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3E0" w:rsidRPr="006457D4" w:rsidRDefault="005E53E0" w:rsidP="005E53E0">
      <w:pPr>
        <w:pStyle w:val="Szvegtrzs"/>
        <w:spacing w:before="240" w:after="480" w:line="240" w:lineRule="auto"/>
        <w:jc w:val="center"/>
        <w:rPr>
          <w:rFonts w:ascii="Times New Roman" w:eastAsia="Noto Sans CJK SC Regular" w:hAnsi="Times New Roman" w:cs="Times New Roman"/>
          <w:b/>
          <w:bCs/>
          <w:kern w:val="2"/>
          <w:sz w:val="24"/>
          <w:szCs w:val="24"/>
          <w:lang w:eastAsia="zh-CN" w:bidi="hi-IN"/>
        </w:rPr>
      </w:pPr>
      <w:r w:rsidRPr="006457D4">
        <w:rPr>
          <w:rFonts w:ascii="Times New Roman" w:eastAsia="Noto Sans CJK SC Regular" w:hAnsi="Times New Roman" w:cs="Times New Roman"/>
          <w:b/>
          <w:bCs/>
          <w:kern w:val="2"/>
          <w:sz w:val="24"/>
          <w:szCs w:val="24"/>
          <w:lang w:eastAsia="zh-CN" w:bidi="hi-IN"/>
        </w:rPr>
        <w:t xml:space="preserve">Tiszavasvári Város Önkormányzata Képviselő-testületének </w:t>
      </w:r>
      <w:r>
        <w:rPr>
          <w:rFonts w:ascii="Times New Roman" w:eastAsia="Noto Sans CJK SC Regular" w:hAnsi="Times New Roman" w:cs="Times New Roman"/>
          <w:b/>
          <w:bCs/>
          <w:kern w:val="2"/>
          <w:sz w:val="24"/>
          <w:szCs w:val="24"/>
          <w:lang w:eastAsia="zh-CN" w:bidi="hi-IN"/>
        </w:rPr>
        <w:t>16</w:t>
      </w:r>
      <w:r w:rsidRPr="006457D4">
        <w:rPr>
          <w:rFonts w:ascii="Times New Roman" w:eastAsia="Noto Sans CJK SC Regular" w:hAnsi="Times New Roman" w:cs="Times New Roman"/>
          <w:b/>
          <w:bCs/>
          <w:kern w:val="2"/>
          <w:sz w:val="24"/>
          <w:szCs w:val="24"/>
          <w:lang w:eastAsia="zh-CN" w:bidi="hi-IN"/>
        </w:rPr>
        <w:t>/2023. (V. 25.) önkormányzati rendelete</w:t>
      </w:r>
    </w:p>
    <w:p w:rsidR="005E53E0" w:rsidRPr="001D2F23" w:rsidRDefault="005E53E0" w:rsidP="005E53E0">
      <w:pPr>
        <w:suppressAutoHyphens/>
        <w:spacing w:before="240" w:after="480" w:line="240" w:lineRule="auto"/>
        <w:jc w:val="center"/>
        <w:rPr>
          <w:rFonts w:ascii="Times New Roman" w:eastAsia="Noto Sans CJK SC Regular" w:hAnsi="Times New Roman" w:cs="FreeSans"/>
          <w:b/>
          <w:bCs/>
          <w:kern w:val="2"/>
          <w:sz w:val="24"/>
          <w:szCs w:val="24"/>
          <w:lang w:eastAsia="zh-CN" w:bidi="hi-IN"/>
        </w:rPr>
      </w:pPr>
      <w:r w:rsidRPr="001D2F23">
        <w:rPr>
          <w:rFonts w:ascii="Times New Roman" w:eastAsia="Noto Sans CJK SC Regular" w:hAnsi="Times New Roman" w:cs="FreeSans"/>
          <w:b/>
          <w:bCs/>
          <w:kern w:val="2"/>
          <w:sz w:val="24"/>
          <w:szCs w:val="24"/>
          <w:lang w:eastAsia="zh-CN" w:bidi="hi-IN"/>
        </w:rPr>
        <w:t>Az önkormányzat által adományozható kitüntetésekről és díjakról, valamint az önkormányzat címerének és zászlajának használatáról szóló 34/2010. (XII.17.) önkormányzati rendelet módosításáról</w:t>
      </w:r>
    </w:p>
    <w:p w:rsidR="005E53E0" w:rsidRPr="001D2F23" w:rsidRDefault="005E53E0" w:rsidP="005E53E0">
      <w:pPr>
        <w:suppressAutoHyphens/>
        <w:spacing w:before="220" w:after="0" w:line="240" w:lineRule="auto"/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  <w:r w:rsidRPr="001D2F23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>Tiszavasvári Város Önkormányzata Képviselő-testülete Magyarország címerének és zászlajának használatáról szóló 2011. évi CCII. tv. 24. § (9) bekezdésében kapott felhatalmazás alapján, az Alaptörvény 32. cikk (1) bekezdés i) pontjában meghatározott feladatkörében eljárva –Tiszavasvári Város Önkormányzata Képviselő-testülete szervezeti és működési szabályzatáról szóló 6/2022.(II.25.) önkormányzati rendelet 4. melléklet 1.30. pontja által biztosított véleményezési jogkörében eljáró Pénzügyi és Ügyrendi Bizottság véleményének kikérésével- a következőket rendeli el:</w:t>
      </w:r>
    </w:p>
    <w:p w:rsidR="005E53E0" w:rsidRPr="001D2F23" w:rsidRDefault="005E53E0" w:rsidP="005E53E0">
      <w:pPr>
        <w:suppressAutoHyphens/>
        <w:spacing w:before="240" w:after="240" w:line="240" w:lineRule="auto"/>
        <w:jc w:val="center"/>
        <w:rPr>
          <w:rFonts w:ascii="Times New Roman" w:eastAsia="Noto Sans CJK SC Regular" w:hAnsi="Times New Roman" w:cs="FreeSans"/>
          <w:b/>
          <w:bCs/>
          <w:kern w:val="2"/>
          <w:sz w:val="24"/>
          <w:szCs w:val="24"/>
          <w:lang w:eastAsia="zh-CN" w:bidi="hi-IN"/>
        </w:rPr>
      </w:pPr>
      <w:r w:rsidRPr="001D2F23">
        <w:rPr>
          <w:rFonts w:ascii="Times New Roman" w:eastAsia="Noto Sans CJK SC Regular" w:hAnsi="Times New Roman" w:cs="FreeSans"/>
          <w:b/>
          <w:bCs/>
          <w:kern w:val="2"/>
          <w:sz w:val="24"/>
          <w:szCs w:val="24"/>
          <w:lang w:eastAsia="zh-CN" w:bidi="hi-IN"/>
        </w:rPr>
        <w:t>1. §</w:t>
      </w:r>
    </w:p>
    <w:p w:rsidR="005E53E0" w:rsidRPr="001D2F23" w:rsidRDefault="005E53E0" w:rsidP="005E53E0">
      <w:pPr>
        <w:suppressAutoHyphens/>
        <w:spacing w:after="0" w:line="240" w:lineRule="auto"/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  <w:r w:rsidRPr="001D2F23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>A Tiszavasvári Város Önkormányzata Képviselő-testülete az önkormányzat által adományozható kitüntetésekről és díjakról, valamint az önkormányzat címerének és zászlajának használatáról szóló 34/2010. (XII.17.) önkormányzati rendelet 12. § (5) bekezdése helyébe a következő rendelkezés lép:</w:t>
      </w:r>
    </w:p>
    <w:p w:rsidR="005E53E0" w:rsidRPr="001D2F23" w:rsidRDefault="005E53E0" w:rsidP="005E53E0">
      <w:pPr>
        <w:suppressAutoHyphens/>
        <w:spacing w:before="240" w:after="240" w:line="240" w:lineRule="auto"/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  <w:r w:rsidRPr="001D2F23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>„(5) Egy évben a Képviselő-testület kettő fő részére adományozhat gyermekdíjat.”</w:t>
      </w:r>
    </w:p>
    <w:p w:rsidR="005E53E0" w:rsidRPr="001D2F23" w:rsidRDefault="005E53E0" w:rsidP="005E53E0">
      <w:pPr>
        <w:suppressAutoHyphens/>
        <w:spacing w:before="240" w:after="240" w:line="240" w:lineRule="auto"/>
        <w:jc w:val="center"/>
        <w:rPr>
          <w:rFonts w:ascii="Times New Roman" w:eastAsia="Noto Sans CJK SC Regular" w:hAnsi="Times New Roman" w:cs="FreeSans"/>
          <w:b/>
          <w:bCs/>
          <w:kern w:val="2"/>
          <w:sz w:val="24"/>
          <w:szCs w:val="24"/>
          <w:lang w:eastAsia="zh-CN" w:bidi="hi-IN"/>
        </w:rPr>
      </w:pPr>
      <w:r w:rsidRPr="001D2F23">
        <w:rPr>
          <w:rFonts w:ascii="Times New Roman" w:eastAsia="Noto Sans CJK SC Regular" w:hAnsi="Times New Roman" w:cs="FreeSans"/>
          <w:b/>
          <w:bCs/>
          <w:kern w:val="2"/>
          <w:sz w:val="24"/>
          <w:szCs w:val="24"/>
          <w:lang w:eastAsia="zh-CN" w:bidi="hi-IN"/>
        </w:rPr>
        <w:t>2. §</w:t>
      </w:r>
    </w:p>
    <w:p w:rsidR="005E53E0" w:rsidRDefault="005D61DC" w:rsidP="005D61DC">
      <w:pPr>
        <w:suppressAutoHyphens/>
        <w:spacing w:after="0" w:line="240" w:lineRule="auto"/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  <w:r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>Ez a rendelet</w:t>
      </w:r>
      <w:r w:rsidR="005E53E0" w:rsidRPr="001D2F23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 xml:space="preserve"> 2023. május 25-én </w:t>
      </w:r>
      <w:r w:rsidR="003D0A23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 xml:space="preserve">10 </w:t>
      </w:r>
      <w:r w:rsidR="005E53E0" w:rsidRPr="001D2F23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 xml:space="preserve">óra </w:t>
      </w:r>
      <w:r w:rsidR="003D0A23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>10</w:t>
      </w:r>
      <w:r w:rsidR="005E53E0" w:rsidRPr="001D2F23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 xml:space="preserve"> perckor lép hatályba.</w:t>
      </w:r>
    </w:p>
    <w:p w:rsidR="005E53E0" w:rsidRDefault="005E53E0" w:rsidP="005E53E0">
      <w:pPr>
        <w:suppressAutoHyphens/>
        <w:spacing w:before="240" w:after="0" w:line="240" w:lineRule="auto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</w:p>
    <w:p w:rsidR="005E53E0" w:rsidRDefault="005E53E0" w:rsidP="005E53E0">
      <w:pPr>
        <w:suppressAutoHyphens/>
        <w:spacing w:after="0" w:line="240" w:lineRule="auto"/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  <w:r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>Tiszavasvári, 2023. május 25.</w:t>
      </w:r>
    </w:p>
    <w:p w:rsidR="005E53E0" w:rsidRDefault="005E53E0" w:rsidP="005E53E0">
      <w:pPr>
        <w:suppressAutoHyphens/>
        <w:spacing w:after="0" w:line="240" w:lineRule="auto"/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</w:p>
    <w:p w:rsidR="005E53E0" w:rsidRDefault="005E53E0" w:rsidP="005E53E0">
      <w:pPr>
        <w:suppressAutoHyphens/>
        <w:spacing w:after="0" w:line="240" w:lineRule="auto"/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</w:p>
    <w:p w:rsidR="005E53E0" w:rsidRPr="00D56235" w:rsidRDefault="005E53E0" w:rsidP="005E53E0">
      <w:pPr>
        <w:suppressAutoHyphens/>
        <w:spacing w:after="0" w:line="240" w:lineRule="auto"/>
        <w:jc w:val="both"/>
        <w:rPr>
          <w:rFonts w:ascii="Times New Roman" w:eastAsia="Noto Sans CJK SC Regular" w:hAnsi="Times New Roman" w:cs="FreeSans"/>
          <w:b/>
          <w:kern w:val="2"/>
          <w:sz w:val="24"/>
          <w:szCs w:val="24"/>
          <w:lang w:eastAsia="zh-CN" w:bidi="hi-IN"/>
        </w:rPr>
      </w:pPr>
      <w:r>
        <w:rPr>
          <w:rFonts w:ascii="Times New Roman" w:eastAsia="Noto Sans CJK SC Regular" w:hAnsi="Times New Roman" w:cs="FreeSans"/>
          <w:b/>
          <w:kern w:val="2"/>
          <w:sz w:val="24"/>
          <w:szCs w:val="24"/>
          <w:lang w:eastAsia="zh-CN" w:bidi="hi-IN"/>
        </w:rPr>
        <w:t xml:space="preserve">                  </w:t>
      </w:r>
      <w:r w:rsidRPr="00D56235">
        <w:rPr>
          <w:rFonts w:ascii="Times New Roman" w:eastAsia="Noto Sans CJK SC Regular" w:hAnsi="Times New Roman" w:cs="FreeSans"/>
          <w:b/>
          <w:kern w:val="2"/>
          <w:sz w:val="24"/>
          <w:szCs w:val="24"/>
          <w:lang w:eastAsia="zh-CN" w:bidi="hi-IN"/>
        </w:rPr>
        <w:t xml:space="preserve">Szőke </w:t>
      </w:r>
      <w:proofErr w:type="gramStart"/>
      <w:r w:rsidRPr="00D56235">
        <w:rPr>
          <w:rFonts w:ascii="Times New Roman" w:eastAsia="Noto Sans CJK SC Regular" w:hAnsi="Times New Roman" w:cs="FreeSans"/>
          <w:b/>
          <w:kern w:val="2"/>
          <w:sz w:val="24"/>
          <w:szCs w:val="24"/>
          <w:lang w:eastAsia="zh-CN" w:bidi="hi-IN"/>
        </w:rPr>
        <w:t xml:space="preserve">Zoltán </w:t>
      </w:r>
      <w:r>
        <w:rPr>
          <w:rFonts w:ascii="Times New Roman" w:eastAsia="Noto Sans CJK SC Regular" w:hAnsi="Times New Roman" w:cs="FreeSans"/>
          <w:b/>
          <w:kern w:val="2"/>
          <w:sz w:val="24"/>
          <w:szCs w:val="24"/>
          <w:lang w:eastAsia="zh-CN" w:bidi="hi-IN"/>
        </w:rPr>
        <w:t xml:space="preserve">                                            </w:t>
      </w:r>
      <w:r w:rsidRPr="00D56235">
        <w:rPr>
          <w:rFonts w:ascii="Times New Roman" w:eastAsia="Noto Sans CJK SC Regular" w:hAnsi="Times New Roman" w:cs="FreeSans"/>
          <w:b/>
          <w:kern w:val="2"/>
          <w:sz w:val="24"/>
          <w:szCs w:val="24"/>
          <w:lang w:eastAsia="zh-CN" w:bidi="hi-IN"/>
        </w:rPr>
        <w:t>Dr.</w:t>
      </w:r>
      <w:proofErr w:type="gramEnd"/>
      <w:r w:rsidRPr="00D56235">
        <w:rPr>
          <w:rFonts w:ascii="Times New Roman" w:eastAsia="Noto Sans CJK SC Regular" w:hAnsi="Times New Roman" w:cs="FreeSans"/>
          <w:b/>
          <w:kern w:val="2"/>
          <w:sz w:val="24"/>
          <w:szCs w:val="24"/>
          <w:lang w:eastAsia="zh-CN" w:bidi="hi-IN"/>
        </w:rPr>
        <w:t xml:space="preserve"> </w:t>
      </w:r>
      <w:proofErr w:type="spellStart"/>
      <w:r w:rsidRPr="00D56235">
        <w:rPr>
          <w:rFonts w:ascii="Times New Roman" w:eastAsia="Noto Sans CJK SC Regular" w:hAnsi="Times New Roman" w:cs="FreeSans"/>
          <w:b/>
          <w:kern w:val="2"/>
          <w:sz w:val="24"/>
          <w:szCs w:val="24"/>
          <w:lang w:eastAsia="zh-CN" w:bidi="hi-IN"/>
        </w:rPr>
        <w:t>Kórik</w:t>
      </w:r>
      <w:proofErr w:type="spellEnd"/>
      <w:r w:rsidRPr="00D56235">
        <w:rPr>
          <w:rFonts w:ascii="Times New Roman" w:eastAsia="Noto Sans CJK SC Regular" w:hAnsi="Times New Roman" w:cs="FreeSans"/>
          <w:b/>
          <w:kern w:val="2"/>
          <w:sz w:val="24"/>
          <w:szCs w:val="24"/>
          <w:lang w:eastAsia="zh-CN" w:bidi="hi-IN"/>
        </w:rPr>
        <w:t xml:space="preserve"> Zsuzsanna</w:t>
      </w:r>
    </w:p>
    <w:p w:rsidR="005E53E0" w:rsidRDefault="005E53E0" w:rsidP="005E53E0">
      <w:pPr>
        <w:suppressAutoHyphens/>
        <w:spacing w:after="0" w:line="240" w:lineRule="auto"/>
        <w:jc w:val="both"/>
        <w:rPr>
          <w:rFonts w:ascii="Times New Roman" w:eastAsia="Noto Sans CJK SC Regular" w:hAnsi="Times New Roman" w:cs="FreeSans"/>
          <w:b/>
          <w:kern w:val="2"/>
          <w:sz w:val="24"/>
          <w:szCs w:val="24"/>
          <w:lang w:eastAsia="zh-CN" w:bidi="hi-IN"/>
        </w:rPr>
      </w:pPr>
      <w:r>
        <w:rPr>
          <w:rFonts w:ascii="Times New Roman" w:eastAsia="Noto Sans CJK SC Regular" w:hAnsi="Times New Roman" w:cs="FreeSans"/>
          <w:b/>
          <w:kern w:val="2"/>
          <w:sz w:val="24"/>
          <w:szCs w:val="24"/>
          <w:lang w:eastAsia="zh-CN" w:bidi="hi-IN"/>
        </w:rPr>
        <w:t xml:space="preserve">                  </w:t>
      </w:r>
      <w:proofErr w:type="gramStart"/>
      <w:r w:rsidRPr="00D56235">
        <w:rPr>
          <w:rFonts w:ascii="Times New Roman" w:eastAsia="Noto Sans CJK SC Regular" w:hAnsi="Times New Roman" w:cs="FreeSans"/>
          <w:b/>
          <w:kern w:val="2"/>
          <w:sz w:val="24"/>
          <w:szCs w:val="24"/>
          <w:lang w:eastAsia="zh-CN" w:bidi="hi-IN"/>
        </w:rPr>
        <w:t>polgármester</w:t>
      </w:r>
      <w:proofErr w:type="gramEnd"/>
      <w:r w:rsidRPr="00D56235">
        <w:rPr>
          <w:rFonts w:ascii="Times New Roman" w:eastAsia="Noto Sans CJK SC Regular" w:hAnsi="Times New Roman" w:cs="FreeSans"/>
          <w:b/>
          <w:kern w:val="2"/>
          <w:sz w:val="24"/>
          <w:szCs w:val="24"/>
          <w:lang w:eastAsia="zh-CN" w:bidi="hi-IN"/>
        </w:rPr>
        <w:t xml:space="preserve"> </w:t>
      </w:r>
      <w:r>
        <w:rPr>
          <w:rFonts w:ascii="Times New Roman" w:eastAsia="Noto Sans CJK SC Regular" w:hAnsi="Times New Roman" w:cs="FreeSans"/>
          <w:b/>
          <w:kern w:val="2"/>
          <w:sz w:val="24"/>
          <w:szCs w:val="24"/>
          <w:lang w:eastAsia="zh-CN" w:bidi="hi-IN"/>
        </w:rPr>
        <w:t xml:space="preserve">                                                          </w:t>
      </w:r>
      <w:r w:rsidRPr="00D56235">
        <w:rPr>
          <w:rFonts w:ascii="Times New Roman" w:eastAsia="Noto Sans CJK SC Regular" w:hAnsi="Times New Roman" w:cs="FreeSans"/>
          <w:b/>
          <w:kern w:val="2"/>
          <w:sz w:val="24"/>
          <w:szCs w:val="24"/>
          <w:lang w:eastAsia="zh-CN" w:bidi="hi-IN"/>
        </w:rPr>
        <w:t>jegyző</w:t>
      </w:r>
    </w:p>
    <w:p w:rsidR="005E53E0" w:rsidRDefault="005E53E0" w:rsidP="005E53E0">
      <w:pPr>
        <w:suppressAutoHyphens/>
        <w:spacing w:after="0" w:line="240" w:lineRule="auto"/>
        <w:jc w:val="both"/>
        <w:rPr>
          <w:rFonts w:ascii="Times New Roman" w:eastAsia="Noto Sans CJK SC Regular" w:hAnsi="Times New Roman" w:cs="FreeSans"/>
          <w:b/>
          <w:kern w:val="2"/>
          <w:sz w:val="24"/>
          <w:szCs w:val="24"/>
          <w:lang w:eastAsia="zh-CN" w:bidi="hi-IN"/>
        </w:rPr>
      </w:pPr>
    </w:p>
    <w:p w:rsidR="005E53E0" w:rsidRDefault="005E53E0" w:rsidP="005E53E0">
      <w:pPr>
        <w:suppressAutoHyphens/>
        <w:spacing w:after="0" w:line="240" w:lineRule="auto"/>
        <w:jc w:val="both"/>
        <w:rPr>
          <w:rFonts w:ascii="Times New Roman" w:eastAsia="Noto Sans CJK SC Regular" w:hAnsi="Times New Roman" w:cs="FreeSans"/>
          <w:b/>
          <w:kern w:val="2"/>
          <w:sz w:val="24"/>
          <w:szCs w:val="24"/>
          <w:lang w:eastAsia="zh-CN" w:bidi="hi-IN"/>
        </w:rPr>
      </w:pPr>
    </w:p>
    <w:p w:rsidR="005E53E0" w:rsidRDefault="005E53E0" w:rsidP="005E53E0">
      <w:pPr>
        <w:suppressAutoHyphens/>
        <w:spacing w:after="0" w:line="240" w:lineRule="auto"/>
        <w:jc w:val="both"/>
        <w:rPr>
          <w:rFonts w:ascii="Times New Roman" w:eastAsia="Noto Sans CJK SC Regular" w:hAnsi="Times New Roman" w:cs="FreeSans"/>
          <w:b/>
          <w:kern w:val="2"/>
          <w:sz w:val="24"/>
          <w:szCs w:val="24"/>
          <w:lang w:eastAsia="zh-CN" w:bidi="hi-IN"/>
        </w:rPr>
      </w:pPr>
      <w:r>
        <w:rPr>
          <w:rFonts w:ascii="Times New Roman" w:eastAsia="Noto Sans CJK SC Regular" w:hAnsi="Times New Roman" w:cs="FreeSans"/>
          <w:b/>
          <w:kern w:val="2"/>
          <w:sz w:val="24"/>
          <w:szCs w:val="24"/>
          <w:lang w:eastAsia="zh-CN" w:bidi="hi-IN"/>
        </w:rPr>
        <w:t xml:space="preserve">A rendelet kihirdetve: 2023. május 25-én  </w:t>
      </w:r>
      <w:r w:rsidR="003D0A23">
        <w:rPr>
          <w:rFonts w:ascii="Times New Roman" w:eastAsia="Noto Sans CJK SC Regular" w:hAnsi="Times New Roman" w:cs="FreeSans"/>
          <w:b/>
          <w:kern w:val="2"/>
          <w:sz w:val="24"/>
          <w:szCs w:val="24"/>
          <w:lang w:eastAsia="zh-CN" w:bidi="hi-IN"/>
        </w:rPr>
        <w:t>10</w:t>
      </w:r>
      <w:r>
        <w:rPr>
          <w:rFonts w:ascii="Times New Roman" w:eastAsia="Noto Sans CJK SC Regular" w:hAnsi="Times New Roman" w:cs="FreeSans"/>
          <w:b/>
          <w:kern w:val="2"/>
          <w:sz w:val="24"/>
          <w:szCs w:val="24"/>
          <w:lang w:eastAsia="zh-CN" w:bidi="hi-IN"/>
        </w:rPr>
        <w:t xml:space="preserve"> óra </w:t>
      </w:r>
      <w:r w:rsidR="003D0A23">
        <w:rPr>
          <w:rFonts w:ascii="Times New Roman" w:eastAsia="Noto Sans CJK SC Regular" w:hAnsi="Times New Roman" w:cs="FreeSans"/>
          <w:b/>
          <w:kern w:val="2"/>
          <w:sz w:val="24"/>
          <w:szCs w:val="24"/>
          <w:lang w:eastAsia="zh-CN" w:bidi="hi-IN"/>
        </w:rPr>
        <w:t>01</w:t>
      </w:r>
      <w:r>
        <w:rPr>
          <w:rFonts w:ascii="Times New Roman" w:eastAsia="Noto Sans CJK SC Regular" w:hAnsi="Times New Roman" w:cs="FreeSans"/>
          <w:b/>
          <w:kern w:val="2"/>
          <w:sz w:val="24"/>
          <w:szCs w:val="24"/>
          <w:lang w:eastAsia="zh-CN" w:bidi="hi-IN"/>
        </w:rPr>
        <w:t xml:space="preserve"> perc</w:t>
      </w:r>
      <w:r w:rsidR="003D0A23">
        <w:rPr>
          <w:rFonts w:ascii="Times New Roman" w:eastAsia="Noto Sans CJK SC Regular" w:hAnsi="Times New Roman" w:cs="FreeSans"/>
          <w:b/>
          <w:kern w:val="2"/>
          <w:sz w:val="24"/>
          <w:szCs w:val="24"/>
          <w:lang w:eastAsia="zh-CN" w:bidi="hi-IN"/>
        </w:rPr>
        <w:t>kor</w:t>
      </w:r>
    </w:p>
    <w:p w:rsidR="005E53E0" w:rsidRDefault="005E53E0" w:rsidP="005E53E0">
      <w:pPr>
        <w:suppressAutoHyphens/>
        <w:spacing w:after="0" w:line="240" w:lineRule="auto"/>
        <w:jc w:val="both"/>
        <w:rPr>
          <w:rFonts w:ascii="Times New Roman" w:eastAsia="Noto Sans CJK SC Regular" w:hAnsi="Times New Roman" w:cs="FreeSans"/>
          <w:b/>
          <w:kern w:val="2"/>
          <w:sz w:val="24"/>
          <w:szCs w:val="24"/>
          <w:lang w:eastAsia="zh-CN" w:bidi="hi-IN"/>
        </w:rPr>
      </w:pPr>
    </w:p>
    <w:p w:rsidR="005E53E0" w:rsidRDefault="005E53E0" w:rsidP="005E53E0">
      <w:pPr>
        <w:suppressAutoHyphens/>
        <w:spacing w:after="0" w:line="240" w:lineRule="auto"/>
        <w:jc w:val="both"/>
        <w:rPr>
          <w:rFonts w:ascii="Times New Roman" w:eastAsia="Noto Sans CJK SC Regular" w:hAnsi="Times New Roman" w:cs="FreeSans"/>
          <w:b/>
          <w:kern w:val="2"/>
          <w:sz w:val="24"/>
          <w:szCs w:val="24"/>
          <w:lang w:eastAsia="zh-CN" w:bidi="hi-IN"/>
        </w:rPr>
      </w:pPr>
      <w:r>
        <w:rPr>
          <w:rFonts w:ascii="Times New Roman" w:eastAsia="Noto Sans CJK SC Regular" w:hAnsi="Times New Roman" w:cs="FreeSans"/>
          <w:b/>
          <w:kern w:val="2"/>
          <w:sz w:val="24"/>
          <w:szCs w:val="24"/>
          <w:lang w:eastAsia="zh-CN" w:bidi="hi-IN"/>
        </w:rPr>
        <w:t xml:space="preserve">                                                                                    </w:t>
      </w:r>
    </w:p>
    <w:p w:rsidR="005E53E0" w:rsidRDefault="005E53E0" w:rsidP="005E53E0">
      <w:pPr>
        <w:suppressAutoHyphens/>
        <w:spacing w:after="0" w:line="240" w:lineRule="auto"/>
        <w:jc w:val="both"/>
        <w:rPr>
          <w:rFonts w:ascii="Times New Roman" w:eastAsia="Noto Sans CJK SC Regular" w:hAnsi="Times New Roman" w:cs="FreeSans"/>
          <w:b/>
          <w:kern w:val="2"/>
          <w:sz w:val="24"/>
          <w:szCs w:val="24"/>
          <w:lang w:eastAsia="zh-CN" w:bidi="hi-IN"/>
        </w:rPr>
      </w:pPr>
      <w:r>
        <w:rPr>
          <w:rFonts w:ascii="Times New Roman" w:eastAsia="Noto Sans CJK SC Regular" w:hAnsi="Times New Roman" w:cs="FreeSans"/>
          <w:b/>
          <w:kern w:val="2"/>
          <w:sz w:val="24"/>
          <w:szCs w:val="24"/>
          <w:lang w:eastAsia="zh-CN" w:bidi="hi-IN"/>
        </w:rPr>
        <w:t xml:space="preserve">                                                                                      Dr. </w:t>
      </w:r>
      <w:proofErr w:type="spellStart"/>
      <w:r>
        <w:rPr>
          <w:rFonts w:ascii="Times New Roman" w:eastAsia="Noto Sans CJK SC Regular" w:hAnsi="Times New Roman" w:cs="FreeSans"/>
          <w:b/>
          <w:kern w:val="2"/>
          <w:sz w:val="24"/>
          <w:szCs w:val="24"/>
          <w:lang w:eastAsia="zh-CN" w:bidi="hi-IN"/>
        </w:rPr>
        <w:t>Kórik</w:t>
      </w:r>
      <w:proofErr w:type="spellEnd"/>
      <w:r>
        <w:rPr>
          <w:rFonts w:ascii="Times New Roman" w:eastAsia="Noto Sans CJK SC Regular" w:hAnsi="Times New Roman" w:cs="FreeSans"/>
          <w:b/>
          <w:kern w:val="2"/>
          <w:sz w:val="24"/>
          <w:szCs w:val="24"/>
          <w:lang w:eastAsia="zh-CN" w:bidi="hi-IN"/>
        </w:rPr>
        <w:t xml:space="preserve"> Zsuzsanna</w:t>
      </w:r>
    </w:p>
    <w:p w:rsidR="00B47D43" w:rsidRDefault="005E53E0" w:rsidP="005E53E0">
      <w:pPr>
        <w:rPr>
          <w:rFonts w:ascii="Times New Roman" w:eastAsia="Noto Sans CJK SC Regular" w:hAnsi="Times New Roman" w:cs="FreeSans"/>
          <w:b/>
          <w:kern w:val="2"/>
          <w:sz w:val="24"/>
          <w:szCs w:val="24"/>
          <w:lang w:eastAsia="zh-CN" w:bidi="hi-IN"/>
        </w:rPr>
      </w:pPr>
      <w:r>
        <w:rPr>
          <w:rFonts w:ascii="Times New Roman" w:eastAsia="Noto Sans CJK SC Regular" w:hAnsi="Times New Roman" w:cs="FreeSans"/>
          <w:b/>
          <w:kern w:val="2"/>
          <w:sz w:val="24"/>
          <w:szCs w:val="24"/>
          <w:lang w:eastAsia="zh-CN" w:bidi="hi-IN"/>
        </w:rPr>
        <w:t xml:space="preserve">                                                                                                    </w:t>
      </w:r>
      <w:r w:rsidR="00762795">
        <w:rPr>
          <w:rFonts w:ascii="Times New Roman" w:eastAsia="Noto Sans CJK SC Regular" w:hAnsi="Times New Roman" w:cs="FreeSans"/>
          <w:b/>
          <w:kern w:val="2"/>
          <w:sz w:val="24"/>
          <w:szCs w:val="24"/>
          <w:lang w:eastAsia="zh-CN" w:bidi="hi-IN"/>
        </w:rPr>
        <w:t xml:space="preserve"> </w:t>
      </w:r>
      <w:r w:rsidR="003D0A23">
        <w:rPr>
          <w:rFonts w:ascii="Times New Roman" w:eastAsia="Noto Sans CJK SC Regular" w:hAnsi="Times New Roman" w:cs="FreeSans"/>
          <w:b/>
          <w:kern w:val="2"/>
          <w:sz w:val="24"/>
          <w:szCs w:val="24"/>
          <w:lang w:eastAsia="zh-CN" w:bidi="hi-IN"/>
        </w:rPr>
        <w:t xml:space="preserve"> </w:t>
      </w:r>
      <w:proofErr w:type="gramStart"/>
      <w:r>
        <w:rPr>
          <w:rFonts w:ascii="Times New Roman" w:eastAsia="Noto Sans CJK SC Regular" w:hAnsi="Times New Roman" w:cs="FreeSans"/>
          <w:b/>
          <w:kern w:val="2"/>
          <w:sz w:val="24"/>
          <w:szCs w:val="24"/>
          <w:lang w:eastAsia="zh-CN" w:bidi="hi-IN"/>
        </w:rPr>
        <w:t>jegyző</w:t>
      </w:r>
      <w:proofErr w:type="gramEnd"/>
    </w:p>
    <w:p w:rsidR="005E53E0" w:rsidRDefault="005E53E0" w:rsidP="005E53E0">
      <w:pPr>
        <w:rPr>
          <w:rFonts w:ascii="Times New Roman" w:eastAsia="Noto Sans CJK SC Regular" w:hAnsi="Times New Roman" w:cs="FreeSans"/>
          <w:b/>
          <w:kern w:val="2"/>
          <w:sz w:val="24"/>
          <w:szCs w:val="24"/>
          <w:lang w:eastAsia="zh-CN" w:bidi="hi-IN"/>
        </w:rPr>
      </w:pPr>
    </w:p>
    <w:p w:rsidR="003D0A23" w:rsidRDefault="003D0A23" w:rsidP="005E53E0">
      <w:pPr>
        <w:suppressAutoHyphens/>
        <w:spacing w:after="159" w:line="240" w:lineRule="auto"/>
        <w:ind w:left="159" w:right="159"/>
        <w:jc w:val="center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</w:p>
    <w:p w:rsidR="003D0A23" w:rsidRDefault="003D0A23" w:rsidP="005E53E0">
      <w:pPr>
        <w:suppressAutoHyphens/>
        <w:spacing w:after="159" w:line="240" w:lineRule="auto"/>
        <w:ind w:left="159" w:right="159"/>
        <w:jc w:val="center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</w:p>
    <w:p w:rsidR="00FD7F1A" w:rsidRDefault="00FD7F1A" w:rsidP="005E53E0">
      <w:pPr>
        <w:suppressAutoHyphens/>
        <w:spacing w:after="159" w:line="240" w:lineRule="auto"/>
        <w:ind w:left="159" w:right="159"/>
        <w:jc w:val="center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</w:p>
    <w:p w:rsidR="005E53E0" w:rsidRPr="001D2F23" w:rsidRDefault="005E53E0" w:rsidP="005E53E0">
      <w:pPr>
        <w:suppressAutoHyphens/>
        <w:spacing w:after="159" w:line="240" w:lineRule="auto"/>
        <w:ind w:left="159" w:right="159"/>
        <w:jc w:val="center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  <w:bookmarkStart w:id="0" w:name="_GoBack"/>
      <w:bookmarkEnd w:id="0"/>
      <w:r w:rsidRPr="001D2F23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lastRenderedPageBreak/>
        <w:t>Általános indokolás</w:t>
      </w:r>
    </w:p>
    <w:p w:rsidR="005E53E0" w:rsidRPr="001D2F23" w:rsidRDefault="005E53E0" w:rsidP="005E53E0">
      <w:pPr>
        <w:suppressAutoHyphens/>
        <w:spacing w:before="159" w:after="159" w:line="240" w:lineRule="auto"/>
        <w:ind w:left="159" w:right="159"/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  <w:r w:rsidRPr="001D2F23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 xml:space="preserve">Tiszavasvári Város Önkormányzat </w:t>
      </w:r>
      <w:r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>K</w:t>
      </w:r>
      <w:r w:rsidRPr="001D2F23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>épviselő-testülete 34/2010. (XII.17.) önkormányzati rendeletével alkotta meg az önkormányzat által adományozható kitüntetésekről és díjakról, valamint az önkormányzat címerének és zászlajának használatáról szóló rendeletét.</w:t>
      </w:r>
    </w:p>
    <w:p w:rsidR="005E53E0" w:rsidRPr="001D2F23" w:rsidRDefault="005E53E0" w:rsidP="005E53E0">
      <w:pPr>
        <w:suppressAutoHyphens/>
        <w:spacing w:before="159" w:after="159" w:line="240" w:lineRule="auto"/>
        <w:ind w:left="159" w:right="159"/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  <w:r w:rsidRPr="001D2F23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> </w:t>
      </w:r>
    </w:p>
    <w:p w:rsidR="005E53E0" w:rsidRPr="001D2F23" w:rsidRDefault="005E53E0" w:rsidP="005E53E0">
      <w:pPr>
        <w:suppressAutoHyphens/>
        <w:spacing w:before="476" w:after="159" w:line="240" w:lineRule="auto"/>
        <w:ind w:left="159" w:right="159"/>
        <w:jc w:val="center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  <w:r w:rsidRPr="001D2F23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>Részletes indokolás</w:t>
      </w:r>
    </w:p>
    <w:p w:rsidR="005E53E0" w:rsidRPr="001D2F23" w:rsidRDefault="005E53E0" w:rsidP="005E53E0">
      <w:pPr>
        <w:suppressAutoHyphens/>
        <w:spacing w:before="159" w:after="79" w:line="240" w:lineRule="auto"/>
        <w:ind w:left="159" w:right="159"/>
        <w:jc w:val="center"/>
        <w:rPr>
          <w:rFonts w:ascii="Times New Roman" w:eastAsia="Noto Sans CJK SC Regular" w:hAnsi="Times New Roman" w:cs="FreeSans"/>
          <w:b/>
          <w:bCs/>
          <w:kern w:val="2"/>
          <w:sz w:val="24"/>
          <w:szCs w:val="24"/>
          <w:lang w:eastAsia="zh-CN" w:bidi="hi-IN"/>
        </w:rPr>
      </w:pPr>
      <w:r w:rsidRPr="001D2F23">
        <w:rPr>
          <w:rFonts w:ascii="Times New Roman" w:eastAsia="Noto Sans CJK SC Regular" w:hAnsi="Times New Roman" w:cs="FreeSans"/>
          <w:b/>
          <w:bCs/>
          <w:kern w:val="2"/>
          <w:sz w:val="24"/>
          <w:szCs w:val="24"/>
          <w:lang w:eastAsia="zh-CN" w:bidi="hi-IN"/>
        </w:rPr>
        <w:t>Az 1. §</w:t>
      </w:r>
      <w:proofErr w:type="spellStart"/>
      <w:r w:rsidRPr="001D2F23">
        <w:rPr>
          <w:rFonts w:ascii="Times New Roman" w:eastAsia="Noto Sans CJK SC Regular" w:hAnsi="Times New Roman" w:cs="FreeSans"/>
          <w:b/>
          <w:bCs/>
          <w:kern w:val="2"/>
          <w:sz w:val="24"/>
          <w:szCs w:val="24"/>
          <w:lang w:eastAsia="zh-CN" w:bidi="hi-IN"/>
        </w:rPr>
        <w:t>-hoz</w:t>
      </w:r>
      <w:proofErr w:type="spellEnd"/>
      <w:r w:rsidRPr="001D2F23">
        <w:rPr>
          <w:rFonts w:ascii="Times New Roman" w:eastAsia="Noto Sans CJK SC Regular" w:hAnsi="Times New Roman" w:cs="FreeSans"/>
          <w:b/>
          <w:bCs/>
          <w:kern w:val="2"/>
          <w:sz w:val="24"/>
          <w:szCs w:val="24"/>
          <w:lang w:eastAsia="zh-CN" w:bidi="hi-IN"/>
        </w:rPr>
        <w:t xml:space="preserve"> és a 2. §</w:t>
      </w:r>
      <w:proofErr w:type="spellStart"/>
      <w:r w:rsidRPr="001D2F23">
        <w:rPr>
          <w:rFonts w:ascii="Times New Roman" w:eastAsia="Noto Sans CJK SC Regular" w:hAnsi="Times New Roman" w:cs="FreeSans"/>
          <w:b/>
          <w:bCs/>
          <w:kern w:val="2"/>
          <w:sz w:val="24"/>
          <w:szCs w:val="24"/>
          <w:lang w:eastAsia="zh-CN" w:bidi="hi-IN"/>
        </w:rPr>
        <w:t>-hoz</w:t>
      </w:r>
      <w:proofErr w:type="spellEnd"/>
      <w:r w:rsidRPr="001D2F23">
        <w:rPr>
          <w:rFonts w:ascii="Times New Roman" w:eastAsia="Noto Sans CJK SC Regular" w:hAnsi="Times New Roman" w:cs="FreeSans"/>
          <w:b/>
          <w:bCs/>
          <w:kern w:val="2"/>
          <w:sz w:val="24"/>
          <w:szCs w:val="24"/>
          <w:lang w:eastAsia="zh-CN" w:bidi="hi-IN"/>
        </w:rPr>
        <w:t xml:space="preserve"> </w:t>
      </w:r>
    </w:p>
    <w:p w:rsidR="005E53E0" w:rsidRPr="001D2F23" w:rsidRDefault="005E53E0" w:rsidP="005E53E0">
      <w:pPr>
        <w:suppressAutoHyphens/>
        <w:spacing w:line="240" w:lineRule="auto"/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  <w:r w:rsidRPr="001D2F23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 xml:space="preserve">A módosítás indoka, hogy szerencsére több olyan diák is tanul az általános iskolában, akik kimagasló tanulmányi eredménnyel rendelkeznek, számos versenyen helyt állnak, öregbítik az intézmény és </w:t>
      </w:r>
      <w:proofErr w:type="gramStart"/>
      <w:r w:rsidRPr="001D2F23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>ezáltal</w:t>
      </w:r>
      <w:proofErr w:type="gramEnd"/>
      <w:r w:rsidRPr="001D2F23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 xml:space="preserve"> városunk hírnevét is. A gyerekek számára különösen fontos teljesítményük elismerése, így motiválva őket a további sikerek elérésére, melyekhez nem kevés önszorgalom és kitartás szükséges. Mindezek miatt kettő diáknak van lehetőség odaítélni egy évben a díjat.</w:t>
      </w:r>
    </w:p>
    <w:p w:rsidR="005E53E0" w:rsidRPr="001D2F23" w:rsidRDefault="005E53E0" w:rsidP="005E53E0">
      <w:pPr>
        <w:suppressAutoHyphens/>
        <w:spacing w:line="240" w:lineRule="auto"/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  <w:proofErr w:type="spellStart"/>
      <w:r w:rsidRPr="001D2F23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>Hatálybaléptető</w:t>
      </w:r>
      <w:proofErr w:type="spellEnd"/>
      <w:r w:rsidRPr="001D2F23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 xml:space="preserve"> rendelkezéseket tartalmaz</w:t>
      </w:r>
    </w:p>
    <w:p w:rsidR="005E53E0" w:rsidRDefault="005E53E0" w:rsidP="005E53E0">
      <w:pPr>
        <w:rPr>
          <w:rFonts w:ascii="Times New Roman" w:hAnsi="Times New Roman" w:cs="Times New Roman"/>
          <w:sz w:val="24"/>
          <w:szCs w:val="24"/>
        </w:rPr>
      </w:pPr>
    </w:p>
    <w:p w:rsidR="005E53E0" w:rsidRDefault="005E53E0" w:rsidP="005E53E0"/>
    <w:sectPr w:rsidR="005E53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3E0"/>
    <w:rsid w:val="00036273"/>
    <w:rsid w:val="003D0A23"/>
    <w:rsid w:val="005D61DC"/>
    <w:rsid w:val="005E53E0"/>
    <w:rsid w:val="00762795"/>
    <w:rsid w:val="00B47D43"/>
    <w:rsid w:val="00FD7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E53E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semiHidden/>
    <w:unhideWhenUsed/>
    <w:rsid w:val="005E53E0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5E53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E53E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semiHidden/>
    <w:unhideWhenUsed/>
    <w:rsid w:val="005E53E0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5E53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344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Tóth Marianna</dc:creator>
  <cp:lastModifiedBy>dr. Tóth Marianna</cp:lastModifiedBy>
  <cp:revision>6</cp:revision>
  <cp:lastPrinted>2023-05-31T14:46:00Z</cp:lastPrinted>
  <dcterms:created xsi:type="dcterms:W3CDTF">2023-05-25T05:53:00Z</dcterms:created>
  <dcterms:modified xsi:type="dcterms:W3CDTF">2023-06-01T11:58:00Z</dcterms:modified>
</cp:coreProperties>
</file>