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AE920C" w14:textId="77777777" w:rsidR="00490176" w:rsidRDefault="00490176" w:rsidP="00490176">
      <w:pPr>
        <w:jc w:val="center"/>
        <w:rPr>
          <w:sz w:val="96"/>
          <w:szCs w:val="96"/>
        </w:rPr>
      </w:pPr>
    </w:p>
    <w:p w14:paraId="34259753" w14:textId="77777777" w:rsidR="00490176" w:rsidRDefault="00490176" w:rsidP="00490176">
      <w:pPr>
        <w:jc w:val="center"/>
        <w:rPr>
          <w:sz w:val="96"/>
          <w:szCs w:val="96"/>
        </w:rPr>
      </w:pPr>
    </w:p>
    <w:p w14:paraId="212B1123" w14:textId="77777777" w:rsidR="00490176" w:rsidRDefault="00490176" w:rsidP="00490176">
      <w:pPr>
        <w:jc w:val="center"/>
        <w:rPr>
          <w:sz w:val="96"/>
          <w:szCs w:val="96"/>
        </w:rPr>
      </w:pPr>
    </w:p>
    <w:p w14:paraId="0C3D3838" w14:textId="77777777" w:rsidR="0092444D" w:rsidRDefault="00490176" w:rsidP="00490176">
      <w:pPr>
        <w:jc w:val="center"/>
        <w:rPr>
          <w:sz w:val="96"/>
          <w:szCs w:val="96"/>
        </w:rPr>
      </w:pPr>
      <w:r w:rsidRPr="00490176">
        <w:rPr>
          <w:sz w:val="96"/>
          <w:szCs w:val="96"/>
        </w:rPr>
        <w:t>AUTÓBUSZ ÜZEMELTETÉSI SZABÁLYZAT</w:t>
      </w:r>
    </w:p>
    <w:p w14:paraId="23A28148" w14:textId="77777777" w:rsidR="00490176" w:rsidRDefault="00490176" w:rsidP="00490176">
      <w:pPr>
        <w:jc w:val="center"/>
        <w:rPr>
          <w:sz w:val="96"/>
          <w:szCs w:val="96"/>
        </w:rPr>
      </w:pPr>
    </w:p>
    <w:p w14:paraId="2C465ED4" w14:textId="77777777" w:rsidR="00490176" w:rsidRDefault="00490176" w:rsidP="00490176">
      <w:pPr>
        <w:jc w:val="center"/>
        <w:rPr>
          <w:sz w:val="96"/>
          <w:szCs w:val="96"/>
        </w:rPr>
      </w:pPr>
    </w:p>
    <w:p w14:paraId="22B0C349" w14:textId="77777777" w:rsidR="00490176" w:rsidRDefault="00490176" w:rsidP="00490176">
      <w:pPr>
        <w:jc w:val="center"/>
        <w:rPr>
          <w:sz w:val="96"/>
          <w:szCs w:val="96"/>
        </w:rPr>
      </w:pPr>
    </w:p>
    <w:p w14:paraId="724079F2" w14:textId="77777777" w:rsidR="00490176" w:rsidRDefault="00490176" w:rsidP="00490176">
      <w:pPr>
        <w:jc w:val="center"/>
      </w:pPr>
    </w:p>
    <w:p w14:paraId="2E931C1F" w14:textId="77777777" w:rsidR="00677935" w:rsidRDefault="00677935" w:rsidP="00677935">
      <w:pPr>
        <w:spacing w:after="0" w:line="240" w:lineRule="auto"/>
        <w:jc w:val="both"/>
      </w:pPr>
      <w:r>
        <w:lastRenderedPageBreak/>
        <w:t>TISZAVASVÁRI VÁROS ÖNKORMÁNYZATA</w:t>
      </w:r>
    </w:p>
    <w:p w14:paraId="5CAA979E" w14:textId="77777777" w:rsidR="00677935" w:rsidRDefault="00677935" w:rsidP="00677935">
      <w:pPr>
        <w:spacing w:after="0" w:line="240" w:lineRule="auto"/>
        <w:jc w:val="both"/>
      </w:pPr>
      <w:r>
        <w:t>TISZAVASVÁRI POLGÁRMESTERI HIVATAL</w:t>
      </w:r>
    </w:p>
    <w:p w14:paraId="178777BF" w14:textId="77777777" w:rsidR="00677935" w:rsidRDefault="00677935" w:rsidP="00677935">
      <w:pPr>
        <w:spacing w:after="0" w:line="240" w:lineRule="auto"/>
        <w:jc w:val="both"/>
      </w:pPr>
    </w:p>
    <w:p w14:paraId="43098AB7" w14:textId="77777777" w:rsidR="00677935" w:rsidRDefault="00677935" w:rsidP="00677935">
      <w:pPr>
        <w:spacing w:after="0" w:line="240" w:lineRule="auto"/>
        <w:jc w:val="both"/>
      </w:pPr>
    </w:p>
    <w:p w14:paraId="601B6E63" w14:textId="77777777" w:rsidR="00677935" w:rsidRDefault="00677935" w:rsidP="00677935">
      <w:pPr>
        <w:spacing w:after="0" w:line="240" w:lineRule="auto"/>
        <w:jc w:val="both"/>
      </w:pPr>
    </w:p>
    <w:p w14:paraId="1766B8FD" w14:textId="77777777" w:rsidR="00964E29" w:rsidRDefault="00964E29" w:rsidP="00677935">
      <w:pPr>
        <w:spacing w:after="0" w:line="240" w:lineRule="auto"/>
        <w:jc w:val="both"/>
      </w:pPr>
    </w:p>
    <w:p w14:paraId="5AD38066" w14:textId="77777777" w:rsidR="00964E29" w:rsidRDefault="00964E29" w:rsidP="00677935">
      <w:pPr>
        <w:spacing w:after="0" w:line="240" w:lineRule="auto"/>
        <w:jc w:val="both"/>
      </w:pPr>
    </w:p>
    <w:p w14:paraId="7EF1B59F" w14:textId="77777777" w:rsidR="00964E29" w:rsidRDefault="00964E29" w:rsidP="00677935">
      <w:pPr>
        <w:spacing w:after="0" w:line="240" w:lineRule="auto"/>
        <w:jc w:val="both"/>
      </w:pPr>
    </w:p>
    <w:p w14:paraId="19D19C89" w14:textId="77777777" w:rsidR="00964E29" w:rsidRDefault="00964E29" w:rsidP="00677935">
      <w:pPr>
        <w:spacing w:after="0" w:line="240" w:lineRule="auto"/>
        <w:jc w:val="both"/>
      </w:pPr>
    </w:p>
    <w:p w14:paraId="196EEC58" w14:textId="77777777" w:rsidR="00964E29" w:rsidRDefault="00964E29" w:rsidP="00677935">
      <w:pPr>
        <w:spacing w:after="0" w:line="240" w:lineRule="auto"/>
        <w:jc w:val="both"/>
      </w:pPr>
    </w:p>
    <w:p w14:paraId="4F6DA4C4" w14:textId="77777777" w:rsidR="00964E29" w:rsidRDefault="00964E29" w:rsidP="00677935">
      <w:pPr>
        <w:spacing w:after="0" w:line="240" w:lineRule="auto"/>
        <w:jc w:val="both"/>
      </w:pPr>
    </w:p>
    <w:p w14:paraId="3C56C0E8" w14:textId="77777777" w:rsidR="007F4B0C" w:rsidRDefault="007F4B0C" w:rsidP="00677935">
      <w:pPr>
        <w:spacing w:after="0" w:line="240" w:lineRule="auto"/>
        <w:jc w:val="both"/>
      </w:pPr>
    </w:p>
    <w:p w14:paraId="6733459E" w14:textId="77777777" w:rsidR="007F4B0C" w:rsidRDefault="007F4B0C" w:rsidP="00677935">
      <w:pPr>
        <w:spacing w:after="0" w:line="240" w:lineRule="auto"/>
        <w:jc w:val="both"/>
      </w:pPr>
    </w:p>
    <w:p w14:paraId="3502A739" w14:textId="77777777" w:rsidR="007F4B0C" w:rsidRDefault="007F4B0C" w:rsidP="00677935">
      <w:pPr>
        <w:spacing w:after="0" w:line="240" w:lineRule="auto"/>
        <w:jc w:val="both"/>
      </w:pPr>
    </w:p>
    <w:p w14:paraId="41D613F8" w14:textId="77777777" w:rsidR="007F4B0C" w:rsidRDefault="007F4B0C" w:rsidP="00677935">
      <w:pPr>
        <w:spacing w:after="0" w:line="240" w:lineRule="auto"/>
        <w:jc w:val="both"/>
      </w:pPr>
    </w:p>
    <w:p w14:paraId="4CC8D7E7" w14:textId="77777777" w:rsidR="00677935" w:rsidRDefault="00677935" w:rsidP="00677935">
      <w:pPr>
        <w:spacing w:after="0" w:line="240" w:lineRule="auto"/>
        <w:jc w:val="both"/>
      </w:pPr>
    </w:p>
    <w:p w14:paraId="500F8558" w14:textId="77777777" w:rsidR="00677935" w:rsidRDefault="00677935" w:rsidP="00677935">
      <w:pPr>
        <w:spacing w:after="0" w:line="240" w:lineRule="auto"/>
        <w:jc w:val="center"/>
        <w:rPr>
          <w:b/>
          <w:sz w:val="32"/>
          <w:szCs w:val="32"/>
        </w:rPr>
      </w:pPr>
      <w:r w:rsidRPr="00677935">
        <w:rPr>
          <w:b/>
          <w:sz w:val="32"/>
          <w:szCs w:val="32"/>
        </w:rPr>
        <w:t>AUTÓBUSZ ÜZEMELTETÉSI SZABÁLYZAT</w:t>
      </w:r>
    </w:p>
    <w:p w14:paraId="7E7B654B" w14:textId="77777777" w:rsidR="00677935" w:rsidRDefault="00677935" w:rsidP="00677935">
      <w:pPr>
        <w:spacing w:after="0" w:line="240" w:lineRule="auto"/>
        <w:jc w:val="center"/>
        <w:rPr>
          <w:b/>
          <w:sz w:val="32"/>
          <w:szCs w:val="32"/>
        </w:rPr>
      </w:pPr>
    </w:p>
    <w:p w14:paraId="5EE9F6C4" w14:textId="77777777" w:rsidR="00677935" w:rsidRDefault="00677935" w:rsidP="00677935">
      <w:pPr>
        <w:spacing w:after="0" w:line="240" w:lineRule="auto"/>
        <w:jc w:val="center"/>
        <w:rPr>
          <w:b/>
          <w:sz w:val="32"/>
          <w:szCs w:val="32"/>
        </w:rPr>
      </w:pPr>
    </w:p>
    <w:p w14:paraId="50AC953E" w14:textId="77777777" w:rsidR="00677935" w:rsidRDefault="00677935" w:rsidP="00677935">
      <w:pPr>
        <w:spacing w:after="0" w:line="240" w:lineRule="auto"/>
        <w:jc w:val="center"/>
        <w:rPr>
          <w:b/>
          <w:sz w:val="32"/>
          <w:szCs w:val="32"/>
        </w:rPr>
      </w:pPr>
    </w:p>
    <w:p w14:paraId="07E655C7" w14:textId="77777777" w:rsidR="00677935" w:rsidRDefault="00E87B55" w:rsidP="00677935">
      <w:pPr>
        <w:spacing w:after="0" w:line="240" w:lineRule="auto"/>
        <w:jc w:val="center"/>
        <w:rPr>
          <w:b/>
          <w:sz w:val="28"/>
          <w:szCs w:val="28"/>
        </w:rPr>
      </w:pPr>
      <w:proofErr w:type="gramStart"/>
      <w:r>
        <w:rPr>
          <w:b/>
          <w:sz w:val="28"/>
          <w:szCs w:val="28"/>
        </w:rPr>
        <w:t>Hatályos :</w:t>
      </w:r>
      <w:proofErr w:type="gramEnd"/>
      <w:r>
        <w:rPr>
          <w:b/>
          <w:sz w:val="28"/>
          <w:szCs w:val="28"/>
        </w:rPr>
        <w:t xml:space="preserve"> 2023. szeptem</w:t>
      </w:r>
      <w:r w:rsidR="00677935" w:rsidRPr="00677935">
        <w:rPr>
          <w:b/>
          <w:sz w:val="28"/>
          <w:szCs w:val="28"/>
        </w:rPr>
        <w:t>ber</w:t>
      </w:r>
      <w:r w:rsidR="00677935">
        <w:rPr>
          <w:b/>
          <w:sz w:val="28"/>
          <w:szCs w:val="28"/>
        </w:rPr>
        <w:t xml:space="preserve"> 01.</w:t>
      </w:r>
    </w:p>
    <w:p w14:paraId="2A755623" w14:textId="77777777" w:rsidR="00677935" w:rsidRDefault="00677935" w:rsidP="00677935">
      <w:pPr>
        <w:spacing w:after="0" w:line="240" w:lineRule="auto"/>
        <w:jc w:val="center"/>
        <w:rPr>
          <w:b/>
          <w:sz w:val="28"/>
          <w:szCs w:val="28"/>
        </w:rPr>
      </w:pPr>
    </w:p>
    <w:p w14:paraId="727641F2" w14:textId="77777777" w:rsidR="00677935" w:rsidRDefault="00677935" w:rsidP="00677935">
      <w:pPr>
        <w:spacing w:after="0" w:line="240" w:lineRule="auto"/>
        <w:jc w:val="center"/>
        <w:rPr>
          <w:b/>
          <w:sz w:val="28"/>
          <w:szCs w:val="28"/>
        </w:rPr>
      </w:pPr>
    </w:p>
    <w:p w14:paraId="3DCCDAD3" w14:textId="77777777" w:rsidR="00677935" w:rsidRDefault="00677935" w:rsidP="00677935">
      <w:pPr>
        <w:spacing w:after="0" w:line="240" w:lineRule="auto"/>
        <w:jc w:val="center"/>
        <w:rPr>
          <w:b/>
          <w:sz w:val="28"/>
          <w:szCs w:val="28"/>
        </w:rPr>
      </w:pPr>
    </w:p>
    <w:p w14:paraId="76F39881" w14:textId="77777777" w:rsidR="00677935" w:rsidRDefault="00677935" w:rsidP="00677935">
      <w:pPr>
        <w:spacing w:after="0" w:line="240" w:lineRule="auto"/>
        <w:jc w:val="center"/>
        <w:rPr>
          <w:b/>
          <w:sz w:val="28"/>
          <w:szCs w:val="28"/>
        </w:rPr>
      </w:pPr>
    </w:p>
    <w:p w14:paraId="7A2E947B" w14:textId="77777777" w:rsidR="00677935" w:rsidRDefault="00677935" w:rsidP="00677935">
      <w:pPr>
        <w:spacing w:after="0" w:line="240" w:lineRule="auto"/>
        <w:jc w:val="center"/>
        <w:rPr>
          <w:b/>
          <w:sz w:val="28"/>
          <w:szCs w:val="28"/>
        </w:rPr>
      </w:pPr>
    </w:p>
    <w:p w14:paraId="68032A31" w14:textId="77777777" w:rsidR="00677935" w:rsidRPr="00677935" w:rsidRDefault="00677935" w:rsidP="00677935">
      <w:pPr>
        <w:spacing w:after="0" w:line="240" w:lineRule="auto"/>
        <w:rPr>
          <w:sz w:val="28"/>
          <w:szCs w:val="28"/>
        </w:rPr>
      </w:pPr>
      <w:r w:rsidRPr="00677935">
        <w:rPr>
          <w:sz w:val="28"/>
          <w:szCs w:val="28"/>
        </w:rPr>
        <w:t xml:space="preserve">Jóváhagyta: </w:t>
      </w:r>
    </w:p>
    <w:p w14:paraId="5C768F36" w14:textId="77777777" w:rsidR="00677935" w:rsidRDefault="00677935" w:rsidP="00677935">
      <w:pPr>
        <w:spacing w:after="0" w:line="240" w:lineRule="auto"/>
        <w:jc w:val="center"/>
      </w:pPr>
    </w:p>
    <w:p w14:paraId="4B60FCA8" w14:textId="77777777" w:rsidR="00135CE0" w:rsidRDefault="00135CE0">
      <w:r>
        <w:br w:type="page"/>
      </w:r>
    </w:p>
    <w:p w14:paraId="62C9A467" w14:textId="77777777" w:rsidR="00687FF5" w:rsidRPr="00677935" w:rsidRDefault="00687FF5" w:rsidP="00677935">
      <w:pPr>
        <w:jc w:val="center"/>
        <w:rPr>
          <w:b/>
        </w:rPr>
      </w:pPr>
      <w:r w:rsidRPr="00677935">
        <w:rPr>
          <w:b/>
        </w:rPr>
        <w:lastRenderedPageBreak/>
        <w:t>KÖZÖSSÉGI AUTÓBUSZ ÜZEMELTETÉSI SZABÁLYZAT</w:t>
      </w:r>
    </w:p>
    <w:p w14:paraId="6CB4E86B" w14:textId="65AD00A7" w:rsidR="00687FF5" w:rsidRDefault="00687FF5" w:rsidP="00C237E7">
      <w:pPr>
        <w:jc w:val="both"/>
      </w:pPr>
      <w:r>
        <w:t xml:space="preserve"> Tiszavasvári Város Önkormányzatának Képviselő-testülete a közösségi autóbusz üzemeltetésének rendjét jelen Autóbusz Üzemeltetési Szabályzatában (továbbiakban: Szabályzat) az alábbiak szerint állapítja meg: </w:t>
      </w:r>
    </w:p>
    <w:p w14:paraId="73454B60" w14:textId="77777777" w:rsidR="00964E29" w:rsidRDefault="00964E29" w:rsidP="00C237E7">
      <w:pPr>
        <w:jc w:val="center"/>
        <w:rPr>
          <w:b/>
        </w:rPr>
      </w:pPr>
    </w:p>
    <w:p w14:paraId="4469A17A" w14:textId="77777777" w:rsidR="00687FF5" w:rsidRPr="00687FF5" w:rsidRDefault="00687FF5" w:rsidP="00C237E7">
      <w:pPr>
        <w:jc w:val="center"/>
        <w:rPr>
          <w:b/>
        </w:rPr>
      </w:pPr>
      <w:r w:rsidRPr="00687FF5">
        <w:rPr>
          <w:b/>
        </w:rPr>
        <w:t>I. Általános rendelkezések</w:t>
      </w:r>
    </w:p>
    <w:p w14:paraId="2364AC0D" w14:textId="77777777" w:rsidR="00687FF5" w:rsidRPr="00687FF5" w:rsidRDefault="00687FF5" w:rsidP="00C237E7">
      <w:pPr>
        <w:jc w:val="both"/>
        <w:rPr>
          <w:b/>
        </w:rPr>
      </w:pPr>
      <w:r w:rsidRPr="00687FF5">
        <w:rPr>
          <w:b/>
        </w:rPr>
        <w:t xml:space="preserve">1. A Szabályzat célja: </w:t>
      </w:r>
    </w:p>
    <w:p w14:paraId="68292352" w14:textId="47536741" w:rsidR="00687FF5" w:rsidRDefault="00687FF5" w:rsidP="00C237E7">
      <w:pPr>
        <w:jc w:val="both"/>
      </w:pPr>
      <w:r>
        <w:t>Jelen szabályzat célja, hogy szabályozza a Tiszavasvári Város Önkormányzatának</w:t>
      </w:r>
      <w:r w:rsidR="00E87B55">
        <w:t xml:space="preserve"> (továbbiakban: Önkormányzat) tulajdonában</w:t>
      </w:r>
      <w:r>
        <w:t xml:space="preserve"> </w:t>
      </w:r>
      <w:r w:rsidR="00E87B55">
        <w:t>lévő</w:t>
      </w:r>
      <w:r w:rsidR="00E87B55" w:rsidRPr="00F4218E">
        <w:rPr>
          <w:color w:val="FF0000"/>
        </w:rPr>
        <w:t xml:space="preserve"> </w:t>
      </w:r>
      <w:r w:rsidR="00E87B55" w:rsidRPr="00E87B55">
        <w:t xml:space="preserve">BM/3017-13/2021 iktatószámú „Tiszavasvári komplex felzárkózási program” című támogatásból megvásárolt </w:t>
      </w:r>
      <w:r>
        <w:t>és az önkormányzat által működtetett</w:t>
      </w:r>
      <w:r w:rsidR="009B163B">
        <w:t xml:space="preserve"> </w:t>
      </w:r>
      <w:r w:rsidR="00AC7F85">
        <w:t xml:space="preserve">elsődlegesen </w:t>
      </w:r>
      <w:r w:rsidR="000655CA">
        <w:t>„Tanoda és Biztos Kezdet</w:t>
      </w:r>
      <w:r w:rsidR="008703EE">
        <w:t xml:space="preserve"> Gyerekház</w:t>
      </w:r>
      <w:r w:rsidR="00E87B55">
        <w:t>” projekt keretében használt</w:t>
      </w:r>
      <w:r w:rsidR="00AC7F85">
        <w:t xml:space="preserve">, </w:t>
      </w:r>
      <w:r w:rsidR="00AC7F85" w:rsidRPr="00AC7F85">
        <w:t>de szabad kapacitás terhére díj ellenében személyszállítási szolgáltatás biztosítására hasznosított</w:t>
      </w:r>
      <w:r w:rsidR="00AC7F85">
        <w:t xml:space="preserve"> </w:t>
      </w:r>
      <w:r>
        <w:t>közösségi autóbusz működtetésének rendjét.</w:t>
      </w:r>
    </w:p>
    <w:p w14:paraId="0D3CEE43" w14:textId="77777777" w:rsidR="00C237E7" w:rsidRDefault="00687FF5" w:rsidP="00C237E7">
      <w:pPr>
        <w:jc w:val="both"/>
        <w:rPr>
          <w:b/>
        </w:rPr>
      </w:pPr>
      <w:r w:rsidRPr="00687FF5">
        <w:rPr>
          <w:b/>
        </w:rPr>
        <w:t xml:space="preserve">2. A Szabályzat hatálya: </w:t>
      </w:r>
    </w:p>
    <w:p w14:paraId="758D4246" w14:textId="77777777" w:rsidR="00687FF5" w:rsidRPr="00E87B55" w:rsidRDefault="00C237E7" w:rsidP="00813437">
      <w:pPr>
        <w:jc w:val="both"/>
      </w:pPr>
      <w:r>
        <w:t xml:space="preserve">A szabályzat hatálya kiterjed a </w:t>
      </w:r>
      <w:r w:rsidR="00E87B55" w:rsidRPr="00E87B55">
        <w:t xml:space="preserve">SCANIA </w:t>
      </w:r>
      <w:r w:rsidR="00B35BD7">
        <w:t xml:space="preserve">Higer A-Series </w:t>
      </w:r>
      <w:r w:rsidRPr="00E87B55">
        <w:t>típusú</w:t>
      </w:r>
      <w:r>
        <w:t xml:space="preserve"> közöss</w:t>
      </w:r>
      <w:r w:rsidR="00B86F34">
        <w:t>égi célokat szolgáló autóbuszra</w:t>
      </w:r>
      <w:r>
        <w:t xml:space="preserve"> és az</w:t>
      </w:r>
      <w:r w:rsidR="00B86F34">
        <w:t>t üzemeltető Önkormányzatra.</w:t>
      </w:r>
      <w:r>
        <w:t xml:space="preserve"> </w:t>
      </w:r>
    </w:p>
    <w:p w14:paraId="473471A3" w14:textId="77777777" w:rsidR="00C237E7" w:rsidRDefault="00C237E7" w:rsidP="00C237E7">
      <w:pPr>
        <w:jc w:val="both"/>
      </w:pPr>
    </w:p>
    <w:p w14:paraId="41F85DF2" w14:textId="77777777" w:rsidR="00C237E7" w:rsidRDefault="008703EE" w:rsidP="00C237E7">
      <w:pPr>
        <w:jc w:val="center"/>
        <w:rPr>
          <w:b/>
        </w:rPr>
      </w:pPr>
      <w:r>
        <w:rPr>
          <w:b/>
        </w:rPr>
        <w:t>II</w:t>
      </w:r>
      <w:r w:rsidR="00C237E7" w:rsidRPr="00C237E7">
        <w:rPr>
          <w:b/>
        </w:rPr>
        <w:t>. A közösségi busz jellemző adatai</w:t>
      </w:r>
    </w:p>
    <w:p w14:paraId="7038DDAF" w14:textId="77777777" w:rsidR="00C237E7" w:rsidRDefault="00C237E7" w:rsidP="00C237E7">
      <w:pPr>
        <w:jc w:val="both"/>
        <w:rPr>
          <w:b/>
        </w:rPr>
      </w:pPr>
    </w:p>
    <w:p w14:paraId="509D7B6F" w14:textId="77777777" w:rsidR="00C237E7" w:rsidRDefault="008F4F4E" w:rsidP="00C237E7">
      <w:pPr>
        <w:pStyle w:val="Listaszerbekezds"/>
        <w:numPr>
          <w:ilvl w:val="0"/>
          <w:numId w:val="1"/>
        </w:numPr>
        <w:jc w:val="both"/>
      </w:pPr>
      <w:r>
        <w:t xml:space="preserve"> </w:t>
      </w:r>
      <w:r w:rsidR="00C237E7">
        <w:t xml:space="preserve">Forgalmi rendszáma: </w:t>
      </w:r>
      <w:r w:rsidR="00E87B55">
        <w:t>REA-762</w:t>
      </w:r>
    </w:p>
    <w:p w14:paraId="44952AB7" w14:textId="77777777" w:rsidR="00C237E7" w:rsidRPr="00C237E7" w:rsidRDefault="00C237E7" w:rsidP="00C237E7">
      <w:pPr>
        <w:pStyle w:val="Listaszerbekezds"/>
        <w:numPr>
          <w:ilvl w:val="0"/>
          <w:numId w:val="1"/>
        </w:numPr>
        <w:jc w:val="both"/>
        <w:rPr>
          <w:b/>
        </w:rPr>
      </w:pPr>
      <w:r>
        <w:t xml:space="preserve"> Forgalmi engedély száma:</w:t>
      </w:r>
      <w:r w:rsidR="00C42320">
        <w:t xml:space="preserve"> MR 58457</w:t>
      </w:r>
    </w:p>
    <w:p w14:paraId="29947CB5" w14:textId="77777777" w:rsidR="00C237E7" w:rsidRPr="00C237E7" w:rsidRDefault="008F4F4E" w:rsidP="00C237E7">
      <w:pPr>
        <w:pStyle w:val="Listaszerbekezds"/>
        <w:numPr>
          <w:ilvl w:val="0"/>
          <w:numId w:val="1"/>
        </w:numPr>
        <w:jc w:val="both"/>
        <w:rPr>
          <w:b/>
        </w:rPr>
      </w:pPr>
      <w:r>
        <w:t xml:space="preserve"> </w:t>
      </w:r>
      <w:r w:rsidR="00C237E7">
        <w:t>Szállítható személyek</w:t>
      </w:r>
      <w:proofErr w:type="gramStart"/>
      <w:r w:rsidR="00C237E7">
        <w:t xml:space="preserve">:  </w:t>
      </w:r>
      <w:r w:rsidR="008F6040">
        <w:t>49</w:t>
      </w:r>
      <w:proofErr w:type="gramEnd"/>
      <w:r w:rsidR="008F6040">
        <w:t xml:space="preserve"> </w:t>
      </w:r>
      <w:r w:rsidR="00C237E7">
        <w:t>fő</w:t>
      </w:r>
    </w:p>
    <w:p w14:paraId="4080F782" w14:textId="77777777" w:rsidR="00C237E7" w:rsidRPr="00C237E7" w:rsidRDefault="00C237E7" w:rsidP="00C237E7">
      <w:pPr>
        <w:pStyle w:val="Listaszerbekezds"/>
        <w:numPr>
          <w:ilvl w:val="0"/>
          <w:numId w:val="1"/>
        </w:numPr>
        <w:jc w:val="both"/>
        <w:rPr>
          <w:b/>
        </w:rPr>
      </w:pPr>
      <w:r>
        <w:t xml:space="preserve"> Alvázszám</w:t>
      </w:r>
      <w:proofErr w:type="gramStart"/>
      <w:r>
        <w:t xml:space="preserve">:  </w:t>
      </w:r>
      <w:r w:rsidR="00C42320">
        <w:t>YS2K4X20001888248</w:t>
      </w:r>
      <w:proofErr w:type="gramEnd"/>
    </w:p>
    <w:p w14:paraId="2EA40235" w14:textId="77777777" w:rsidR="00C237E7" w:rsidRPr="00C237E7" w:rsidRDefault="008F4F4E" w:rsidP="00C237E7">
      <w:pPr>
        <w:pStyle w:val="Listaszerbekezds"/>
        <w:numPr>
          <w:ilvl w:val="0"/>
          <w:numId w:val="1"/>
        </w:numPr>
        <w:jc w:val="both"/>
        <w:rPr>
          <w:b/>
        </w:rPr>
      </w:pPr>
      <w:r>
        <w:t xml:space="preserve"> </w:t>
      </w:r>
      <w:r w:rsidR="00C237E7">
        <w:t>Motorszám:</w:t>
      </w:r>
      <w:r w:rsidR="009235BA">
        <w:t xml:space="preserve"> </w:t>
      </w:r>
      <w:r w:rsidR="00C42320">
        <w:t>DC13115</w:t>
      </w:r>
    </w:p>
    <w:p w14:paraId="64F565C5" w14:textId="77777777" w:rsidR="00C237E7" w:rsidRPr="00C237E7" w:rsidRDefault="008F4F4E" w:rsidP="00C237E7">
      <w:pPr>
        <w:pStyle w:val="Listaszerbekezds"/>
        <w:numPr>
          <w:ilvl w:val="0"/>
          <w:numId w:val="1"/>
        </w:numPr>
        <w:jc w:val="both"/>
        <w:rPr>
          <w:b/>
        </w:rPr>
      </w:pPr>
      <w:r>
        <w:t xml:space="preserve"> </w:t>
      </w:r>
      <w:r w:rsidR="00C237E7">
        <w:t>Hengerűrtartalom</w:t>
      </w:r>
      <w:proofErr w:type="gramStart"/>
      <w:r w:rsidR="00C237E7">
        <w:t xml:space="preserve">:  </w:t>
      </w:r>
      <w:r w:rsidR="009235BA">
        <w:t>12742</w:t>
      </w:r>
      <w:proofErr w:type="gramEnd"/>
      <w:r w:rsidR="009235BA">
        <w:t xml:space="preserve"> </w:t>
      </w:r>
      <w:r w:rsidR="00C237E7">
        <w:t xml:space="preserve">cm3 </w:t>
      </w:r>
    </w:p>
    <w:p w14:paraId="354E3173" w14:textId="77777777" w:rsidR="00C237E7" w:rsidRPr="00C237E7" w:rsidRDefault="008F4F4E" w:rsidP="00C237E7">
      <w:pPr>
        <w:pStyle w:val="Listaszerbekezds"/>
        <w:numPr>
          <w:ilvl w:val="0"/>
          <w:numId w:val="1"/>
        </w:numPr>
        <w:jc w:val="both"/>
        <w:rPr>
          <w:b/>
        </w:rPr>
      </w:pPr>
      <w:r>
        <w:t xml:space="preserve"> </w:t>
      </w:r>
      <w:r w:rsidR="00C237E7">
        <w:t xml:space="preserve">Szín: </w:t>
      </w:r>
      <w:r w:rsidR="00E87B55">
        <w:t>Fehér</w:t>
      </w:r>
    </w:p>
    <w:p w14:paraId="13CBDE6C" w14:textId="77777777" w:rsidR="00C237E7" w:rsidRPr="00C237E7" w:rsidRDefault="00C237E7" w:rsidP="00C237E7">
      <w:pPr>
        <w:pStyle w:val="Listaszerbekezds"/>
        <w:numPr>
          <w:ilvl w:val="0"/>
          <w:numId w:val="1"/>
        </w:numPr>
        <w:jc w:val="both"/>
        <w:rPr>
          <w:b/>
        </w:rPr>
      </w:pPr>
      <w:r>
        <w:t xml:space="preserve"> </w:t>
      </w:r>
      <w:r w:rsidR="009235BA">
        <w:t>Első magyarországi f</w:t>
      </w:r>
      <w:r>
        <w:t>orgalomba helyezés ideje:</w:t>
      </w:r>
      <w:r w:rsidR="009235BA">
        <w:t xml:space="preserve"> 2018.10.19.</w:t>
      </w:r>
      <w:r>
        <w:t xml:space="preserve">  </w:t>
      </w:r>
    </w:p>
    <w:p w14:paraId="0F20A051" w14:textId="77777777" w:rsidR="00C237E7" w:rsidRPr="00BE73B0" w:rsidRDefault="00C237E7" w:rsidP="00C237E7">
      <w:pPr>
        <w:pStyle w:val="Listaszerbekezds"/>
        <w:numPr>
          <w:ilvl w:val="0"/>
          <w:numId w:val="1"/>
        </w:numPr>
        <w:jc w:val="both"/>
        <w:rPr>
          <w:b/>
        </w:rPr>
      </w:pPr>
      <w:r>
        <w:t xml:space="preserve"> Üzemanyagnorma: üzemanyagnorma</w:t>
      </w:r>
      <w:r w:rsidRPr="00476C55">
        <w:t xml:space="preserve">: </w:t>
      </w:r>
      <w:r w:rsidR="00476C55" w:rsidRPr="00476C55">
        <w:t>34,758</w:t>
      </w:r>
      <w:r w:rsidRPr="00476C55">
        <w:t xml:space="preserve"> l/100 km</w:t>
      </w:r>
      <w:r>
        <w:t xml:space="preserve">   a 60/1992 (IV.1.) Korm. rendelet 1/A. sz. </w:t>
      </w:r>
      <w:r w:rsidR="00813437">
        <w:t xml:space="preserve">  </w:t>
      </w:r>
      <w:r>
        <w:t xml:space="preserve">melléklete alapján </w:t>
      </w:r>
    </w:p>
    <w:p w14:paraId="71B2F70C" w14:textId="77777777" w:rsidR="006841F7" w:rsidRPr="006841F7" w:rsidRDefault="006841F7" w:rsidP="006841F7">
      <w:pPr>
        <w:pStyle w:val="Listaszerbekezds"/>
        <w:jc w:val="both"/>
        <w:rPr>
          <w:b/>
        </w:rPr>
      </w:pPr>
      <w:r w:rsidRPr="006841F7">
        <w:rPr>
          <w:b/>
        </w:rPr>
        <w:t>5. Gázolajüzemű autóbuszok:</w:t>
      </w:r>
    </w:p>
    <w:tbl>
      <w:tblPr>
        <w:tblStyle w:val="Rcsostblzat"/>
        <w:tblW w:w="8792" w:type="dxa"/>
        <w:tblInd w:w="720" w:type="dxa"/>
        <w:tblLook w:val="04A0" w:firstRow="1" w:lastRow="0" w:firstColumn="1" w:lastColumn="0" w:noHBand="0" w:noVBand="1"/>
      </w:tblPr>
      <w:tblGrid>
        <w:gridCol w:w="2259"/>
        <w:gridCol w:w="1624"/>
        <w:gridCol w:w="1600"/>
        <w:gridCol w:w="3309"/>
      </w:tblGrid>
      <w:tr w:rsidR="00D13383" w14:paraId="7A6B60E5" w14:textId="77777777" w:rsidTr="00B50C02">
        <w:trPr>
          <w:trHeight w:val="539"/>
        </w:trPr>
        <w:tc>
          <w:tcPr>
            <w:tcW w:w="2259" w:type="dxa"/>
          </w:tcPr>
          <w:p w14:paraId="79BC8D54" w14:textId="77777777" w:rsidR="00D13383" w:rsidRDefault="00D13383" w:rsidP="006841F7">
            <w:pPr>
              <w:pStyle w:val="Listaszerbekezds"/>
              <w:ind w:left="0"/>
              <w:jc w:val="both"/>
              <w:rPr>
                <w:b/>
              </w:rPr>
            </w:pPr>
            <w:r>
              <w:t>Szállítható személyek száma (fő)</w:t>
            </w:r>
          </w:p>
        </w:tc>
        <w:tc>
          <w:tcPr>
            <w:tcW w:w="3224" w:type="dxa"/>
            <w:gridSpan w:val="2"/>
          </w:tcPr>
          <w:p w14:paraId="5186C707" w14:textId="77777777" w:rsidR="00D13383" w:rsidRPr="00D13383" w:rsidRDefault="00D13383" w:rsidP="00D13383">
            <w:pPr>
              <w:pStyle w:val="Listaszerbekezds"/>
              <w:ind w:left="0"/>
              <w:jc w:val="center"/>
            </w:pPr>
            <w:r w:rsidRPr="00D13383">
              <w:t>Kivitel</w:t>
            </w:r>
          </w:p>
        </w:tc>
        <w:tc>
          <w:tcPr>
            <w:tcW w:w="3309" w:type="dxa"/>
          </w:tcPr>
          <w:p w14:paraId="3A8E2698" w14:textId="77777777" w:rsidR="00D13383" w:rsidRDefault="00B50C02" w:rsidP="006841F7">
            <w:pPr>
              <w:pStyle w:val="Listaszerbekezds"/>
              <w:ind w:left="0"/>
              <w:jc w:val="both"/>
              <w:rPr>
                <w:b/>
              </w:rPr>
            </w:pPr>
            <w:r>
              <w:t>Alapnorma (liter/100 km) „An”</w:t>
            </w:r>
          </w:p>
        </w:tc>
      </w:tr>
      <w:tr w:rsidR="00B50C02" w14:paraId="735FCBC7" w14:textId="77777777" w:rsidTr="00B50C02">
        <w:trPr>
          <w:trHeight w:val="555"/>
        </w:trPr>
        <w:tc>
          <w:tcPr>
            <w:tcW w:w="2259" w:type="dxa"/>
            <w:vAlign w:val="center"/>
          </w:tcPr>
          <w:p w14:paraId="04711C91" w14:textId="77777777" w:rsidR="00B50C02" w:rsidRDefault="00B50C02" w:rsidP="00B50C02">
            <w:pPr>
              <w:pStyle w:val="Listaszerbekezds"/>
              <w:ind w:left="0"/>
              <w:jc w:val="center"/>
              <w:rPr>
                <w:b/>
              </w:rPr>
            </w:pPr>
            <w:r>
              <w:t>20 főig</w:t>
            </w:r>
          </w:p>
        </w:tc>
        <w:tc>
          <w:tcPr>
            <w:tcW w:w="1624" w:type="dxa"/>
          </w:tcPr>
          <w:p w14:paraId="0261A565" w14:textId="77777777" w:rsidR="00B50C02" w:rsidRDefault="00B50C02" w:rsidP="006841F7">
            <w:pPr>
              <w:pStyle w:val="Listaszerbekezds"/>
              <w:ind w:left="0"/>
              <w:jc w:val="both"/>
              <w:rPr>
                <w:b/>
              </w:rPr>
            </w:pPr>
          </w:p>
        </w:tc>
        <w:tc>
          <w:tcPr>
            <w:tcW w:w="1600" w:type="dxa"/>
          </w:tcPr>
          <w:p w14:paraId="7712C870" w14:textId="77777777" w:rsidR="00B50C02" w:rsidRDefault="00B50C02" w:rsidP="006841F7">
            <w:pPr>
              <w:pStyle w:val="Listaszerbekezds"/>
              <w:ind w:left="0"/>
              <w:jc w:val="both"/>
              <w:rPr>
                <w:b/>
              </w:rPr>
            </w:pPr>
          </w:p>
        </w:tc>
        <w:tc>
          <w:tcPr>
            <w:tcW w:w="3309" w:type="dxa"/>
          </w:tcPr>
          <w:p w14:paraId="26A06C19" w14:textId="77777777" w:rsidR="00B50C02" w:rsidRPr="00B50C02" w:rsidRDefault="00B50C02" w:rsidP="006841F7">
            <w:pPr>
              <w:pStyle w:val="Listaszerbekezds"/>
              <w:ind w:left="0"/>
              <w:jc w:val="both"/>
            </w:pPr>
            <w:r w:rsidRPr="00B50C02">
              <w:t>An = 8,0 + 0,00049 x (Gm + Gs) + 0,051 x N</w:t>
            </w:r>
          </w:p>
        </w:tc>
      </w:tr>
      <w:tr w:rsidR="00B50C02" w14:paraId="311D80FB" w14:textId="77777777" w:rsidTr="00B50C02">
        <w:trPr>
          <w:trHeight w:val="262"/>
        </w:trPr>
        <w:tc>
          <w:tcPr>
            <w:tcW w:w="2259" w:type="dxa"/>
            <w:vMerge w:val="restart"/>
            <w:vAlign w:val="center"/>
          </w:tcPr>
          <w:p w14:paraId="3D19832F" w14:textId="77777777" w:rsidR="00B50C02" w:rsidRPr="00D13383" w:rsidRDefault="00B50C02" w:rsidP="00B50C02">
            <w:pPr>
              <w:pStyle w:val="Listaszerbekezds"/>
              <w:ind w:left="0"/>
              <w:jc w:val="center"/>
            </w:pPr>
            <w:r w:rsidRPr="00D13383">
              <w:t>20 fő felett</w:t>
            </w:r>
          </w:p>
        </w:tc>
        <w:tc>
          <w:tcPr>
            <w:tcW w:w="1624" w:type="dxa"/>
          </w:tcPr>
          <w:p w14:paraId="16CA7F83" w14:textId="77777777" w:rsidR="00B50C02" w:rsidRPr="009235BA" w:rsidRDefault="00B50C02" w:rsidP="006841F7">
            <w:pPr>
              <w:pStyle w:val="Listaszerbekezds"/>
              <w:ind w:left="0"/>
              <w:jc w:val="both"/>
              <w:rPr>
                <w:b/>
              </w:rPr>
            </w:pPr>
            <w:r w:rsidRPr="009235BA">
              <w:t>Távolsági</w:t>
            </w:r>
          </w:p>
        </w:tc>
        <w:tc>
          <w:tcPr>
            <w:tcW w:w="1600" w:type="dxa"/>
          </w:tcPr>
          <w:p w14:paraId="718A8B78" w14:textId="77777777" w:rsidR="00B50C02" w:rsidRPr="00B50C02" w:rsidRDefault="00B50C02" w:rsidP="006841F7">
            <w:pPr>
              <w:pStyle w:val="Listaszerbekezds"/>
              <w:ind w:left="0"/>
              <w:jc w:val="both"/>
            </w:pPr>
            <w:r w:rsidRPr="00B50C02">
              <w:t>egyszintes</w:t>
            </w:r>
          </w:p>
        </w:tc>
        <w:tc>
          <w:tcPr>
            <w:tcW w:w="3309" w:type="dxa"/>
          </w:tcPr>
          <w:p w14:paraId="6B15745A" w14:textId="77777777" w:rsidR="00B50C02" w:rsidRPr="00B50C02" w:rsidRDefault="00B50C02" w:rsidP="006841F7">
            <w:pPr>
              <w:pStyle w:val="Listaszerbekezds"/>
              <w:ind w:left="0"/>
              <w:jc w:val="both"/>
            </w:pPr>
            <w:r w:rsidRPr="00B50C02">
              <w:t>An = 7,0 + 0,00044 x (Gm + Gs) + 0,045 x N</w:t>
            </w:r>
          </w:p>
        </w:tc>
      </w:tr>
      <w:tr w:rsidR="00B50C02" w14:paraId="66BC5328" w14:textId="77777777" w:rsidTr="00B50C02">
        <w:trPr>
          <w:trHeight w:val="148"/>
        </w:trPr>
        <w:tc>
          <w:tcPr>
            <w:tcW w:w="2259" w:type="dxa"/>
            <w:vMerge/>
          </w:tcPr>
          <w:p w14:paraId="53E9E065" w14:textId="77777777" w:rsidR="00B50C02" w:rsidRDefault="00B50C02" w:rsidP="006841F7">
            <w:pPr>
              <w:pStyle w:val="Listaszerbekezds"/>
              <w:ind w:left="0"/>
              <w:jc w:val="both"/>
              <w:rPr>
                <w:b/>
              </w:rPr>
            </w:pPr>
          </w:p>
        </w:tc>
        <w:tc>
          <w:tcPr>
            <w:tcW w:w="1624" w:type="dxa"/>
          </w:tcPr>
          <w:p w14:paraId="4E5259E8" w14:textId="77777777" w:rsidR="00B50C02" w:rsidRDefault="00B50C02" w:rsidP="006841F7">
            <w:pPr>
              <w:pStyle w:val="Listaszerbekezds"/>
              <w:ind w:left="0"/>
              <w:jc w:val="both"/>
              <w:rPr>
                <w:b/>
              </w:rPr>
            </w:pPr>
          </w:p>
        </w:tc>
        <w:tc>
          <w:tcPr>
            <w:tcW w:w="1600" w:type="dxa"/>
          </w:tcPr>
          <w:p w14:paraId="4850039B" w14:textId="77777777" w:rsidR="00B50C02" w:rsidRPr="00B50C02" w:rsidRDefault="00B50C02" w:rsidP="006841F7">
            <w:pPr>
              <w:pStyle w:val="Listaszerbekezds"/>
              <w:ind w:left="0"/>
              <w:jc w:val="both"/>
            </w:pPr>
            <w:r w:rsidRPr="00B50C02">
              <w:t>kétszintes</w:t>
            </w:r>
          </w:p>
        </w:tc>
        <w:tc>
          <w:tcPr>
            <w:tcW w:w="3309" w:type="dxa"/>
          </w:tcPr>
          <w:p w14:paraId="40A7217B" w14:textId="77777777" w:rsidR="00B50C02" w:rsidRPr="00B50C02" w:rsidRDefault="00B50C02" w:rsidP="006841F7">
            <w:pPr>
              <w:pStyle w:val="Listaszerbekezds"/>
              <w:ind w:left="0"/>
              <w:jc w:val="both"/>
            </w:pPr>
            <w:r w:rsidRPr="00B50C02">
              <w:t>An = 11,0 + 0,00044 x (Gm + Gs) + 0,045 x N</w:t>
            </w:r>
          </w:p>
        </w:tc>
      </w:tr>
      <w:tr w:rsidR="00B50C02" w14:paraId="7A1B1840" w14:textId="77777777" w:rsidTr="007532F6">
        <w:trPr>
          <w:trHeight w:val="555"/>
        </w:trPr>
        <w:tc>
          <w:tcPr>
            <w:tcW w:w="2259" w:type="dxa"/>
          </w:tcPr>
          <w:p w14:paraId="61CF1FD0" w14:textId="77777777" w:rsidR="00B50C02" w:rsidRDefault="00B50C02" w:rsidP="006841F7">
            <w:pPr>
              <w:pStyle w:val="Listaszerbekezds"/>
              <w:ind w:left="0"/>
              <w:jc w:val="both"/>
              <w:rPr>
                <w:b/>
              </w:rPr>
            </w:pPr>
          </w:p>
        </w:tc>
        <w:tc>
          <w:tcPr>
            <w:tcW w:w="3224" w:type="dxa"/>
            <w:gridSpan w:val="2"/>
          </w:tcPr>
          <w:p w14:paraId="6204592F" w14:textId="77777777" w:rsidR="00B50C02" w:rsidRDefault="00B50C02" w:rsidP="006841F7">
            <w:pPr>
              <w:pStyle w:val="Listaszerbekezds"/>
              <w:ind w:left="0"/>
              <w:jc w:val="both"/>
              <w:rPr>
                <w:b/>
              </w:rPr>
            </w:pPr>
            <w:r w:rsidRPr="00B50C02">
              <w:t>Városi, elővárosi</w:t>
            </w:r>
          </w:p>
        </w:tc>
        <w:tc>
          <w:tcPr>
            <w:tcW w:w="3309" w:type="dxa"/>
          </w:tcPr>
          <w:p w14:paraId="5BDE4C1F" w14:textId="77777777" w:rsidR="00B50C02" w:rsidRPr="00B50C02" w:rsidRDefault="00B50C02" w:rsidP="006841F7">
            <w:pPr>
              <w:pStyle w:val="Listaszerbekezds"/>
              <w:ind w:left="0"/>
              <w:jc w:val="both"/>
            </w:pPr>
            <w:r w:rsidRPr="00B50C02">
              <w:t>An = 4,5 + 0,00051 x (Gm + Gs) + 0,077 x N</w:t>
            </w:r>
          </w:p>
        </w:tc>
      </w:tr>
    </w:tbl>
    <w:p w14:paraId="7C7E4B07" w14:textId="77777777" w:rsidR="00B50C02" w:rsidRPr="00B50C02" w:rsidRDefault="00B50C02" w:rsidP="00B50C02">
      <w:pPr>
        <w:pStyle w:val="Listaszerbekezds"/>
        <w:jc w:val="both"/>
      </w:pPr>
      <w:r w:rsidRPr="00B50C02">
        <w:t>A gépjárművek alapnormájának számítással történő meghatá</w:t>
      </w:r>
      <w:r>
        <w:t>rozásához szükséges alapadatok:</w:t>
      </w:r>
    </w:p>
    <w:p w14:paraId="14114E72" w14:textId="77777777" w:rsidR="00B50C02" w:rsidRPr="00B50C02" w:rsidRDefault="00B50C02" w:rsidP="00B50C02">
      <w:pPr>
        <w:pStyle w:val="Listaszerbekezds"/>
        <w:jc w:val="both"/>
      </w:pPr>
      <w:r>
        <w:t>a) gépjármű fajtája,</w:t>
      </w:r>
    </w:p>
    <w:p w14:paraId="76FB2B7A" w14:textId="77777777" w:rsidR="00B50C02" w:rsidRPr="00B50C02" w:rsidRDefault="00B50C02" w:rsidP="00B50C02">
      <w:pPr>
        <w:pStyle w:val="Listaszerbekezds"/>
        <w:jc w:val="both"/>
      </w:pPr>
      <w:r>
        <w:t>b) sajáttömeg [Gs, (kg)],</w:t>
      </w:r>
    </w:p>
    <w:p w14:paraId="1CBFCCC7" w14:textId="77777777" w:rsidR="00B50C02" w:rsidRPr="00B50C02" w:rsidRDefault="00B50C02" w:rsidP="00B50C02">
      <w:pPr>
        <w:pStyle w:val="Listaszerbekezds"/>
        <w:jc w:val="both"/>
      </w:pPr>
      <w:r w:rsidRPr="00B50C02">
        <w:t>c) megengedett legnagyobb össztömeg (megenged</w:t>
      </w:r>
      <w:r>
        <w:t>ett együttes tömeg) [Gm, (kg)],</w:t>
      </w:r>
    </w:p>
    <w:p w14:paraId="051F9FAD" w14:textId="77777777" w:rsidR="00B50C02" w:rsidRPr="00B50C02" w:rsidRDefault="00B50C02" w:rsidP="00B50C02">
      <w:pPr>
        <w:pStyle w:val="Listaszerbekezds"/>
        <w:jc w:val="both"/>
      </w:pPr>
      <w:r w:rsidRPr="00B50C02">
        <w:t>d) sz</w:t>
      </w:r>
      <w:r>
        <w:t>állítható személyek száma (fő),</w:t>
      </w:r>
    </w:p>
    <w:p w14:paraId="293D57DC" w14:textId="77777777" w:rsidR="00B50C02" w:rsidRPr="00B50C02" w:rsidRDefault="00B50C02" w:rsidP="00B50C02">
      <w:pPr>
        <w:pStyle w:val="Listaszerbekezds"/>
        <w:jc w:val="both"/>
      </w:pPr>
      <w:r w:rsidRPr="00B50C02">
        <w:t>e) meghajtó</w:t>
      </w:r>
      <w:r>
        <w:t xml:space="preserve"> motor teljesítménye [N, (kW)],</w:t>
      </w:r>
    </w:p>
    <w:p w14:paraId="31606C9D" w14:textId="77777777" w:rsidR="00B50C02" w:rsidRPr="00B50C02" w:rsidRDefault="00B50C02" w:rsidP="00B50C02">
      <w:pPr>
        <w:pStyle w:val="Listaszerbekezds"/>
        <w:jc w:val="both"/>
      </w:pPr>
      <w:r>
        <w:t>f) a gépjármű kivitele,</w:t>
      </w:r>
    </w:p>
    <w:p w14:paraId="5B3386C5" w14:textId="77777777" w:rsidR="006841F7" w:rsidRPr="00B50C02" w:rsidRDefault="00B50C02" w:rsidP="00B50C02">
      <w:pPr>
        <w:pStyle w:val="Listaszerbekezds"/>
        <w:jc w:val="both"/>
      </w:pPr>
      <w:r w:rsidRPr="00B50C02">
        <w:t>g) üzemanyag fajtája, minősége.</w:t>
      </w:r>
    </w:p>
    <w:p w14:paraId="62C61532" w14:textId="77777777" w:rsidR="00C237E7" w:rsidRPr="00E87B55" w:rsidRDefault="00813437" w:rsidP="00C237E7">
      <w:pPr>
        <w:pStyle w:val="Listaszerbekezds"/>
        <w:numPr>
          <w:ilvl w:val="0"/>
          <w:numId w:val="1"/>
        </w:numPr>
        <w:jc w:val="both"/>
        <w:rPr>
          <w:b/>
        </w:rPr>
      </w:pPr>
      <w:r>
        <w:t xml:space="preserve">   </w:t>
      </w:r>
      <w:r w:rsidR="00C237E7" w:rsidRPr="00E87B55">
        <w:t>A közösségi buszhoz tartozó üzemanyag vételezésre jogosító</w:t>
      </w:r>
      <w:r w:rsidR="00E87B55" w:rsidRPr="00E87B55">
        <w:t xml:space="preserve"> </w:t>
      </w:r>
      <w:proofErr w:type="gramStart"/>
      <w:r w:rsidR="00E87B55" w:rsidRPr="00E87B55">
        <w:t xml:space="preserve">MOL </w:t>
      </w:r>
      <w:r w:rsidR="00C237E7" w:rsidRPr="00E87B55">
        <w:t xml:space="preserve"> </w:t>
      </w:r>
      <w:r w:rsidR="00E87B55" w:rsidRPr="00E87B55">
        <w:t>üzemanyagkártya</w:t>
      </w:r>
      <w:proofErr w:type="gramEnd"/>
    </w:p>
    <w:p w14:paraId="64281300" w14:textId="77777777" w:rsidR="00C237E7" w:rsidRPr="00C237E7" w:rsidRDefault="00813437" w:rsidP="00C237E7">
      <w:pPr>
        <w:pStyle w:val="Listaszerbekezds"/>
        <w:numPr>
          <w:ilvl w:val="0"/>
          <w:numId w:val="1"/>
        </w:numPr>
        <w:jc w:val="both"/>
        <w:rPr>
          <w:b/>
        </w:rPr>
      </w:pPr>
      <w:r>
        <w:t xml:space="preserve">   </w:t>
      </w:r>
      <w:r w:rsidR="00C237E7">
        <w:t xml:space="preserve">A közösségi busz tulajdonosa </w:t>
      </w:r>
      <w:proofErr w:type="gramStart"/>
      <w:r w:rsidR="00C237E7">
        <w:t>Tiszavasvári  Város</w:t>
      </w:r>
      <w:proofErr w:type="gramEnd"/>
      <w:r w:rsidR="00C237E7">
        <w:t xml:space="preserve"> Önkormányzata.</w:t>
      </w:r>
    </w:p>
    <w:p w14:paraId="706DE028" w14:textId="77777777" w:rsidR="00C237E7" w:rsidRDefault="00C237E7" w:rsidP="00C237E7">
      <w:pPr>
        <w:ind w:left="360"/>
        <w:jc w:val="both"/>
        <w:rPr>
          <w:b/>
        </w:rPr>
      </w:pPr>
    </w:p>
    <w:p w14:paraId="423D53B8" w14:textId="77777777" w:rsidR="00C237E7" w:rsidRDefault="008703EE" w:rsidP="001B32DD">
      <w:pPr>
        <w:ind w:left="360"/>
        <w:jc w:val="center"/>
        <w:rPr>
          <w:b/>
        </w:rPr>
      </w:pPr>
      <w:r>
        <w:rPr>
          <w:b/>
        </w:rPr>
        <w:t>III</w:t>
      </w:r>
      <w:r w:rsidR="00C237E7" w:rsidRPr="001B32DD">
        <w:rPr>
          <w:b/>
        </w:rPr>
        <w:t>. A közösségi busz vezetésével kapcsolatos szabályok</w:t>
      </w:r>
    </w:p>
    <w:p w14:paraId="45C196FB" w14:textId="77777777" w:rsidR="001B32DD" w:rsidRPr="001B32DD" w:rsidRDefault="001B32DD" w:rsidP="001B32DD">
      <w:pPr>
        <w:ind w:left="360"/>
        <w:jc w:val="center"/>
        <w:rPr>
          <w:b/>
        </w:rPr>
      </w:pPr>
    </w:p>
    <w:p w14:paraId="2EC9EC8F" w14:textId="6242F373" w:rsidR="00963034" w:rsidRDefault="00963034" w:rsidP="0064017F">
      <w:pPr>
        <w:pStyle w:val="Listaszerbekezds"/>
        <w:numPr>
          <w:ilvl w:val="0"/>
          <w:numId w:val="2"/>
        </w:numPr>
        <w:jc w:val="both"/>
      </w:pPr>
      <w:r>
        <w:t xml:space="preserve">   </w:t>
      </w:r>
      <w:r w:rsidR="00C237E7">
        <w:t>A k</w:t>
      </w:r>
      <w:r w:rsidR="00C26378">
        <w:t xml:space="preserve">özösségi </w:t>
      </w:r>
      <w:r w:rsidR="00813437">
        <w:t>autó</w:t>
      </w:r>
      <w:r w:rsidR="00C26378">
        <w:t>busz vezetője</w:t>
      </w:r>
      <w:r w:rsidR="00813437">
        <w:t>: az Ö</w:t>
      </w:r>
      <w:r w:rsidR="00C237E7">
        <w:t>nkormán</w:t>
      </w:r>
      <w:r w:rsidR="00813437">
        <w:t>yzattal jogviszonyban álló</w:t>
      </w:r>
      <w:r>
        <w:t xml:space="preserve"> személy</w:t>
      </w:r>
    </w:p>
    <w:p w14:paraId="1384E778" w14:textId="5B9CAB6A" w:rsidR="00974BF2" w:rsidRDefault="00963034" w:rsidP="0064017F">
      <w:pPr>
        <w:pStyle w:val="Listaszerbekezds"/>
        <w:numPr>
          <w:ilvl w:val="0"/>
          <w:numId w:val="2"/>
        </w:numPr>
        <w:jc w:val="both"/>
      </w:pPr>
      <w:r>
        <w:t xml:space="preserve">   </w:t>
      </w:r>
      <w:r w:rsidR="00C237E7">
        <w:t>A busz vezetésére a követelményeknek megfelelő személy munkaszerződ</w:t>
      </w:r>
      <w:r w:rsidR="001B32DD">
        <w:t>éssel (munka</w:t>
      </w:r>
      <w:r w:rsidR="00C237E7">
        <w:t xml:space="preserve">köri </w:t>
      </w:r>
      <w:r>
        <w:t xml:space="preserve"> </w:t>
      </w:r>
      <w:r w:rsidR="00AC7F85">
        <w:t xml:space="preserve">leírás), </w:t>
      </w:r>
      <w:r w:rsidR="007739BB">
        <w:t xml:space="preserve">amennyiben arra a költségvetési fedezet rendelkezésre </w:t>
      </w:r>
      <w:r w:rsidR="007739BB" w:rsidRPr="007739BB">
        <w:t xml:space="preserve">áll, egyszerűsített </w:t>
      </w:r>
      <w:r w:rsidR="007739BB">
        <w:t xml:space="preserve">    </w:t>
      </w:r>
      <w:proofErr w:type="gramStart"/>
      <w:r w:rsidR="007739BB" w:rsidRPr="007739BB">
        <w:t>munkavállalóként</w:t>
      </w:r>
      <w:proofErr w:type="gramEnd"/>
      <w:r w:rsidR="007739BB" w:rsidRPr="007739BB">
        <w:t xml:space="preserve"> ill. megbízással foglalkoztatható.</w:t>
      </w:r>
      <w:r w:rsidR="00DC4D47">
        <w:t xml:space="preserve"> A feladatot ellátó személy, a szerződésének aláírásakor köteles a szabályzatot megismerni, az abban megjelölt nyilatkozatokat aláírni. </w:t>
      </w:r>
    </w:p>
    <w:p w14:paraId="6CB09EF0" w14:textId="77777777" w:rsidR="00C237E7" w:rsidRPr="004559ED" w:rsidRDefault="00C237E7" w:rsidP="0064017F">
      <w:pPr>
        <w:pStyle w:val="Listaszerbekezds"/>
        <w:numPr>
          <w:ilvl w:val="0"/>
          <w:numId w:val="2"/>
        </w:numPr>
        <w:jc w:val="both"/>
      </w:pPr>
      <w:r>
        <w:t>Vezetői engedély követelmény: „D” kategória</w:t>
      </w:r>
      <w:r w:rsidR="00D37712">
        <w:t xml:space="preserve">, </w:t>
      </w:r>
      <w:r w:rsidR="00D37712" w:rsidRPr="00B35BD7">
        <w:t>PAV II</w:t>
      </w:r>
      <w:r w:rsidR="00B35BD7">
        <w:t xml:space="preserve">, </w:t>
      </w:r>
      <w:r w:rsidR="00813437" w:rsidRPr="00813437">
        <w:t xml:space="preserve">PM </w:t>
      </w:r>
      <w:r w:rsidR="00813437" w:rsidRPr="004559ED">
        <w:t>vezetési endegély (</w:t>
      </w:r>
      <w:r w:rsidR="004559ED" w:rsidRPr="004559ED">
        <w:t>5</w:t>
      </w:r>
      <w:r w:rsidR="00813437" w:rsidRPr="004559ED">
        <w:t>. sz. melléklet</w:t>
      </w:r>
      <w:r w:rsidR="00813437" w:rsidRPr="00813437">
        <w:t>)</w:t>
      </w:r>
    </w:p>
    <w:p w14:paraId="4ECE4DCE" w14:textId="77777777" w:rsidR="00ED4751" w:rsidRDefault="00ED4751" w:rsidP="001B32DD">
      <w:pPr>
        <w:jc w:val="center"/>
        <w:rPr>
          <w:b/>
        </w:rPr>
      </w:pPr>
    </w:p>
    <w:p w14:paraId="5B8BB1F9" w14:textId="77777777" w:rsidR="001B32DD" w:rsidRDefault="00AB1507" w:rsidP="001B32DD">
      <w:pPr>
        <w:jc w:val="center"/>
        <w:rPr>
          <w:b/>
        </w:rPr>
      </w:pPr>
      <w:r>
        <w:rPr>
          <w:b/>
        </w:rPr>
        <w:t>IV</w:t>
      </w:r>
      <w:r w:rsidR="001B32DD" w:rsidRPr="001B32DD">
        <w:rPr>
          <w:b/>
        </w:rPr>
        <w:t>. A köz</w:t>
      </w:r>
      <w:r w:rsidR="001B32DD">
        <w:rPr>
          <w:b/>
        </w:rPr>
        <w:t>össégi busz használatának feladatai</w:t>
      </w:r>
    </w:p>
    <w:p w14:paraId="19378B01" w14:textId="77777777" w:rsidR="00963034" w:rsidRDefault="00963034" w:rsidP="001B32DD">
      <w:pPr>
        <w:jc w:val="center"/>
        <w:rPr>
          <w:b/>
        </w:rPr>
      </w:pPr>
    </w:p>
    <w:p w14:paraId="02DC6E46" w14:textId="411A39D4" w:rsidR="001B32DD" w:rsidRDefault="008703EE" w:rsidP="0064017F">
      <w:pPr>
        <w:pStyle w:val="Listaszerbekezds"/>
        <w:numPr>
          <w:ilvl w:val="0"/>
          <w:numId w:val="4"/>
        </w:numPr>
        <w:jc w:val="both"/>
      </w:pPr>
      <w:r>
        <w:t xml:space="preserve">Elsődleges feladata </w:t>
      </w:r>
      <w:r w:rsidR="00813437">
        <w:t xml:space="preserve">a </w:t>
      </w:r>
      <w:r w:rsidR="00813437" w:rsidRPr="00813437">
        <w:t>„Tiszavasvári komplex felzárkózási program” keretében</w:t>
      </w:r>
      <w:r w:rsidR="007739BB">
        <w:t xml:space="preserve"> </w:t>
      </w:r>
      <w:r w:rsidR="007739BB" w:rsidRPr="007739BB">
        <w:t>ellátott gyermekek biztonságos utaztatása</w:t>
      </w:r>
      <w:r w:rsidR="00813437" w:rsidRPr="007739BB">
        <w:t xml:space="preserve"> </w:t>
      </w:r>
      <w:r w:rsidR="00813437">
        <w:t xml:space="preserve">a </w:t>
      </w:r>
      <w:r w:rsidR="00ED4751">
        <w:t xml:space="preserve">Tanoda és Biztos Kezdet </w:t>
      </w:r>
      <w:r w:rsidR="007739BB">
        <w:t>Gyerekház</w:t>
      </w:r>
      <w:r w:rsidR="00813437">
        <w:t xml:space="preserve"> </w:t>
      </w:r>
      <w:r w:rsidR="007739BB" w:rsidRPr="007739BB">
        <w:t>szolgáltatás igénybevétele érdekében a mindenkori ellátási helyre,</w:t>
      </w:r>
      <w:r w:rsidR="00813437">
        <w:t xml:space="preserve"> Józsefháza településrészről </w:t>
      </w:r>
      <w:r>
        <w:t>Tiszavasváriba,</w:t>
      </w:r>
      <w:r w:rsidR="007739BB">
        <w:t xml:space="preserve"> és vissza, </w:t>
      </w:r>
      <w:r>
        <w:t>illetve ezen gyereke</w:t>
      </w:r>
      <w:r w:rsidR="00346D01">
        <w:t xml:space="preserve">knek </w:t>
      </w:r>
      <w:r w:rsidR="007739BB">
        <w:t xml:space="preserve">szervezett kirándulásokra, </w:t>
      </w:r>
      <w:r>
        <w:t>r</w:t>
      </w:r>
      <w:r w:rsidR="00F50614">
        <w:t>endezvényekre való elszállítása</w:t>
      </w:r>
      <w:r>
        <w:t>.</w:t>
      </w:r>
    </w:p>
    <w:p w14:paraId="5D7F1CCA" w14:textId="2629622B" w:rsidR="007739BB" w:rsidRPr="005B5806" w:rsidRDefault="00813437" w:rsidP="0064017F">
      <w:pPr>
        <w:pStyle w:val="Listaszerbekezds"/>
        <w:numPr>
          <w:ilvl w:val="0"/>
          <w:numId w:val="4"/>
        </w:numPr>
        <w:jc w:val="both"/>
      </w:pPr>
      <w:r>
        <w:t>A s</w:t>
      </w:r>
      <w:r w:rsidR="008703EE">
        <w:t>zabad kapacitás terhére</w:t>
      </w:r>
      <w:r w:rsidR="00346D01">
        <w:t xml:space="preserve"> </w:t>
      </w:r>
      <w:r w:rsidR="00AF25B5">
        <w:t>személyszállítási feladatok ellátása egyéb megrendelők számára</w:t>
      </w:r>
      <w:r w:rsidR="00D74A10">
        <w:t xml:space="preserve"> </w:t>
      </w:r>
      <w:r w:rsidR="00C262CC" w:rsidRPr="00AE358D">
        <w:t>a 261/2011. (XII. 7.</w:t>
      </w:r>
      <w:r w:rsidR="007739BB" w:rsidRPr="00AE358D">
        <w:t>) Korm. rendeletnek megfelelően</w:t>
      </w:r>
      <w:r w:rsidR="00AF25B5" w:rsidRPr="00AE358D">
        <w:t>.</w:t>
      </w:r>
    </w:p>
    <w:p w14:paraId="70805569" w14:textId="77777777" w:rsidR="004D2D06" w:rsidRDefault="004D2D06" w:rsidP="00AB1507">
      <w:pPr>
        <w:jc w:val="center"/>
        <w:rPr>
          <w:b/>
        </w:rPr>
      </w:pPr>
    </w:p>
    <w:p w14:paraId="0659A0CC" w14:textId="77777777" w:rsidR="00813437" w:rsidRDefault="00802D81" w:rsidP="00974BF2">
      <w:pPr>
        <w:jc w:val="center"/>
        <w:rPr>
          <w:b/>
        </w:rPr>
      </w:pPr>
      <w:r>
        <w:rPr>
          <w:b/>
        </w:rPr>
        <w:t xml:space="preserve">V. </w:t>
      </w:r>
      <w:r w:rsidR="00B86F34">
        <w:rPr>
          <w:b/>
        </w:rPr>
        <w:t>A közösségi autóbusz telephelye</w:t>
      </w:r>
    </w:p>
    <w:p w14:paraId="6E6CB397" w14:textId="295C35C1" w:rsidR="004D2D06" w:rsidRPr="00974BF2" w:rsidRDefault="00B86F34" w:rsidP="00974BF2">
      <w:pPr>
        <w:jc w:val="both"/>
      </w:pPr>
      <w:r>
        <w:t>A tárolás helye: 4440 Tiszavasvári, Fecske köz</w:t>
      </w:r>
    </w:p>
    <w:p w14:paraId="6D1E13F0" w14:textId="77777777" w:rsidR="00DC4D47" w:rsidRDefault="00DC4D47" w:rsidP="00C262CC">
      <w:pPr>
        <w:jc w:val="center"/>
        <w:rPr>
          <w:b/>
        </w:rPr>
      </w:pPr>
    </w:p>
    <w:p w14:paraId="4BAF910B" w14:textId="77777777" w:rsidR="00DC4D47" w:rsidRDefault="00DC4D47" w:rsidP="00C262CC">
      <w:pPr>
        <w:jc w:val="center"/>
        <w:rPr>
          <w:b/>
        </w:rPr>
      </w:pPr>
    </w:p>
    <w:p w14:paraId="5B32A98E" w14:textId="35EFCD9B" w:rsidR="00C262CC" w:rsidRDefault="00802D81" w:rsidP="00C262CC">
      <w:pPr>
        <w:jc w:val="center"/>
        <w:rPr>
          <w:b/>
        </w:rPr>
      </w:pPr>
      <w:r>
        <w:rPr>
          <w:b/>
        </w:rPr>
        <w:lastRenderedPageBreak/>
        <w:t xml:space="preserve">VI. </w:t>
      </w:r>
      <w:r w:rsidRPr="00802D81">
        <w:rPr>
          <w:b/>
        </w:rPr>
        <w:t>A közösségi buszt igénybe vevők köre</w:t>
      </w:r>
    </w:p>
    <w:p w14:paraId="419F969C" w14:textId="77777777" w:rsidR="00964E29" w:rsidRDefault="00964E29" w:rsidP="00C262CC">
      <w:pPr>
        <w:jc w:val="center"/>
        <w:rPr>
          <w:b/>
        </w:rPr>
      </w:pPr>
    </w:p>
    <w:p w14:paraId="2261B956" w14:textId="77777777" w:rsidR="00921F23" w:rsidRPr="00921F23" w:rsidRDefault="00963034" w:rsidP="00921F23">
      <w:pPr>
        <w:jc w:val="both"/>
      </w:pPr>
      <w:r>
        <w:t xml:space="preserve">   </w:t>
      </w:r>
      <w:r w:rsidR="00921F23">
        <w:t>Elsősorban</w:t>
      </w:r>
      <w:r w:rsidR="00B86A1E">
        <w:t xml:space="preserve"> „Tan</w:t>
      </w:r>
      <w:r w:rsidR="007739BB">
        <w:t>oda és Biztos Kezdet Gyerekház</w:t>
      </w:r>
      <w:r w:rsidR="00B86A1E">
        <w:t>”</w:t>
      </w:r>
      <w:r w:rsidR="00921F23">
        <w:t xml:space="preserve"> önkormányzati feladatellátás biztosítására, a     </w:t>
      </w:r>
      <w:r w:rsidR="00921F23" w:rsidRPr="00921F23">
        <w:t>feladatellátás keretében ellátott gyermekek</w:t>
      </w:r>
      <w:r w:rsidR="00921F23">
        <w:t xml:space="preserve"> szállítására </w:t>
      </w:r>
      <w:r w:rsidR="00B86A1E">
        <w:t xml:space="preserve"> </w:t>
      </w:r>
      <w:r w:rsidR="00921F23">
        <w:t xml:space="preserve"> vehető</w:t>
      </w:r>
      <w:r>
        <w:t xml:space="preserve">   </w:t>
      </w:r>
      <w:r w:rsidR="00921F23">
        <w:t xml:space="preserve">igénybe. </w:t>
      </w:r>
      <w:r w:rsidR="00921F23" w:rsidRPr="00921F23">
        <w:rPr>
          <w:rFonts w:ascii="Calibri" w:eastAsia="Calibri" w:hAnsi="Calibri" w:cs="Times New Roman"/>
        </w:rPr>
        <w:t>A megjelölt   feladatellátáson kívüli szabad kapacitás terhére személyszállítási szolgáltatási szerződéssel az alábbi sorrendiségre tekintettel:</w:t>
      </w:r>
    </w:p>
    <w:p w14:paraId="1A0FE9D7" w14:textId="77777777" w:rsidR="00921F23" w:rsidRPr="00921F23" w:rsidRDefault="00C96212" w:rsidP="0064017F">
      <w:pPr>
        <w:numPr>
          <w:ilvl w:val="0"/>
          <w:numId w:val="12"/>
        </w:numPr>
        <w:contextualSpacing/>
        <w:jc w:val="both"/>
        <w:rPr>
          <w:rFonts w:ascii="Calibri" w:eastAsia="Calibri" w:hAnsi="Calibri" w:cs="Times New Roman"/>
          <w:strike/>
        </w:rPr>
      </w:pPr>
      <w:r>
        <w:rPr>
          <w:rFonts w:ascii="Calibri" w:eastAsia="Calibri" w:hAnsi="Calibri" w:cs="Times New Roman"/>
        </w:rPr>
        <w:t xml:space="preserve"> Tiszavasvári Ö</w:t>
      </w:r>
      <w:r w:rsidR="00921F23" w:rsidRPr="00921F23">
        <w:rPr>
          <w:rFonts w:ascii="Calibri" w:eastAsia="Calibri" w:hAnsi="Calibri" w:cs="Times New Roman"/>
        </w:rPr>
        <w:t xml:space="preserve">nkormányzata és az általa fenntartott és működtetett intézmények </w:t>
      </w:r>
    </w:p>
    <w:p w14:paraId="6F8AAF86" w14:textId="77777777" w:rsidR="00C96212" w:rsidRDefault="00921F23" w:rsidP="0064017F">
      <w:pPr>
        <w:numPr>
          <w:ilvl w:val="0"/>
          <w:numId w:val="12"/>
        </w:numPr>
        <w:contextualSpacing/>
        <w:jc w:val="both"/>
        <w:rPr>
          <w:rFonts w:ascii="Calibri" w:eastAsia="Calibri" w:hAnsi="Calibri" w:cs="Times New Roman"/>
          <w:strike/>
        </w:rPr>
      </w:pPr>
      <w:r w:rsidRPr="00921F23">
        <w:rPr>
          <w:rFonts w:ascii="Calibri" w:eastAsia="Calibri" w:hAnsi="Calibri" w:cs="Times New Roman"/>
        </w:rPr>
        <w:t xml:space="preserve"> Tiszavasvári székhelyű civil szervezetek, egyesületek, egyéb közösségek</w:t>
      </w:r>
    </w:p>
    <w:p w14:paraId="367CA064" w14:textId="77777777" w:rsidR="00C262CC" w:rsidRPr="00C96212" w:rsidRDefault="00C96212" w:rsidP="0064017F">
      <w:pPr>
        <w:numPr>
          <w:ilvl w:val="0"/>
          <w:numId w:val="12"/>
        </w:numPr>
        <w:contextualSpacing/>
        <w:jc w:val="both"/>
        <w:rPr>
          <w:rFonts w:ascii="Calibri" w:eastAsia="Calibri" w:hAnsi="Calibri" w:cs="Times New Roman"/>
          <w:strike/>
        </w:rPr>
      </w:pPr>
      <w:r w:rsidRPr="00C96212">
        <w:rPr>
          <w:rFonts w:ascii="Calibri" w:eastAsia="Calibri" w:hAnsi="Calibri" w:cs="Times New Roman"/>
        </w:rPr>
        <w:t xml:space="preserve"> </w:t>
      </w:r>
      <w:r w:rsidR="00921F23" w:rsidRPr="00C96212">
        <w:rPr>
          <w:rFonts w:ascii="Calibri" w:eastAsia="Calibri" w:hAnsi="Calibri" w:cs="Times New Roman"/>
        </w:rPr>
        <w:t>egyéb intézmények, szervezetek, csoportok, magánszemélyek</w:t>
      </w:r>
    </w:p>
    <w:p w14:paraId="6621E7C7" w14:textId="77777777" w:rsidR="00921F23" w:rsidRDefault="00921F23" w:rsidP="00921F23">
      <w:pPr>
        <w:pStyle w:val="Listaszerbekezds"/>
        <w:ind w:left="360"/>
        <w:jc w:val="both"/>
      </w:pPr>
    </w:p>
    <w:p w14:paraId="3DC5BA20" w14:textId="5186F006" w:rsidR="005B5806" w:rsidRDefault="005B5806" w:rsidP="005B5806">
      <w:pPr>
        <w:spacing w:after="0" w:line="240" w:lineRule="auto"/>
        <w:jc w:val="both"/>
      </w:pPr>
      <w:r>
        <w:t>Kizárható, illetve elutasítható az az Igénylő:</w:t>
      </w:r>
    </w:p>
    <w:p w14:paraId="658228A0" w14:textId="77777777" w:rsidR="005B5806" w:rsidRDefault="005B5806" w:rsidP="005B5806">
      <w:pPr>
        <w:spacing w:after="0" w:line="240" w:lineRule="auto"/>
        <w:jc w:val="both"/>
      </w:pPr>
      <w:r>
        <w:t>- aki már kárt okozott</w:t>
      </w:r>
      <w:r w:rsidRPr="005B5806">
        <w:t xml:space="preserve"> </w:t>
      </w:r>
      <w:r w:rsidR="00B86F34">
        <w:t>jelen szabályzatban foglalt autóbuszban</w:t>
      </w:r>
    </w:p>
    <w:p w14:paraId="4D5D7B82" w14:textId="77777777" w:rsidR="005B5806" w:rsidRDefault="005B5806" w:rsidP="005B5806">
      <w:pPr>
        <w:spacing w:after="0" w:line="240" w:lineRule="auto"/>
        <w:jc w:val="both"/>
      </w:pPr>
      <w:r>
        <w:t xml:space="preserve">- </w:t>
      </w:r>
      <w:r w:rsidRPr="005B5806">
        <w:t>megrendelte</w:t>
      </w:r>
      <w:r>
        <w:t>, de nem vette igénybe</w:t>
      </w:r>
      <w:r w:rsidR="00974BF2">
        <w:t xml:space="preserve"> a szolgáltatást</w:t>
      </w:r>
    </w:p>
    <w:p w14:paraId="16580DF6" w14:textId="77777777" w:rsidR="005B5806" w:rsidRDefault="005B5806" w:rsidP="005B5806">
      <w:pPr>
        <w:spacing w:after="0" w:line="240" w:lineRule="auto"/>
        <w:jc w:val="both"/>
      </w:pPr>
      <w:r>
        <w:t>-</w:t>
      </w:r>
      <w:r w:rsidRPr="005B5806">
        <w:t xml:space="preserve"> ő vagy az érdek</w:t>
      </w:r>
      <w:r>
        <w:t>k</w:t>
      </w:r>
      <w:r w:rsidRPr="005B5806">
        <w:t>örében általa megrendelt buszon szállított megszegi a jelen s</w:t>
      </w:r>
      <w:r>
        <w:t xml:space="preserve">zabályzat  </w:t>
      </w:r>
    </w:p>
    <w:p w14:paraId="4B1C40C7" w14:textId="77777777" w:rsidR="00ED4751" w:rsidRDefault="005B5806" w:rsidP="005B5806">
      <w:pPr>
        <w:spacing w:after="0" w:line="240" w:lineRule="auto"/>
        <w:jc w:val="both"/>
      </w:pPr>
      <w:r>
        <w:t xml:space="preserve">  mellékletében található használati feltételekben</w:t>
      </w:r>
      <w:r w:rsidR="00187077">
        <w:t xml:space="preserve"> foglaltakat</w:t>
      </w:r>
      <w:r>
        <w:t>.</w:t>
      </w:r>
    </w:p>
    <w:p w14:paraId="15EDE4CB" w14:textId="77777777" w:rsidR="005B5806" w:rsidRDefault="005B5806" w:rsidP="00ED4751">
      <w:pPr>
        <w:jc w:val="center"/>
        <w:rPr>
          <w:b/>
        </w:rPr>
      </w:pPr>
    </w:p>
    <w:p w14:paraId="626EF2B2" w14:textId="77777777" w:rsidR="005B5806" w:rsidRDefault="005B5806" w:rsidP="00ED4751">
      <w:pPr>
        <w:jc w:val="center"/>
        <w:rPr>
          <w:b/>
        </w:rPr>
      </w:pPr>
    </w:p>
    <w:p w14:paraId="55618448" w14:textId="77777777" w:rsidR="00ED4751" w:rsidRDefault="00ED4751" w:rsidP="00ED4751">
      <w:pPr>
        <w:jc w:val="center"/>
        <w:rPr>
          <w:b/>
        </w:rPr>
      </w:pPr>
      <w:r w:rsidRPr="00ED4751">
        <w:rPr>
          <w:b/>
        </w:rPr>
        <w:t>VII. Közösségi busz működtetése, igénylések</w:t>
      </w:r>
    </w:p>
    <w:p w14:paraId="191CB465" w14:textId="77777777" w:rsidR="00963034" w:rsidRDefault="00963034" w:rsidP="00ED4751">
      <w:pPr>
        <w:jc w:val="center"/>
        <w:rPr>
          <w:b/>
        </w:rPr>
      </w:pPr>
    </w:p>
    <w:p w14:paraId="7D41524A" w14:textId="1B759636" w:rsidR="00864AF3" w:rsidRDefault="00963034" w:rsidP="0064017F">
      <w:pPr>
        <w:pStyle w:val="Listaszerbekezds"/>
        <w:numPr>
          <w:ilvl w:val="0"/>
          <w:numId w:val="3"/>
        </w:numPr>
        <w:jc w:val="both"/>
      </w:pPr>
      <w:r>
        <w:t xml:space="preserve">A közösségi busz használatára vonatkozó igénylések az </w:t>
      </w:r>
      <w:r w:rsidR="006A7016">
        <w:t>erre a célra rendszeresített megrendelő lap</w:t>
      </w:r>
      <w:r>
        <w:t xml:space="preserve"> </w:t>
      </w:r>
      <w:r w:rsidRPr="004559ED">
        <w:t>(</w:t>
      </w:r>
      <w:r w:rsidR="006A7016" w:rsidRPr="004559ED">
        <w:t>1</w:t>
      </w:r>
      <w:r w:rsidRPr="004559ED">
        <w:t>. sz. melléklet</w:t>
      </w:r>
      <w:r w:rsidR="00D37712">
        <w:t>)</w:t>
      </w:r>
      <w:r>
        <w:t xml:space="preserve"> Polgármesteri Hivatalhoz (továbbiakban: Hivatal) való eljuttatásával kezdeményezhetők. Az igénylési dokumentumot legkésőbb a tervezett igénylés napjánál </w:t>
      </w:r>
      <w:r w:rsidR="00C77F48" w:rsidRPr="00B86F34">
        <w:t>14</w:t>
      </w:r>
      <w:r w:rsidRPr="00B86F34">
        <w:t xml:space="preserve"> munkanappal</w:t>
      </w:r>
      <w:r>
        <w:t xml:space="preserve"> korábban kell eljut</w:t>
      </w:r>
      <w:r w:rsidR="00B86F34">
        <w:t>tatni a Hivatal címére</w:t>
      </w:r>
      <w:r w:rsidR="00D37712">
        <w:t xml:space="preserve"> e-</w:t>
      </w:r>
      <w:r>
        <w:t>mailben</w:t>
      </w:r>
      <w:r w:rsidR="00DC4D47">
        <w:t xml:space="preserve"> a </w:t>
      </w:r>
      <w:hyperlink r:id="rId9" w:history="1">
        <w:r w:rsidR="00DC4D47" w:rsidRPr="00756D24">
          <w:rPr>
            <w:rStyle w:val="Hiperhivatkozs"/>
          </w:rPr>
          <w:t>buszigenyles@tiszavasvari.hu</w:t>
        </w:r>
      </w:hyperlink>
      <w:r w:rsidR="00DC4D47">
        <w:t xml:space="preserve"> </w:t>
      </w:r>
      <w:r w:rsidR="00205859">
        <w:t>e-mail címre</w:t>
      </w:r>
      <w:r w:rsidR="00957131">
        <w:t>.</w:t>
      </w:r>
      <w:r w:rsidR="004F09B3" w:rsidRPr="004F09B3">
        <w:t xml:space="preserve"> </w:t>
      </w:r>
      <w:r w:rsidR="004F09B3">
        <w:t>A</w:t>
      </w:r>
      <w:r w:rsidR="00864AF3">
        <w:t xml:space="preserve"> megrendelő laphoz az igénylőnek</w:t>
      </w:r>
      <w:r w:rsidR="004F09B3">
        <w:t xml:space="preserve"> kötelező a jelen szabályzat </w:t>
      </w:r>
      <w:r w:rsidR="006A7016">
        <w:t>2</w:t>
      </w:r>
      <w:r w:rsidR="004F09B3" w:rsidRPr="004559ED">
        <w:t>.</w:t>
      </w:r>
      <w:r w:rsidR="006A7016" w:rsidRPr="004559ED">
        <w:t xml:space="preserve"> </w:t>
      </w:r>
      <w:r w:rsidR="004F09B3" w:rsidRPr="004559ED">
        <w:t>sz.</w:t>
      </w:r>
      <w:r w:rsidR="008F6040" w:rsidRPr="004559ED">
        <w:t xml:space="preserve"> </w:t>
      </w:r>
      <w:r w:rsidR="004F09B3" w:rsidRPr="004559ED">
        <w:t>mellékletében</w:t>
      </w:r>
      <w:r w:rsidR="004F09B3">
        <w:t xml:space="preserve"> szereplő utas lista</w:t>
      </w:r>
      <w:r w:rsidR="00864AF3">
        <w:t xml:space="preserve"> nyomtatványt kitöltve csatolni, melyet</w:t>
      </w:r>
      <w:r w:rsidR="004F09B3">
        <w:t xml:space="preserve"> </w:t>
      </w:r>
      <w:r w:rsidR="00585B6A" w:rsidRPr="007B62ED">
        <w:t>legkésőbb az utas</w:t>
      </w:r>
      <w:r w:rsidR="00D74A10" w:rsidRPr="007B62ED">
        <w:t>szállítás megkezdése előtt a kiállítás</w:t>
      </w:r>
      <w:r w:rsidR="00864AF3">
        <w:t>/indulás</w:t>
      </w:r>
      <w:r w:rsidR="00D74A10" w:rsidRPr="007B62ED">
        <w:t xml:space="preserve"> helyén köteles átadni az autóbuszvezetőnek</w:t>
      </w:r>
      <w:r w:rsidR="00905C7C">
        <w:t>, melyet</w:t>
      </w:r>
      <w:r w:rsidR="006C00BE">
        <w:t xml:space="preserve"> köteles aktualizálni induláskor</w:t>
      </w:r>
      <w:r w:rsidR="00D74A10" w:rsidRPr="007B62ED">
        <w:t>.</w:t>
      </w:r>
    </w:p>
    <w:p w14:paraId="7D962B11" w14:textId="2D800969" w:rsidR="00205859" w:rsidRDefault="004C138C" w:rsidP="0064017F">
      <w:pPr>
        <w:pStyle w:val="Listaszerbekezds"/>
        <w:numPr>
          <w:ilvl w:val="0"/>
          <w:numId w:val="3"/>
        </w:numPr>
        <w:jc w:val="both"/>
      </w:pPr>
      <w:r>
        <w:t>A beérkezett megrendelést</w:t>
      </w:r>
      <w:r w:rsidR="007532F6">
        <w:t xml:space="preserve"> a Hivatal</w:t>
      </w:r>
      <w:r w:rsidR="00864AF3">
        <w:t xml:space="preserve"> iktatja, </w:t>
      </w:r>
      <w:r>
        <w:t>kérésre szóbeli tájékoztatá</w:t>
      </w:r>
      <w:r w:rsidR="007532F6">
        <w:t>st ad. A</w:t>
      </w:r>
      <w:r w:rsidR="004344A2">
        <w:t xml:space="preserve"> meg</w:t>
      </w:r>
      <w:r>
        <w:t>rendelés akkor tekintendő elfogadottnak, amikor azt az Igénylő részére</w:t>
      </w:r>
      <w:r w:rsidR="00B86F34">
        <w:t xml:space="preserve"> a Hivatal </w:t>
      </w:r>
      <w:r w:rsidR="003374A7">
        <w:t xml:space="preserve">a </w:t>
      </w:r>
      <w:hyperlink r:id="rId10" w:history="1">
        <w:r w:rsidR="003374A7" w:rsidRPr="00756D24">
          <w:rPr>
            <w:rStyle w:val="Hiperhivatkozs"/>
          </w:rPr>
          <w:t>buszigenyles@tiszavasvari.hu</w:t>
        </w:r>
      </w:hyperlink>
      <w:r w:rsidR="003374A7">
        <w:t xml:space="preserve"> </w:t>
      </w:r>
      <w:r w:rsidR="003374A7">
        <w:t>e-mail címről</w:t>
      </w:r>
      <w:r>
        <w:t xml:space="preserve"> visszaigazolja</w:t>
      </w:r>
      <w:r w:rsidR="00B86F34">
        <w:t xml:space="preserve"> és megküldi a személyszállítási szerződést, kötelező nyilatkozatokat, melyek a szerződés mellékletei</w:t>
      </w:r>
      <w:r>
        <w:t>.</w:t>
      </w:r>
      <w:r w:rsidR="00305BFD" w:rsidRPr="00305BFD">
        <w:t xml:space="preserve"> </w:t>
      </w:r>
      <w:r w:rsidR="00305BFD">
        <w:t xml:space="preserve">A Hivatal a visszaigazolt megrendeléseket felveszi a buszfoglalás nyilvántartásba </w:t>
      </w:r>
      <w:r w:rsidR="00305BFD" w:rsidRPr="004559ED">
        <w:t>(</w:t>
      </w:r>
      <w:r w:rsidR="00E86AF5" w:rsidRPr="004559ED">
        <w:t>3</w:t>
      </w:r>
      <w:r w:rsidR="00305BFD" w:rsidRPr="004559ED">
        <w:t>.</w:t>
      </w:r>
      <w:r w:rsidR="00E86AF5" w:rsidRPr="004559ED">
        <w:t xml:space="preserve"> </w:t>
      </w:r>
      <w:r w:rsidR="00305BFD" w:rsidRPr="004559ED">
        <w:t>sz.</w:t>
      </w:r>
      <w:r w:rsidR="00E86AF5" w:rsidRPr="004559ED">
        <w:t xml:space="preserve"> </w:t>
      </w:r>
      <w:r w:rsidR="00305BFD" w:rsidRPr="004559ED">
        <w:t>melléklet)</w:t>
      </w:r>
      <w:r w:rsidR="00205859">
        <w:t>.</w:t>
      </w:r>
    </w:p>
    <w:p w14:paraId="6E5692B5" w14:textId="26E8EE63" w:rsidR="00205859" w:rsidRDefault="00205859" w:rsidP="0064017F">
      <w:pPr>
        <w:pStyle w:val="Listaszerbekezds"/>
        <w:numPr>
          <w:ilvl w:val="0"/>
          <w:numId w:val="3"/>
        </w:numPr>
        <w:jc w:val="both"/>
      </w:pPr>
      <w:r>
        <w:t>A polgármesternek jogában ál a megrendeléseket egyedileg elbírálni, különösen külföldi célú utak esetében.</w:t>
      </w:r>
    </w:p>
    <w:p w14:paraId="47A3286E" w14:textId="6D500370" w:rsidR="004C138C" w:rsidRDefault="00305BFD" w:rsidP="0064017F">
      <w:pPr>
        <w:pStyle w:val="Listaszerbekezds"/>
        <w:numPr>
          <w:ilvl w:val="0"/>
          <w:numId w:val="3"/>
        </w:numPr>
        <w:jc w:val="both"/>
      </w:pPr>
      <w:r>
        <w:t xml:space="preserve">A visszaigazolás, illetve az elutasítás aszerint történik, hogy a megrendelésben megjelölt időpontban a Hivatal által vezetett buszfoglalás nyilvántartás szerint </w:t>
      </w:r>
      <w:r w:rsidR="00FA3D83">
        <w:t>szabad vagy foglalt az autóbusz, tekintettel a VI. pontban meghatározott fontossági sorrendre.</w:t>
      </w:r>
      <w:r>
        <w:t xml:space="preserve"> A buszfoglalási táblázatban csak azok a bejegyzések tekinthetők érvényesnek, amelyekre érvényes megrendelés benyújtásra, </w:t>
      </w:r>
      <w:r w:rsidR="003374A7">
        <w:t xml:space="preserve">hivatalosan a </w:t>
      </w:r>
      <w:hyperlink r:id="rId11" w:history="1">
        <w:r w:rsidR="003374A7" w:rsidRPr="00756D24">
          <w:rPr>
            <w:rStyle w:val="Hiperhivatkozs"/>
          </w:rPr>
          <w:t>buszigenyles@tiszavasvari.hu</w:t>
        </w:r>
      </w:hyperlink>
      <w:r w:rsidR="003374A7">
        <w:rPr>
          <w:rStyle w:val="Hiperhivatkozs"/>
        </w:rPr>
        <w:t xml:space="preserve"> email címről </w:t>
      </w:r>
      <w:r>
        <w:t>visszaigazolásra került.</w:t>
      </w:r>
      <w:r w:rsidRPr="00305BFD">
        <w:t xml:space="preserve"> </w:t>
      </w:r>
    </w:p>
    <w:p w14:paraId="5952D7BB" w14:textId="77777777" w:rsidR="005B5806" w:rsidRDefault="005B5806" w:rsidP="0064017F">
      <w:pPr>
        <w:pStyle w:val="Listaszerbekezds"/>
        <w:numPr>
          <w:ilvl w:val="0"/>
          <w:numId w:val="3"/>
        </w:numPr>
        <w:jc w:val="both"/>
      </w:pPr>
      <w:r>
        <w:lastRenderedPageBreak/>
        <w:t xml:space="preserve">A busz bérbeadásának szabályai </w:t>
      </w:r>
    </w:p>
    <w:p w14:paraId="32E5582E" w14:textId="348F9A7C" w:rsidR="005B5806" w:rsidRDefault="005B5806" w:rsidP="005B5806">
      <w:pPr>
        <w:pStyle w:val="Listaszerbekezds"/>
        <w:ind w:left="450"/>
        <w:jc w:val="both"/>
      </w:pPr>
      <w:r>
        <w:t>A Busz díj ellenében történő hasznosítása személyszállítási szolgáltatási szerződés</w:t>
      </w:r>
      <w:r w:rsidR="00205859">
        <w:t xml:space="preserve"> </w:t>
      </w:r>
      <w:r>
        <w:t>(továbbiakban: Szerződés) létrejötte</w:t>
      </w:r>
      <w:r w:rsidR="00FA3D83">
        <w:t>, valamint az Igénylőre vonatkozó szabályzat szerinti kötelező mellékletek</w:t>
      </w:r>
      <w:r>
        <w:t xml:space="preserve"> </w:t>
      </w:r>
      <w:r w:rsidR="00FA3D83">
        <w:t xml:space="preserve">elfogadása </w:t>
      </w:r>
      <w:r>
        <w:t xml:space="preserve">esetén lehetséges. </w:t>
      </w:r>
    </w:p>
    <w:p w14:paraId="2374B92D" w14:textId="77777777" w:rsidR="005B5806" w:rsidRDefault="005B5806" w:rsidP="005B5806">
      <w:pPr>
        <w:pStyle w:val="Listaszerbekezds"/>
        <w:ind w:left="450"/>
        <w:jc w:val="both"/>
      </w:pPr>
      <w:r>
        <w:t xml:space="preserve">  Szerződéskötéskor különös figyelemmel kell rögzíteni az alábbi adatokat: </w:t>
      </w:r>
    </w:p>
    <w:p w14:paraId="4FF0AC5E" w14:textId="77777777" w:rsidR="005B5806" w:rsidRPr="007739BB" w:rsidRDefault="005B5806" w:rsidP="005B5806">
      <w:pPr>
        <w:pStyle w:val="Listaszerbekezds"/>
        <w:ind w:left="450"/>
        <w:jc w:val="both"/>
        <w:rPr>
          <w:u w:val="single"/>
        </w:rPr>
      </w:pPr>
      <w:r>
        <w:rPr>
          <w:u w:val="single"/>
        </w:rPr>
        <w:t xml:space="preserve">  </w:t>
      </w:r>
      <w:r w:rsidRPr="007739BB">
        <w:rPr>
          <w:u w:val="single"/>
        </w:rPr>
        <w:t xml:space="preserve">Magánszemély esetén </w:t>
      </w:r>
    </w:p>
    <w:p w14:paraId="5F1174C1" w14:textId="77777777" w:rsidR="005B5806" w:rsidRDefault="005B5806" w:rsidP="005B5806">
      <w:pPr>
        <w:pStyle w:val="Listaszerbekezds"/>
        <w:ind w:left="450"/>
        <w:jc w:val="both"/>
      </w:pPr>
      <w:r>
        <w:t xml:space="preserve">• Név </w:t>
      </w:r>
    </w:p>
    <w:p w14:paraId="3BB8EB74" w14:textId="77777777" w:rsidR="005B5806" w:rsidRDefault="005B5806" w:rsidP="005B5806">
      <w:pPr>
        <w:pStyle w:val="Listaszerbekezds"/>
        <w:ind w:left="450"/>
        <w:jc w:val="both"/>
      </w:pPr>
      <w:r>
        <w:t xml:space="preserve">• Anyja neve </w:t>
      </w:r>
    </w:p>
    <w:p w14:paraId="402D84BA" w14:textId="77777777" w:rsidR="005B5806" w:rsidRDefault="005B5806" w:rsidP="005B5806">
      <w:pPr>
        <w:pStyle w:val="Listaszerbekezds"/>
        <w:ind w:left="450"/>
        <w:jc w:val="both"/>
      </w:pPr>
      <w:r>
        <w:t xml:space="preserve">• Születési hely és idő </w:t>
      </w:r>
    </w:p>
    <w:p w14:paraId="2D49A744" w14:textId="77777777" w:rsidR="005B5806" w:rsidRDefault="005B5806" w:rsidP="005B5806">
      <w:pPr>
        <w:pStyle w:val="Listaszerbekezds"/>
        <w:ind w:left="450"/>
        <w:jc w:val="both"/>
      </w:pPr>
      <w:r>
        <w:t xml:space="preserve">• Lakcím </w:t>
      </w:r>
    </w:p>
    <w:p w14:paraId="7DA2B16B" w14:textId="77777777" w:rsidR="005B5806" w:rsidRDefault="005B5806" w:rsidP="005B5806">
      <w:pPr>
        <w:pStyle w:val="Listaszerbekezds"/>
        <w:ind w:left="450"/>
        <w:jc w:val="both"/>
      </w:pPr>
      <w:r>
        <w:t>• Személyazonosító igazolvány típusa és száma</w:t>
      </w:r>
    </w:p>
    <w:p w14:paraId="657D4E47" w14:textId="77777777" w:rsidR="005B5806" w:rsidRDefault="005B5806" w:rsidP="005B5806">
      <w:pPr>
        <w:pStyle w:val="Listaszerbekezds"/>
        <w:ind w:left="450"/>
        <w:jc w:val="both"/>
      </w:pPr>
      <w:r>
        <w:t xml:space="preserve">• Lakcímkártya száma </w:t>
      </w:r>
    </w:p>
    <w:p w14:paraId="1330F61A" w14:textId="77777777" w:rsidR="005B5806" w:rsidRDefault="005B5806" w:rsidP="005B5806">
      <w:pPr>
        <w:pStyle w:val="Listaszerbekezds"/>
        <w:ind w:left="450"/>
        <w:jc w:val="both"/>
      </w:pPr>
      <w:r>
        <w:t xml:space="preserve">• Elérhetőségei (telefonszám, e-mail cím) </w:t>
      </w:r>
    </w:p>
    <w:p w14:paraId="585E0408" w14:textId="77777777" w:rsidR="005B5806" w:rsidRDefault="005B5806" w:rsidP="005B5806">
      <w:pPr>
        <w:pStyle w:val="Listaszerbekezds"/>
        <w:ind w:left="450"/>
        <w:jc w:val="both"/>
      </w:pPr>
      <w:r>
        <w:t xml:space="preserve">Személyszállítási időszak pontos kezdete és vége </w:t>
      </w:r>
    </w:p>
    <w:p w14:paraId="29CD96C7" w14:textId="77777777" w:rsidR="005B5806" w:rsidRDefault="005B5806" w:rsidP="005B5806">
      <w:pPr>
        <w:pStyle w:val="Listaszerbekezds"/>
        <w:ind w:left="450"/>
        <w:jc w:val="both"/>
      </w:pPr>
      <w:r>
        <w:t>Tervezett útvonal</w:t>
      </w:r>
    </w:p>
    <w:p w14:paraId="4F1E0B09" w14:textId="77777777" w:rsidR="005B5806" w:rsidRPr="007739BB" w:rsidRDefault="005B5806" w:rsidP="005B5806">
      <w:pPr>
        <w:pStyle w:val="Listaszerbekezds"/>
        <w:ind w:left="450"/>
        <w:jc w:val="both"/>
        <w:rPr>
          <w:u w:val="single"/>
        </w:rPr>
      </w:pPr>
      <w:r w:rsidRPr="007739BB">
        <w:rPr>
          <w:u w:val="single"/>
        </w:rPr>
        <w:t xml:space="preserve">Cég esetén </w:t>
      </w:r>
    </w:p>
    <w:p w14:paraId="4E9A41B1" w14:textId="77777777" w:rsidR="005B5806" w:rsidRDefault="005B5806" w:rsidP="005B5806">
      <w:pPr>
        <w:pStyle w:val="Listaszerbekezds"/>
        <w:ind w:left="450"/>
        <w:jc w:val="both"/>
      </w:pPr>
      <w:r>
        <w:t xml:space="preserve">• Cégnév </w:t>
      </w:r>
    </w:p>
    <w:p w14:paraId="0ED712F2" w14:textId="77777777" w:rsidR="005B5806" w:rsidRDefault="005B5806" w:rsidP="005B5806">
      <w:pPr>
        <w:pStyle w:val="Listaszerbekezds"/>
        <w:ind w:left="450"/>
        <w:jc w:val="both"/>
      </w:pPr>
      <w:r>
        <w:t xml:space="preserve">• Székhely </w:t>
      </w:r>
    </w:p>
    <w:p w14:paraId="6BFE9A1D" w14:textId="77777777" w:rsidR="005B5806" w:rsidRDefault="005B5806" w:rsidP="005B5806">
      <w:pPr>
        <w:pStyle w:val="Listaszerbekezds"/>
        <w:ind w:left="450"/>
        <w:jc w:val="both"/>
      </w:pPr>
      <w:r>
        <w:t xml:space="preserve">• Cégjegyzékszám </w:t>
      </w:r>
    </w:p>
    <w:p w14:paraId="216B4053" w14:textId="77777777" w:rsidR="005B5806" w:rsidRDefault="005B5806" w:rsidP="005B5806">
      <w:pPr>
        <w:pStyle w:val="Listaszerbekezds"/>
        <w:ind w:left="450"/>
        <w:jc w:val="both"/>
      </w:pPr>
      <w:r>
        <w:t xml:space="preserve">• Adószám • KSH szám </w:t>
      </w:r>
    </w:p>
    <w:p w14:paraId="2A8F784F" w14:textId="77777777" w:rsidR="005B5806" w:rsidRDefault="005B5806" w:rsidP="005B5806">
      <w:pPr>
        <w:pStyle w:val="Listaszerbekezds"/>
        <w:ind w:left="450"/>
        <w:jc w:val="both"/>
      </w:pPr>
      <w:r>
        <w:t xml:space="preserve">• Képviselő neve, titulusa, elérhetőségei (telefonszám, e-mail cím) </w:t>
      </w:r>
    </w:p>
    <w:p w14:paraId="5D074577" w14:textId="04265460" w:rsidR="005B5806" w:rsidRDefault="005B5806" w:rsidP="005B5806">
      <w:pPr>
        <w:pStyle w:val="Listaszerbekezds"/>
        <w:ind w:left="450"/>
        <w:jc w:val="both"/>
      </w:pPr>
      <w:r>
        <w:t xml:space="preserve">Személyszállítási időszak pontos kezdete és vége </w:t>
      </w:r>
    </w:p>
    <w:p w14:paraId="7B00CD1B" w14:textId="77777777" w:rsidR="005B5806" w:rsidRPr="005B5806" w:rsidRDefault="005B5806" w:rsidP="005B5806">
      <w:pPr>
        <w:pStyle w:val="Listaszerbekezds"/>
        <w:ind w:left="450"/>
        <w:jc w:val="both"/>
        <w:rPr>
          <w:highlight w:val="yellow"/>
        </w:rPr>
      </w:pPr>
      <w:r>
        <w:t>Tervezett útvonal</w:t>
      </w:r>
    </w:p>
    <w:p w14:paraId="4FB2083D" w14:textId="77777777" w:rsidR="00442184" w:rsidRDefault="00442184" w:rsidP="0064017F">
      <w:pPr>
        <w:pStyle w:val="Listaszerbekezds"/>
        <w:numPr>
          <w:ilvl w:val="0"/>
          <w:numId w:val="3"/>
        </w:numPr>
        <w:jc w:val="both"/>
      </w:pPr>
      <w:r>
        <w:t xml:space="preserve">A szerződést és az annak mellékletét képező kötelező nyilatkozatokat legkésőbb az indulást megelőző 7 munkanapig köteles aláírni és eljuttatni a Polgármesteri Hivatal kijelölt ügyintézőjének. </w:t>
      </w:r>
    </w:p>
    <w:p w14:paraId="3E424849" w14:textId="5CEFD031" w:rsidR="00442184" w:rsidRDefault="00442184" w:rsidP="0064017F">
      <w:pPr>
        <w:pStyle w:val="Listaszerbekezds"/>
        <w:numPr>
          <w:ilvl w:val="0"/>
          <w:numId w:val="3"/>
        </w:numPr>
        <w:jc w:val="both"/>
      </w:pPr>
      <w:r>
        <w:t>A fenti határidőig az igénylő elállhat a busz megrendelésétől</w:t>
      </w:r>
      <w:r w:rsidR="009B163B">
        <w:t xml:space="preserve"> a megrendeléssel azonos módon</w:t>
      </w:r>
      <w:r w:rsidR="007D25DD">
        <w:t xml:space="preserve"> </w:t>
      </w:r>
      <w:hyperlink r:id="rId12" w:history="1">
        <w:r w:rsidR="007D25DD" w:rsidRPr="00756D24">
          <w:rPr>
            <w:rStyle w:val="Hiperhivatkozs"/>
          </w:rPr>
          <w:t>buszigenyles@tiszavasvari.hu</w:t>
        </w:r>
      </w:hyperlink>
      <w:r w:rsidR="007D25DD">
        <w:rPr>
          <w:rStyle w:val="Hiperhivatkozs"/>
        </w:rPr>
        <w:t xml:space="preserve"> </w:t>
      </w:r>
      <w:r w:rsidR="007D25DD" w:rsidRPr="007D25DD">
        <w:rPr>
          <w:rStyle w:val="Hiperhivatkozs"/>
          <w:color w:val="auto"/>
          <w:u w:val="none"/>
        </w:rPr>
        <w:t>email címre küldött nyilatkozattal</w:t>
      </w:r>
      <w:r>
        <w:t xml:space="preserve">. </w:t>
      </w:r>
      <w:r w:rsidR="009B163B">
        <w:t>Amennyiben a szerződést a megrendelő az indulást megelőző 7. munkanapig nem köti meg</w:t>
      </w:r>
      <w:r w:rsidR="00FE13B4">
        <w:t xml:space="preserve"> (nem írja alá)</w:t>
      </w:r>
      <w:r w:rsidR="009B163B">
        <w:t xml:space="preserve">, vagy hiányosan tölti ki a nyilatkozatokat, akkor az Önkormányzat </w:t>
      </w:r>
      <w:r w:rsidR="00FE13B4">
        <w:t xml:space="preserve">indokolás nélkül </w:t>
      </w:r>
      <w:r w:rsidR="009B163B">
        <w:t>elállhat a</w:t>
      </w:r>
      <w:r w:rsidR="00685A7A">
        <w:t>z</w:t>
      </w:r>
      <w:r w:rsidR="009B163B">
        <w:t xml:space="preserve"> autóbusz bérbeadásától</w:t>
      </w:r>
      <w:r w:rsidR="00FE13B4">
        <w:t xml:space="preserve"> bárminemű</w:t>
      </w:r>
      <w:r w:rsidR="009B163B">
        <w:t xml:space="preserve"> kártérítés</w:t>
      </w:r>
      <w:r w:rsidR="00FE13B4">
        <w:t>i, egyéb pénzfizetési kötelezettség</w:t>
      </w:r>
      <w:r w:rsidR="009B163B">
        <w:t xml:space="preserve"> nélkül.</w:t>
      </w:r>
      <w:r w:rsidR="00FE13B4">
        <w:t xml:space="preserve"> Az elállásról </w:t>
      </w:r>
      <w:hyperlink r:id="rId13" w:history="1">
        <w:r w:rsidR="00FE13B4" w:rsidRPr="00756D24">
          <w:rPr>
            <w:rStyle w:val="Hiperhivatkozs"/>
          </w:rPr>
          <w:t>buszigenyles@tiszavasvari.hu</w:t>
        </w:r>
      </w:hyperlink>
      <w:r w:rsidR="00FE13B4">
        <w:rPr>
          <w:rStyle w:val="Hiperhivatkozs"/>
        </w:rPr>
        <w:t xml:space="preserve"> </w:t>
      </w:r>
      <w:r w:rsidR="00FE13B4" w:rsidRPr="007D25DD">
        <w:rPr>
          <w:rStyle w:val="Hiperhivatkozs"/>
          <w:color w:val="auto"/>
          <w:u w:val="none"/>
        </w:rPr>
        <w:t>email</w:t>
      </w:r>
      <w:r w:rsidR="00FE13B4">
        <w:rPr>
          <w:rStyle w:val="Hiperhivatkozs"/>
          <w:color w:val="auto"/>
          <w:u w:val="none"/>
        </w:rPr>
        <w:t xml:space="preserve"> címről tájékoztatást küld.</w:t>
      </w:r>
    </w:p>
    <w:p w14:paraId="12829DFC" w14:textId="1ACB732D" w:rsidR="00FA3D83" w:rsidRDefault="00FA3D83" w:rsidP="0064017F">
      <w:pPr>
        <w:pStyle w:val="Listaszerbekezds"/>
        <w:numPr>
          <w:ilvl w:val="0"/>
          <w:numId w:val="3"/>
        </w:numPr>
        <w:jc w:val="both"/>
      </w:pPr>
      <w:r>
        <w:t xml:space="preserve">A szerződés aláírását követően </w:t>
      </w:r>
      <w:r w:rsidR="00F07F04">
        <w:t xml:space="preserve">a személyszállítási szerződés </w:t>
      </w:r>
      <w:r>
        <w:t>csak a buszvezető napidíjának (fix díj) megfizetése ellenében mondható</w:t>
      </w:r>
      <w:r w:rsidR="00F14F5E">
        <w:t xml:space="preserve"> fel. Ez alól kivételt képez az</w:t>
      </w:r>
      <w:r>
        <w:t xml:space="preserve"> igazolható indok</w:t>
      </w:r>
      <w:r w:rsidR="00F14F5E">
        <w:t>, valamint a méltányosság megállapítása</w:t>
      </w:r>
      <w:r w:rsidR="009B163B">
        <w:t>, melyre a polgármester jogosult</w:t>
      </w:r>
      <w:r w:rsidR="00F14F5E">
        <w:t>.</w:t>
      </w:r>
    </w:p>
    <w:p w14:paraId="37F38F3C" w14:textId="414E0A30" w:rsidR="00957131" w:rsidRDefault="00957131" w:rsidP="0064017F">
      <w:pPr>
        <w:pStyle w:val="Listaszerbekezds"/>
        <w:numPr>
          <w:ilvl w:val="0"/>
          <w:numId w:val="3"/>
        </w:numPr>
        <w:jc w:val="both"/>
      </w:pPr>
      <w:r>
        <w:t>Az Üzembentartó ha</w:t>
      </w:r>
      <w:r w:rsidR="00D13591">
        <w:t xml:space="preserve">sználatában lévő </w:t>
      </w:r>
      <w:r w:rsidR="00DC4D47">
        <w:t>autóbusszal</w:t>
      </w:r>
      <w:r w:rsidR="00D13591">
        <w:t xml:space="preserve"> kapcsolatos előkészítő és végrehajtó feladatokat a Hivatal látja el.</w:t>
      </w:r>
    </w:p>
    <w:p w14:paraId="15CABD9A" w14:textId="07FBCA8C" w:rsidR="00957131" w:rsidRDefault="00957131" w:rsidP="0064017F">
      <w:pPr>
        <w:pStyle w:val="Listaszerbekezds"/>
        <w:numPr>
          <w:ilvl w:val="0"/>
          <w:numId w:val="3"/>
        </w:numPr>
        <w:jc w:val="both"/>
      </w:pPr>
      <w:r>
        <w:t>A beérkezett adatok koordinálása után Tiszavasvári Város polgármestere, akadályoztatása esetén Tiszavas</w:t>
      </w:r>
      <w:r w:rsidR="007532F6">
        <w:t>vári Város alpolgármestere</w:t>
      </w:r>
      <w:r>
        <w:t xml:space="preserve"> jogosult az igénybevételt engedélyezni, beleértve az autóbusz külföldi útra történő igénybevételét is, melyről Tiszavasvá</w:t>
      </w:r>
      <w:r w:rsidR="007532F6">
        <w:t>ri Város Önkormányzata</w:t>
      </w:r>
      <w:r>
        <w:t xml:space="preserve"> </w:t>
      </w:r>
      <w:r w:rsidR="009B163B">
        <w:t>tájékoztatja</w:t>
      </w:r>
      <w:r>
        <w:t xml:space="preserve"> az igénylőt.</w:t>
      </w:r>
    </w:p>
    <w:p w14:paraId="1B96C0CA" w14:textId="77777777" w:rsidR="00D32482" w:rsidRDefault="00D32482" w:rsidP="009B163B">
      <w:pPr>
        <w:pStyle w:val="Listaszerbekezds"/>
        <w:ind w:left="0"/>
        <w:jc w:val="center"/>
        <w:rPr>
          <w:b/>
        </w:rPr>
      </w:pPr>
    </w:p>
    <w:p w14:paraId="107738EF" w14:textId="77777777" w:rsidR="00D32482" w:rsidRDefault="00D32482">
      <w:pPr>
        <w:rPr>
          <w:b/>
        </w:rPr>
      </w:pPr>
      <w:r>
        <w:rPr>
          <w:b/>
        </w:rPr>
        <w:br w:type="page"/>
      </w:r>
    </w:p>
    <w:p w14:paraId="6EF8F090" w14:textId="2D42C88B" w:rsidR="00957131" w:rsidRDefault="00957131" w:rsidP="00D32482">
      <w:pPr>
        <w:jc w:val="center"/>
        <w:rPr>
          <w:b/>
        </w:rPr>
      </w:pPr>
      <w:r w:rsidRPr="004F09B3">
        <w:rPr>
          <w:b/>
        </w:rPr>
        <w:lastRenderedPageBreak/>
        <w:t>VIII.  Költségviselés</w:t>
      </w:r>
    </w:p>
    <w:p w14:paraId="13D9A74B" w14:textId="77777777" w:rsidR="00D518C4" w:rsidRDefault="007D60B9" w:rsidP="00D518C4">
      <w:pPr>
        <w:jc w:val="both"/>
      </w:pPr>
      <w:r>
        <w:t>A BM/3017-13/2021 számú Támogatói Okiratban foglaltak szerint a beszerzett tárgyi eszköz a tulajdons</w:t>
      </w:r>
      <w:r w:rsidR="00D518C4">
        <w:t>zerzéstől számított 5 évig</w:t>
      </w:r>
      <w:r>
        <w:t xml:space="preserve"> csak a Támogató</w:t>
      </w:r>
      <w:r w:rsidR="00D518C4">
        <w:t xml:space="preserve"> hozzájárulásával adható bérbe. A beszerzett járművek Támogató által engedélyezett bérbeadása esetén keletkezett bevételeket a járművek fenntartási költségeire szükséges fordítani.</w:t>
      </w:r>
    </w:p>
    <w:p w14:paraId="1FF39129" w14:textId="77777777" w:rsidR="007D60B9" w:rsidRDefault="00D518C4" w:rsidP="005B5806">
      <w:pPr>
        <w:jc w:val="both"/>
      </w:pPr>
      <w:r>
        <w:t>Bérbeadásból keletkezett bevételeket a Támogatói Okirat 3. sz. melléklet 1. sz. függelékként csatolt bevételösszesítő minta szerint mutatja be.</w:t>
      </w:r>
    </w:p>
    <w:p w14:paraId="5550138B" w14:textId="33A6262C" w:rsidR="004F09B3" w:rsidRDefault="00901303" w:rsidP="0064017F">
      <w:pPr>
        <w:pStyle w:val="Listaszerbekezds"/>
        <w:numPr>
          <w:ilvl w:val="0"/>
          <w:numId w:val="5"/>
        </w:numPr>
        <w:jc w:val="both"/>
      </w:pPr>
      <w:r>
        <w:t xml:space="preserve">Az Igénylő </w:t>
      </w:r>
      <w:r w:rsidR="004F09B3">
        <w:t xml:space="preserve">a </w:t>
      </w:r>
      <w:r w:rsidR="007532F6">
        <w:t xml:space="preserve">Tiszavasvári Polgármesteri Hivatal </w:t>
      </w:r>
      <w:r w:rsidR="004F09B3">
        <w:t>Költségvetési és Adóigazgatási Osztály</w:t>
      </w:r>
      <w:r w:rsidR="007532F6">
        <w:t>a</w:t>
      </w:r>
      <w:r w:rsidR="004F09B3">
        <w:t xml:space="preserve"> által kiállított számla alapján a</w:t>
      </w:r>
      <w:r w:rsidR="003F4D72">
        <w:t>z</w:t>
      </w:r>
      <w:r w:rsidR="004F09B3">
        <w:t xml:space="preserve"> </w:t>
      </w:r>
      <w:proofErr w:type="gramStart"/>
      <w:r w:rsidR="00DC4D47">
        <w:t>autóbusz</w:t>
      </w:r>
      <w:r w:rsidR="0043455F">
        <w:t>vezető(</w:t>
      </w:r>
      <w:proofErr w:type="gramEnd"/>
      <w:r w:rsidR="0043455F">
        <w:t>k)</w:t>
      </w:r>
      <w:r w:rsidR="00061280">
        <w:t xml:space="preserve"> belföldi utazásra megállapított</w:t>
      </w:r>
      <w:r w:rsidR="0043455F">
        <w:t xml:space="preserve"> napidíján felül</w:t>
      </w:r>
      <w:r w:rsidR="00D37712">
        <w:t xml:space="preserve"> </w:t>
      </w:r>
      <w:r w:rsidR="00061280">
        <w:t xml:space="preserve">(továbbiakban: fix díj) </w:t>
      </w:r>
      <w:r w:rsidR="00D37712">
        <w:t xml:space="preserve">a </w:t>
      </w:r>
      <w:r w:rsidR="004F09B3">
        <w:t>megtett út arányában kil</w:t>
      </w:r>
      <w:r w:rsidR="00972061">
        <w:t>o</w:t>
      </w:r>
      <w:r w:rsidR="004F09B3">
        <w:t>méterenkénti</w:t>
      </w:r>
      <w:r w:rsidR="008F6040">
        <w:t xml:space="preserve"> díjat köteles megfizet</w:t>
      </w:r>
      <w:r w:rsidR="004F09B3">
        <w:t xml:space="preserve">ni </w:t>
      </w:r>
      <w:r w:rsidR="004F09B3" w:rsidRPr="007F5FA1">
        <w:t xml:space="preserve">a </w:t>
      </w:r>
      <w:r w:rsidR="007F5FA1" w:rsidRPr="007F5FA1">
        <w:t>4</w:t>
      </w:r>
      <w:r w:rsidR="004F09B3" w:rsidRPr="007F5FA1">
        <w:t>. sz. melléklet</w:t>
      </w:r>
      <w:r w:rsidR="009B163B">
        <w:t xml:space="preserve"> </w:t>
      </w:r>
      <w:r w:rsidR="004F09B3" w:rsidRPr="007F5FA1">
        <w:t>alapján</w:t>
      </w:r>
      <w:r>
        <w:t>, melyet az Önkormányzat számlájára átutalással vagy</w:t>
      </w:r>
      <w:r w:rsidR="003F4D72">
        <w:t xml:space="preserve"> indokolt esetben</w:t>
      </w:r>
      <w:r>
        <w:t xml:space="preserve"> a Házipénztárba készpénzben t</w:t>
      </w:r>
      <w:r w:rsidR="004559ED">
        <w:t>örténő befizetéssel teljesíthet</w:t>
      </w:r>
      <w:r w:rsidR="004F09B3">
        <w:t>.</w:t>
      </w:r>
    </w:p>
    <w:p w14:paraId="7C0AA19F" w14:textId="45A34367" w:rsidR="00061280" w:rsidRDefault="00061280" w:rsidP="0064017F">
      <w:pPr>
        <w:pStyle w:val="Listaszerbekezds"/>
        <w:numPr>
          <w:ilvl w:val="0"/>
          <w:numId w:val="5"/>
        </w:numPr>
        <w:jc w:val="both"/>
      </w:pPr>
      <w:r>
        <w:t>Közfeladat ellátás esetén a polgármester méltányossági jog alapján dönthet a fix díj elengedéséről.</w:t>
      </w:r>
    </w:p>
    <w:p w14:paraId="3EE740B4" w14:textId="235D9F0F" w:rsidR="003F228A" w:rsidRDefault="004F09B3" w:rsidP="0064017F">
      <w:pPr>
        <w:pStyle w:val="Listaszerbekezds"/>
        <w:numPr>
          <w:ilvl w:val="0"/>
          <w:numId w:val="5"/>
        </w:numPr>
        <w:jc w:val="both"/>
      </w:pPr>
      <w:r>
        <w:t xml:space="preserve">A </w:t>
      </w:r>
      <w:r w:rsidR="00061280">
        <w:t>fix díj</w:t>
      </w:r>
      <w:r w:rsidR="0043455F">
        <w:t xml:space="preserve"> költsége</w:t>
      </w:r>
      <w:r w:rsidR="003F228A">
        <w:t xml:space="preserve"> annak függvénye, hogy az útra mennyi sofőr szükséges, illetve hány napos az út.</w:t>
      </w:r>
    </w:p>
    <w:p w14:paraId="48AA219E" w14:textId="77777777" w:rsidR="00901303" w:rsidRDefault="00901303" w:rsidP="0064017F">
      <w:pPr>
        <w:pStyle w:val="Listaszerbekezds"/>
        <w:numPr>
          <w:ilvl w:val="0"/>
          <w:numId w:val="5"/>
        </w:numPr>
        <w:jc w:val="both"/>
      </w:pPr>
      <w:r>
        <w:t>Az autóbusz utazás alatt felmerülő járulékos költségek (külföldi autópályadíj, útadó, parkolási díj</w:t>
      </w:r>
      <w:r w:rsidR="007532F6">
        <w:t>, komp- és alagútdíj, az autóbusz</w:t>
      </w:r>
      <w:r>
        <w:t>vezető napidíja</w:t>
      </w:r>
      <w:r w:rsidR="003F228A">
        <w:t>, utasbiztosítása, szállás költ</w:t>
      </w:r>
      <w:r>
        <w:t>ségei, stb.) az Igénylőt terhelik.</w:t>
      </w:r>
    </w:p>
    <w:p w14:paraId="41D87746" w14:textId="5A47E12A" w:rsidR="003F228A" w:rsidRDefault="003F228A" w:rsidP="0064017F">
      <w:pPr>
        <w:pStyle w:val="Listaszerbekezds"/>
        <w:numPr>
          <w:ilvl w:val="0"/>
          <w:numId w:val="5"/>
        </w:numPr>
        <w:jc w:val="both"/>
      </w:pPr>
      <w:r>
        <w:t>A kapacitásról havi bontásban</w:t>
      </w:r>
      <w:r w:rsidR="007532F6">
        <w:t xml:space="preserve"> a</w:t>
      </w:r>
      <w:r>
        <w:t xml:space="preserve"> Tiszavasvári Polgármesteri Hivatal által megbízott munkavállaló nyilvántartást köteles vezetni, a szabad kapacitásról </w:t>
      </w:r>
      <w:r w:rsidR="000C3EBC">
        <w:t xml:space="preserve">szükség szerint </w:t>
      </w:r>
      <w:r>
        <w:t>információt</w:t>
      </w:r>
      <w:r w:rsidR="00864AF3">
        <w:t xml:space="preserve"> </w:t>
      </w:r>
      <w:r>
        <w:t>szolgáltat</w:t>
      </w:r>
      <w:r w:rsidR="000C3EBC">
        <w:t xml:space="preserve"> a szabályzattal érintettek felé</w:t>
      </w:r>
      <w:r>
        <w:t>.</w:t>
      </w:r>
    </w:p>
    <w:p w14:paraId="2864A035" w14:textId="351B7818" w:rsidR="00864AF3" w:rsidRDefault="00864AF3" w:rsidP="0064017F">
      <w:pPr>
        <w:pStyle w:val="Listaszerbekezds"/>
        <w:numPr>
          <w:ilvl w:val="0"/>
          <w:numId w:val="5"/>
        </w:numPr>
        <w:jc w:val="both"/>
      </w:pPr>
      <w:r>
        <w:t>Igénylő tudomásul veszi, hogy az autóbusz kizárólag az érvényben lévő KRESZ és közterületi szabályok betartásával vehető igénybe. A</w:t>
      </w:r>
      <w:r w:rsidR="00DC4D47">
        <w:t>z</w:t>
      </w:r>
      <w:r>
        <w:t xml:space="preserve"> </w:t>
      </w:r>
      <w:r w:rsidR="00DC4D47">
        <w:t>autóbusz</w:t>
      </w:r>
      <w:r>
        <w:t>kocsivezetőnek nem adható utasítás megengedettnél nagyobb sebességgel való közlekedésre, de a megállási, parkolási, tartózkodási szabályok megsértésére sem. Esetlegesen ettől eltérő gyakorlat kö</w:t>
      </w:r>
      <w:r w:rsidR="000C3EBC">
        <w:t>ltségeit és büntetést – melynek ténye elismerésre kerül - a</w:t>
      </w:r>
      <w:r w:rsidR="00685A7A">
        <w:t>z</w:t>
      </w:r>
      <w:r w:rsidR="000C3EBC">
        <w:t xml:space="preserve"> </w:t>
      </w:r>
      <w:r w:rsidR="00DC4D47">
        <w:t>autóbusz</w:t>
      </w:r>
      <w:r w:rsidR="000C3EBC">
        <w:t>vezető</w:t>
      </w:r>
      <w:r>
        <w:t xml:space="preserve"> fizeti</w:t>
      </w:r>
      <w:r w:rsidR="000C3EBC">
        <w:t xml:space="preserve"> meg az Önkormányzat részére</w:t>
      </w:r>
      <w:r>
        <w:t>.</w:t>
      </w:r>
    </w:p>
    <w:p w14:paraId="3762DAAF" w14:textId="1304D1AD" w:rsidR="00C832EF" w:rsidRDefault="00E86AF5" w:rsidP="0064017F">
      <w:pPr>
        <w:pStyle w:val="Listaszerbekezds"/>
        <w:numPr>
          <w:ilvl w:val="0"/>
          <w:numId w:val="5"/>
        </w:numPr>
        <w:jc w:val="both"/>
      </w:pPr>
      <w:r w:rsidRPr="00C832EF">
        <w:rPr>
          <w:u w:val="single"/>
        </w:rPr>
        <w:t>Kártérítési igények kizárása</w:t>
      </w:r>
      <w:r w:rsidR="00C832EF">
        <w:t xml:space="preserve">: </w:t>
      </w:r>
      <w:r w:rsidR="007532F6">
        <w:t xml:space="preserve">Tiszavasvári Város Önkormányzata, </w:t>
      </w:r>
      <w:r w:rsidR="00C832EF">
        <w:t>Tiszavasvári</w:t>
      </w:r>
      <w:r>
        <w:t xml:space="preserve"> Polgármesteri Hivatal</w:t>
      </w:r>
      <w:r w:rsidR="00C832EF">
        <w:t>,</w:t>
      </w:r>
      <w:r>
        <w:t xml:space="preserve"> valamint a</w:t>
      </w:r>
      <w:r w:rsidR="00685A7A">
        <w:t>z</w:t>
      </w:r>
      <w:r>
        <w:t xml:space="preserve"> </w:t>
      </w:r>
      <w:r w:rsidR="00DC4D47">
        <w:t>autóbusz</w:t>
      </w:r>
      <w:r>
        <w:t>vezető a buszon szállított</w:t>
      </w:r>
      <w:r w:rsidR="00C832EF">
        <w:t>,</w:t>
      </w:r>
      <w:r>
        <w:t xml:space="preserve"> illetve otthagyott értéktárgyakért nem vállal felelősséget. </w:t>
      </w:r>
    </w:p>
    <w:p w14:paraId="666C45B6" w14:textId="7F8EE7B0" w:rsidR="00C832EF" w:rsidRDefault="00E86AF5" w:rsidP="00067EF6">
      <w:pPr>
        <w:pStyle w:val="Listaszerbekezds"/>
        <w:ind w:left="600"/>
        <w:jc w:val="both"/>
      </w:pPr>
      <w:r>
        <w:t xml:space="preserve">Amennyiben az autóbusz előre nem látható, karbantartással el nem hárítható műszaki hiba, más kivédhetetlen ok miatt (vis major) nem tud egy megrendelt utat teljesíteni, kártérítés </w:t>
      </w:r>
      <w:r w:rsidR="00C832EF">
        <w:t xml:space="preserve">nem igényelhető. </w:t>
      </w:r>
      <w:r>
        <w:t>Bármilyen ilyen esetben a lehető legrövidebb időn bel</w:t>
      </w:r>
      <w:r w:rsidR="00C832EF">
        <w:t xml:space="preserve">ül értesíteni kell az igénylőt. </w:t>
      </w:r>
      <w:r>
        <w:t>Amennyiben az autóbusz megrendelésének teljesítésében bármilyen kárigény merül fel, elsősorban a ká</w:t>
      </w:r>
      <w:r w:rsidR="00C7641E">
        <w:t>rokozót kötelezheti az I</w:t>
      </w:r>
      <w:r w:rsidR="00C832EF">
        <w:t>génylő</w:t>
      </w:r>
      <w:r>
        <w:t xml:space="preserve"> kártérítésre a PTK szabályai szerint.</w:t>
      </w:r>
      <w:r w:rsidR="00C7641E">
        <w:t xml:space="preserve"> Ilyen esetekben a </w:t>
      </w:r>
      <w:r>
        <w:t>Hivatal nem áll jót a közrehatása nélkül keletkezett bármi</w:t>
      </w:r>
      <w:r w:rsidR="00C832EF">
        <w:t>lyen kárért</w:t>
      </w:r>
      <w:r>
        <w:t xml:space="preserve"> vagy meg nem valósult eredményért. </w:t>
      </w:r>
    </w:p>
    <w:p w14:paraId="62BB44A9" w14:textId="285B570E" w:rsidR="00E86AF5" w:rsidRDefault="00E86AF5" w:rsidP="00067EF6">
      <w:pPr>
        <w:pStyle w:val="Listaszerbekezds"/>
        <w:ind w:left="600"/>
        <w:jc w:val="both"/>
      </w:pPr>
      <w:r w:rsidRPr="00C832EF">
        <w:rPr>
          <w:u w:val="single"/>
        </w:rPr>
        <w:t>Kártérítési felelősség az utasok részéről</w:t>
      </w:r>
      <w:r>
        <w:t>: Az utasok által okozott kár teljes összegét az igénylő köteles megtéríteni.</w:t>
      </w:r>
    </w:p>
    <w:p w14:paraId="4545F6AA" w14:textId="19E4C73A" w:rsidR="003F228A" w:rsidRDefault="00D5246E" w:rsidP="0064017F">
      <w:pPr>
        <w:pStyle w:val="Listaszerbekezds"/>
        <w:numPr>
          <w:ilvl w:val="0"/>
          <w:numId w:val="5"/>
        </w:numPr>
        <w:jc w:val="both"/>
      </w:pPr>
      <w:r w:rsidRPr="00D5246E">
        <w:t>A</w:t>
      </w:r>
      <w:r w:rsidR="00DC4D47">
        <w:t>z</w:t>
      </w:r>
      <w:r w:rsidRPr="00D5246E">
        <w:t xml:space="preserve"> </w:t>
      </w:r>
      <w:r w:rsidR="00DC4D47">
        <w:t>autóbusz</w:t>
      </w:r>
      <w:r w:rsidRPr="00D5246E">
        <w:t xml:space="preserve"> üzemeltetése, használata során bekövetkezett, anyagi kárt okozó eseményekről </w:t>
      </w:r>
      <w:r w:rsidR="002A2717">
        <w:t xml:space="preserve">az autóbuszvezetőnek </w:t>
      </w:r>
      <w:r w:rsidRPr="00D5246E">
        <w:t xml:space="preserve">jegyzőkönyvet kell készíteni. </w:t>
      </w:r>
      <w:r w:rsidR="00061280">
        <w:t>Közúti káresemény esetén az autóbuszvezető köteles rendőrt hívni. Az utasok/igénylő általi károkozás esetén</w:t>
      </w:r>
      <w:r w:rsidR="002A2717">
        <w:t xml:space="preserve"> a sofőr</w:t>
      </w:r>
      <w:r w:rsidR="00061280">
        <w:t xml:space="preserve"> </w:t>
      </w:r>
      <w:r w:rsidR="000B1861">
        <w:lastRenderedPageBreak/>
        <w:t>jegyzőkönyvet készít, melyet aláírat. Aláírás megtagadása esetén két tanúval rögzíti a</w:t>
      </w:r>
      <w:r w:rsidR="002A2717">
        <w:t xml:space="preserve"> károkat és a megtagadás</w:t>
      </w:r>
      <w:r w:rsidR="000B1861">
        <w:t xml:space="preserve"> tény</w:t>
      </w:r>
      <w:r w:rsidR="002A2717">
        <w:t>ét</w:t>
      </w:r>
      <w:r w:rsidR="000B1861">
        <w:t>.</w:t>
      </w:r>
      <w:r w:rsidR="00061280">
        <w:t xml:space="preserve"> </w:t>
      </w:r>
      <w:r w:rsidRPr="00D5246E">
        <w:t>A jegyzőkönyvben foglaltak alapján a polgármester dönt a kártérítésről.</w:t>
      </w:r>
    </w:p>
    <w:p w14:paraId="57B6EC93" w14:textId="77777777" w:rsidR="002A2717" w:rsidRDefault="002A2717" w:rsidP="00067EF6">
      <w:pPr>
        <w:jc w:val="center"/>
        <w:rPr>
          <w:b/>
        </w:rPr>
      </w:pPr>
    </w:p>
    <w:p w14:paraId="1930F038" w14:textId="78BBCD11" w:rsidR="00067EF6" w:rsidRDefault="00067EF6" w:rsidP="00067EF6">
      <w:pPr>
        <w:jc w:val="center"/>
        <w:rPr>
          <w:b/>
        </w:rPr>
      </w:pPr>
      <w:r w:rsidRPr="00067EF6">
        <w:rPr>
          <w:b/>
        </w:rPr>
        <w:t>IX. Üzemeltetési szabályok</w:t>
      </w:r>
    </w:p>
    <w:p w14:paraId="057C48DF" w14:textId="77777777" w:rsidR="00067EF6" w:rsidRDefault="00067EF6" w:rsidP="00067EF6">
      <w:pPr>
        <w:jc w:val="center"/>
        <w:rPr>
          <w:b/>
        </w:rPr>
      </w:pPr>
    </w:p>
    <w:p w14:paraId="0C045327" w14:textId="2D258A3B" w:rsidR="00067EF6" w:rsidRDefault="00EB727E" w:rsidP="0064017F">
      <w:pPr>
        <w:pStyle w:val="Listaszerbekezds"/>
        <w:numPr>
          <w:ilvl w:val="0"/>
          <w:numId w:val="6"/>
        </w:numPr>
        <w:jc w:val="both"/>
      </w:pPr>
      <w:r>
        <w:t xml:space="preserve">Az autóbusz </w:t>
      </w:r>
      <w:r w:rsidR="00067EF6">
        <w:t>általáno</w:t>
      </w:r>
      <w:r w:rsidR="00EF14B3">
        <w:t>s és napi műszaki alkalmasságának meglétét</w:t>
      </w:r>
      <w:r w:rsidR="00CE5F0E">
        <w:t xml:space="preserve">, üzemképességét </w:t>
      </w:r>
      <w:r w:rsidR="00067EF6">
        <w:t>a</w:t>
      </w:r>
      <w:r w:rsidR="00266322">
        <w:t>z</w:t>
      </w:r>
      <w:r w:rsidR="00067EF6">
        <w:t xml:space="preserve"> </w:t>
      </w:r>
      <w:r>
        <w:t>autóbusz</w:t>
      </w:r>
      <w:r w:rsidR="00067EF6">
        <w:t xml:space="preserve"> vezetője </w:t>
      </w:r>
      <w:r w:rsidR="00EF14B3">
        <w:t>köteles ellenőrizni</w:t>
      </w:r>
      <w:r w:rsidR="00067EF6">
        <w:t xml:space="preserve">. </w:t>
      </w:r>
      <w:r w:rsidR="00AA0851">
        <w:t xml:space="preserve">Az autóbuszvezető a </w:t>
      </w:r>
      <w:r w:rsidR="00EF14B3">
        <w:t>rendeltetésszerű használatért felelős.</w:t>
      </w:r>
    </w:p>
    <w:p w14:paraId="0E5D15DD" w14:textId="2D7F467A" w:rsidR="002A2717" w:rsidRDefault="00DC4D47" w:rsidP="0064017F">
      <w:pPr>
        <w:pStyle w:val="Listaszerbekezds"/>
        <w:numPr>
          <w:ilvl w:val="0"/>
          <w:numId w:val="6"/>
        </w:numPr>
        <w:jc w:val="both"/>
      </w:pPr>
      <w:r>
        <w:t>Autóbusz</w:t>
      </w:r>
      <w:r w:rsidR="00EE74BE">
        <w:t>vezető feladatai:</w:t>
      </w:r>
    </w:p>
    <w:p w14:paraId="78CC89CA" w14:textId="11331897" w:rsidR="002A2717" w:rsidRDefault="00EE74BE" w:rsidP="0064017F">
      <w:pPr>
        <w:pStyle w:val="Listaszerbekezds"/>
        <w:numPr>
          <w:ilvl w:val="0"/>
          <w:numId w:val="12"/>
        </w:numPr>
        <w:ind w:left="993"/>
        <w:jc w:val="both"/>
      </w:pPr>
      <w:r>
        <w:t xml:space="preserve">a gondjaira bízott jármű leggazdaságosabb üzemeltetése, </w:t>
      </w:r>
    </w:p>
    <w:p w14:paraId="13A17F34" w14:textId="6A8B5892" w:rsidR="002A2717" w:rsidRDefault="00EE74BE" w:rsidP="0064017F">
      <w:pPr>
        <w:pStyle w:val="Listaszerbekezds"/>
        <w:numPr>
          <w:ilvl w:val="0"/>
          <w:numId w:val="12"/>
        </w:numPr>
        <w:ind w:left="993"/>
        <w:jc w:val="both"/>
      </w:pPr>
      <w:r>
        <w:t>a</w:t>
      </w:r>
      <w:r w:rsidR="00DC4D47">
        <w:t>z autóbusz</w:t>
      </w:r>
      <w:r>
        <w:t xml:space="preserve"> mozgásával kapcsolatos menetokmányok pontos vezetése</w:t>
      </w:r>
      <w:r w:rsidR="002A2717">
        <w:t xml:space="preserve"> (</w:t>
      </w:r>
      <w:r w:rsidR="00236221">
        <w:t xml:space="preserve">különösen </w:t>
      </w:r>
      <w:r w:rsidR="002A2717">
        <w:t xml:space="preserve">menetlevél, </w:t>
      </w:r>
      <w:proofErr w:type="spellStart"/>
      <w:r w:rsidR="002A2717">
        <w:t>tachográf</w:t>
      </w:r>
      <w:proofErr w:type="spellEnd"/>
      <w:r w:rsidR="002A2717">
        <w:t>)</w:t>
      </w:r>
      <w:r>
        <w:t xml:space="preserve">, </w:t>
      </w:r>
    </w:p>
    <w:p w14:paraId="54EA2FC5" w14:textId="77777777" w:rsidR="002A2717" w:rsidRDefault="00EE74BE" w:rsidP="0064017F">
      <w:pPr>
        <w:pStyle w:val="Listaszerbekezds"/>
        <w:numPr>
          <w:ilvl w:val="0"/>
          <w:numId w:val="12"/>
        </w:numPr>
        <w:ind w:left="993"/>
        <w:jc w:val="both"/>
      </w:pPr>
      <w:r>
        <w:t xml:space="preserve">a mindenkor hatályos jogszabályok által előírt nyilvántartások és formanyomtatványok   vezetése, </w:t>
      </w:r>
    </w:p>
    <w:p w14:paraId="4B460A60" w14:textId="159585DA" w:rsidR="002A2717" w:rsidRDefault="002A2717" w:rsidP="0064017F">
      <w:pPr>
        <w:pStyle w:val="Listaszerbekezds"/>
        <w:numPr>
          <w:ilvl w:val="0"/>
          <w:numId w:val="12"/>
        </w:numPr>
        <w:ind w:left="993"/>
        <w:jc w:val="both"/>
      </w:pPr>
      <w:r>
        <w:t>köteles indulás előtt</w:t>
      </w:r>
      <w:r w:rsidR="0064017F">
        <w:t xml:space="preserve"> és érkezést követően</w:t>
      </w:r>
      <w:r>
        <w:t xml:space="preserve"> leltár</w:t>
      </w:r>
      <w:r w:rsidR="0064017F">
        <w:t>jegyzőkönyvet</w:t>
      </w:r>
      <w:r w:rsidR="00FC148D">
        <w:t xml:space="preserve"> kitölteni és</w:t>
      </w:r>
      <w:r w:rsidR="0064017F">
        <w:t xml:space="preserve"> aláírni,</w:t>
      </w:r>
    </w:p>
    <w:p w14:paraId="68B15896" w14:textId="209B3DF5" w:rsidR="002A2717" w:rsidRDefault="00EE74BE" w:rsidP="0064017F">
      <w:pPr>
        <w:pStyle w:val="Listaszerbekezds"/>
        <w:numPr>
          <w:ilvl w:val="0"/>
          <w:numId w:val="12"/>
        </w:numPr>
        <w:ind w:left="993"/>
        <w:jc w:val="both"/>
      </w:pPr>
      <w:r>
        <w:t xml:space="preserve">a napi </w:t>
      </w:r>
      <w:r w:rsidR="00CE5F0E">
        <w:t xml:space="preserve">szakértelmet nem igénylő szervizmunkák elvégzése, így </w:t>
      </w:r>
      <w:r>
        <w:t>a</w:t>
      </w:r>
      <w:r w:rsidR="00DC4D47">
        <w:t>z</w:t>
      </w:r>
      <w:r>
        <w:t xml:space="preserve"> </w:t>
      </w:r>
      <w:r w:rsidR="00DC4D47">
        <w:t xml:space="preserve">autóbusz </w:t>
      </w:r>
      <w:r w:rsidR="00CE5F0E">
        <w:t>jó karbantartásához</w:t>
      </w:r>
      <w:r>
        <w:t>, üzembizton</w:t>
      </w:r>
      <w:r w:rsidR="00CE5F0E">
        <w:t>ságához szükséges munkálatok – különösen kenőanyag szint ablakmosó folyadék ellenőrzése, guminyomás ellenőrzése - szükséges esetén utántöltése, elvégzése, valamint an</w:t>
      </w:r>
      <w:r w:rsidR="00C86668">
        <w:t>nak</w:t>
      </w:r>
      <w:r>
        <w:t xml:space="preserve"> </w:t>
      </w:r>
      <w:r w:rsidR="00CE5F0E">
        <w:t>tisztán tartása</w:t>
      </w:r>
    </w:p>
    <w:p w14:paraId="0B0E005A" w14:textId="77777777" w:rsidR="002A2717" w:rsidRDefault="00EE74BE" w:rsidP="0064017F">
      <w:pPr>
        <w:pStyle w:val="Listaszerbekezds"/>
        <w:numPr>
          <w:ilvl w:val="0"/>
          <w:numId w:val="12"/>
        </w:numPr>
        <w:ind w:left="993"/>
        <w:jc w:val="both"/>
      </w:pPr>
      <w:r>
        <w:t xml:space="preserve">munka és tűzvédelmi szabályok betartása, </w:t>
      </w:r>
    </w:p>
    <w:p w14:paraId="1B141ACF" w14:textId="021610C3" w:rsidR="002A2717" w:rsidRDefault="0064017F" w:rsidP="0064017F">
      <w:pPr>
        <w:pStyle w:val="Listaszerbekezds"/>
        <w:numPr>
          <w:ilvl w:val="0"/>
          <w:numId w:val="12"/>
        </w:numPr>
        <w:ind w:left="993"/>
        <w:jc w:val="both"/>
      </w:pPr>
      <w:r>
        <w:t xml:space="preserve">köteles </w:t>
      </w:r>
      <w:r w:rsidR="00EE74BE">
        <w:t>elszámolás</w:t>
      </w:r>
      <w:r>
        <w:t>t készíteni</w:t>
      </w:r>
      <w:r w:rsidR="00EE74BE">
        <w:t xml:space="preserve"> a felhasznált üzemanyaggal és kenőanyaggal, </w:t>
      </w:r>
    </w:p>
    <w:p w14:paraId="33217848" w14:textId="77777777" w:rsidR="002A2717" w:rsidRDefault="00EE74BE" w:rsidP="0064017F">
      <w:pPr>
        <w:pStyle w:val="Listaszerbekezds"/>
        <w:numPr>
          <w:ilvl w:val="0"/>
          <w:numId w:val="12"/>
        </w:numPr>
        <w:ind w:left="993"/>
        <w:jc w:val="both"/>
      </w:pPr>
      <w:r>
        <w:t>indulás előtt ellenőrzi a jármű biztonsági berendezésének műszaki állapotát és</w:t>
      </w:r>
      <w:r w:rsidR="00C5385F">
        <w:t xml:space="preserve"> </w:t>
      </w:r>
      <w:r>
        <w:t xml:space="preserve">működését, </w:t>
      </w:r>
    </w:p>
    <w:p w14:paraId="0033208C" w14:textId="4D62BC50" w:rsidR="002A2717" w:rsidRDefault="00EE74BE" w:rsidP="0064017F">
      <w:pPr>
        <w:pStyle w:val="Listaszerbekezds"/>
        <w:numPr>
          <w:ilvl w:val="0"/>
          <w:numId w:val="12"/>
        </w:numPr>
        <w:ind w:left="993"/>
        <w:jc w:val="both"/>
      </w:pPr>
      <w:r>
        <w:t>ellenőrzi továbbá az okmányok, a jármű tartozékainak meglétét és a KRESZ előírásainak való megfelelését,</w:t>
      </w:r>
      <w:r w:rsidR="0064017F">
        <w:t xml:space="preserve"> valamint a kötelező nyomtatványok meglétét (leltár jegyzőkönyv, kárfelvételi jegyzőkönyv, utaslista, menetlevél)</w:t>
      </w:r>
      <w:r>
        <w:t xml:space="preserve"> </w:t>
      </w:r>
    </w:p>
    <w:p w14:paraId="664163CC" w14:textId="01440501" w:rsidR="002A2717" w:rsidRDefault="00EE74BE" w:rsidP="0064017F">
      <w:pPr>
        <w:pStyle w:val="Listaszerbekezds"/>
        <w:numPr>
          <w:ilvl w:val="0"/>
          <w:numId w:val="12"/>
        </w:numPr>
        <w:ind w:left="993"/>
        <w:jc w:val="both"/>
      </w:pPr>
      <w:r>
        <w:t>a</w:t>
      </w:r>
      <w:r w:rsidR="00DC4D47">
        <w:t>z</w:t>
      </w:r>
      <w:r>
        <w:t xml:space="preserve"> </w:t>
      </w:r>
      <w:r w:rsidR="00DC4D47">
        <w:t>autóbusz</w:t>
      </w:r>
      <w:r>
        <w:t xml:space="preserve"> használata közben figyelemmel kíséri a </w:t>
      </w:r>
      <w:r w:rsidR="00667F53">
        <w:t>jármű biztonsági</w:t>
      </w:r>
      <w:r w:rsidR="0064017F">
        <w:t xml:space="preserve"> </w:t>
      </w:r>
      <w:r w:rsidR="00667F53">
        <w:t>berendezése</w:t>
      </w:r>
      <w:r>
        <w:t>inek,</w:t>
      </w:r>
      <w:r w:rsidR="0064017F">
        <w:t xml:space="preserve"> </w:t>
      </w:r>
      <w:r>
        <w:t>valamint a</w:t>
      </w:r>
      <w:r w:rsidR="00DC4D47">
        <w:t>z</w:t>
      </w:r>
      <w:r>
        <w:t xml:space="preserve"> </w:t>
      </w:r>
      <w:r w:rsidR="00DC4D47">
        <w:t>autóbusz</w:t>
      </w:r>
      <w:r>
        <w:t xml:space="preserve"> rendeltetésszerű, zavartalan működését,</w:t>
      </w:r>
    </w:p>
    <w:p w14:paraId="0FB0376F" w14:textId="4797123F" w:rsidR="002A2717" w:rsidRPr="002A2717" w:rsidRDefault="00667F53" w:rsidP="0064017F">
      <w:pPr>
        <w:pStyle w:val="Listaszerbekezds"/>
        <w:numPr>
          <w:ilvl w:val="0"/>
          <w:numId w:val="12"/>
        </w:numPr>
        <w:ind w:left="993"/>
        <w:jc w:val="both"/>
      </w:pPr>
      <w:r w:rsidRPr="002A2717">
        <w:rPr>
          <w:rFonts w:ascii="Calibri" w:eastAsia="Calibri" w:hAnsi="Calibri" w:cs="Times New Roman"/>
        </w:rPr>
        <w:t>köteles a közlekedés szabályaiban történő változásokat folyamatosan figyelni, azokat alkalmazni</w:t>
      </w:r>
      <w:r w:rsidR="0064017F">
        <w:rPr>
          <w:rFonts w:ascii="Calibri" w:eastAsia="Calibri" w:hAnsi="Calibri" w:cs="Times New Roman"/>
        </w:rPr>
        <w:t>,</w:t>
      </w:r>
      <w:r w:rsidRPr="002A2717">
        <w:rPr>
          <w:rFonts w:ascii="Calibri" w:eastAsia="Calibri" w:hAnsi="Calibri" w:cs="Times New Roman"/>
        </w:rPr>
        <w:t xml:space="preserve"> </w:t>
      </w:r>
      <w:r w:rsidR="000B1861" w:rsidRPr="002A2717">
        <w:rPr>
          <w:rFonts w:ascii="Calibri" w:eastAsia="Calibri" w:hAnsi="Calibri" w:cs="Times New Roman"/>
        </w:rPr>
        <w:t xml:space="preserve"> </w:t>
      </w:r>
    </w:p>
    <w:p w14:paraId="1004E25B" w14:textId="09A3C7A8" w:rsidR="002A2717" w:rsidRDefault="00667F53" w:rsidP="0064017F">
      <w:pPr>
        <w:pStyle w:val="Listaszerbekezds"/>
        <w:numPr>
          <w:ilvl w:val="0"/>
          <w:numId w:val="12"/>
        </w:numPr>
        <w:ind w:left="993"/>
        <w:jc w:val="both"/>
      </w:pPr>
      <w:r>
        <w:t>köteles az üzemanyagkártyát szabályosan haszn</w:t>
      </w:r>
      <w:r w:rsidR="000B1861">
        <w:t>álni és megőrzéséről gondoskodni</w:t>
      </w:r>
      <w:r w:rsidR="0064017F">
        <w:t>,</w:t>
      </w:r>
    </w:p>
    <w:p w14:paraId="5CA96058" w14:textId="49D7A494" w:rsidR="00EE74BE" w:rsidRDefault="00C7641E" w:rsidP="0064017F">
      <w:pPr>
        <w:pStyle w:val="Listaszerbekezds"/>
        <w:numPr>
          <w:ilvl w:val="0"/>
          <w:numId w:val="12"/>
        </w:numPr>
        <w:ind w:left="993"/>
        <w:jc w:val="both"/>
      </w:pPr>
      <w:r>
        <w:t>a</w:t>
      </w:r>
      <w:r w:rsidR="00DC4D47">
        <w:t xml:space="preserve">z autóbusz </w:t>
      </w:r>
      <w:r>
        <w:t>vezetőjének</w:t>
      </w:r>
      <w:r w:rsidR="00EE74BE">
        <w:t xml:space="preserve"> részletes feladatait, </w:t>
      </w:r>
      <w:r w:rsidR="000B1861">
        <w:t>felelősségét</w:t>
      </w:r>
      <w:r w:rsidR="00EE74BE">
        <w:t xml:space="preserve"> </w:t>
      </w:r>
      <w:r w:rsidR="00543434">
        <w:t>a kötelező</w:t>
      </w:r>
      <w:r>
        <w:t xml:space="preserve"> nyilatkozat </w:t>
      </w:r>
      <w:r w:rsidRPr="00D8322F">
        <w:t>(</w:t>
      </w:r>
      <w:r w:rsidR="004559ED" w:rsidRPr="00D8322F">
        <w:t>6</w:t>
      </w:r>
      <w:r w:rsidRPr="00D8322F">
        <w:t>. sz. melléklet</w:t>
      </w:r>
      <w:r>
        <w:t xml:space="preserve">) </w:t>
      </w:r>
      <w:r w:rsidR="00EE74BE">
        <w:t xml:space="preserve">illetve </w:t>
      </w:r>
      <w:r w:rsidR="0064017F">
        <w:t xml:space="preserve">jogviszonynak megfelelően a </w:t>
      </w:r>
      <w:r w:rsidR="00EE74BE">
        <w:t>megbízás</w:t>
      </w:r>
      <w:r>
        <w:t>i</w:t>
      </w:r>
      <w:r w:rsidR="00EE74BE">
        <w:t xml:space="preserve"> szerződés</w:t>
      </w:r>
      <w:r w:rsidR="0064017F">
        <w:t>, a munkaköri leírás vagy egyszerűsített munkavállaló esetén az egyszerűsített munkaszerződés melléklete</w:t>
      </w:r>
      <w:r w:rsidR="00EE74BE">
        <w:t xml:space="preserve"> tartalmazza.</w:t>
      </w:r>
    </w:p>
    <w:p w14:paraId="68E206A7" w14:textId="6B8ACCD1" w:rsidR="00370B9D" w:rsidRDefault="00370B9D" w:rsidP="0064017F">
      <w:pPr>
        <w:pStyle w:val="Listaszerbekezds"/>
        <w:numPr>
          <w:ilvl w:val="0"/>
          <w:numId w:val="6"/>
        </w:numPr>
        <w:jc w:val="both"/>
      </w:pPr>
      <w:r>
        <w:t>Bármely</w:t>
      </w:r>
      <w:r w:rsidR="00B500A0">
        <w:t xml:space="preserve"> kötelező</w:t>
      </w:r>
      <w:r>
        <w:t xml:space="preserve"> okmány hiánya esetén a jármű közúti k</w:t>
      </w:r>
      <w:r w:rsidR="00C7641E">
        <w:t>özlekedésben való részvétele TI</w:t>
      </w:r>
      <w:r>
        <w:t>LOS!</w:t>
      </w:r>
    </w:p>
    <w:p w14:paraId="42262A15" w14:textId="603CE3A2" w:rsidR="00370B9D" w:rsidRDefault="00370B9D" w:rsidP="0064017F">
      <w:pPr>
        <w:pStyle w:val="Listaszerbekezds"/>
        <w:numPr>
          <w:ilvl w:val="0"/>
          <w:numId w:val="6"/>
        </w:numPr>
        <w:jc w:val="both"/>
      </w:pPr>
      <w:r w:rsidRPr="002908E5">
        <w:t>Az üzem közbeni műszaki hibára utaló jelenség észlelé</w:t>
      </w:r>
      <w:r w:rsidR="00BA7864" w:rsidRPr="002908E5">
        <w:t>se esetén a jármű állagának meg</w:t>
      </w:r>
      <w:r w:rsidRPr="002908E5">
        <w:t xml:space="preserve">óvása, valamint a közlekedés biztonsága érdekében - </w:t>
      </w:r>
      <w:r w:rsidR="000B1861" w:rsidRPr="002908E5">
        <w:t>ha a</w:t>
      </w:r>
      <w:r w:rsidR="00685A7A">
        <w:t>z</w:t>
      </w:r>
      <w:r w:rsidR="000B1861" w:rsidRPr="002908E5">
        <w:t xml:space="preserve"> </w:t>
      </w:r>
      <w:r w:rsidR="00B500A0">
        <w:t>autóbusz</w:t>
      </w:r>
      <w:r w:rsidR="000B1861" w:rsidRPr="002908E5">
        <w:t>vezető a hibát meg</w:t>
      </w:r>
      <w:r w:rsidRPr="002908E5">
        <w:t xml:space="preserve">szüntetni nem tudja </w:t>
      </w:r>
      <w:r w:rsidR="00B500A0">
        <w:t>–</w:t>
      </w:r>
      <w:r w:rsidRPr="002908E5">
        <w:t xml:space="preserve"> a</w:t>
      </w:r>
      <w:r w:rsidR="00B500A0">
        <w:t>z autóbuszt</w:t>
      </w:r>
      <w:r w:rsidRPr="002908E5">
        <w:t xml:space="preserve"> - ha arra lehetőség v</w:t>
      </w:r>
      <w:r w:rsidR="000B1861" w:rsidRPr="002908E5">
        <w:t>an - be kell vontatni a legköze</w:t>
      </w:r>
      <w:r w:rsidR="006707D8" w:rsidRPr="002908E5">
        <w:t>lebbi szerví</w:t>
      </w:r>
      <w:r w:rsidRPr="002908E5">
        <w:t xml:space="preserve">zbe, illetve - ha erre nincs lehetőség </w:t>
      </w:r>
      <w:r w:rsidR="00B500A0">
        <w:t>vagy aránytalan többletköltséggel járna</w:t>
      </w:r>
      <w:r w:rsidRPr="002908E5">
        <w:t>-, a hib</w:t>
      </w:r>
      <w:r w:rsidR="000B1861" w:rsidRPr="002908E5">
        <w:t>a megszüntetése érdekében segít</w:t>
      </w:r>
      <w:r w:rsidRPr="002908E5">
        <w:t>séget kell kérni az autómentő szolgálattól.</w:t>
      </w:r>
    </w:p>
    <w:p w14:paraId="4D29334E" w14:textId="589D5309" w:rsidR="009229EC" w:rsidRPr="002908E5" w:rsidRDefault="009229EC" w:rsidP="0064017F">
      <w:pPr>
        <w:pStyle w:val="Listaszerbekezds"/>
        <w:numPr>
          <w:ilvl w:val="0"/>
          <w:numId w:val="6"/>
        </w:numPr>
        <w:jc w:val="both"/>
      </w:pPr>
      <w:r>
        <w:lastRenderedPageBreak/>
        <w:t xml:space="preserve">A szállított személyek mentését </w:t>
      </w:r>
      <w:r w:rsidR="001112B8">
        <w:t xml:space="preserve">elsősorban </w:t>
      </w:r>
      <w:r>
        <w:t>az Önkormányzattal szerződéses jogviszonyban álló szervezet végzi.</w:t>
      </w:r>
    </w:p>
    <w:p w14:paraId="40A222B5" w14:textId="77777777" w:rsidR="00370B9D" w:rsidRPr="00C7641E" w:rsidRDefault="00370B9D" w:rsidP="0064017F">
      <w:pPr>
        <w:pStyle w:val="Listaszerbekezds"/>
        <w:numPr>
          <w:ilvl w:val="0"/>
          <w:numId w:val="6"/>
        </w:numPr>
        <w:rPr>
          <w:b/>
        </w:rPr>
      </w:pPr>
      <w:r w:rsidRPr="00C7641E">
        <w:t>Az észlelt, de nem javított hibát a</w:t>
      </w:r>
      <w:r w:rsidR="00C7641E" w:rsidRPr="00C7641E">
        <w:t xml:space="preserve"> menetlevélen fel kell tüntetni</w:t>
      </w:r>
      <w:r w:rsidR="00C7641E">
        <w:t>.</w:t>
      </w:r>
    </w:p>
    <w:p w14:paraId="0510151E" w14:textId="77777777" w:rsidR="00D32482" w:rsidRDefault="00D32482" w:rsidP="00370B9D">
      <w:pPr>
        <w:pStyle w:val="Listaszerbekezds"/>
        <w:ind w:left="600"/>
        <w:jc w:val="center"/>
        <w:rPr>
          <w:b/>
        </w:rPr>
      </w:pPr>
    </w:p>
    <w:p w14:paraId="39B20C9F" w14:textId="7614550F" w:rsidR="00370B9D" w:rsidRDefault="00370B9D" w:rsidP="00370B9D">
      <w:pPr>
        <w:pStyle w:val="Listaszerbekezds"/>
        <w:ind w:left="600"/>
        <w:jc w:val="center"/>
        <w:rPr>
          <w:b/>
        </w:rPr>
      </w:pPr>
      <w:r w:rsidRPr="00370B9D">
        <w:rPr>
          <w:b/>
        </w:rPr>
        <w:t>X. Menetlevél</w:t>
      </w:r>
    </w:p>
    <w:p w14:paraId="7E9B08EC" w14:textId="77777777" w:rsidR="00370B9D" w:rsidRDefault="00370B9D" w:rsidP="00370B9D">
      <w:pPr>
        <w:pStyle w:val="Listaszerbekezds"/>
        <w:ind w:left="600"/>
        <w:jc w:val="center"/>
        <w:rPr>
          <w:b/>
        </w:rPr>
      </w:pPr>
    </w:p>
    <w:p w14:paraId="1CB24BC9" w14:textId="12FB7390" w:rsidR="00370B9D" w:rsidRPr="00370B9D" w:rsidRDefault="00370B9D" w:rsidP="002007A3">
      <w:pPr>
        <w:pStyle w:val="Listaszerbekezds"/>
        <w:numPr>
          <w:ilvl w:val="0"/>
          <w:numId w:val="7"/>
        </w:numPr>
        <w:jc w:val="both"/>
      </w:pPr>
      <w:r>
        <w:t>A</w:t>
      </w:r>
      <w:r w:rsidR="002007A3">
        <w:t xml:space="preserve">z autóbusz </w:t>
      </w:r>
      <w:r>
        <w:t xml:space="preserve">vezetőjét érvényesített menetokmánnyal </w:t>
      </w:r>
      <w:r w:rsidRPr="006426AD">
        <w:t>az ezzel a feladattal megbízott ügyintéző</w:t>
      </w:r>
      <w:r>
        <w:t xml:space="preserve"> látja el.</w:t>
      </w:r>
    </w:p>
    <w:p w14:paraId="7F120FD8" w14:textId="2C93DBF6" w:rsidR="007A49AD" w:rsidRDefault="007A49AD" w:rsidP="0064017F">
      <w:pPr>
        <w:pStyle w:val="Listaszerbekezds"/>
        <w:numPr>
          <w:ilvl w:val="0"/>
          <w:numId w:val="7"/>
        </w:numPr>
        <w:jc w:val="both"/>
      </w:pPr>
      <w:r>
        <w:t>A</w:t>
      </w:r>
      <w:r w:rsidR="002007A3">
        <w:t xml:space="preserve"> jármű</w:t>
      </w:r>
      <w:r>
        <w:t xml:space="preserve"> kizárólag menetlevéllel közlekedhet. </w:t>
      </w:r>
    </w:p>
    <w:p w14:paraId="72F6C9A7" w14:textId="77777777" w:rsidR="007A49AD" w:rsidRDefault="007A49AD" w:rsidP="0064017F">
      <w:pPr>
        <w:pStyle w:val="Listaszerbekezds"/>
        <w:numPr>
          <w:ilvl w:val="0"/>
          <w:numId w:val="7"/>
        </w:numPr>
        <w:jc w:val="both"/>
      </w:pPr>
      <w:r>
        <w:t xml:space="preserve">A menetlevelek sorszámozottak és nyomdai úton összefűzöttek. </w:t>
      </w:r>
    </w:p>
    <w:p w14:paraId="00A2F300" w14:textId="77777777" w:rsidR="007A49AD" w:rsidRPr="00C7641E" w:rsidRDefault="00C7641E" w:rsidP="0064017F">
      <w:pPr>
        <w:pStyle w:val="Listaszerbekezds"/>
        <w:numPr>
          <w:ilvl w:val="0"/>
          <w:numId w:val="7"/>
        </w:numPr>
        <w:jc w:val="both"/>
      </w:pPr>
      <w:r w:rsidRPr="00C7641E">
        <w:t>A menetlevéltömb kétpéldányos, egy</w:t>
      </w:r>
      <w:r w:rsidR="007A49AD" w:rsidRPr="00C7641E">
        <w:t xml:space="preserve"> példány a Hivatalnál marad.  </w:t>
      </w:r>
    </w:p>
    <w:p w14:paraId="0650E6B3" w14:textId="5DBAAE06" w:rsidR="007A49AD" w:rsidRDefault="007A49AD" w:rsidP="0064017F">
      <w:pPr>
        <w:pStyle w:val="Listaszerbekezds"/>
        <w:numPr>
          <w:ilvl w:val="0"/>
          <w:numId w:val="7"/>
        </w:numPr>
        <w:jc w:val="both"/>
      </w:pPr>
      <w:r>
        <w:t xml:space="preserve">A menetlevelet – </w:t>
      </w:r>
      <w:r w:rsidR="00C7641E" w:rsidRPr="006426AD">
        <w:t>melyet a Hivatal által megbízott munkavállaló tárol</w:t>
      </w:r>
      <w:r w:rsidRPr="006426AD">
        <w:t xml:space="preserve"> - naponta kell kiállítani,</w:t>
      </w:r>
      <w:r>
        <w:t xml:space="preserve"> melyet a</w:t>
      </w:r>
      <w:r w:rsidR="002007A3">
        <w:t>z autóbusz</w:t>
      </w:r>
      <w:r>
        <w:t xml:space="preserve"> vezetője </w:t>
      </w:r>
      <w:r w:rsidR="002007A3">
        <w:t>esemény szerűén</w:t>
      </w:r>
      <w:r>
        <w:t xml:space="preserve">, a valóságnak megfelelően köteles vezetni, feljegyzi a kilométeróra állását, az indulás és érkezés helyszínét és időpontját, az igénybe vevő megnevezését. </w:t>
      </w:r>
    </w:p>
    <w:p w14:paraId="68AF0E22" w14:textId="55147941" w:rsidR="007A49AD" w:rsidRDefault="007A49AD" w:rsidP="0064017F">
      <w:pPr>
        <w:pStyle w:val="Listaszerbekezds"/>
        <w:numPr>
          <w:ilvl w:val="0"/>
          <w:numId w:val="7"/>
        </w:numPr>
        <w:jc w:val="both"/>
      </w:pPr>
      <w:r>
        <w:t xml:space="preserve">A menetlevélen javítást csak áthúzással, valamint a javítást végző aláírásával lehet végrehajtani. </w:t>
      </w:r>
    </w:p>
    <w:p w14:paraId="1EBE2107" w14:textId="672699EA" w:rsidR="007A49AD" w:rsidRPr="006426AD" w:rsidRDefault="007A49AD" w:rsidP="0064017F">
      <w:pPr>
        <w:pStyle w:val="Listaszerbekezds"/>
        <w:numPr>
          <w:ilvl w:val="0"/>
          <w:numId w:val="7"/>
        </w:numPr>
        <w:jc w:val="both"/>
      </w:pPr>
      <w:r w:rsidRPr="006426AD">
        <w:t>A</w:t>
      </w:r>
      <w:r w:rsidR="002007A3">
        <w:t xml:space="preserve">z autóbusz </w:t>
      </w:r>
      <w:r w:rsidRPr="006426AD">
        <w:t xml:space="preserve">vezetője – az út végén – az autóbuszon utazó felelős személlyel köteles </w:t>
      </w:r>
      <w:r w:rsidR="006426AD" w:rsidRPr="006426AD">
        <w:t xml:space="preserve">a </w:t>
      </w:r>
      <w:r w:rsidRPr="006426AD">
        <w:t xml:space="preserve">teljesítését igazoltatni! Az igazolást a menetlevél </w:t>
      </w:r>
      <w:r w:rsidR="006426AD" w:rsidRPr="006426AD">
        <w:t>aljára vagy az egyéb megállapítások rovatába</w:t>
      </w:r>
      <w:r w:rsidRPr="006426AD">
        <w:t xml:space="preserve"> kell bevezetni, azt a felelős személynek alá kell írnia. </w:t>
      </w:r>
    </w:p>
    <w:p w14:paraId="7F05C8A1" w14:textId="77777777" w:rsidR="00370B9D" w:rsidRDefault="007A49AD" w:rsidP="0064017F">
      <w:pPr>
        <w:pStyle w:val="Listaszerbekezds"/>
        <w:numPr>
          <w:ilvl w:val="0"/>
          <w:numId w:val="7"/>
        </w:numPr>
        <w:jc w:val="both"/>
      </w:pPr>
      <w:r>
        <w:t xml:space="preserve"> </w:t>
      </w:r>
      <w:r w:rsidRPr="007A49AD">
        <w:rPr>
          <w:b/>
        </w:rPr>
        <w:t>A menetleveleket szigorú számadású nyomtatványként kell kezelni</w:t>
      </w:r>
      <w:r>
        <w:t>. A felhasznált, vagy rontott okmányokat sorszám szerint hiánytalanul, a bizonylatokra vonatkozó sza bályok szerint kell megőrizni.</w:t>
      </w:r>
    </w:p>
    <w:p w14:paraId="1BEEC672" w14:textId="77777777" w:rsidR="007A49AD" w:rsidRDefault="007A49AD" w:rsidP="0064017F">
      <w:pPr>
        <w:pStyle w:val="Listaszerbekezds"/>
        <w:numPr>
          <w:ilvl w:val="0"/>
          <w:numId w:val="7"/>
        </w:numPr>
      </w:pPr>
      <w:r>
        <w:t>Külföldi menetlevélre fel kell tüntetni:</w:t>
      </w:r>
    </w:p>
    <w:p w14:paraId="323FC3EE" w14:textId="77777777" w:rsidR="007A49AD" w:rsidRDefault="007A49AD" w:rsidP="007A49AD">
      <w:pPr>
        <w:pStyle w:val="Listaszerbekezds"/>
        <w:ind w:left="600"/>
      </w:pPr>
      <w:r>
        <w:t>- az indulás és az érkezés országát,</w:t>
      </w:r>
    </w:p>
    <w:p w14:paraId="534C43FF" w14:textId="77777777" w:rsidR="007A49AD" w:rsidRDefault="007A49AD" w:rsidP="007A49AD">
      <w:pPr>
        <w:pStyle w:val="Listaszerbekezds"/>
        <w:ind w:left="600"/>
      </w:pPr>
      <w:r>
        <w:t>- az utazás kezdetét,</w:t>
      </w:r>
    </w:p>
    <w:p w14:paraId="2FD972DE" w14:textId="77777777" w:rsidR="007A49AD" w:rsidRDefault="007A49AD" w:rsidP="007A49AD">
      <w:pPr>
        <w:pStyle w:val="Listaszerbekezds"/>
        <w:ind w:left="600"/>
      </w:pPr>
      <w:r>
        <w:t>- a napi útszakaszokat és ezek hosszát,</w:t>
      </w:r>
    </w:p>
    <w:p w14:paraId="44187156" w14:textId="77777777" w:rsidR="007A49AD" w:rsidRDefault="007A49AD" w:rsidP="007A49AD">
      <w:pPr>
        <w:pStyle w:val="Listaszerbekezds"/>
        <w:ind w:left="600"/>
      </w:pPr>
      <w:r>
        <w:t>- a vezető nevét.</w:t>
      </w:r>
    </w:p>
    <w:p w14:paraId="78C0BD0A" w14:textId="77777777" w:rsidR="007A49AD" w:rsidRDefault="007A49AD" w:rsidP="007A49AD">
      <w:pPr>
        <w:pStyle w:val="Listaszerbekezds"/>
        <w:ind w:left="600"/>
      </w:pPr>
    </w:p>
    <w:p w14:paraId="15212FCE" w14:textId="77777777" w:rsidR="007A49AD" w:rsidRDefault="007A49AD" w:rsidP="007A49AD">
      <w:pPr>
        <w:pStyle w:val="Listaszerbekezds"/>
        <w:ind w:left="600"/>
        <w:jc w:val="center"/>
        <w:rPr>
          <w:b/>
        </w:rPr>
      </w:pPr>
      <w:r w:rsidRPr="007A49AD">
        <w:rPr>
          <w:b/>
        </w:rPr>
        <w:t>XI. Üzemanyag-ellátás és elszámolás</w:t>
      </w:r>
    </w:p>
    <w:p w14:paraId="3533BF63" w14:textId="77777777" w:rsidR="007A49AD" w:rsidRDefault="007A49AD" w:rsidP="007A49AD">
      <w:pPr>
        <w:pStyle w:val="Listaszerbekezds"/>
        <w:ind w:left="600"/>
        <w:jc w:val="center"/>
        <w:rPr>
          <w:b/>
        </w:rPr>
      </w:pPr>
    </w:p>
    <w:p w14:paraId="0AD55AA4" w14:textId="15D4019F" w:rsidR="00114416" w:rsidRDefault="007A49AD" w:rsidP="000617CF">
      <w:pPr>
        <w:pStyle w:val="Listaszerbekezds"/>
        <w:numPr>
          <w:ilvl w:val="0"/>
          <w:numId w:val="8"/>
        </w:numPr>
        <w:jc w:val="both"/>
      </w:pPr>
      <w:r>
        <w:t>A közösségi busz megfelelő üzemanyaggal és kenőanyag</w:t>
      </w:r>
      <w:r w:rsidR="0084067A">
        <w:t>gal való feltöltéséről a</w:t>
      </w:r>
      <w:r w:rsidR="002007A3">
        <w:t>z autóbuszvezető</w:t>
      </w:r>
      <w:r w:rsidR="0084067A">
        <w:t xml:space="preserve"> gondoskodik. </w:t>
      </w:r>
    </w:p>
    <w:p w14:paraId="3602FCBA" w14:textId="09E1E864" w:rsidR="0084067A" w:rsidRPr="00D8322F" w:rsidRDefault="007A49AD" w:rsidP="0064017F">
      <w:pPr>
        <w:pStyle w:val="Listaszerbekezds"/>
        <w:numPr>
          <w:ilvl w:val="0"/>
          <w:numId w:val="8"/>
        </w:numPr>
        <w:jc w:val="both"/>
      </w:pPr>
      <w:r w:rsidRPr="00D8322F">
        <w:t>A</w:t>
      </w:r>
      <w:r w:rsidR="00FC30A3">
        <w:t>z</w:t>
      </w:r>
      <w:r w:rsidRPr="00D8322F">
        <w:t xml:space="preserve"> </w:t>
      </w:r>
      <w:r w:rsidR="00FC30A3">
        <w:t>autóbusz</w:t>
      </w:r>
      <w:r w:rsidRPr="00D8322F">
        <w:t xml:space="preserve"> üzemanyaggal történő ellátása MOL üzema</w:t>
      </w:r>
      <w:r w:rsidR="0084067A" w:rsidRPr="00D8322F">
        <w:t>nyag-kártya használatával törté</w:t>
      </w:r>
      <w:r w:rsidRPr="00D8322F">
        <w:t>nik.</w:t>
      </w:r>
    </w:p>
    <w:p w14:paraId="22F5B383" w14:textId="1FC83452" w:rsidR="0084067A" w:rsidRDefault="007A49AD" w:rsidP="0084067A">
      <w:pPr>
        <w:pStyle w:val="Listaszerbekezds"/>
        <w:ind w:left="360"/>
        <w:jc w:val="both"/>
      </w:pPr>
      <w:r w:rsidRPr="00D8322F">
        <w:t>Az üzemanyag-kártya kizárólag a kártyán f</w:t>
      </w:r>
      <w:r w:rsidR="00D8322F" w:rsidRPr="00D8322F">
        <w:t xml:space="preserve">eltüntetett rendszámú </w:t>
      </w:r>
      <w:r w:rsidR="00FC30A3">
        <w:t>autóbuszhoz</w:t>
      </w:r>
      <w:r w:rsidRPr="00D8322F">
        <w:t xml:space="preserve">, az ott </w:t>
      </w:r>
      <w:r w:rsidR="00FC30A3">
        <w:t>feltüntetett</w:t>
      </w:r>
      <w:r w:rsidRPr="00D8322F">
        <w:t xml:space="preserve"> üzemany</w:t>
      </w:r>
      <w:r w:rsidR="0084067A" w:rsidRPr="00D8322F">
        <w:t>agfajta vásárlására jogosít.</w:t>
      </w:r>
    </w:p>
    <w:p w14:paraId="3E199D62" w14:textId="7F09CCF5" w:rsidR="0084067A" w:rsidRPr="002908E5" w:rsidRDefault="007A49AD" w:rsidP="00A42085">
      <w:pPr>
        <w:pStyle w:val="Listaszerbekezds"/>
        <w:numPr>
          <w:ilvl w:val="0"/>
          <w:numId w:val="8"/>
        </w:numPr>
        <w:jc w:val="both"/>
      </w:pPr>
      <w:r w:rsidRPr="002908E5">
        <w:t>A</w:t>
      </w:r>
      <w:r w:rsidR="00FC30A3">
        <w:t>z autóbusz</w:t>
      </w:r>
      <w:r w:rsidRPr="002908E5">
        <w:t xml:space="preserve"> üzemanyag fogyasztási normáinak, valamint az üzemanyag felhasználás</w:t>
      </w:r>
      <w:r w:rsidR="0084067A" w:rsidRPr="002908E5">
        <w:t xml:space="preserve"> </w:t>
      </w:r>
      <w:r w:rsidRPr="002908E5">
        <w:t>ellenértékének (továbbiakban: üzemanyagköltség) meghatározása a következők szerint</w:t>
      </w:r>
      <w:r w:rsidR="0084067A" w:rsidRPr="002908E5">
        <w:t xml:space="preserve"> </w:t>
      </w:r>
      <w:r w:rsidRPr="002908E5">
        <w:t xml:space="preserve">történik: </w:t>
      </w:r>
    </w:p>
    <w:p w14:paraId="77B7822E" w14:textId="5C53822D" w:rsidR="0084067A" w:rsidRPr="002908E5" w:rsidRDefault="007A49AD" w:rsidP="002007A3">
      <w:pPr>
        <w:pStyle w:val="Listaszerbekezds"/>
        <w:numPr>
          <w:ilvl w:val="0"/>
          <w:numId w:val="9"/>
        </w:numPr>
        <w:ind w:left="851" w:hanging="425"/>
        <w:jc w:val="both"/>
      </w:pPr>
      <w:r w:rsidRPr="002908E5">
        <w:t xml:space="preserve">az autóbusz üzemanyag fogyasztási normáját a – módosított – 60/1992. (IV.1.) Korm. rendeletben foglalt előírások alapján kell elszámolni. </w:t>
      </w:r>
    </w:p>
    <w:p w14:paraId="59B33265" w14:textId="4ED2F7E5" w:rsidR="00683FB9" w:rsidRPr="002908E5" w:rsidRDefault="007A49AD" w:rsidP="002007A3">
      <w:pPr>
        <w:pStyle w:val="Listaszerbekezds"/>
        <w:numPr>
          <w:ilvl w:val="0"/>
          <w:numId w:val="9"/>
        </w:numPr>
        <w:ind w:left="851" w:hanging="425"/>
        <w:jc w:val="both"/>
      </w:pPr>
      <w:r w:rsidRPr="002908E5">
        <w:t>az üzemanyagköltség norma szerinti ellenértékét a</w:t>
      </w:r>
      <w:r w:rsidR="0084067A" w:rsidRPr="002908E5">
        <w:t xml:space="preserve"> fogyasztási norma és a meghatá</w:t>
      </w:r>
      <w:r w:rsidRPr="002908E5">
        <w:t xml:space="preserve">rozott minőségű üzemanyag árának, és a megtett km-nek a szorzata adja. </w:t>
      </w:r>
    </w:p>
    <w:p w14:paraId="4AA143AD" w14:textId="7044AA14" w:rsidR="0084067A" w:rsidRPr="002908E5" w:rsidRDefault="007A49AD" w:rsidP="002007A3">
      <w:pPr>
        <w:pStyle w:val="Listaszerbekezds"/>
        <w:numPr>
          <w:ilvl w:val="0"/>
          <w:numId w:val="9"/>
        </w:numPr>
        <w:ind w:left="851" w:hanging="425"/>
        <w:jc w:val="both"/>
      </w:pPr>
      <w:r w:rsidRPr="002908E5">
        <w:t>az üzemanyag-elszámoláshoz a felhasznált menetlevel</w:t>
      </w:r>
      <w:r w:rsidR="00B758A1" w:rsidRPr="002908E5">
        <w:t>eket</w:t>
      </w:r>
      <w:r w:rsidR="00F83213" w:rsidRPr="002908E5">
        <w:t>, menetlevél összesítőt</w:t>
      </w:r>
      <w:r w:rsidR="004A284B" w:rsidRPr="002908E5">
        <w:t xml:space="preserve"> a</w:t>
      </w:r>
      <w:r w:rsidR="002007A3">
        <w:t>z</w:t>
      </w:r>
      <w:r w:rsidR="004A284B" w:rsidRPr="002908E5">
        <w:t xml:space="preserve"> </w:t>
      </w:r>
      <w:r w:rsidR="002007A3">
        <w:t>autóbuszvezető</w:t>
      </w:r>
      <w:r w:rsidRPr="002908E5">
        <w:t xml:space="preserve"> köteles leadn</w:t>
      </w:r>
      <w:r w:rsidR="004B4581" w:rsidRPr="002908E5">
        <w:t>i a kijelölt</w:t>
      </w:r>
      <w:r w:rsidR="004A284B" w:rsidRPr="002908E5">
        <w:t xml:space="preserve"> ügyintéző</w:t>
      </w:r>
      <w:r w:rsidR="0084067A" w:rsidRPr="002908E5">
        <w:t xml:space="preserve"> részére. </w:t>
      </w:r>
    </w:p>
    <w:p w14:paraId="60451D1F" w14:textId="1AF5A0FC" w:rsidR="00F83213" w:rsidRPr="00F83213" w:rsidRDefault="00F83213" w:rsidP="006B6A80">
      <w:pPr>
        <w:pStyle w:val="Listaszerbekezds"/>
        <w:numPr>
          <w:ilvl w:val="0"/>
          <w:numId w:val="8"/>
        </w:numPr>
        <w:jc w:val="both"/>
      </w:pPr>
      <w:r w:rsidRPr="002908E5">
        <w:lastRenderedPageBreak/>
        <w:t>A</w:t>
      </w:r>
      <w:r w:rsidR="00685A7A">
        <w:t>z</w:t>
      </w:r>
      <w:r w:rsidRPr="002908E5">
        <w:t xml:space="preserve"> </w:t>
      </w:r>
      <w:r w:rsidR="006E0D57">
        <w:t>autóbuszvezető</w:t>
      </w:r>
      <w:r w:rsidRPr="002908E5">
        <w:t xml:space="preserve"> kéthetente, valamint a szabad kapacitás terhére vállalt</w:t>
      </w:r>
      <w:r>
        <w:t xml:space="preserve"> utak előtt és után </w:t>
      </w:r>
      <w:r w:rsidR="002007A3">
        <w:t>tele tankolja</w:t>
      </w:r>
      <w:r>
        <w:t xml:space="preserve"> az autóbuszt.</w:t>
      </w:r>
    </w:p>
    <w:p w14:paraId="08AC2B85" w14:textId="3AF84340" w:rsidR="0084067A" w:rsidRDefault="007A49AD" w:rsidP="002007A3">
      <w:pPr>
        <w:pStyle w:val="Listaszerbekezds"/>
        <w:numPr>
          <w:ilvl w:val="0"/>
          <w:numId w:val="8"/>
        </w:numPr>
        <w:jc w:val="both"/>
      </w:pPr>
      <w:r>
        <w:t>Az autóbuszra vonatkozóan legalább évente költségvizsgálatot kell készíteni. Az előző időszak költsége alapján kerül meghatározásra a követ</w:t>
      </w:r>
      <w:r w:rsidR="0084067A">
        <w:t>kező időszak igénybevételi díjá</w:t>
      </w:r>
      <w:r>
        <w:t xml:space="preserve">nak </w:t>
      </w:r>
      <w:r w:rsidR="0084067A">
        <w:t xml:space="preserve">meghatározása. </w:t>
      </w:r>
    </w:p>
    <w:p w14:paraId="3857EF50" w14:textId="5C2DA2EF" w:rsidR="0084067A" w:rsidRDefault="007A49AD" w:rsidP="009907F5">
      <w:pPr>
        <w:pStyle w:val="Listaszerbekezds"/>
        <w:numPr>
          <w:ilvl w:val="0"/>
          <w:numId w:val="8"/>
        </w:numPr>
        <w:jc w:val="both"/>
      </w:pPr>
      <w:r>
        <w:t>A jármű üzemképes, illetve biztonságos működéséhez szükséges egyéb anyagokat (nem</w:t>
      </w:r>
      <w:r w:rsidR="0084067A">
        <w:t xml:space="preserve"> </w:t>
      </w:r>
      <w:r>
        <w:t>azonnal elhárítandó hiba esetén) a</w:t>
      </w:r>
      <w:r w:rsidR="00685A7A">
        <w:t>z</w:t>
      </w:r>
      <w:r>
        <w:t xml:space="preserve"> </w:t>
      </w:r>
      <w:r w:rsidR="006E0D57">
        <w:t>autóbuszvez</w:t>
      </w:r>
      <w:r w:rsidR="00BC3C33">
        <w:t xml:space="preserve">etők csak a </w:t>
      </w:r>
      <w:r w:rsidR="002007A3">
        <w:t xml:space="preserve">hivatal kijelölt ügyintézőjével </w:t>
      </w:r>
      <w:r>
        <w:t>történő egyeztetés</w:t>
      </w:r>
      <w:r w:rsidR="0084067A">
        <w:t xml:space="preserve"> alapján szerezhetnek be. </w:t>
      </w:r>
    </w:p>
    <w:p w14:paraId="682C9B0F" w14:textId="77777777" w:rsidR="00F83213" w:rsidRDefault="00F83213" w:rsidP="00C04890">
      <w:pPr>
        <w:jc w:val="center"/>
        <w:rPr>
          <w:b/>
          <w:highlight w:val="yellow"/>
        </w:rPr>
      </w:pPr>
    </w:p>
    <w:p w14:paraId="12457BB3" w14:textId="75842731" w:rsidR="00C04890" w:rsidRPr="006707D8" w:rsidRDefault="00D5246E" w:rsidP="00C04890">
      <w:pPr>
        <w:jc w:val="center"/>
        <w:rPr>
          <w:b/>
        </w:rPr>
      </w:pPr>
      <w:r w:rsidRPr="006707D8">
        <w:rPr>
          <w:b/>
        </w:rPr>
        <w:t>XI</w:t>
      </w:r>
      <w:r w:rsidR="00C04890" w:rsidRPr="006707D8">
        <w:rPr>
          <w:b/>
        </w:rPr>
        <w:t xml:space="preserve">I. </w:t>
      </w:r>
      <w:r w:rsidR="00EE74EA">
        <w:rPr>
          <w:b/>
        </w:rPr>
        <w:t>J</w:t>
      </w:r>
      <w:r w:rsidR="00C04890" w:rsidRPr="006707D8">
        <w:rPr>
          <w:b/>
        </w:rPr>
        <w:t>ármű karbantartása, állagmegóvása</w:t>
      </w:r>
    </w:p>
    <w:p w14:paraId="0EA72F10" w14:textId="77777777" w:rsidR="006707D8" w:rsidRDefault="006707D8" w:rsidP="006707D8">
      <w:pPr>
        <w:jc w:val="both"/>
        <w:rPr>
          <w:b/>
        </w:rPr>
      </w:pPr>
    </w:p>
    <w:p w14:paraId="5099FEAE" w14:textId="17C65C8D" w:rsidR="00FC30A3" w:rsidRPr="00FC30A3" w:rsidRDefault="00C04890" w:rsidP="00FC30A3">
      <w:pPr>
        <w:pStyle w:val="Listaszerbekezds"/>
        <w:numPr>
          <w:ilvl w:val="0"/>
          <w:numId w:val="14"/>
        </w:numPr>
        <w:jc w:val="both"/>
      </w:pPr>
      <w:r w:rsidRPr="00FC30A3">
        <w:t>Napi szerviz munkák: A jármű állapotának, a kötelezően előírt tartozékok meglétének ellenőrzése minden műszak kezdet előtt a</w:t>
      </w:r>
      <w:r w:rsidR="00685A7A">
        <w:t>z</w:t>
      </w:r>
      <w:r w:rsidRPr="00FC30A3">
        <w:t xml:space="preserve"> </w:t>
      </w:r>
      <w:r w:rsidR="00EE74EA">
        <w:t>autóbusz</w:t>
      </w:r>
      <w:r w:rsidRPr="00FC30A3">
        <w:t>vezető feladata. Hiba észlelésekor gondoskodni kell annak megszüntetéséről. Amennyiben a hiba megszüntetése csak később lehetséges ér</w:t>
      </w:r>
      <w:r w:rsidR="00D5246E" w:rsidRPr="00FC30A3">
        <w:t xml:space="preserve">tesíteni kell </w:t>
      </w:r>
      <w:r w:rsidR="00FE0BE7">
        <w:t>a hivatal kijelölt ügyintézőjét.</w:t>
      </w:r>
    </w:p>
    <w:p w14:paraId="2E353990" w14:textId="7EEFCD0A" w:rsidR="006102D5" w:rsidRPr="00FC30A3" w:rsidRDefault="00C04890" w:rsidP="00FC30A3">
      <w:pPr>
        <w:pStyle w:val="Listaszerbekezds"/>
        <w:numPr>
          <w:ilvl w:val="0"/>
          <w:numId w:val="14"/>
        </w:numPr>
        <w:jc w:val="both"/>
      </w:pPr>
      <w:r w:rsidRPr="00FC30A3">
        <w:t xml:space="preserve">A </w:t>
      </w:r>
      <w:proofErr w:type="gramStart"/>
      <w:r w:rsidRPr="00FC30A3">
        <w:t>kilométer óra</w:t>
      </w:r>
      <w:proofErr w:type="gramEnd"/>
      <w:r w:rsidRPr="00FC30A3">
        <w:t xml:space="preserve"> meghibásodásakor fel kell tüntetni a menetlevélen a település nevét és az országúti t</w:t>
      </w:r>
      <w:r w:rsidR="006102D5" w:rsidRPr="00FC30A3">
        <w:t xml:space="preserve">ávolságot jelző kilométert. </w:t>
      </w:r>
    </w:p>
    <w:p w14:paraId="4AEE1DAE" w14:textId="0CC96574" w:rsidR="006102D5" w:rsidRPr="00FC30A3" w:rsidRDefault="00C04890" w:rsidP="00FC30A3">
      <w:pPr>
        <w:pStyle w:val="Listaszerbekezds"/>
        <w:numPr>
          <w:ilvl w:val="0"/>
          <w:numId w:val="14"/>
        </w:numPr>
        <w:jc w:val="both"/>
      </w:pPr>
      <w:r w:rsidRPr="00FC30A3">
        <w:t>A munkavégzés nem kezdhető meg, illetve nem folytath</w:t>
      </w:r>
      <w:r w:rsidR="006102D5" w:rsidRPr="00FC30A3">
        <w:t>ató, amennyiben az élet- és va</w:t>
      </w:r>
      <w:r w:rsidRPr="00FC30A3">
        <w:t>gyonbiztonságot veszélyeztet, vagy a jármű műszaki á</w:t>
      </w:r>
      <w:r w:rsidR="006102D5" w:rsidRPr="00FC30A3">
        <w:t>llapotának</w:t>
      </w:r>
      <w:r w:rsidR="00FC30A3" w:rsidRPr="00FC30A3">
        <w:t xml:space="preserve"> indokolatlan</w:t>
      </w:r>
      <w:r w:rsidR="006102D5" w:rsidRPr="00FC30A3">
        <w:t xml:space="preserve"> romlásához vezet.</w:t>
      </w:r>
    </w:p>
    <w:p w14:paraId="2BF58A48" w14:textId="745A2300" w:rsidR="006707D8" w:rsidRPr="00FC30A3" w:rsidRDefault="00667F53" w:rsidP="0064017F">
      <w:pPr>
        <w:pStyle w:val="Listaszerbekezds"/>
        <w:numPr>
          <w:ilvl w:val="0"/>
          <w:numId w:val="14"/>
        </w:numPr>
      </w:pPr>
      <w:r w:rsidRPr="00FC30A3">
        <w:t>Javítási munkák:</w:t>
      </w:r>
      <w:r w:rsidR="00FC30A3" w:rsidRPr="00FC30A3">
        <w:t xml:space="preserve"> Esetenként</w:t>
      </w:r>
      <w:r w:rsidR="00C04890" w:rsidRPr="00FC30A3">
        <w:t xml:space="preserve"> </w:t>
      </w:r>
    </w:p>
    <w:p w14:paraId="05C6BF7B" w14:textId="27555334" w:rsidR="00135CE0" w:rsidRPr="00FC30A3" w:rsidRDefault="00C04890" w:rsidP="00FC30A3">
      <w:pPr>
        <w:pStyle w:val="Listaszerbekezds"/>
        <w:ind w:left="786"/>
        <w:jc w:val="both"/>
      </w:pPr>
      <w:r w:rsidRPr="00FC30A3">
        <w:t>A javítás megszervezése, az előírt kötelező periódusú szervizelés nyilvántart</w:t>
      </w:r>
      <w:r w:rsidR="009229EC" w:rsidRPr="00FC30A3">
        <w:t>ása, szerví</w:t>
      </w:r>
      <w:r w:rsidRPr="00FC30A3">
        <w:t>zbe tört</w:t>
      </w:r>
      <w:r w:rsidR="00135CE0" w:rsidRPr="00FC30A3">
        <w:t xml:space="preserve">énő bejelentése a </w:t>
      </w:r>
      <w:r w:rsidR="00FC30A3" w:rsidRPr="00FC30A3">
        <w:t>hivatal kijelölt ügyintézőjének</w:t>
      </w:r>
      <w:r w:rsidR="009229EC" w:rsidRPr="00FC30A3">
        <w:t xml:space="preserve"> feladata. Szerví</w:t>
      </w:r>
      <w:r w:rsidRPr="00FC30A3">
        <w:t>z után a</w:t>
      </w:r>
      <w:r w:rsidR="00685A7A">
        <w:t>z</w:t>
      </w:r>
      <w:r w:rsidRPr="00FC30A3">
        <w:t xml:space="preserve"> </w:t>
      </w:r>
      <w:r w:rsidR="00EE74EA">
        <w:t>autóbusz</w:t>
      </w:r>
      <w:r w:rsidRPr="00FC30A3">
        <w:t>vezető felelőssége annak ellenőrzése, hogy a járm</w:t>
      </w:r>
      <w:r w:rsidR="00135CE0" w:rsidRPr="00FC30A3">
        <w:t>űvet megfelelő állapotban kapta-</w:t>
      </w:r>
      <w:r w:rsidRPr="00FC30A3">
        <w:t>e vissza é</w:t>
      </w:r>
      <w:r w:rsidR="006707D8" w:rsidRPr="00FC30A3">
        <w:t>s a tartozékok hiánytalanul meg</w:t>
      </w:r>
      <w:r w:rsidRPr="00FC30A3">
        <w:t xml:space="preserve">vannak e. </w:t>
      </w:r>
    </w:p>
    <w:p w14:paraId="34AC8490" w14:textId="77777777" w:rsidR="00C04890" w:rsidRPr="00FC30A3" w:rsidRDefault="00C04890" w:rsidP="0064017F">
      <w:pPr>
        <w:pStyle w:val="Listaszerbekezds"/>
        <w:numPr>
          <w:ilvl w:val="0"/>
          <w:numId w:val="14"/>
        </w:numPr>
      </w:pPr>
      <w:r w:rsidRPr="00FC30A3">
        <w:t xml:space="preserve"> Kötelező karbantartás: Félévente.</w:t>
      </w:r>
    </w:p>
    <w:p w14:paraId="5966489A" w14:textId="77777777" w:rsidR="00C04890" w:rsidRDefault="00C04890" w:rsidP="004A284B">
      <w:pPr>
        <w:pStyle w:val="Listaszerbekezds"/>
        <w:ind w:left="360"/>
        <w:jc w:val="center"/>
      </w:pPr>
    </w:p>
    <w:p w14:paraId="43FC0FF1" w14:textId="77777777" w:rsidR="003A4198" w:rsidRDefault="003A4198" w:rsidP="004A284B">
      <w:pPr>
        <w:pStyle w:val="Listaszerbekezds"/>
        <w:ind w:left="360"/>
        <w:jc w:val="center"/>
      </w:pPr>
    </w:p>
    <w:p w14:paraId="37FC5BC8" w14:textId="77777777" w:rsidR="00135CE0" w:rsidRDefault="00135CE0" w:rsidP="004A284B">
      <w:pPr>
        <w:pStyle w:val="Listaszerbekezds"/>
        <w:ind w:left="360"/>
        <w:jc w:val="center"/>
        <w:rPr>
          <w:b/>
        </w:rPr>
      </w:pPr>
      <w:r w:rsidRPr="00135CE0">
        <w:rPr>
          <w:b/>
        </w:rPr>
        <w:t>XIV. Záró rendelkezések</w:t>
      </w:r>
    </w:p>
    <w:p w14:paraId="6759C937" w14:textId="77777777" w:rsidR="00135CE0" w:rsidRDefault="00135CE0" w:rsidP="004A284B">
      <w:pPr>
        <w:pStyle w:val="Listaszerbekezds"/>
        <w:ind w:left="360"/>
        <w:jc w:val="center"/>
        <w:rPr>
          <w:b/>
        </w:rPr>
      </w:pPr>
    </w:p>
    <w:p w14:paraId="7A8940B5" w14:textId="77777777" w:rsidR="00135CE0" w:rsidRDefault="00135CE0" w:rsidP="00135CE0">
      <w:pPr>
        <w:pStyle w:val="Listaszerbekezds"/>
        <w:ind w:left="360"/>
      </w:pPr>
      <w:r w:rsidRPr="00135CE0">
        <w:t xml:space="preserve">Ez az </w:t>
      </w:r>
      <w:r w:rsidR="004B4581" w:rsidRPr="004B4581">
        <w:t xml:space="preserve">utasítás 2023. </w:t>
      </w:r>
      <w:proofErr w:type="gramStart"/>
      <w:r w:rsidR="004B4581" w:rsidRPr="004B4581">
        <w:t>szeptem</w:t>
      </w:r>
      <w:r w:rsidRPr="004B4581">
        <w:t>ber  1</w:t>
      </w:r>
      <w:proofErr w:type="gramEnd"/>
      <w:r w:rsidRPr="004B4581">
        <w:t>.</w:t>
      </w:r>
      <w:r w:rsidRPr="00135CE0">
        <w:t xml:space="preserve"> napján lép hatályba</w:t>
      </w:r>
      <w:r>
        <w:t>.</w:t>
      </w:r>
    </w:p>
    <w:p w14:paraId="7E845803" w14:textId="77777777" w:rsidR="00135CE0" w:rsidRDefault="00135CE0" w:rsidP="00135CE0">
      <w:pPr>
        <w:pStyle w:val="Listaszerbekezds"/>
        <w:ind w:left="360"/>
      </w:pPr>
      <w:r>
        <w:t>A szabályzat folyamatos aktualizálása a Költségvetési és Adóigazgatási Osztály vezetőjének feladata.</w:t>
      </w:r>
    </w:p>
    <w:p w14:paraId="36315976" w14:textId="77777777" w:rsidR="00135CE0" w:rsidRDefault="00135CE0" w:rsidP="00135CE0">
      <w:pPr>
        <w:pStyle w:val="Listaszerbekezds"/>
        <w:ind w:left="360"/>
      </w:pPr>
    </w:p>
    <w:p w14:paraId="1E41CCC6" w14:textId="77777777" w:rsidR="00135CE0" w:rsidRPr="00135CE0" w:rsidRDefault="004B4581" w:rsidP="00135CE0">
      <w:pPr>
        <w:pStyle w:val="Listaszerbekezds"/>
        <w:ind w:left="360"/>
      </w:pPr>
      <w:r>
        <w:t xml:space="preserve">Tiszavasvári, 2023. </w:t>
      </w:r>
      <w:proofErr w:type="gramStart"/>
      <w:r>
        <w:t>szeptem</w:t>
      </w:r>
      <w:r w:rsidR="00135CE0">
        <w:t>ber  1</w:t>
      </w:r>
      <w:proofErr w:type="gramEnd"/>
      <w:r w:rsidR="00135CE0">
        <w:t>.</w:t>
      </w:r>
    </w:p>
    <w:p w14:paraId="5D5997A7" w14:textId="77777777" w:rsidR="00C04890" w:rsidRPr="007A49AD" w:rsidRDefault="00C04890" w:rsidP="004A284B">
      <w:pPr>
        <w:pStyle w:val="Listaszerbekezds"/>
        <w:ind w:left="360"/>
        <w:jc w:val="center"/>
      </w:pPr>
    </w:p>
    <w:p w14:paraId="511BC5B2" w14:textId="77777777" w:rsidR="007A49AD" w:rsidRDefault="007A49AD" w:rsidP="007A49AD">
      <w:pPr>
        <w:jc w:val="both"/>
      </w:pPr>
      <w:r>
        <w:t xml:space="preserve"> </w:t>
      </w:r>
    </w:p>
    <w:p w14:paraId="317C2A50" w14:textId="77777777" w:rsidR="00370B9D" w:rsidRPr="00370B9D" w:rsidRDefault="00370B9D" w:rsidP="00370B9D"/>
    <w:p w14:paraId="03700114" w14:textId="77777777" w:rsidR="00370B9D" w:rsidRDefault="00370B9D" w:rsidP="00C5385F">
      <w:pPr>
        <w:pStyle w:val="Listaszerbekezds"/>
        <w:ind w:left="600"/>
        <w:jc w:val="both"/>
      </w:pPr>
    </w:p>
    <w:p w14:paraId="7AE610B6" w14:textId="77777777" w:rsidR="00370B9D" w:rsidRDefault="00370B9D" w:rsidP="00C5385F">
      <w:pPr>
        <w:pStyle w:val="Listaszerbekezds"/>
        <w:ind w:left="600"/>
        <w:jc w:val="both"/>
      </w:pPr>
    </w:p>
    <w:p w14:paraId="671C1C03" w14:textId="77777777" w:rsidR="00EE74BE" w:rsidRPr="00067EF6" w:rsidRDefault="00EE74BE" w:rsidP="00EE74BE"/>
    <w:p w14:paraId="3C6B8FB5" w14:textId="77777777" w:rsidR="00901303" w:rsidRDefault="00901303" w:rsidP="00901303"/>
    <w:p w14:paraId="0574ECD2" w14:textId="77777777" w:rsidR="00901303" w:rsidRDefault="00901303" w:rsidP="00901303">
      <w:pPr>
        <w:rPr>
          <w:b/>
        </w:rPr>
      </w:pPr>
    </w:p>
    <w:p w14:paraId="71ADF480" w14:textId="77777777" w:rsidR="00901303" w:rsidRDefault="00901303" w:rsidP="00901303">
      <w:pPr>
        <w:jc w:val="center"/>
        <w:rPr>
          <w:b/>
        </w:rPr>
      </w:pPr>
    </w:p>
    <w:p w14:paraId="3989C5E4" w14:textId="77777777" w:rsidR="00901303" w:rsidRPr="00901303" w:rsidRDefault="00901303" w:rsidP="00901303"/>
    <w:p w14:paraId="75798B2D" w14:textId="77777777" w:rsidR="00D37712" w:rsidRDefault="00D37712" w:rsidP="004F09B3"/>
    <w:p w14:paraId="52DD24E6" w14:textId="77777777" w:rsidR="004F09B3" w:rsidRPr="004F09B3" w:rsidRDefault="004F09B3" w:rsidP="004F09B3"/>
    <w:p w14:paraId="08DD6699" w14:textId="77777777" w:rsidR="00E64F8B" w:rsidRDefault="00E64F8B" w:rsidP="002908E5">
      <w:pPr>
        <w:sectPr w:rsidR="00E64F8B" w:rsidSect="00E64F8B">
          <w:headerReference w:type="default" r:id="rId14"/>
          <w:pgSz w:w="11906" w:h="16838" w:code="9"/>
          <w:pgMar w:top="1418" w:right="1418" w:bottom="1418" w:left="1418" w:header="567" w:footer="709" w:gutter="0"/>
          <w:pgBorders w:display="firstPage" w:offsetFrom="page">
            <w:top w:val="double" w:sz="4" w:space="24" w:color="auto"/>
            <w:left w:val="double" w:sz="4" w:space="24" w:color="auto"/>
            <w:bottom w:val="double" w:sz="4" w:space="24" w:color="auto"/>
            <w:right w:val="double" w:sz="4" w:space="24" w:color="auto"/>
          </w:pgBorders>
          <w:cols w:space="708"/>
          <w:docGrid w:linePitch="360"/>
        </w:sectPr>
      </w:pPr>
    </w:p>
    <w:p w14:paraId="30B5A34C" w14:textId="77777777" w:rsidR="00AF25B5" w:rsidRDefault="00241F09" w:rsidP="00241F09">
      <w:pPr>
        <w:pStyle w:val="Listaszerbekezds"/>
        <w:jc w:val="right"/>
      </w:pPr>
      <w:r>
        <w:lastRenderedPageBreak/>
        <w:t>1.</w:t>
      </w:r>
      <w:r w:rsidR="001B7368">
        <w:t>sz. melléklet</w:t>
      </w:r>
    </w:p>
    <w:p w14:paraId="320D2F0F" w14:textId="0DAA0383" w:rsidR="00E64F8B" w:rsidRDefault="00241F09" w:rsidP="00732C0D">
      <w:pPr>
        <w:pStyle w:val="Listaszerbekezds"/>
        <w:jc w:val="center"/>
        <w:rPr>
          <w:b/>
          <w:sz w:val="24"/>
          <w:szCs w:val="24"/>
        </w:rPr>
      </w:pPr>
      <w:r w:rsidRPr="00F62308">
        <w:rPr>
          <w:b/>
          <w:sz w:val="24"/>
          <w:szCs w:val="24"/>
        </w:rPr>
        <w:t>Közösségi autóbusz igénylő dokumentum</w:t>
      </w:r>
    </w:p>
    <w:p w14:paraId="001F9A36" w14:textId="77777777" w:rsidR="008F32D6" w:rsidRDefault="008F32D6" w:rsidP="00732C0D">
      <w:pPr>
        <w:pStyle w:val="Listaszerbekezds"/>
        <w:jc w:val="center"/>
        <w:rPr>
          <w:b/>
          <w:sz w:val="24"/>
          <w:szCs w:val="24"/>
        </w:rPr>
      </w:pPr>
    </w:p>
    <w:p w14:paraId="576BAAF6" w14:textId="77777777" w:rsidR="008F32D6" w:rsidRPr="00732C0D" w:rsidRDefault="008F32D6" w:rsidP="00732C0D">
      <w:pPr>
        <w:pStyle w:val="Listaszerbekezds"/>
        <w:jc w:val="center"/>
        <w:rPr>
          <w:b/>
          <w:sz w:val="24"/>
          <w:szCs w:val="24"/>
        </w:rPr>
      </w:pPr>
    </w:p>
    <w:p w14:paraId="3ED32E16" w14:textId="77777777" w:rsidR="00E64F8B" w:rsidRDefault="00E64F8B" w:rsidP="008F7700">
      <w:pPr>
        <w:jc w:val="both"/>
      </w:pPr>
      <w:r>
        <w:t xml:space="preserve">Kérem részemre, illetve a lent megnevezett feladat végrehajtására a közösségi autóbusz biztosítását: </w:t>
      </w:r>
    </w:p>
    <w:p w14:paraId="469BE173" w14:textId="77777777" w:rsidR="00E64F8B" w:rsidRDefault="00E64F8B" w:rsidP="008F7700">
      <w:pPr>
        <w:spacing w:after="120"/>
        <w:jc w:val="both"/>
      </w:pPr>
      <w:r>
        <w:t>1.)Név</w:t>
      </w:r>
      <w:proofErr w:type="gramStart"/>
      <w:r>
        <w:t>: …</w:t>
      </w:r>
      <w:proofErr w:type="gramEnd"/>
      <w:r>
        <w:t>………………………………………………………………………………………</w:t>
      </w:r>
      <w:r w:rsidR="00E813CF">
        <w:t>………………………………………………………</w:t>
      </w:r>
      <w:r>
        <w:t xml:space="preserve"> </w:t>
      </w:r>
    </w:p>
    <w:p w14:paraId="6524E259" w14:textId="77777777" w:rsidR="00E64F8B" w:rsidRPr="00E64F8B" w:rsidRDefault="00E64F8B" w:rsidP="008F7700">
      <w:pPr>
        <w:spacing w:after="120"/>
        <w:jc w:val="both"/>
        <w:rPr>
          <w:b/>
        </w:rPr>
      </w:pPr>
      <w:r>
        <w:t xml:space="preserve">     Intézmény: ……………………………………………………………………………....</w:t>
      </w:r>
      <w:r w:rsidR="00E813CF">
        <w:t>.....................................................</w:t>
      </w:r>
    </w:p>
    <w:p w14:paraId="530C6DE9" w14:textId="77777777" w:rsidR="00E64F8B" w:rsidRPr="00E813CF" w:rsidRDefault="00E64F8B" w:rsidP="008F7700">
      <w:pPr>
        <w:spacing w:after="120"/>
        <w:jc w:val="both"/>
        <w:rPr>
          <w:b/>
        </w:rPr>
      </w:pPr>
      <w:r>
        <w:t xml:space="preserve">     Intézmény címe: ………………………………………………………………………</w:t>
      </w:r>
      <w:r w:rsidR="00E813CF">
        <w:t>…………………………………………………….</w:t>
      </w:r>
      <w:r>
        <w:t xml:space="preserve"> </w:t>
      </w:r>
    </w:p>
    <w:p w14:paraId="1EE16DF8" w14:textId="2825A4EE" w:rsidR="00E64F8B" w:rsidRDefault="00E64F8B" w:rsidP="008F7700">
      <w:pPr>
        <w:spacing w:after="120"/>
        <w:jc w:val="both"/>
      </w:pPr>
      <w:r>
        <w:t>2.) A</w:t>
      </w:r>
      <w:r w:rsidR="008C033D">
        <w:t>z</w:t>
      </w:r>
      <w:r>
        <w:t xml:space="preserve"> </w:t>
      </w:r>
      <w:r w:rsidR="008C033D">
        <w:t>autóbusz</w:t>
      </w:r>
      <w:r>
        <w:t xml:space="preserve"> jelentkezésének helye: …………………………………………………… </w:t>
      </w:r>
    </w:p>
    <w:p w14:paraId="49449344" w14:textId="77777777" w:rsidR="00E64F8B" w:rsidRDefault="00E64F8B" w:rsidP="008F7700">
      <w:pPr>
        <w:spacing w:after="120"/>
        <w:jc w:val="both"/>
      </w:pPr>
      <w:r>
        <w:t xml:space="preserve">      Ideje</w:t>
      </w:r>
      <w:proofErr w:type="gramStart"/>
      <w:r>
        <w:t>: …</w:t>
      </w:r>
      <w:proofErr w:type="gramEnd"/>
      <w:r>
        <w:t>……</w:t>
      </w:r>
      <w:r w:rsidR="00E813CF">
        <w:t>…</w:t>
      </w:r>
      <w:r>
        <w:t>.év ……………………</w:t>
      </w:r>
      <w:r w:rsidR="00E813CF">
        <w:t>…</w:t>
      </w:r>
      <w:r>
        <w:t>…hó …</w:t>
      </w:r>
      <w:r w:rsidR="00E813CF">
        <w:t>…</w:t>
      </w:r>
      <w:r>
        <w:t>.nap ……</w:t>
      </w:r>
      <w:r w:rsidR="00E813CF">
        <w:t>….</w:t>
      </w:r>
      <w:r>
        <w:t xml:space="preserve">.óra ………….perc </w:t>
      </w:r>
    </w:p>
    <w:p w14:paraId="66D27F2D" w14:textId="77777777" w:rsidR="00E64F8B" w:rsidRDefault="00E64F8B" w:rsidP="008F7700">
      <w:pPr>
        <w:spacing w:after="120"/>
        <w:jc w:val="both"/>
      </w:pPr>
      <w:r>
        <w:t>3.) Visszaérkezés várható helye</w:t>
      </w:r>
      <w:proofErr w:type="gramStart"/>
      <w:r>
        <w:t>: …</w:t>
      </w:r>
      <w:proofErr w:type="gramEnd"/>
      <w:r>
        <w:t xml:space="preserve">….………………………………………………… </w:t>
      </w:r>
    </w:p>
    <w:p w14:paraId="3465DBA2" w14:textId="77777777" w:rsidR="00E64F8B" w:rsidRDefault="00E64F8B" w:rsidP="008F7700">
      <w:pPr>
        <w:spacing w:after="120"/>
        <w:jc w:val="both"/>
      </w:pPr>
      <w:r>
        <w:t xml:space="preserve">      Ideje</w:t>
      </w:r>
      <w:proofErr w:type="gramStart"/>
      <w:r>
        <w:t>: …</w:t>
      </w:r>
      <w:proofErr w:type="gramEnd"/>
      <w:r>
        <w:t>……</w:t>
      </w:r>
      <w:r w:rsidR="00E813CF">
        <w:t>.</w:t>
      </w:r>
      <w:r>
        <w:t>..év ……………………</w:t>
      </w:r>
      <w:r w:rsidR="00E813CF">
        <w:t>….</w:t>
      </w:r>
      <w:r>
        <w:t>…hó …</w:t>
      </w:r>
      <w:r w:rsidR="00E813CF">
        <w:t>..</w:t>
      </w:r>
      <w:r>
        <w:t>..nap …</w:t>
      </w:r>
      <w:r w:rsidR="00E813CF">
        <w:t>..</w:t>
      </w:r>
      <w:r>
        <w:t xml:space="preserve">…..óra ………….perc </w:t>
      </w:r>
    </w:p>
    <w:p w14:paraId="42A79A1D" w14:textId="77777777" w:rsidR="00E64F8B" w:rsidRDefault="00E64F8B" w:rsidP="008F7700">
      <w:pPr>
        <w:spacing w:after="120"/>
        <w:jc w:val="both"/>
      </w:pPr>
      <w:r>
        <w:t xml:space="preserve">4.) </w:t>
      </w:r>
      <w:proofErr w:type="gramStart"/>
      <w:r>
        <w:t>Tervezett útvonal: ………………………………………………………………………………………………………………………….. ……………………………………………………………………………………………………………………………………………………………. …………………………………………………………………………………………</w:t>
      </w:r>
      <w:r w:rsidR="00E813CF">
        <w:t>………………………………………………………………….</w:t>
      </w:r>
      <w:proofErr w:type="gramEnd"/>
      <w:r>
        <w:t xml:space="preserve"> </w:t>
      </w:r>
    </w:p>
    <w:p w14:paraId="32D01038" w14:textId="77777777" w:rsidR="00E64F8B" w:rsidRDefault="00E64F8B" w:rsidP="008F7700">
      <w:pPr>
        <w:spacing w:after="120"/>
        <w:jc w:val="both"/>
      </w:pPr>
      <w:proofErr w:type="gramStart"/>
      <w:r>
        <w:t>Ezen belül: Konkrétan meghatározott kiegészítő szolgáltatási igény: …………………………………………………………………………………………</w:t>
      </w:r>
      <w:r w:rsidR="001E2971">
        <w:t>…………………………………………………………………</w:t>
      </w:r>
      <w:r>
        <w:t xml:space="preserve"> (Autópálya, szállás, parkolás, stb. de akár külön igényelt és fizetett idegenvezető, stb.)</w:t>
      </w:r>
      <w:proofErr w:type="gramEnd"/>
    </w:p>
    <w:p w14:paraId="730B0B55" w14:textId="08D91E97" w:rsidR="00E64F8B" w:rsidRDefault="00E64F8B" w:rsidP="008F7700">
      <w:pPr>
        <w:spacing w:after="120"/>
        <w:jc w:val="both"/>
      </w:pPr>
      <w:r>
        <w:t xml:space="preserve"> 5.) </w:t>
      </w:r>
      <w:proofErr w:type="gramStart"/>
      <w:r>
        <w:t>Az autóbusszal utazó felelős személy(</w:t>
      </w:r>
      <w:proofErr w:type="spellStart"/>
      <w:r>
        <w:t>ek</w:t>
      </w:r>
      <w:proofErr w:type="spellEnd"/>
      <w:r>
        <w:t xml:space="preserve">) </w:t>
      </w:r>
      <w:r w:rsidR="00384572">
        <w:t xml:space="preserve">(kísérő) </w:t>
      </w:r>
      <w:r>
        <w:t>neve: ……………………………………………………………………………. ……………………………………………………….Telefonja:…………………………………….. E-mail:…………………………………</w:t>
      </w:r>
      <w:proofErr w:type="gramEnd"/>
    </w:p>
    <w:p w14:paraId="0C772FFF" w14:textId="2A39509C" w:rsidR="00384572" w:rsidRDefault="00384572" w:rsidP="008F7700">
      <w:pPr>
        <w:spacing w:after="120"/>
        <w:jc w:val="both"/>
      </w:pPr>
      <w:r>
        <w:t>A kísérő felel az utas lista autóbuszsofőrrel történő aktualizálásáért.</w:t>
      </w:r>
    </w:p>
    <w:p w14:paraId="09BEB7AA" w14:textId="77777777" w:rsidR="00E813CF" w:rsidRDefault="00E64F8B" w:rsidP="008F7700">
      <w:pPr>
        <w:spacing w:after="120"/>
        <w:jc w:val="both"/>
      </w:pPr>
      <w:r>
        <w:t xml:space="preserve">6.) Az autóbusszal utazó személyek (csoport stb.) megnevezése, utasok száma: ………… </w:t>
      </w:r>
      <w:r w:rsidR="00E813CF">
        <w:t>…</w:t>
      </w:r>
      <w:r>
        <w:t>…………………………………………………………………………………………</w:t>
      </w:r>
      <w:r w:rsidR="00E813CF">
        <w:t>…………………………………………………………….</w:t>
      </w:r>
      <w:r>
        <w:t xml:space="preserve"> ...................................................................................................</w:t>
      </w:r>
      <w:r w:rsidR="001E2971">
        <w:t>...........................................................</w:t>
      </w:r>
    </w:p>
    <w:p w14:paraId="7498AAEE" w14:textId="77777777" w:rsidR="00E813CF" w:rsidRDefault="00E64F8B" w:rsidP="008F7700">
      <w:pPr>
        <w:spacing w:after="120"/>
        <w:jc w:val="both"/>
      </w:pPr>
      <w:r>
        <w:t>7.) Az autóbusz igénybevételének indoklása: ……………………………………………</w:t>
      </w:r>
      <w:r w:rsidR="00E813CF">
        <w:t>……………………………………….</w:t>
      </w:r>
      <w:r>
        <w:t xml:space="preserve"> …………………………………………………………………………………………</w:t>
      </w:r>
      <w:r w:rsidR="001E2971">
        <w:t>………………………………………………………………..</w:t>
      </w:r>
      <w:r>
        <w:t xml:space="preserve"> </w:t>
      </w:r>
    </w:p>
    <w:p w14:paraId="5CE78E61" w14:textId="77777777" w:rsidR="00732C0D" w:rsidRDefault="008F7700" w:rsidP="008F7700">
      <w:pPr>
        <w:spacing w:after="120"/>
        <w:jc w:val="both"/>
      </w:pPr>
      <w:r>
        <w:t>8.) Az autóbusz hivata</w:t>
      </w:r>
      <w:r w:rsidR="00732C0D">
        <w:t xml:space="preserve">los igénylése </w:t>
      </w:r>
      <w:r>
        <w:t xml:space="preserve">e-mailben, </w:t>
      </w:r>
      <w:hyperlink r:id="rId15" w:history="1">
        <w:r w:rsidRPr="00756D24">
          <w:rPr>
            <w:rStyle w:val="Hiperhivatkozs"/>
          </w:rPr>
          <w:t>buszigenyles@tiszavasvari.hu</w:t>
        </w:r>
      </w:hyperlink>
      <w:r>
        <w:rPr>
          <w:rStyle w:val="Hiperhivatkozs"/>
        </w:rPr>
        <w:t xml:space="preserve"> </w:t>
      </w:r>
      <w:r w:rsidRPr="007D25DD">
        <w:rPr>
          <w:rStyle w:val="Hiperhivatkozs"/>
          <w:color w:val="auto"/>
          <w:u w:val="none"/>
        </w:rPr>
        <w:t>email</w:t>
      </w:r>
      <w:r>
        <w:rPr>
          <w:rStyle w:val="Hiperhivatkozs"/>
          <w:color w:val="auto"/>
          <w:u w:val="none"/>
        </w:rPr>
        <w:t xml:space="preserve"> címen</w:t>
      </w:r>
      <w:r w:rsidR="00732C0D">
        <w:t xml:space="preserve"> történhet</w:t>
      </w:r>
      <w:r>
        <w:t xml:space="preserve">. </w:t>
      </w:r>
    </w:p>
    <w:p w14:paraId="5D701964" w14:textId="546129A2" w:rsidR="00732C0D" w:rsidRDefault="00732C0D" w:rsidP="008F7700">
      <w:pPr>
        <w:spacing w:after="120"/>
        <w:jc w:val="both"/>
      </w:pPr>
      <w:r>
        <w:t>Az autóbusz</w:t>
      </w:r>
      <w:r>
        <w:t xml:space="preserve"> igénylés kizárólag a </w:t>
      </w:r>
      <w:hyperlink r:id="rId16" w:history="1">
        <w:r w:rsidRPr="00756D24">
          <w:rPr>
            <w:rStyle w:val="Hiperhivatkozs"/>
          </w:rPr>
          <w:t>buszigenyles@tiszavasvari.hu</w:t>
        </w:r>
      </w:hyperlink>
      <w:r>
        <w:rPr>
          <w:rStyle w:val="Hiperhivatkozs"/>
        </w:rPr>
        <w:t xml:space="preserve"> </w:t>
      </w:r>
      <w:r w:rsidRPr="007D25DD">
        <w:rPr>
          <w:rStyle w:val="Hiperhivatkozs"/>
          <w:color w:val="auto"/>
          <w:u w:val="none"/>
        </w:rPr>
        <w:t>email</w:t>
      </w:r>
      <w:r>
        <w:rPr>
          <w:rStyle w:val="Hiperhivatkozs"/>
          <w:color w:val="auto"/>
          <w:u w:val="none"/>
        </w:rPr>
        <w:t xml:space="preserve"> </w:t>
      </w:r>
      <w:r>
        <w:rPr>
          <w:rStyle w:val="Hiperhivatkozs"/>
          <w:color w:val="auto"/>
          <w:u w:val="none"/>
        </w:rPr>
        <w:t>címről történő visszaigazolás birtokában minősül érvényes megrendelésnek.</w:t>
      </w:r>
    </w:p>
    <w:p w14:paraId="1FE252D1" w14:textId="46F4A95B" w:rsidR="00E813CF" w:rsidRDefault="00732C0D" w:rsidP="008F7700">
      <w:pPr>
        <w:spacing w:after="120"/>
        <w:jc w:val="both"/>
      </w:pPr>
      <w:r>
        <w:t>Az autóbusz megrendelés</w:t>
      </w:r>
      <w:r w:rsidR="00E64F8B">
        <w:t xml:space="preserve"> visszamondását </w:t>
      </w:r>
      <w:r>
        <w:t>legkésőbb az indulást megelőző</w:t>
      </w:r>
      <w:r w:rsidR="00E813CF">
        <w:t xml:space="preserve"> 7</w:t>
      </w:r>
      <w:r w:rsidR="001E2971">
        <w:t xml:space="preserve"> </w:t>
      </w:r>
      <w:r w:rsidR="00E813CF">
        <w:t>munka</w:t>
      </w:r>
      <w:r w:rsidR="00E64F8B">
        <w:t>napp</w:t>
      </w:r>
      <w:r w:rsidR="00E813CF">
        <w:t xml:space="preserve">al </w:t>
      </w:r>
      <w:hyperlink r:id="rId17" w:history="1">
        <w:r w:rsidR="00FE0BE7" w:rsidRPr="00756D24">
          <w:rPr>
            <w:rStyle w:val="Hiperhivatkozs"/>
          </w:rPr>
          <w:t>buszigenyles@tiszavasvari.hu</w:t>
        </w:r>
      </w:hyperlink>
      <w:r w:rsidR="00FE0BE7">
        <w:rPr>
          <w:rStyle w:val="Hiperhivatkozs"/>
        </w:rPr>
        <w:t xml:space="preserve"> </w:t>
      </w:r>
      <w:r w:rsidR="00FE0BE7" w:rsidRPr="007D25DD">
        <w:rPr>
          <w:rStyle w:val="Hiperhivatkozs"/>
          <w:color w:val="auto"/>
          <w:u w:val="none"/>
        </w:rPr>
        <w:t>email</w:t>
      </w:r>
      <w:r>
        <w:rPr>
          <w:rStyle w:val="Hiperhivatkozs"/>
          <w:color w:val="auto"/>
          <w:u w:val="none"/>
        </w:rPr>
        <w:t xml:space="preserve"> címen</w:t>
      </w:r>
      <w:r>
        <w:t xml:space="preserve"> jelezheti az önkormányzat f</w:t>
      </w:r>
      <w:r w:rsidR="00E64F8B">
        <w:t xml:space="preserve">elé. </w:t>
      </w:r>
      <w:r>
        <w:t>Ezen időpontot követően az önkormányzat indoklás és kártérítési kötelezettség nélkül elállhat a megrendelés teljesítésétől, melyről tájékoztató e-mailt küld a megjelölt email címről.</w:t>
      </w:r>
    </w:p>
    <w:p w14:paraId="50CC6BD0" w14:textId="132C2384" w:rsidR="00241F09" w:rsidRDefault="00E813CF" w:rsidP="008F7700">
      <w:pPr>
        <w:jc w:val="both"/>
      </w:pPr>
      <w:r>
        <w:t>Tiszavasvári, 20</w:t>
      </w:r>
      <w:proofErr w:type="gramStart"/>
      <w:r>
        <w:t>…….</w:t>
      </w:r>
      <w:r w:rsidR="00E64F8B">
        <w:t>.</w:t>
      </w:r>
      <w:proofErr w:type="gramEnd"/>
      <w:r>
        <w:t>év</w:t>
      </w:r>
      <w:r w:rsidR="00E64F8B">
        <w:t xml:space="preserve"> ……………………hó ……..nap</w:t>
      </w:r>
    </w:p>
    <w:p w14:paraId="588A72B0" w14:textId="77777777" w:rsidR="008F32D6" w:rsidRDefault="008F32D6" w:rsidP="008F7700">
      <w:pPr>
        <w:jc w:val="both"/>
      </w:pPr>
    </w:p>
    <w:p w14:paraId="525EB190" w14:textId="77777777" w:rsidR="008F32D6" w:rsidRDefault="008F32D6" w:rsidP="008F7700">
      <w:pPr>
        <w:jc w:val="both"/>
      </w:pPr>
    </w:p>
    <w:p w14:paraId="15CEC32C" w14:textId="77777777" w:rsidR="008F32D6" w:rsidRDefault="008F32D6" w:rsidP="008F7700">
      <w:pPr>
        <w:jc w:val="both"/>
      </w:pPr>
    </w:p>
    <w:p w14:paraId="38222B01" w14:textId="77777777" w:rsidR="008F32D6" w:rsidRDefault="008F32D6" w:rsidP="008F7700">
      <w:pPr>
        <w:jc w:val="both"/>
      </w:pPr>
    </w:p>
    <w:p w14:paraId="11D88BCD" w14:textId="77777777" w:rsidR="008F32D6" w:rsidRPr="00732C0D" w:rsidRDefault="008F32D6" w:rsidP="008F7700">
      <w:pPr>
        <w:jc w:val="both"/>
        <w:rPr>
          <w:b/>
        </w:rPr>
      </w:pPr>
    </w:p>
    <w:p w14:paraId="4D50E8BF" w14:textId="4DEEFEED" w:rsidR="001E2971" w:rsidRPr="00667F53" w:rsidRDefault="00E813CF" w:rsidP="008F7700">
      <w:pPr>
        <w:spacing w:after="120"/>
        <w:jc w:val="both"/>
        <w:rPr>
          <w:b/>
        </w:rPr>
      </w:pPr>
      <w:r w:rsidRPr="00667F53">
        <w:rPr>
          <w:b/>
        </w:rPr>
        <w:t>Az autó</w:t>
      </w:r>
      <w:r w:rsidR="004D4F06">
        <w:rPr>
          <w:b/>
        </w:rPr>
        <w:t>busz üzemeltetési szabályzat mellékletéb</w:t>
      </w:r>
      <w:r w:rsidR="00EC0E93">
        <w:rPr>
          <w:b/>
        </w:rPr>
        <w:t>en lévő használati feltételeket</w:t>
      </w:r>
      <w:r w:rsidRPr="00667F53">
        <w:rPr>
          <w:b/>
        </w:rPr>
        <w:t xml:space="preserve"> megismertem, azt magamra nézve kötelezően elismerem. </w:t>
      </w:r>
      <w:r w:rsidR="001E2971" w:rsidRPr="00667F53">
        <w:rPr>
          <w:b/>
        </w:rPr>
        <w:t xml:space="preserve">                                                                           </w:t>
      </w:r>
    </w:p>
    <w:p w14:paraId="33FDCD97" w14:textId="77777777" w:rsidR="001E2971" w:rsidRDefault="001E2971" w:rsidP="008F7700">
      <w:pPr>
        <w:spacing w:after="0"/>
        <w:jc w:val="both"/>
      </w:pPr>
      <w:r>
        <w:t xml:space="preserve">                                                                                                      </w:t>
      </w:r>
      <w:r w:rsidR="00E813CF">
        <w:t xml:space="preserve">…………………………………………… </w:t>
      </w:r>
    </w:p>
    <w:p w14:paraId="2AC4EA68" w14:textId="77777777" w:rsidR="00E813CF" w:rsidRDefault="001E2971" w:rsidP="008F7700">
      <w:pPr>
        <w:spacing w:after="0"/>
        <w:jc w:val="both"/>
      </w:pPr>
      <w:r>
        <w:t xml:space="preserve">                                                                                                                        </w:t>
      </w:r>
      <w:r w:rsidR="00E813CF">
        <w:t xml:space="preserve">igénylő </w:t>
      </w:r>
    </w:p>
    <w:p w14:paraId="5F61555F" w14:textId="77777777" w:rsidR="00E813CF" w:rsidRDefault="00E813CF" w:rsidP="008F7700">
      <w:pPr>
        <w:jc w:val="both"/>
      </w:pPr>
      <w:r>
        <w:t xml:space="preserve">A közösségi autóbusz használatát engedélyezem. </w:t>
      </w:r>
    </w:p>
    <w:p w14:paraId="34150331" w14:textId="77777777" w:rsidR="001E2971" w:rsidRDefault="001E2971" w:rsidP="008F7700">
      <w:pPr>
        <w:jc w:val="both"/>
      </w:pPr>
      <w:r>
        <w:t>Tiszavasvári, 20</w:t>
      </w:r>
      <w:proofErr w:type="gramStart"/>
      <w:r>
        <w:t>…….</w:t>
      </w:r>
      <w:r w:rsidR="00E813CF">
        <w:t>.</w:t>
      </w:r>
      <w:proofErr w:type="gramEnd"/>
      <w:r w:rsidR="00E813CF">
        <w:t xml:space="preserve"> </w:t>
      </w:r>
      <w:r>
        <w:t xml:space="preserve">év </w:t>
      </w:r>
      <w:r w:rsidR="00E813CF">
        <w:t xml:space="preserve">……………………hó ……..nap </w:t>
      </w:r>
    </w:p>
    <w:p w14:paraId="252834F0" w14:textId="77777777" w:rsidR="001E2971" w:rsidRDefault="001E2971" w:rsidP="008F7700">
      <w:pPr>
        <w:spacing w:after="0"/>
        <w:jc w:val="both"/>
      </w:pPr>
      <w:r>
        <w:t xml:space="preserve">                                                                                                        </w:t>
      </w:r>
      <w:r w:rsidR="00E813CF">
        <w:t xml:space="preserve">…………………………………………… </w:t>
      </w:r>
    </w:p>
    <w:p w14:paraId="12838F44" w14:textId="77777777" w:rsidR="001B32DD" w:rsidRDefault="001E2971" w:rsidP="001E2971">
      <w:pPr>
        <w:spacing w:after="0"/>
        <w:jc w:val="both"/>
      </w:pPr>
      <w:r>
        <w:t xml:space="preserve">                                                                                                                        </w:t>
      </w:r>
      <w:proofErr w:type="gramStart"/>
      <w:r w:rsidR="00E813CF">
        <w:t>engedélyező</w:t>
      </w:r>
      <w:proofErr w:type="gramEnd"/>
    </w:p>
    <w:p w14:paraId="3B77E10F" w14:textId="77777777" w:rsidR="008F32D6" w:rsidRDefault="008F32D6" w:rsidP="001E2971">
      <w:pPr>
        <w:spacing w:after="0"/>
        <w:jc w:val="both"/>
      </w:pPr>
    </w:p>
    <w:p w14:paraId="0101CF06" w14:textId="77777777" w:rsidR="008F32D6" w:rsidRDefault="008F32D6" w:rsidP="001E2971">
      <w:pPr>
        <w:spacing w:after="0"/>
        <w:jc w:val="both"/>
      </w:pPr>
    </w:p>
    <w:p w14:paraId="3D6FD31A" w14:textId="77777777" w:rsidR="008F32D6" w:rsidRDefault="008F32D6" w:rsidP="001E2971">
      <w:pPr>
        <w:spacing w:after="0"/>
        <w:jc w:val="both"/>
      </w:pPr>
    </w:p>
    <w:p w14:paraId="06024F96" w14:textId="77777777" w:rsidR="008F32D6" w:rsidRDefault="008F32D6" w:rsidP="001E2971">
      <w:pPr>
        <w:spacing w:after="0"/>
        <w:jc w:val="both"/>
      </w:pPr>
    </w:p>
    <w:p w14:paraId="21B3E2D8" w14:textId="77777777" w:rsidR="008F32D6" w:rsidRDefault="008F32D6" w:rsidP="001E2971">
      <w:pPr>
        <w:spacing w:after="0"/>
        <w:jc w:val="both"/>
      </w:pPr>
    </w:p>
    <w:p w14:paraId="0D123889" w14:textId="77777777" w:rsidR="008F32D6" w:rsidRDefault="008F32D6" w:rsidP="001E2971">
      <w:pPr>
        <w:spacing w:after="0"/>
        <w:jc w:val="both"/>
      </w:pPr>
    </w:p>
    <w:p w14:paraId="0F0F9EDD" w14:textId="77777777" w:rsidR="008F32D6" w:rsidRDefault="008F32D6" w:rsidP="001E2971">
      <w:pPr>
        <w:spacing w:after="0"/>
        <w:jc w:val="both"/>
      </w:pPr>
    </w:p>
    <w:p w14:paraId="654E3583" w14:textId="77777777" w:rsidR="008F32D6" w:rsidRDefault="008F32D6" w:rsidP="001E2971">
      <w:pPr>
        <w:spacing w:after="0"/>
        <w:jc w:val="both"/>
      </w:pPr>
    </w:p>
    <w:p w14:paraId="0467C965" w14:textId="77777777" w:rsidR="008F32D6" w:rsidRDefault="008F32D6" w:rsidP="001E2971">
      <w:pPr>
        <w:spacing w:after="0"/>
        <w:jc w:val="both"/>
      </w:pPr>
    </w:p>
    <w:p w14:paraId="1CA5E343" w14:textId="77777777" w:rsidR="008F32D6" w:rsidRDefault="008F32D6" w:rsidP="001E2971">
      <w:pPr>
        <w:spacing w:after="0"/>
        <w:jc w:val="both"/>
      </w:pPr>
    </w:p>
    <w:p w14:paraId="230C4454" w14:textId="77777777" w:rsidR="008F32D6" w:rsidRDefault="008F32D6" w:rsidP="001E2971">
      <w:pPr>
        <w:spacing w:after="0"/>
        <w:jc w:val="both"/>
      </w:pPr>
    </w:p>
    <w:p w14:paraId="28A60CD4" w14:textId="77777777" w:rsidR="008F32D6" w:rsidRDefault="008F32D6" w:rsidP="001E2971">
      <w:pPr>
        <w:spacing w:after="0"/>
        <w:jc w:val="both"/>
      </w:pPr>
    </w:p>
    <w:p w14:paraId="0546F158" w14:textId="77777777" w:rsidR="008F32D6" w:rsidRDefault="008F32D6" w:rsidP="001E2971">
      <w:pPr>
        <w:spacing w:after="0"/>
        <w:jc w:val="both"/>
      </w:pPr>
    </w:p>
    <w:p w14:paraId="0DA565A9" w14:textId="77777777" w:rsidR="008F32D6" w:rsidRDefault="008F32D6" w:rsidP="001E2971">
      <w:pPr>
        <w:spacing w:after="0"/>
        <w:jc w:val="both"/>
      </w:pPr>
    </w:p>
    <w:p w14:paraId="1D39A9B6" w14:textId="77777777" w:rsidR="008F32D6" w:rsidRDefault="008F32D6" w:rsidP="001E2971">
      <w:pPr>
        <w:spacing w:after="0"/>
        <w:jc w:val="both"/>
      </w:pPr>
    </w:p>
    <w:p w14:paraId="48307020" w14:textId="77777777" w:rsidR="008F32D6" w:rsidRDefault="008F32D6" w:rsidP="001E2971">
      <w:pPr>
        <w:spacing w:after="0"/>
        <w:jc w:val="both"/>
      </w:pPr>
    </w:p>
    <w:p w14:paraId="054A60A2" w14:textId="77777777" w:rsidR="008F32D6" w:rsidRDefault="008F32D6" w:rsidP="001E2971">
      <w:pPr>
        <w:spacing w:after="0"/>
        <w:jc w:val="both"/>
      </w:pPr>
    </w:p>
    <w:p w14:paraId="1169D4A3" w14:textId="77777777" w:rsidR="008F32D6" w:rsidRDefault="008F32D6" w:rsidP="001E2971">
      <w:pPr>
        <w:spacing w:after="0"/>
        <w:jc w:val="both"/>
      </w:pPr>
    </w:p>
    <w:p w14:paraId="240F2405" w14:textId="77777777" w:rsidR="008F32D6" w:rsidRDefault="008F32D6" w:rsidP="001E2971">
      <w:pPr>
        <w:spacing w:after="0"/>
        <w:jc w:val="both"/>
      </w:pPr>
    </w:p>
    <w:p w14:paraId="73E58D22" w14:textId="77777777" w:rsidR="008F32D6" w:rsidRDefault="008F32D6" w:rsidP="001E2971">
      <w:pPr>
        <w:spacing w:after="0"/>
        <w:jc w:val="both"/>
      </w:pPr>
    </w:p>
    <w:p w14:paraId="48644FD5" w14:textId="77777777" w:rsidR="008F32D6" w:rsidRDefault="008F32D6" w:rsidP="001E2971">
      <w:pPr>
        <w:spacing w:after="0"/>
        <w:jc w:val="both"/>
      </w:pPr>
    </w:p>
    <w:p w14:paraId="4B57693B" w14:textId="77777777" w:rsidR="008F32D6" w:rsidRDefault="008F32D6" w:rsidP="001E2971">
      <w:pPr>
        <w:spacing w:after="0"/>
        <w:jc w:val="both"/>
      </w:pPr>
    </w:p>
    <w:p w14:paraId="736CE7E1" w14:textId="77777777" w:rsidR="008F32D6" w:rsidRDefault="008F32D6" w:rsidP="001E2971">
      <w:pPr>
        <w:spacing w:after="0"/>
        <w:jc w:val="both"/>
      </w:pPr>
    </w:p>
    <w:p w14:paraId="34088EB6" w14:textId="77777777" w:rsidR="008F32D6" w:rsidRDefault="008F32D6" w:rsidP="001E2971">
      <w:pPr>
        <w:spacing w:after="0"/>
        <w:jc w:val="both"/>
      </w:pPr>
    </w:p>
    <w:p w14:paraId="4757AC37" w14:textId="77777777" w:rsidR="008F32D6" w:rsidRDefault="008F32D6" w:rsidP="001E2971">
      <w:pPr>
        <w:spacing w:after="0"/>
        <w:jc w:val="both"/>
      </w:pPr>
    </w:p>
    <w:p w14:paraId="09769A7E" w14:textId="77777777" w:rsidR="008F32D6" w:rsidRDefault="008F32D6" w:rsidP="001E2971">
      <w:pPr>
        <w:spacing w:after="0"/>
        <w:jc w:val="both"/>
      </w:pPr>
    </w:p>
    <w:p w14:paraId="26118574" w14:textId="77777777" w:rsidR="008F32D6" w:rsidRDefault="008F32D6" w:rsidP="001E2971">
      <w:pPr>
        <w:spacing w:after="0"/>
        <w:jc w:val="both"/>
      </w:pPr>
    </w:p>
    <w:p w14:paraId="09397708" w14:textId="77777777" w:rsidR="008F32D6" w:rsidRDefault="008F32D6" w:rsidP="001E2971">
      <w:pPr>
        <w:spacing w:after="0"/>
        <w:jc w:val="both"/>
      </w:pPr>
    </w:p>
    <w:p w14:paraId="7C9810BF" w14:textId="77777777" w:rsidR="008F32D6" w:rsidRDefault="008F32D6" w:rsidP="001E2971">
      <w:pPr>
        <w:spacing w:after="0"/>
        <w:jc w:val="both"/>
      </w:pPr>
    </w:p>
    <w:p w14:paraId="70C75AFB" w14:textId="77777777" w:rsidR="008F32D6" w:rsidRDefault="008F32D6" w:rsidP="001E2971">
      <w:pPr>
        <w:spacing w:after="0"/>
        <w:jc w:val="both"/>
      </w:pPr>
    </w:p>
    <w:p w14:paraId="2AFA4918" w14:textId="77777777" w:rsidR="008F32D6" w:rsidRDefault="008F32D6" w:rsidP="001E2971">
      <w:pPr>
        <w:spacing w:after="0"/>
        <w:jc w:val="both"/>
      </w:pPr>
    </w:p>
    <w:p w14:paraId="5ED2E593" w14:textId="77777777" w:rsidR="008F32D6" w:rsidRDefault="008F32D6" w:rsidP="001E2971">
      <w:pPr>
        <w:spacing w:after="0"/>
        <w:jc w:val="both"/>
      </w:pPr>
    </w:p>
    <w:p w14:paraId="290598BB" w14:textId="77777777" w:rsidR="008F32D6" w:rsidRDefault="008F32D6" w:rsidP="001E2971">
      <w:pPr>
        <w:spacing w:after="0"/>
        <w:jc w:val="both"/>
      </w:pPr>
    </w:p>
    <w:p w14:paraId="46CB6ED8" w14:textId="77777777" w:rsidR="008F32D6" w:rsidRPr="00C237E7" w:rsidRDefault="008F32D6" w:rsidP="001E2971">
      <w:pPr>
        <w:spacing w:after="0"/>
        <w:jc w:val="both"/>
        <w:rPr>
          <w:b/>
        </w:rPr>
      </w:pPr>
    </w:p>
    <w:p w14:paraId="5C1BE065" w14:textId="77777777" w:rsidR="00687FF5" w:rsidRDefault="0092444D" w:rsidP="0092444D">
      <w:pPr>
        <w:jc w:val="right"/>
      </w:pPr>
      <w:r>
        <w:t>2. sz. melléklet</w:t>
      </w:r>
    </w:p>
    <w:p w14:paraId="347C617A" w14:textId="77777777" w:rsidR="0092444D" w:rsidRPr="00F62308" w:rsidRDefault="0092444D" w:rsidP="0092444D">
      <w:pPr>
        <w:jc w:val="center"/>
        <w:rPr>
          <w:b/>
          <w:sz w:val="24"/>
          <w:szCs w:val="24"/>
        </w:rPr>
      </w:pPr>
      <w:r w:rsidRPr="00F62308">
        <w:rPr>
          <w:b/>
          <w:sz w:val="24"/>
          <w:szCs w:val="24"/>
        </w:rPr>
        <w:t>UTASLISTA</w:t>
      </w:r>
    </w:p>
    <w:p w14:paraId="22B4568B" w14:textId="77777777" w:rsidR="0092444D" w:rsidRDefault="0092444D" w:rsidP="0092444D">
      <w:r>
        <w:t>Honnan</w:t>
      </w:r>
      <w:proofErr w:type="gramStart"/>
      <w:r>
        <w:t>:…………………………………………………………………………………………………………………………………………..</w:t>
      </w:r>
      <w:proofErr w:type="gramEnd"/>
      <w:r>
        <w:t xml:space="preserve"> </w:t>
      </w:r>
    </w:p>
    <w:p w14:paraId="7B68E86F" w14:textId="77777777" w:rsidR="0092444D" w:rsidRDefault="0092444D" w:rsidP="0092444D">
      <w:r>
        <w:t xml:space="preserve">Hová: ……………………………………………………………………………………………………………………………………………… </w:t>
      </w:r>
    </w:p>
    <w:p w14:paraId="02A9F7A5" w14:textId="77777777" w:rsidR="0092444D" w:rsidRDefault="0092444D" w:rsidP="0092444D">
      <w:r>
        <w:t>Utaskísérő neve</w:t>
      </w:r>
      <w:proofErr w:type="gramStart"/>
      <w:r>
        <w:t>: …</w:t>
      </w:r>
      <w:proofErr w:type="gramEnd"/>
      <w:r>
        <w:t>………………………………………………………………..Telefonja: ………………………………………..</w:t>
      </w:r>
    </w:p>
    <w:tbl>
      <w:tblPr>
        <w:tblStyle w:val="Rcsostblzat"/>
        <w:tblW w:w="0" w:type="auto"/>
        <w:tblLook w:val="04A0" w:firstRow="1" w:lastRow="0" w:firstColumn="1" w:lastColumn="0" w:noHBand="0" w:noVBand="1"/>
      </w:tblPr>
      <w:tblGrid>
        <w:gridCol w:w="1101"/>
        <w:gridCol w:w="3827"/>
        <w:gridCol w:w="4282"/>
      </w:tblGrid>
      <w:tr w:rsidR="0092444D" w14:paraId="78C76A30" w14:textId="77777777" w:rsidTr="0092444D">
        <w:tc>
          <w:tcPr>
            <w:tcW w:w="1101" w:type="dxa"/>
          </w:tcPr>
          <w:p w14:paraId="4D8E183B" w14:textId="77777777" w:rsidR="0092444D" w:rsidRDefault="0092444D" w:rsidP="0092444D">
            <w:r>
              <w:t>Sorszám</w:t>
            </w:r>
          </w:p>
        </w:tc>
        <w:tc>
          <w:tcPr>
            <w:tcW w:w="3827" w:type="dxa"/>
          </w:tcPr>
          <w:p w14:paraId="5F447E7A" w14:textId="77777777" w:rsidR="0092444D" w:rsidRDefault="0092444D" w:rsidP="0092444D">
            <w:pPr>
              <w:jc w:val="center"/>
            </w:pPr>
            <w:r>
              <w:t>Utas neve</w:t>
            </w:r>
          </w:p>
        </w:tc>
        <w:tc>
          <w:tcPr>
            <w:tcW w:w="4282" w:type="dxa"/>
          </w:tcPr>
          <w:p w14:paraId="61B50681" w14:textId="77777777" w:rsidR="0092444D" w:rsidRDefault="0092444D" w:rsidP="0092444D">
            <w:r>
              <w:t>Lakcíme (diákszállításnál szülő telefonszáma)</w:t>
            </w:r>
          </w:p>
        </w:tc>
      </w:tr>
      <w:tr w:rsidR="0092444D" w14:paraId="4787ABDA" w14:textId="77777777" w:rsidTr="0092444D">
        <w:tc>
          <w:tcPr>
            <w:tcW w:w="1101" w:type="dxa"/>
          </w:tcPr>
          <w:p w14:paraId="15419FC9" w14:textId="77777777" w:rsidR="0092444D" w:rsidRDefault="0092444D" w:rsidP="0092444D">
            <w:pPr>
              <w:jc w:val="center"/>
            </w:pPr>
            <w:r>
              <w:t>1.</w:t>
            </w:r>
          </w:p>
        </w:tc>
        <w:tc>
          <w:tcPr>
            <w:tcW w:w="3827" w:type="dxa"/>
          </w:tcPr>
          <w:p w14:paraId="119BAEAD" w14:textId="77777777" w:rsidR="0092444D" w:rsidRDefault="0092444D" w:rsidP="0092444D"/>
        </w:tc>
        <w:tc>
          <w:tcPr>
            <w:tcW w:w="4282" w:type="dxa"/>
          </w:tcPr>
          <w:p w14:paraId="1C88CF5C" w14:textId="77777777" w:rsidR="0092444D" w:rsidRDefault="0092444D" w:rsidP="0092444D"/>
        </w:tc>
      </w:tr>
      <w:tr w:rsidR="0092444D" w14:paraId="37B3058C" w14:textId="77777777" w:rsidTr="0092444D">
        <w:tc>
          <w:tcPr>
            <w:tcW w:w="1101" w:type="dxa"/>
          </w:tcPr>
          <w:p w14:paraId="3AD8A336" w14:textId="77777777" w:rsidR="0092444D" w:rsidRDefault="0092444D" w:rsidP="0092444D">
            <w:pPr>
              <w:jc w:val="center"/>
            </w:pPr>
            <w:r>
              <w:t>2.</w:t>
            </w:r>
          </w:p>
        </w:tc>
        <w:tc>
          <w:tcPr>
            <w:tcW w:w="3827" w:type="dxa"/>
          </w:tcPr>
          <w:p w14:paraId="23FA205E" w14:textId="77777777" w:rsidR="0092444D" w:rsidRDefault="0092444D" w:rsidP="0092444D"/>
        </w:tc>
        <w:tc>
          <w:tcPr>
            <w:tcW w:w="4282" w:type="dxa"/>
          </w:tcPr>
          <w:p w14:paraId="4DB87024" w14:textId="77777777" w:rsidR="0092444D" w:rsidRDefault="0092444D" w:rsidP="0092444D"/>
        </w:tc>
      </w:tr>
      <w:tr w:rsidR="0092444D" w14:paraId="4427FAFD" w14:textId="77777777" w:rsidTr="0092444D">
        <w:tc>
          <w:tcPr>
            <w:tcW w:w="1101" w:type="dxa"/>
          </w:tcPr>
          <w:p w14:paraId="69E897FC" w14:textId="77777777" w:rsidR="0092444D" w:rsidRDefault="0092444D" w:rsidP="0092444D">
            <w:pPr>
              <w:jc w:val="center"/>
            </w:pPr>
            <w:r>
              <w:t>3.</w:t>
            </w:r>
          </w:p>
        </w:tc>
        <w:tc>
          <w:tcPr>
            <w:tcW w:w="3827" w:type="dxa"/>
          </w:tcPr>
          <w:p w14:paraId="1B1B8D5E" w14:textId="77777777" w:rsidR="0092444D" w:rsidRDefault="0092444D" w:rsidP="0092444D"/>
        </w:tc>
        <w:tc>
          <w:tcPr>
            <w:tcW w:w="4282" w:type="dxa"/>
          </w:tcPr>
          <w:p w14:paraId="0B0B1B6E" w14:textId="77777777" w:rsidR="0092444D" w:rsidRDefault="0092444D" w:rsidP="0092444D"/>
        </w:tc>
      </w:tr>
      <w:tr w:rsidR="0092444D" w14:paraId="3173652A" w14:textId="77777777" w:rsidTr="0092444D">
        <w:tc>
          <w:tcPr>
            <w:tcW w:w="1101" w:type="dxa"/>
          </w:tcPr>
          <w:p w14:paraId="4CD4A64F" w14:textId="77777777" w:rsidR="0092444D" w:rsidRDefault="0092444D" w:rsidP="0092444D">
            <w:pPr>
              <w:jc w:val="center"/>
            </w:pPr>
            <w:r>
              <w:t>4.</w:t>
            </w:r>
          </w:p>
        </w:tc>
        <w:tc>
          <w:tcPr>
            <w:tcW w:w="3827" w:type="dxa"/>
          </w:tcPr>
          <w:p w14:paraId="14FCFBD8" w14:textId="77777777" w:rsidR="0092444D" w:rsidRDefault="0092444D" w:rsidP="0092444D"/>
        </w:tc>
        <w:tc>
          <w:tcPr>
            <w:tcW w:w="4282" w:type="dxa"/>
          </w:tcPr>
          <w:p w14:paraId="48564A76" w14:textId="77777777" w:rsidR="0092444D" w:rsidRDefault="0092444D" w:rsidP="0092444D"/>
        </w:tc>
      </w:tr>
      <w:tr w:rsidR="0092444D" w14:paraId="2E1EFE2A" w14:textId="77777777" w:rsidTr="0092444D">
        <w:tc>
          <w:tcPr>
            <w:tcW w:w="1101" w:type="dxa"/>
          </w:tcPr>
          <w:p w14:paraId="32FCBCFF" w14:textId="77777777" w:rsidR="0092444D" w:rsidRDefault="0092444D" w:rsidP="0092444D">
            <w:pPr>
              <w:jc w:val="center"/>
            </w:pPr>
            <w:r>
              <w:t>5.</w:t>
            </w:r>
          </w:p>
        </w:tc>
        <w:tc>
          <w:tcPr>
            <w:tcW w:w="3827" w:type="dxa"/>
          </w:tcPr>
          <w:p w14:paraId="24EB5A14" w14:textId="77777777" w:rsidR="0092444D" w:rsidRDefault="0092444D" w:rsidP="0092444D"/>
        </w:tc>
        <w:tc>
          <w:tcPr>
            <w:tcW w:w="4282" w:type="dxa"/>
          </w:tcPr>
          <w:p w14:paraId="73EB8A21" w14:textId="77777777" w:rsidR="0092444D" w:rsidRDefault="0092444D" w:rsidP="0092444D"/>
        </w:tc>
      </w:tr>
      <w:tr w:rsidR="0092444D" w14:paraId="66087B6B" w14:textId="77777777" w:rsidTr="0092444D">
        <w:tc>
          <w:tcPr>
            <w:tcW w:w="1101" w:type="dxa"/>
          </w:tcPr>
          <w:p w14:paraId="76095391" w14:textId="77777777" w:rsidR="0092444D" w:rsidRDefault="0092444D" w:rsidP="0092444D">
            <w:pPr>
              <w:jc w:val="center"/>
            </w:pPr>
            <w:r>
              <w:t>6.</w:t>
            </w:r>
          </w:p>
        </w:tc>
        <w:tc>
          <w:tcPr>
            <w:tcW w:w="3827" w:type="dxa"/>
          </w:tcPr>
          <w:p w14:paraId="5ED7D85C" w14:textId="77777777" w:rsidR="0092444D" w:rsidRDefault="0092444D" w:rsidP="0092444D"/>
        </w:tc>
        <w:tc>
          <w:tcPr>
            <w:tcW w:w="4282" w:type="dxa"/>
          </w:tcPr>
          <w:p w14:paraId="199436D6" w14:textId="77777777" w:rsidR="0092444D" w:rsidRDefault="0092444D" w:rsidP="0092444D"/>
        </w:tc>
      </w:tr>
      <w:tr w:rsidR="0092444D" w14:paraId="6D08939A" w14:textId="77777777" w:rsidTr="0092444D">
        <w:tc>
          <w:tcPr>
            <w:tcW w:w="1101" w:type="dxa"/>
          </w:tcPr>
          <w:p w14:paraId="6E73A33E" w14:textId="77777777" w:rsidR="0092444D" w:rsidRDefault="0092444D" w:rsidP="0092444D">
            <w:pPr>
              <w:jc w:val="center"/>
            </w:pPr>
            <w:r>
              <w:t>7.</w:t>
            </w:r>
          </w:p>
        </w:tc>
        <w:tc>
          <w:tcPr>
            <w:tcW w:w="3827" w:type="dxa"/>
          </w:tcPr>
          <w:p w14:paraId="654A6686" w14:textId="77777777" w:rsidR="0092444D" w:rsidRDefault="0092444D" w:rsidP="0092444D"/>
        </w:tc>
        <w:tc>
          <w:tcPr>
            <w:tcW w:w="4282" w:type="dxa"/>
          </w:tcPr>
          <w:p w14:paraId="724C1D2F" w14:textId="77777777" w:rsidR="0092444D" w:rsidRDefault="0092444D" w:rsidP="0092444D"/>
        </w:tc>
      </w:tr>
      <w:tr w:rsidR="0092444D" w14:paraId="25984583" w14:textId="77777777" w:rsidTr="0092444D">
        <w:tc>
          <w:tcPr>
            <w:tcW w:w="1101" w:type="dxa"/>
          </w:tcPr>
          <w:p w14:paraId="7D135AC6" w14:textId="77777777" w:rsidR="0092444D" w:rsidRDefault="0092444D" w:rsidP="0092444D">
            <w:pPr>
              <w:jc w:val="center"/>
            </w:pPr>
            <w:r>
              <w:t>8.</w:t>
            </w:r>
          </w:p>
        </w:tc>
        <w:tc>
          <w:tcPr>
            <w:tcW w:w="3827" w:type="dxa"/>
          </w:tcPr>
          <w:p w14:paraId="6A8E6A6B" w14:textId="77777777" w:rsidR="0092444D" w:rsidRDefault="0092444D" w:rsidP="0092444D"/>
        </w:tc>
        <w:tc>
          <w:tcPr>
            <w:tcW w:w="4282" w:type="dxa"/>
          </w:tcPr>
          <w:p w14:paraId="74957AE3" w14:textId="77777777" w:rsidR="0092444D" w:rsidRDefault="0092444D" w:rsidP="0092444D"/>
        </w:tc>
      </w:tr>
      <w:tr w:rsidR="0092444D" w14:paraId="6829D635" w14:textId="77777777" w:rsidTr="0092444D">
        <w:tc>
          <w:tcPr>
            <w:tcW w:w="1101" w:type="dxa"/>
          </w:tcPr>
          <w:p w14:paraId="5DAF6D8F" w14:textId="77777777" w:rsidR="0092444D" w:rsidRDefault="0092444D" w:rsidP="0092444D">
            <w:pPr>
              <w:jc w:val="center"/>
            </w:pPr>
            <w:r>
              <w:t>9.</w:t>
            </w:r>
          </w:p>
        </w:tc>
        <w:tc>
          <w:tcPr>
            <w:tcW w:w="3827" w:type="dxa"/>
          </w:tcPr>
          <w:p w14:paraId="2E0ADEEB" w14:textId="77777777" w:rsidR="0092444D" w:rsidRDefault="0092444D" w:rsidP="0092444D"/>
        </w:tc>
        <w:tc>
          <w:tcPr>
            <w:tcW w:w="4282" w:type="dxa"/>
          </w:tcPr>
          <w:p w14:paraId="72169A49" w14:textId="77777777" w:rsidR="0092444D" w:rsidRDefault="0092444D" w:rsidP="0092444D"/>
        </w:tc>
      </w:tr>
      <w:tr w:rsidR="0092444D" w14:paraId="3D72581C" w14:textId="77777777" w:rsidTr="0092444D">
        <w:tc>
          <w:tcPr>
            <w:tcW w:w="1101" w:type="dxa"/>
          </w:tcPr>
          <w:p w14:paraId="280B9A7A" w14:textId="77777777" w:rsidR="0092444D" w:rsidRDefault="0092444D" w:rsidP="0092444D">
            <w:pPr>
              <w:jc w:val="center"/>
            </w:pPr>
            <w:r>
              <w:t>10.</w:t>
            </w:r>
          </w:p>
        </w:tc>
        <w:tc>
          <w:tcPr>
            <w:tcW w:w="3827" w:type="dxa"/>
          </w:tcPr>
          <w:p w14:paraId="60321163" w14:textId="77777777" w:rsidR="0092444D" w:rsidRDefault="0092444D" w:rsidP="0092444D"/>
        </w:tc>
        <w:tc>
          <w:tcPr>
            <w:tcW w:w="4282" w:type="dxa"/>
          </w:tcPr>
          <w:p w14:paraId="7BD1DF59" w14:textId="77777777" w:rsidR="0092444D" w:rsidRDefault="0092444D" w:rsidP="0092444D"/>
        </w:tc>
      </w:tr>
      <w:tr w:rsidR="0092444D" w14:paraId="1C658A89" w14:textId="77777777" w:rsidTr="0092444D">
        <w:tc>
          <w:tcPr>
            <w:tcW w:w="1101" w:type="dxa"/>
          </w:tcPr>
          <w:p w14:paraId="66AB10E6" w14:textId="77777777" w:rsidR="0092444D" w:rsidRDefault="0092444D" w:rsidP="0092444D">
            <w:pPr>
              <w:jc w:val="center"/>
            </w:pPr>
            <w:r>
              <w:t>11.</w:t>
            </w:r>
          </w:p>
        </w:tc>
        <w:tc>
          <w:tcPr>
            <w:tcW w:w="3827" w:type="dxa"/>
          </w:tcPr>
          <w:p w14:paraId="4BB42284" w14:textId="77777777" w:rsidR="0092444D" w:rsidRDefault="0092444D" w:rsidP="0092444D"/>
        </w:tc>
        <w:tc>
          <w:tcPr>
            <w:tcW w:w="4282" w:type="dxa"/>
          </w:tcPr>
          <w:p w14:paraId="589D0F6C" w14:textId="77777777" w:rsidR="0092444D" w:rsidRDefault="0092444D" w:rsidP="0092444D"/>
        </w:tc>
      </w:tr>
      <w:tr w:rsidR="0092444D" w14:paraId="77425D2A" w14:textId="77777777" w:rsidTr="0092444D">
        <w:tc>
          <w:tcPr>
            <w:tcW w:w="1101" w:type="dxa"/>
          </w:tcPr>
          <w:p w14:paraId="7E807D9C" w14:textId="77777777" w:rsidR="0092444D" w:rsidRDefault="0092444D" w:rsidP="0092444D">
            <w:pPr>
              <w:jc w:val="center"/>
            </w:pPr>
            <w:r>
              <w:t>12.</w:t>
            </w:r>
          </w:p>
        </w:tc>
        <w:tc>
          <w:tcPr>
            <w:tcW w:w="3827" w:type="dxa"/>
          </w:tcPr>
          <w:p w14:paraId="225FD3B1" w14:textId="77777777" w:rsidR="0092444D" w:rsidRDefault="0092444D" w:rsidP="0092444D"/>
        </w:tc>
        <w:tc>
          <w:tcPr>
            <w:tcW w:w="4282" w:type="dxa"/>
          </w:tcPr>
          <w:p w14:paraId="5148F741" w14:textId="77777777" w:rsidR="0092444D" w:rsidRDefault="0092444D" w:rsidP="0092444D"/>
        </w:tc>
      </w:tr>
      <w:tr w:rsidR="0092444D" w14:paraId="3745030F" w14:textId="77777777" w:rsidTr="0092444D">
        <w:tc>
          <w:tcPr>
            <w:tcW w:w="1101" w:type="dxa"/>
          </w:tcPr>
          <w:p w14:paraId="47FD0B52" w14:textId="77777777" w:rsidR="0092444D" w:rsidRDefault="0092444D" w:rsidP="0092444D">
            <w:pPr>
              <w:jc w:val="center"/>
            </w:pPr>
            <w:r>
              <w:t>13.</w:t>
            </w:r>
          </w:p>
        </w:tc>
        <w:tc>
          <w:tcPr>
            <w:tcW w:w="3827" w:type="dxa"/>
          </w:tcPr>
          <w:p w14:paraId="51A81464" w14:textId="77777777" w:rsidR="0092444D" w:rsidRDefault="0092444D" w:rsidP="0092444D"/>
        </w:tc>
        <w:tc>
          <w:tcPr>
            <w:tcW w:w="4282" w:type="dxa"/>
          </w:tcPr>
          <w:p w14:paraId="382324BC" w14:textId="77777777" w:rsidR="0092444D" w:rsidRDefault="0092444D" w:rsidP="0092444D"/>
        </w:tc>
      </w:tr>
      <w:tr w:rsidR="0092444D" w14:paraId="31A27C7E" w14:textId="77777777" w:rsidTr="0092444D">
        <w:tc>
          <w:tcPr>
            <w:tcW w:w="1101" w:type="dxa"/>
          </w:tcPr>
          <w:p w14:paraId="6D932A37" w14:textId="77777777" w:rsidR="0092444D" w:rsidRDefault="0092444D" w:rsidP="0092444D">
            <w:pPr>
              <w:jc w:val="center"/>
            </w:pPr>
            <w:r>
              <w:t>14.</w:t>
            </w:r>
          </w:p>
        </w:tc>
        <w:tc>
          <w:tcPr>
            <w:tcW w:w="3827" w:type="dxa"/>
          </w:tcPr>
          <w:p w14:paraId="41C78308" w14:textId="77777777" w:rsidR="0092444D" w:rsidRDefault="0092444D" w:rsidP="0092444D"/>
        </w:tc>
        <w:tc>
          <w:tcPr>
            <w:tcW w:w="4282" w:type="dxa"/>
          </w:tcPr>
          <w:p w14:paraId="1DFA97E9" w14:textId="77777777" w:rsidR="0092444D" w:rsidRDefault="0092444D" w:rsidP="0092444D"/>
        </w:tc>
      </w:tr>
      <w:tr w:rsidR="0092444D" w14:paraId="4A5A859C" w14:textId="77777777" w:rsidTr="0092444D">
        <w:tc>
          <w:tcPr>
            <w:tcW w:w="1101" w:type="dxa"/>
          </w:tcPr>
          <w:p w14:paraId="418EC61D" w14:textId="77777777" w:rsidR="0092444D" w:rsidRDefault="0092444D" w:rsidP="0092444D">
            <w:pPr>
              <w:jc w:val="center"/>
            </w:pPr>
            <w:r>
              <w:t>15.</w:t>
            </w:r>
          </w:p>
        </w:tc>
        <w:tc>
          <w:tcPr>
            <w:tcW w:w="3827" w:type="dxa"/>
          </w:tcPr>
          <w:p w14:paraId="1D53264C" w14:textId="77777777" w:rsidR="0092444D" w:rsidRDefault="0092444D" w:rsidP="0092444D"/>
        </w:tc>
        <w:tc>
          <w:tcPr>
            <w:tcW w:w="4282" w:type="dxa"/>
          </w:tcPr>
          <w:p w14:paraId="19F0EA55" w14:textId="77777777" w:rsidR="0092444D" w:rsidRDefault="0092444D" w:rsidP="0092444D"/>
        </w:tc>
      </w:tr>
      <w:tr w:rsidR="0092444D" w14:paraId="60867DD2" w14:textId="77777777" w:rsidTr="0092444D">
        <w:tc>
          <w:tcPr>
            <w:tcW w:w="1101" w:type="dxa"/>
          </w:tcPr>
          <w:p w14:paraId="0DC49D7F" w14:textId="77777777" w:rsidR="0092444D" w:rsidRDefault="0092444D" w:rsidP="0092444D">
            <w:pPr>
              <w:jc w:val="center"/>
            </w:pPr>
            <w:r>
              <w:t>16.</w:t>
            </w:r>
          </w:p>
        </w:tc>
        <w:tc>
          <w:tcPr>
            <w:tcW w:w="3827" w:type="dxa"/>
          </w:tcPr>
          <w:p w14:paraId="4ADAD339" w14:textId="77777777" w:rsidR="0092444D" w:rsidRDefault="0092444D" w:rsidP="0092444D"/>
        </w:tc>
        <w:tc>
          <w:tcPr>
            <w:tcW w:w="4282" w:type="dxa"/>
          </w:tcPr>
          <w:p w14:paraId="47E6137D" w14:textId="77777777" w:rsidR="0092444D" w:rsidRDefault="0092444D" w:rsidP="0092444D"/>
        </w:tc>
      </w:tr>
      <w:tr w:rsidR="0092444D" w14:paraId="3D4F29B2" w14:textId="77777777" w:rsidTr="0092444D">
        <w:tc>
          <w:tcPr>
            <w:tcW w:w="1101" w:type="dxa"/>
          </w:tcPr>
          <w:p w14:paraId="2295D235" w14:textId="77777777" w:rsidR="0092444D" w:rsidRDefault="0092444D" w:rsidP="0092444D">
            <w:pPr>
              <w:jc w:val="center"/>
            </w:pPr>
            <w:r>
              <w:t>17.</w:t>
            </w:r>
          </w:p>
        </w:tc>
        <w:tc>
          <w:tcPr>
            <w:tcW w:w="3827" w:type="dxa"/>
          </w:tcPr>
          <w:p w14:paraId="68AE0AD3" w14:textId="77777777" w:rsidR="0092444D" w:rsidRDefault="0092444D" w:rsidP="0092444D"/>
        </w:tc>
        <w:tc>
          <w:tcPr>
            <w:tcW w:w="4282" w:type="dxa"/>
          </w:tcPr>
          <w:p w14:paraId="77E23D1B" w14:textId="77777777" w:rsidR="0092444D" w:rsidRDefault="0092444D" w:rsidP="0092444D"/>
        </w:tc>
      </w:tr>
      <w:tr w:rsidR="0092444D" w14:paraId="0D53C26F" w14:textId="77777777" w:rsidTr="0092444D">
        <w:tc>
          <w:tcPr>
            <w:tcW w:w="1101" w:type="dxa"/>
          </w:tcPr>
          <w:p w14:paraId="20FF794B" w14:textId="77777777" w:rsidR="0092444D" w:rsidRDefault="0092444D" w:rsidP="0092444D">
            <w:pPr>
              <w:jc w:val="center"/>
            </w:pPr>
            <w:r>
              <w:t>18.</w:t>
            </w:r>
          </w:p>
        </w:tc>
        <w:tc>
          <w:tcPr>
            <w:tcW w:w="3827" w:type="dxa"/>
          </w:tcPr>
          <w:p w14:paraId="03DCEDBE" w14:textId="77777777" w:rsidR="0092444D" w:rsidRDefault="0092444D" w:rsidP="0092444D"/>
        </w:tc>
        <w:tc>
          <w:tcPr>
            <w:tcW w:w="4282" w:type="dxa"/>
          </w:tcPr>
          <w:p w14:paraId="4D994E0A" w14:textId="77777777" w:rsidR="0092444D" w:rsidRDefault="0092444D" w:rsidP="0092444D"/>
        </w:tc>
      </w:tr>
      <w:tr w:rsidR="0092444D" w14:paraId="3DD517D7" w14:textId="77777777" w:rsidTr="0092444D">
        <w:tc>
          <w:tcPr>
            <w:tcW w:w="1101" w:type="dxa"/>
          </w:tcPr>
          <w:p w14:paraId="6156C5E8" w14:textId="77777777" w:rsidR="0092444D" w:rsidRDefault="0092444D" w:rsidP="0092444D">
            <w:pPr>
              <w:jc w:val="center"/>
            </w:pPr>
            <w:r>
              <w:t>19.</w:t>
            </w:r>
          </w:p>
        </w:tc>
        <w:tc>
          <w:tcPr>
            <w:tcW w:w="3827" w:type="dxa"/>
          </w:tcPr>
          <w:p w14:paraId="58F34E37" w14:textId="77777777" w:rsidR="0092444D" w:rsidRDefault="0092444D" w:rsidP="0092444D"/>
        </w:tc>
        <w:tc>
          <w:tcPr>
            <w:tcW w:w="4282" w:type="dxa"/>
          </w:tcPr>
          <w:p w14:paraId="090C7444" w14:textId="77777777" w:rsidR="0092444D" w:rsidRDefault="0092444D" w:rsidP="0092444D"/>
        </w:tc>
      </w:tr>
      <w:tr w:rsidR="0092444D" w14:paraId="279A5260" w14:textId="77777777" w:rsidTr="0092444D">
        <w:tc>
          <w:tcPr>
            <w:tcW w:w="1101" w:type="dxa"/>
          </w:tcPr>
          <w:p w14:paraId="3300635B" w14:textId="77777777" w:rsidR="0092444D" w:rsidRDefault="0092444D" w:rsidP="0092444D">
            <w:pPr>
              <w:jc w:val="center"/>
            </w:pPr>
            <w:r>
              <w:t>20.</w:t>
            </w:r>
          </w:p>
        </w:tc>
        <w:tc>
          <w:tcPr>
            <w:tcW w:w="3827" w:type="dxa"/>
          </w:tcPr>
          <w:p w14:paraId="30F06224" w14:textId="77777777" w:rsidR="0092444D" w:rsidRDefault="0092444D" w:rsidP="0092444D"/>
        </w:tc>
        <w:tc>
          <w:tcPr>
            <w:tcW w:w="4282" w:type="dxa"/>
          </w:tcPr>
          <w:p w14:paraId="10F1CEE1" w14:textId="77777777" w:rsidR="0092444D" w:rsidRDefault="0092444D" w:rsidP="0092444D"/>
        </w:tc>
      </w:tr>
      <w:tr w:rsidR="0092444D" w14:paraId="5DC15519" w14:textId="77777777" w:rsidTr="0092444D">
        <w:tc>
          <w:tcPr>
            <w:tcW w:w="1101" w:type="dxa"/>
          </w:tcPr>
          <w:p w14:paraId="6656EF09" w14:textId="77777777" w:rsidR="0092444D" w:rsidRDefault="0092444D" w:rsidP="0092444D">
            <w:pPr>
              <w:jc w:val="center"/>
            </w:pPr>
            <w:r>
              <w:t>21.</w:t>
            </w:r>
          </w:p>
        </w:tc>
        <w:tc>
          <w:tcPr>
            <w:tcW w:w="3827" w:type="dxa"/>
          </w:tcPr>
          <w:p w14:paraId="301D1505" w14:textId="77777777" w:rsidR="0092444D" w:rsidRDefault="0092444D" w:rsidP="0092444D"/>
        </w:tc>
        <w:tc>
          <w:tcPr>
            <w:tcW w:w="4282" w:type="dxa"/>
          </w:tcPr>
          <w:p w14:paraId="66BC381B" w14:textId="77777777" w:rsidR="0092444D" w:rsidRDefault="0092444D" w:rsidP="0092444D"/>
        </w:tc>
      </w:tr>
      <w:tr w:rsidR="0092444D" w14:paraId="1D4CBFB8" w14:textId="77777777" w:rsidTr="0092444D">
        <w:tc>
          <w:tcPr>
            <w:tcW w:w="1101" w:type="dxa"/>
          </w:tcPr>
          <w:p w14:paraId="5CEA927F" w14:textId="77777777" w:rsidR="0092444D" w:rsidRDefault="0092444D" w:rsidP="0092444D">
            <w:pPr>
              <w:jc w:val="center"/>
            </w:pPr>
            <w:r>
              <w:t>22.</w:t>
            </w:r>
          </w:p>
        </w:tc>
        <w:tc>
          <w:tcPr>
            <w:tcW w:w="3827" w:type="dxa"/>
          </w:tcPr>
          <w:p w14:paraId="2E02F9FD" w14:textId="77777777" w:rsidR="0092444D" w:rsidRDefault="0092444D" w:rsidP="0092444D"/>
        </w:tc>
        <w:tc>
          <w:tcPr>
            <w:tcW w:w="4282" w:type="dxa"/>
          </w:tcPr>
          <w:p w14:paraId="433D2F4F" w14:textId="77777777" w:rsidR="0092444D" w:rsidRDefault="0092444D" w:rsidP="0092444D"/>
        </w:tc>
      </w:tr>
      <w:tr w:rsidR="0092444D" w14:paraId="42E1908B" w14:textId="77777777" w:rsidTr="0092444D">
        <w:tc>
          <w:tcPr>
            <w:tcW w:w="1101" w:type="dxa"/>
          </w:tcPr>
          <w:p w14:paraId="2463BD67" w14:textId="77777777" w:rsidR="0092444D" w:rsidRDefault="0092444D" w:rsidP="0092444D">
            <w:pPr>
              <w:jc w:val="center"/>
            </w:pPr>
            <w:r>
              <w:t>23.</w:t>
            </w:r>
          </w:p>
        </w:tc>
        <w:tc>
          <w:tcPr>
            <w:tcW w:w="3827" w:type="dxa"/>
          </w:tcPr>
          <w:p w14:paraId="2165DDCE" w14:textId="77777777" w:rsidR="0092444D" w:rsidRDefault="0092444D" w:rsidP="0092444D"/>
        </w:tc>
        <w:tc>
          <w:tcPr>
            <w:tcW w:w="4282" w:type="dxa"/>
          </w:tcPr>
          <w:p w14:paraId="5BFAE2F4" w14:textId="77777777" w:rsidR="0092444D" w:rsidRDefault="0092444D" w:rsidP="0092444D"/>
        </w:tc>
      </w:tr>
      <w:tr w:rsidR="0092444D" w14:paraId="76C66699" w14:textId="77777777" w:rsidTr="0092444D">
        <w:tc>
          <w:tcPr>
            <w:tcW w:w="1101" w:type="dxa"/>
          </w:tcPr>
          <w:p w14:paraId="6272FF88" w14:textId="77777777" w:rsidR="0092444D" w:rsidRDefault="0092444D" w:rsidP="0092444D">
            <w:pPr>
              <w:jc w:val="center"/>
            </w:pPr>
            <w:r>
              <w:t>24.</w:t>
            </w:r>
          </w:p>
        </w:tc>
        <w:tc>
          <w:tcPr>
            <w:tcW w:w="3827" w:type="dxa"/>
          </w:tcPr>
          <w:p w14:paraId="70C1F8D8" w14:textId="77777777" w:rsidR="0092444D" w:rsidRDefault="0092444D" w:rsidP="0092444D"/>
        </w:tc>
        <w:tc>
          <w:tcPr>
            <w:tcW w:w="4282" w:type="dxa"/>
          </w:tcPr>
          <w:p w14:paraId="5C745AA5" w14:textId="77777777" w:rsidR="0092444D" w:rsidRDefault="0092444D" w:rsidP="0092444D"/>
        </w:tc>
      </w:tr>
      <w:tr w:rsidR="0092444D" w14:paraId="12773A9A" w14:textId="77777777" w:rsidTr="0092444D">
        <w:tc>
          <w:tcPr>
            <w:tcW w:w="1101" w:type="dxa"/>
          </w:tcPr>
          <w:p w14:paraId="345AE2AF" w14:textId="77777777" w:rsidR="0092444D" w:rsidRDefault="0092444D" w:rsidP="0092444D">
            <w:pPr>
              <w:jc w:val="center"/>
            </w:pPr>
            <w:r>
              <w:t>25.</w:t>
            </w:r>
          </w:p>
        </w:tc>
        <w:tc>
          <w:tcPr>
            <w:tcW w:w="3827" w:type="dxa"/>
          </w:tcPr>
          <w:p w14:paraId="1DB72B05" w14:textId="77777777" w:rsidR="0092444D" w:rsidRDefault="0092444D" w:rsidP="0092444D"/>
        </w:tc>
        <w:tc>
          <w:tcPr>
            <w:tcW w:w="4282" w:type="dxa"/>
          </w:tcPr>
          <w:p w14:paraId="16FA1152" w14:textId="77777777" w:rsidR="0092444D" w:rsidRDefault="0092444D" w:rsidP="0092444D"/>
        </w:tc>
      </w:tr>
      <w:tr w:rsidR="0092444D" w14:paraId="1516A9A9" w14:textId="77777777" w:rsidTr="0092444D">
        <w:tc>
          <w:tcPr>
            <w:tcW w:w="1101" w:type="dxa"/>
          </w:tcPr>
          <w:p w14:paraId="030FE830" w14:textId="77777777" w:rsidR="0092444D" w:rsidRDefault="0092444D" w:rsidP="0092444D">
            <w:pPr>
              <w:jc w:val="center"/>
            </w:pPr>
            <w:r>
              <w:t>26.</w:t>
            </w:r>
          </w:p>
        </w:tc>
        <w:tc>
          <w:tcPr>
            <w:tcW w:w="3827" w:type="dxa"/>
          </w:tcPr>
          <w:p w14:paraId="144B1C6F" w14:textId="77777777" w:rsidR="0092444D" w:rsidRDefault="0092444D" w:rsidP="0092444D"/>
        </w:tc>
        <w:tc>
          <w:tcPr>
            <w:tcW w:w="4282" w:type="dxa"/>
          </w:tcPr>
          <w:p w14:paraId="208E7B23" w14:textId="77777777" w:rsidR="0092444D" w:rsidRDefault="0092444D" w:rsidP="0092444D"/>
        </w:tc>
      </w:tr>
      <w:tr w:rsidR="0092444D" w14:paraId="3647AF79" w14:textId="77777777" w:rsidTr="0092444D">
        <w:tc>
          <w:tcPr>
            <w:tcW w:w="1101" w:type="dxa"/>
          </w:tcPr>
          <w:p w14:paraId="217777DC" w14:textId="77777777" w:rsidR="0092444D" w:rsidRDefault="0092444D" w:rsidP="0092444D">
            <w:pPr>
              <w:jc w:val="center"/>
            </w:pPr>
            <w:r>
              <w:t>27.</w:t>
            </w:r>
          </w:p>
        </w:tc>
        <w:tc>
          <w:tcPr>
            <w:tcW w:w="3827" w:type="dxa"/>
          </w:tcPr>
          <w:p w14:paraId="7F3E06FD" w14:textId="77777777" w:rsidR="0092444D" w:rsidRDefault="0092444D" w:rsidP="0092444D"/>
        </w:tc>
        <w:tc>
          <w:tcPr>
            <w:tcW w:w="4282" w:type="dxa"/>
          </w:tcPr>
          <w:p w14:paraId="099F1079" w14:textId="77777777" w:rsidR="0092444D" w:rsidRDefault="0092444D" w:rsidP="0092444D"/>
        </w:tc>
      </w:tr>
      <w:tr w:rsidR="0092444D" w14:paraId="09F5A2A3" w14:textId="77777777" w:rsidTr="0092444D">
        <w:tc>
          <w:tcPr>
            <w:tcW w:w="1101" w:type="dxa"/>
          </w:tcPr>
          <w:p w14:paraId="772393AA" w14:textId="77777777" w:rsidR="0092444D" w:rsidRDefault="0092444D" w:rsidP="0092444D">
            <w:pPr>
              <w:jc w:val="center"/>
            </w:pPr>
            <w:r>
              <w:t>28.</w:t>
            </w:r>
          </w:p>
        </w:tc>
        <w:tc>
          <w:tcPr>
            <w:tcW w:w="3827" w:type="dxa"/>
          </w:tcPr>
          <w:p w14:paraId="2AE4D160" w14:textId="77777777" w:rsidR="0092444D" w:rsidRDefault="0092444D" w:rsidP="0092444D"/>
        </w:tc>
        <w:tc>
          <w:tcPr>
            <w:tcW w:w="4282" w:type="dxa"/>
          </w:tcPr>
          <w:p w14:paraId="27412A04" w14:textId="77777777" w:rsidR="0092444D" w:rsidRDefault="0092444D" w:rsidP="0092444D"/>
        </w:tc>
      </w:tr>
      <w:tr w:rsidR="0092444D" w14:paraId="024D030D" w14:textId="77777777" w:rsidTr="0092444D">
        <w:tc>
          <w:tcPr>
            <w:tcW w:w="1101" w:type="dxa"/>
          </w:tcPr>
          <w:p w14:paraId="2F6D101F" w14:textId="77777777" w:rsidR="0092444D" w:rsidRDefault="0092444D" w:rsidP="0092444D">
            <w:pPr>
              <w:jc w:val="center"/>
            </w:pPr>
            <w:r>
              <w:t>29.</w:t>
            </w:r>
          </w:p>
        </w:tc>
        <w:tc>
          <w:tcPr>
            <w:tcW w:w="3827" w:type="dxa"/>
          </w:tcPr>
          <w:p w14:paraId="061044FD" w14:textId="77777777" w:rsidR="0092444D" w:rsidRDefault="0092444D" w:rsidP="0092444D"/>
        </w:tc>
        <w:tc>
          <w:tcPr>
            <w:tcW w:w="4282" w:type="dxa"/>
          </w:tcPr>
          <w:p w14:paraId="39335B94" w14:textId="77777777" w:rsidR="0092444D" w:rsidRDefault="0092444D" w:rsidP="0092444D"/>
        </w:tc>
      </w:tr>
      <w:tr w:rsidR="0092444D" w14:paraId="6FB3053A" w14:textId="77777777" w:rsidTr="0092444D">
        <w:tc>
          <w:tcPr>
            <w:tcW w:w="1101" w:type="dxa"/>
          </w:tcPr>
          <w:p w14:paraId="5F7ACBBC" w14:textId="77777777" w:rsidR="0092444D" w:rsidRDefault="0092444D" w:rsidP="0092444D">
            <w:pPr>
              <w:jc w:val="center"/>
            </w:pPr>
            <w:r>
              <w:t>30.</w:t>
            </w:r>
          </w:p>
        </w:tc>
        <w:tc>
          <w:tcPr>
            <w:tcW w:w="3827" w:type="dxa"/>
          </w:tcPr>
          <w:p w14:paraId="04E6C61E" w14:textId="77777777" w:rsidR="0092444D" w:rsidRDefault="0092444D" w:rsidP="0092444D"/>
        </w:tc>
        <w:tc>
          <w:tcPr>
            <w:tcW w:w="4282" w:type="dxa"/>
          </w:tcPr>
          <w:p w14:paraId="244B16B6" w14:textId="77777777" w:rsidR="0092444D" w:rsidRDefault="0092444D" w:rsidP="0092444D"/>
        </w:tc>
      </w:tr>
      <w:tr w:rsidR="0092444D" w14:paraId="0867B6F4" w14:textId="77777777" w:rsidTr="0092444D">
        <w:tc>
          <w:tcPr>
            <w:tcW w:w="1101" w:type="dxa"/>
          </w:tcPr>
          <w:p w14:paraId="41DC7C5A" w14:textId="77777777" w:rsidR="0092444D" w:rsidRDefault="0092444D" w:rsidP="0092444D">
            <w:pPr>
              <w:jc w:val="center"/>
            </w:pPr>
            <w:r>
              <w:t>31.</w:t>
            </w:r>
          </w:p>
        </w:tc>
        <w:tc>
          <w:tcPr>
            <w:tcW w:w="3827" w:type="dxa"/>
          </w:tcPr>
          <w:p w14:paraId="429B7352" w14:textId="77777777" w:rsidR="0092444D" w:rsidRDefault="0092444D" w:rsidP="0092444D"/>
        </w:tc>
        <w:tc>
          <w:tcPr>
            <w:tcW w:w="4282" w:type="dxa"/>
          </w:tcPr>
          <w:p w14:paraId="60A3D679" w14:textId="77777777" w:rsidR="0092444D" w:rsidRDefault="0092444D" w:rsidP="0092444D"/>
        </w:tc>
      </w:tr>
      <w:tr w:rsidR="0092444D" w14:paraId="7C641A38" w14:textId="77777777" w:rsidTr="0092444D">
        <w:tc>
          <w:tcPr>
            <w:tcW w:w="1101" w:type="dxa"/>
          </w:tcPr>
          <w:p w14:paraId="0DE25DB3" w14:textId="77777777" w:rsidR="0092444D" w:rsidRDefault="0092444D" w:rsidP="0092444D">
            <w:pPr>
              <w:jc w:val="center"/>
            </w:pPr>
            <w:r>
              <w:t>32.</w:t>
            </w:r>
          </w:p>
        </w:tc>
        <w:tc>
          <w:tcPr>
            <w:tcW w:w="3827" w:type="dxa"/>
          </w:tcPr>
          <w:p w14:paraId="40315233" w14:textId="77777777" w:rsidR="0092444D" w:rsidRDefault="0092444D" w:rsidP="0092444D"/>
        </w:tc>
        <w:tc>
          <w:tcPr>
            <w:tcW w:w="4282" w:type="dxa"/>
          </w:tcPr>
          <w:p w14:paraId="3F2B54E1" w14:textId="77777777" w:rsidR="0092444D" w:rsidRDefault="0092444D" w:rsidP="0092444D"/>
        </w:tc>
      </w:tr>
      <w:tr w:rsidR="0092444D" w14:paraId="6A2CA167" w14:textId="77777777" w:rsidTr="0092444D">
        <w:tc>
          <w:tcPr>
            <w:tcW w:w="1101" w:type="dxa"/>
          </w:tcPr>
          <w:p w14:paraId="274ED86C" w14:textId="77777777" w:rsidR="0092444D" w:rsidRDefault="0092444D" w:rsidP="0092444D">
            <w:pPr>
              <w:jc w:val="center"/>
            </w:pPr>
            <w:r>
              <w:t>33.</w:t>
            </w:r>
          </w:p>
        </w:tc>
        <w:tc>
          <w:tcPr>
            <w:tcW w:w="3827" w:type="dxa"/>
          </w:tcPr>
          <w:p w14:paraId="16D1674D" w14:textId="77777777" w:rsidR="0092444D" w:rsidRDefault="0092444D" w:rsidP="0092444D"/>
        </w:tc>
        <w:tc>
          <w:tcPr>
            <w:tcW w:w="4282" w:type="dxa"/>
          </w:tcPr>
          <w:p w14:paraId="7A74B40F" w14:textId="77777777" w:rsidR="0092444D" w:rsidRDefault="0092444D" w:rsidP="0092444D"/>
        </w:tc>
      </w:tr>
      <w:tr w:rsidR="0092444D" w14:paraId="71712E2B" w14:textId="77777777" w:rsidTr="0092444D">
        <w:tc>
          <w:tcPr>
            <w:tcW w:w="1101" w:type="dxa"/>
          </w:tcPr>
          <w:p w14:paraId="4D38D34B" w14:textId="77777777" w:rsidR="0092444D" w:rsidRDefault="0092444D" w:rsidP="0092444D">
            <w:pPr>
              <w:jc w:val="center"/>
            </w:pPr>
            <w:r>
              <w:t>34.</w:t>
            </w:r>
          </w:p>
        </w:tc>
        <w:tc>
          <w:tcPr>
            <w:tcW w:w="3827" w:type="dxa"/>
          </w:tcPr>
          <w:p w14:paraId="180ECD26" w14:textId="77777777" w:rsidR="0092444D" w:rsidRDefault="0092444D" w:rsidP="0092444D"/>
        </w:tc>
        <w:tc>
          <w:tcPr>
            <w:tcW w:w="4282" w:type="dxa"/>
          </w:tcPr>
          <w:p w14:paraId="0AE0E9AC" w14:textId="77777777" w:rsidR="0092444D" w:rsidRDefault="0092444D" w:rsidP="0092444D"/>
        </w:tc>
      </w:tr>
      <w:tr w:rsidR="0092444D" w14:paraId="5AB4C154" w14:textId="77777777" w:rsidTr="0092444D">
        <w:tc>
          <w:tcPr>
            <w:tcW w:w="1101" w:type="dxa"/>
          </w:tcPr>
          <w:p w14:paraId="1E051ACA" w14:textId="77777777" w:rsidR="0092444D" w:rsidRDefault="0092444D" w:rsidP="0092444D">
            <w:pPr>
              <w:jc w:val="center"/>
            </w:pPr>
            <w:r>
              <w:t>35.</w:t>
            </w:r>
          </w:p>
        </w:tc>
        <w:tc>
          <w:tcPr>
            <w:tcW w:w="3827" w:type="dxa"/>
          </w:tcPr>
          <w:p w14:paraId="44E171E7" w14:textId="77777777" w:rsidR="0092444D" w:rsidRDefault="0092444D" w:rsidP="0092444D"/>
        </w:tc>
        <w:tc>
          <w:tcPr>
            <w:tcW w:w="4282" w:type="dxa"/>
          </w:tcPr>
          <w:p w14:paraId="17DB7F71" w14:textId="77777777" w:rsidR="0092444D" w:rsidRDefault="0092444D" w:rsidP="0092444D"/>
        </w:tc>
      </w:tr>
      <w:tr w:rsidR="0092444D" w14:paraId="1293C641" w14:textId="77777777" w:rsidTr="0092444D">
        <w:tc>
          <w:tcPr>
            <w:tcW w:w="1101" w:type="dxa"/>
          </w:tcPr>
          <w:p w14:paraId="6369A4F5" w14:textId="77777777" w:rsidR="0092444D" w:rsidRDefault="0092444D" w:rsidP="0092444D">
            <w:pPr>
              <w:jc w:val="center"/>
            </w:pPr>
            <w:r>
              <w:t>36.</w:t>
            </w:r>
          </w:p>
        </w:tc>
        <w:tc>
          <w:tcPr>
            <w:tcW w:w="3827" w:type="dxa"/>
          </w:tcPr>
          <w:p w14:paraId="66EA24FE" w14:textId="77777777" w:rsidR="0092444D" w:rsidRDefault="0092444D" w:rsidP="0092444D"/>
        </w:tc>
        <w:tc>
          <w:tcPr>
            <w:tcW w:w="4282" w:type="dxa"/>
          </w:tcPr>
          <w:p w14:paraId="3F9A03E2" w14:textId="77777777" w:rsidR="0092444D" w:rsidRDefault="0092444D" w:rsidP="0092444D"/>
        </w:tc>
      </w:tr>
      <w:tr w:rsidR="0092444D" w14:paraId="3101A1A6" w14:textId="77777777" w:rsidTr="0092444D">
        <w:tc>
          <w:tcPr>
            <w:tcW w:w="1101" w:type="dxa"/>
          </w:tcPr>
          <w:p w14:paraId="4A295439" w14:textId="77777777" w:rsidR="0092444D" w:rsidRDefault="0092444D" w:rsidP="0092444D">
            <w:pPr>
              <w:jc w:val="center"/>
            </w:pPr>
            <w:r>
              <w:t>37.</w:t>
            </w:r>
          </w:p>
        </w:tc>
        <w:tc>
          <w:tcPr>
            <w:tcW w:w="3827" w:type="dxa"/>
          </w:tcPr>
          <w:p w14:paraId="2E90F9C8" w14:textId="77777777" w:rsidR="0092444D" w:rsidRDefault="0092444D" w:rsidP="0092444D"/>
        </w:tc>
        <w:tc>
          <w:tcPr>
            <w:tcW w:w="4282" w:type="dxa"/>
          </w:tcPr>
          <w:p w14:paraId="0ACB36CA" w14:textId="77777777" w:rsidR="0092444D" w:rsidRDefault="0092444D" w:rsidP="0092444D"/>
        </w:tc>
      </w:tr>
      <w:tr w:rsidR="0092444D" w14:paraId="6A4C2171" w14:textId="77777777" w:rsidTr="0092444D">
        <w:tc>
          <w:tcPr>
            <w:tcW w:w="1101" w:type="dxa"/>
          </w:tcPr>
          <w:p w14:paraId="26A334F9" w14:textId="77777777" w:rsidR="0092444D" w:rsidRDefault="0092444D" w:rsidP="0092444D">
            <w:pPr>
              <w:jc w:val="center"/>
            </w:pPr>
            <w:r>
              <w:t>38.</w:t>
            </w:r>
          </w:p>
        </w:tc>
        <w:tc>
          <w:tcPr>
            <w:tcW w:w="3827" w:type="dxa"/>
          </w:tcPr>
          <w:p w14:paraId="5E33FBDD" w14:textId="77777777" w:rsidR="0092444D" w:rsidRDefault="0092444D" w:rsidP="0092444D"/>
        </w:tc>
        <w:tc>
          <w:tcPr>
            <w:tcW w:w="4282" w:type="dxa"/>
          </w:tcPr>
          <w:p w14:paraId="0B522B19" w14:textId="77777777" w:rsidR="0092444D" w:rsidRDefault="0092444D" w:rsidP="0092444D"/>
        </w:tc>
      </w:tr>
      <w:tr w:rsidR="0092444D" w14:paraId="621187AB" w14:textId="77777777" w:rsidTr="0092444D">
        <w:tc>
          <w:tcPr>
            <w:tcW w:w="1101" w:type="dxa"/>
          </w:tcPr>
          <w:p w14:paraId="05ABD135" w14:textId="77777777" w:rsidR="0092444D" w:rsidRDefault="0092444D" w:rsidP="0092444D">
            <w:pPr>
              <w:jc w:val="center"/>
            </w:pPr>
            <w:r>
              <w:t>39.</w:t>
            </w:r>
          </w:p>
        </w:tc>
        <w:tc>
          <w:tcPr>
            <w:tcW w:w="3827" w:type="dxa"/>
          </w:tcPr>
          <w:p w14:paraId="2B8599F9" w14:textId="77777777" w:rsidR="0092444D" w:rsidRDefault="0092444D" w:rsidP="0092444D"/>
        </w:tc>
        <w:tc>
          <w:tcPr>
            <w:tcW w:w="4282" w:type="dxa"/>
          </w:tcPr>
          <w:p w14:paraId="3F70B661" w14:textId="77777777" w:rsidR="0092444D" w:rsidRDefault="0092444D" w:rsidP="0092444D"/>
        </w:tc>
      </w:tr>
      <w:tr w:rsidR="0092444D" w14:paraId="0F57C480" w14:textId="77777777" w:rsidTr="0092444D">
        <w:tc>
          <w:tcPr>
            <w:tcW w:w="1101" w:type="dxa"/>
          </w:tcPr>
          <w:p w14:paraId="558EA28E" w14:textId="77777777" w:rsidR="0092444D" w:rsidRDefault="0092444D" w:rsidP="0092444D">
            <w:pPr>
              <w:jc w:val="center"/>
            </w:pPr>
            <w:r>
              <w:lastRenderedPageBreak/>
              <w:t>40.</w:t>
            </w:r>
          </w:p>
        </w:tc>
        <w:tc>
          <w:tcPr>
            <w:tcW w:w="3827" w:type="dxa"/>
          </w:tcPr>
          <w:p w14:paraId="5BFF0FF4" w14:textId="77777777" w:rsidR="0092444D" w:rsidRDefault="0092444D" w:rsidP="0092444D"/>
        </w:tc>
        <w:tc>
          <w:tcPr>
            <w:tcW w:w="4282" w:type="dxa"/>
          </w:tcPr>
          <w:p w14:paraId="6313F2D5" w14:textId="77777777" w:rsidR="0092444D" w:rsidRDefault="0092444D" w:rsidP="0092444D"/>
        </w:tc>
      </w:tr>
      <w:tr w:rsidR="0092444D" w14:paraId="0BD8D037" w14:textId="77777777" w:rsidTr="0092444D">
        <w:tc>
          <w:tcPr>
            <w:tcW w:w="1101" w:type="dxa"/>
          </w:tcPr>
          <w:p w14:paraId="351A244A" w14:textId="77777777" w:rsidR="0092444D" w:rsidRDefault="0092444D" w:rsidP="0092444D">
            <w:pPr>
              <w:jc w:val="center"/>
            </w:pPr>
            <w:r>
              <w:t>41.</w:t>
            </w:r>
          </w:p>
        </w:tc>
        <w:tc>
          <w:tcPr>
            <w:tcW w:w="3827" w:type="dxa"/>
          </w:tcPr>
          <w:p w14:paraId="46EEF0CA" w14:textId="77777777" w:rsidR="0092444D" w:rsidRDefault="0092444D" w:rsidP="0092444D"/>
        </w:tc>
        <w:tc>
          <w:tcPr>
            <w:tcW w:w="4282" w:type="dxa"/>
          </w:tcPr>
          <w:p w14:paraId="57986147" w14:textId="77777777" w:rsidR="0092444D" w:rsidRDefault="0092444D" w:rsidP="0092444D"/>
        </w:tc>
      </w:tr>
      <w:tr w:rsidR="0092444D" w14:paraId="498E253A" w14:textId="77777777" w:rsidTr="0092444D">
        <w:tc>
          <w:tcPr>
            <w:tcW w:w="1101" w:type="dxa"/>
          </w:tcPr>
          <w:p w14:paraId="17B88548" w14:textId="77777777" w:rsidR="0092444D" w:rsidRDefault="0092444D" w:rsidP="0092444D">
            <w:pPr>
              <w:jc w:val="center"/>
            </w:pPr>
            <w:r>
              <w:t>42.</w:t>
            </w:r>
          </w:p>
        </w:tc>
        <w:tc>
          <w:tcPr>
            <w:tcW w:w="3827" w:type="dxa"/>
          </w:tcPr>
          <w:p w14:paraId="1CDDD095" w14:textId="77777777" w:rsidR="0092444D" w:rsidRDefault="0092444D" w:rsidP="0092444D"/>
        </w:tc>
        <w:tc>
          <w:tcPr>
            <w:tcW w:w="4282" w:type="dxa"/>
          </w:tcPr>
          <w:p w14:paraId="0497AB2A" w14:textId="77777777" w:rsidR="0092444D" w:rsidRDefault="0092444D" w:rsidP="0092444D"/>
        </w:tc>
      </w:tr>
      <w:tr w:rsidR="0092444D" w14:paraId="27A83A07" w14:textId="77777777" w:rsidTr="0092444D">
        <w:tc>
          <w:tcPr>
            <w:tcW w:w="1101" w:type="dxa"/>
          </w:tcPr>
          <w:p w14:paraId="6D36FA09" w14:textId="77777777" w:rsidR="0092444D" w:rsidRDefault="0092444D" w:rsidP="0092444D">
            <w:pPr>
              <w:jc w:val="center"/>
            </w:pPr>
            <w:r>
              <w:t>43.</w:t>
            </w:r>
          </w:p>
        </w:tc>
        <w:tc>
          <w:tcPr>
            <w:tcW w:w="3827" w:type="dxa"/>
          </w:tcPr>
          <w:p w14:paraId="71230E8C" w14:textId="77777777" w:rsidR="0092444D" w:rsidRDefault="0092444D" w:rsidP="0092444D"/>
        </w:tc>
        <w:tc>
          <w:tcPr>
            <w:tcW w:w="4282" w:type="dxa"/>
          </w:tcPr>
          <w:p w14:paraId="68F2049F" w14:textId="77777777" w:rsidR="0092444D" w:rsidRDefault="0092444D" w:rsidP="0092444D"/>
        </w:tc>
      </w:tr>
      <w:tr w:rsidR="0092444D" w14:paraId="0731D597" w14:textId="77777777" w:rsidTr="0092444D">
        <w:tc>
          <w:tcPr>
            <w:tcW w:w="1101" w:type="dxa"/>
          </w:tcPr>
          <w:p w14:paraId="7BC6F874" w14:textId="77777777" w:rsidR="0092444D" w:rsidRDefault="0092444D" w:rsidP="0092444D">
            <w:pPr>
              <w:jc w:val="center"/>
            </w:pPr>
            <w:r>
              <w:t>44.</w:t>
            </w:r>
          </w:p>
        </w:tc>
        <w:tc>
          <w:tcPr>
            <w:tcW w:w="3827" w:type="dxa"/>
          </w:tcPr>
          <w:p w14:paraId="1B367926" w14:textId="77777777" w:rsidR="0092444D" w:rsidRDefault="0092444D" w:rsidP="0092444D"/>
        </w:tc>
        <w:tc>
          <w:tcPr>
            <w:tcW w:w="4282" w:type="dxa"/>
          </w:tcPr>
          <w:p w14:paraId="13D255CA" w14:textId="77777777" w:rsidR="0092444D" w:rsidRDefault="0092444D" w:rsidP="0092444D"/>
        </w:tc>
      </w:tr>
      <w:tr w:rsidR="0092444D" w14:paraId="5E5EBB46" w14:textId="77777777" w:rsidTr="0092444D">
        <w:tc>
          <w:tcPr>
            <w:tcW w:w="1101" w:type="dxa"/>
          </w:tcPr>
          <w:p w14:paraId="1DDBC5F8" w14:textId="77777777" w:rsidR="0092444D" w:rsidRDefault="0092444D" w:rsidP="0092444D">
            <w:pPr>
              <w:jc w:val="center"/>
            </w:pPr>
            <w:r>
              <w:t>45.</w:t>
            </w:r>
          </w:p>
        </w:tc>
        <w:tc>
          <w:tcPr>
            <w:tcW w:w="3827" w:type="dxa"/>
          </w:tcPr>
          <w:p w14:paraId="134672D8" w14:textId="77777777" w:rsidR="0092444D" w:rsidRDefault="0092444D" w:rsidP="0092444D"/>
        </w:tc>
        <w:tc>
          <w:tcPr>
            <w:tcW w:w="4282" w:type="dxa"/>
          </w:tcPr>
          <w:p w14:paraId="10B08158" w14:textId="77777777" w:rsidR="0092444D" w:rsidRDefault="0092444D" w:rsidP="0092444D"/>
        </w:tc>
      </w:tr>
      <w:tr w:rsidR="0092444D" w14:paraId="79033D61" w14:textId="77777777" w:rsidTr="0092444D">
        <w:tc>
          <w:tcPr>
            <w:tcW w:w="1101" w:type="dxa"/>
          </w:tcPr>
          <w:p w14:paraId="73435002" w14:textId="77777777" w:rsidR="0092444D" w:rsidRDefault="0092444D" w:rsidP="0092444D">
            <w:pPr>
              <w:jc w:val="center"/>
            </w:pPr>
            <w:r>
              <w:t>46.</w:t>
            </w:r>
          </w:p>
        </w:tc>
        <w:tc>
          <w:tcPr>
            <w:tcW w:w="3827" w:type="dxa"/>
          </w:tcPr>
          <w:p w14:paraId="786145EC" w14:textId="77777777" w:rsidR="0092444D" w:rsidRDefault="0092444D" w:rsidP="0092444D"/>
        </w:tc>
        <w:tc>
          <w:tcPr>
            <w:tcW w:w="4282" w:type="dxa"/>
          </w:tcPr>
          <w:p w14:paraId="46C46FD6" w14:textId="77777777" w:rsidR="0092444D" w:rsidRDefault="0092444D" w:rsidP="0092444D"/>
        </w:tc>
      </w:tr>
      <w:tr w:rsidR="0092444D" w14:paraId="41C7B75F" w14:textId="77777777" w:rsidTr="0092444D">
        <w:tc>
          <w:tcPr>
            <w:tcW w:w="1101" w:type="dxa"/>
          </w:tcPr>
          <w:p w14:paraId="0C56ADE0" w14:textId="77777777" w:rsidR="0092444D" w:rsidRDefault="0092444D" w:rsidP="0092444D">
            <w:pPr>
              <w:jc w:val="center"/>
            </w:pPr>
            <w:r>
              <w:t>47.</w:t>
            </w:r>
          </w:p>
        </w:tc>
        <w:tc>
          <w:tcPr>
            <w:tcW w:w="3827" w:type="dxa"/>
          </w:tcPr>
          <w:p w14:paraId="745912C2" w14:textId="77777777" w:rsidR="0092444D" w:rsidRDefault="0092444D" w:rsidP="0092444D"/>
        </w:tc>
        <w:tc>
          <w:tcPr>
            <w:tcW w:w="4282" w:type="dxa"/>
          </w:tcPr>
          <w:p w14:paraId="18319903" w14:textId="77777777" w:rsidR="0092444D" w:rsidRDefault="0092444D" w:rsidP="0092444D"/>
        </w:tc>
      </w:tr>
      <w:tr w:rsidR="0092444D" w14:paraId="104CAA6B" w14:textId="77777777" w:rsidTr="0092444D">
        <w:tc>
          <w:tcPr>
            <w:tcW w:w="1101" w:type="dxa"/>
          </w:tcPr>
          <w:p w14:paraId="25D28297" w14:textId="77777777" w:rsidR="0092444D" w:rsidRDefault="0092444D" w:rsidP="0092444D">
            <w:pPr>
              <w:jc w:val="center"/>
            </w:pPr>
            <w:r>
              <w:t>48.</w:t>
            </w:r>
          </w:p>
        </w:tc>
        <w:tc>
          <w:tcPr>
            <w:tcW w:w="3827" w:type="dxa"/>
          </w:tcPr>
          <w:p w14:paraId="17E8B4D9" w14:textId="77777777" w:rsidR="0092444D" w:rsidRDefault="0092444D" w:rsidP="0092444D"/>
        </w:tc>
        <w:tc>
          <w:tcPr>
            <w:tcW w:w="4282" w:type="dxa"/>
          </w:tcPr>
          <w:p w14:paraId="556EA214" w14:textId="77777777" w:rsidR="0092444D" w:rsidRDefault="0092444D" w:rsidP="0092444D"/>
        </w:tc>
      </w:tr>
      <w:tr w:rsidR="0092444D" w14:paraId="4300CDF0" w14:textId="77777777" w:rsidTr="0092444D">
        <w:tc>
          <w:tcPr>
            <w:tcW w:w="1101" w:type="dxa"/>
          </w:tcPr>
          <w:p w14:paraId="6832737B" w14:textId="77777777" w:rsidR="0092444D" w:rsidRDefault="0092444D" w:rsidP="0092444D">
            <w:pPr>
              <w:jc w:val="center"/>
            </w:pPr>
            <w:r>
              <w:t>49.</w:t>
            </w:r>
          </w:p>
        </w:tc>
        <w:tc>
          <w:tcPr>
            <w:tcW w:w="3827" w:type="dxa"/>
          </w:tcPr>
          <w:p w14:paraId="728520C1" w14:textId="77777777" w:rsidR="0092444D" w:rsidRDefault="0092444D" w:rsidP="0092444D"/>
        </w:tc>
        <w:tc>
          <w:tcPr>
            <w:tcW w:w="4282" w:type="dxa"/>
          </w:tcPr>
          <w:p w14:paraId="78467B9A" w14:textId="77777777" w:rsidR="0092444D" w:rsidRDefault="0092444D" w:rsidP="0092444D"/>
        </w:tc>
      </w:tr>
    </w:tbl>
    <w:p w14:paraId="10E947EF" w14:textId="77777777" w:rsidR="0092444D" w:rsidRPr="0092444D" w:rsidRDefault="0092444D" w:rsidP="0092444D"/>
    <w:p w14:paraId="607943D6" w14:textId="77777777" w:rsidR="00687FF5" w:rsidRDefault="0092444D" w:rsidP="007F5FA1">
      <w:pPr>
        <w:jc w:val="center"/>
      </w:pPr>
      <w:r>
        <w:t>Különleges megjegyzések: (Akadálymentes szállítás, különleges betegségi egyéb ismeret, amelyet az út során a vezetőnek figyelembe kell venni.): ………………………………………………………………………………………………</w:t>
      </w:r>
      <w:r w:rsidR="007F5FA1">
        <w:t>…………………………………………………………….</w:t>
      </w:r>
      <w:r>
        <w:t xml:space="preserve"> ………………………………………………………………………………………………</w:t>
      </w:r>
      <w:r w:rsidR="007F5FA1">
        <w:t>…………………………………………………………....</w:t>
      </w:r>
      <w:r>
        <w:t xml:space="preserve"> </w:t>
      </w:r>
      <w:r w:rsidR="007F5FA1">
        <w:t>.</w:t>
      </w:r>
      <w:r>
        <w:t>………………………………………………………………………………………………</w:t>
      </w:r>
      <w:r w:rsidR="007F5FA1">
        <w:t>……………………………………………………………</w:t>
      </w:r>
      <w:r>
        <w:t xml:space="preserve"> ………………………………………………………………………………………………</w:t>
      </w:r>
      <w:r w:rsidR="007F5FA1">
        <w:t>…………………………………………………………….</w:t>
      </w:r>
      <w:r>
        <w:t xml:space="preserve"> </w:t>
      </w:r>
      <w:r w:rsidR="007F5FA1">
        <w:t xml:space="preserve">                            </w:t>
      </w:r>
      <w:r>
        <w:t xml:space="preserve">autóbuszvezető aláírása </w:t>
      </w:r>
      <w:r w:rsidR="007F5FA1">
        <w:t xml:space="preserve">                                          </w:t>
      </w:r>
      <w:r>
        <w:t>kísérő aláírása</w:t>
      </w:r>
    </w:p>
    <w:p w14:paraId="272C426F" w14:textId="77777777" w:rsidR="007F5FA1" w:rsidRDefault="007F5FA1" w:rsidP="007F5FA1">
      <w:pPr>
        <w:jc w:val="center"/>
      </w:pPr>
    </w:p>
    <w:p w14:paraId="67FD600F" w14:textId="77777777" w:rsidR="007F5FA1" w:rsidRDefault="007F5FA1" w:rsidP="007F5FA1">
      <w:pPr>
        <w:jc w:val="center"/>
      </w:pPr>
    </w:p>
    <w:p w14:paraId="7E5B0114" w14:textId="77777777" w:rsidR="007F5FA1" w:rsidRDefault="007F5FA1" w:rsidP="007F5FA1">
      <w:pPr>
        <w:jc w:val="center"/>
      </w:pPr>
    </w:p>
    <w:p w14:paraId="0445501C" w14:textId="77777777" w:rsidR="007F5FA1" w:rsidRDefault="007F5FA1" w:rsidP="007F5FA1">
      <w:pPr>
        <w:jc w:val="center"/>
      </w:pPr>
    </w:p>
    <w:p w14:paraId="721EEEC0" w14:textId="77777777" w:rsidR="007F5FA1" w:rsidRDefault="007F5FA1" w:rsidP="007F5FA1">
      <w:pPr>
        <w:jc w:val="center"/>
      </w:pPr>
    </w:p>
    <w:p w14:paraId="27BA3EE0" w14:textId="77777777" w:rsidR="007F5FA1" w:rsidRDefault="007F5FA1" w:rsidP="007F5FA1">
      <w:pPr>
        <w:jc w:val="center"/>
      </w:pPr>
    </w:p>
    <w:p w14:paraId="2F0AEC6C" w14:textId="77777777" w:rsidR="007F5FA1" w:rsidRDefault="007F5FA1" w:rsidP="007F5FA1">
      <w:pPr>
        <w:jc w:val="center"/>
      </w:pPr>
    </w:p>
    <w:p w14:paraId="511CA4EE" w14:textId="77777777" w:rsidR="007F5FA1" w:rsidRDefault="007F5FA1" w:rsidP="007F5FA1">
      <w:pPr>
        <w:jc w:val="center"/>
      </w:pPr>
    </w:p>
    <w:p w14:paraId="52F0130E" w14:textId="77777777" w:rsidR="007F5FA1" w:rsidRDefault="007F5FA1" w:rsidP="007F5FA1">
      <w:pPr>
        <w:jc w:val="center"/>
      </w:pPr>
    </w:p>
    <w:p w14:paraId="5F17DCB2" w14:textId="77777777" w:rsidR="007F5FA1" w:rsidRDefault="007F5FA1" w:rsidP="007F5FA1">
      <w:pPr>
        <w:jc w:val="center"/>
      </w:pPr>
    </w:p>
    <w:p w14:paraId="317A85FC" w14:textId="77777777" w:rsidR="007F5FA1" w:rsidRDefault="007F5FA1" w:rsidP="007F5FA1">
      <w:pPr>
        <w:jc w:val="center"/>
      </w:pPr>
    </w:p>
    <w:p w14:paraId="4472EEE9" w14:textId="77777777" w:rsidR="007F5FA1" w:rsidRDefault="007F5FA1" w:rsidP="007F5FA1">
      <w:pPr>
        <w:jc w:val="center"/>
      </w:pPr>
    </w:p>
    <w:p w14:paraId="08443CBC" w14:textId="77777777" w:rsidR="007F5FA1" w:rsidRDefault="007F5FA1" w:rsidP="007F5FA1">
      <w:pPr>
        <w:jc w:val="center"/>
      </w:pPr>
    </w:p>
    <w:p w14:paraId="3CDAB4D7" w14:textId="77777777" w:rsidR="007F5FA1" w:rsidRDefault="007F5FA1" w:rsidP="007F5FA1">
      <w:pPr>
        <w:jc w:val="center"/>
      </w:pPr>
    </w:p>
    <w:p w14:paraId="2D586CF4" w14:textId="77777777" w:rsidR="007F5FA1" w:rsidRDefault="007F5FA1" w:rsidP="007F5FA1">
      <w:pPr>
        <w:jc w:val="center"/>
      </w:pPr>
    </w:p>
    <w:p w14:paraId="3458A61B" w14:textId="77777777" w:rsidR="007F5FA1" w:rsidRDefault="007F5FA1" w:rsidP="007F5FA1">
      <w:pPr>
        <w:jc w:val="center"/>
      </w:pPr>
    </w:p>
    <w:p w14:paraId="47E92F00" w14:textId="77777777" w:rsidR="007F5FA1" w:rsidRDefault="007F5FA1" w:rsidP="007F5FA1">
      <w:pPr>
        <w:jc w:val="center"/>
      </w:pPr>
    </w:p>
    <w:p w14:paraId="57BD00FE" w14:textId="77777777" w:rsidR="007F5FA1" w:rsidRDefault="007F5FA1" w:rsidP="007F5FA1">
      <w:pPr>
        <w:jc w:val="center"/>
      </w:pPr>
    </w:p>
    <w:p w14:paraId="08DC02FE" w14:textId="77777777" w:rsidR="007F5FA1" w:rsidRDefault="007F5FA1" w:rsidP="007F5FA1">
      <w:pPr>
        <w:jc w:val="center"/>
      </w:pPr>
    </w:p>
    <w:p w14:paraId="7B6B8144" w14:textId="77777777" w:rsidR="007F5FA1" w:rsidRDefault="007F5FA1" w:rsidP="007F5FA1">
      <w:pPr>
        <w:jc w:val="right"/>
      </w:pPr>
      <w:r>
        <w:t>3. sz. melléklet</w:t>
      </w:r>
    </w:p>
    <w:p w14:paraId="664B1A57" w14:textId="77777777" w:rsidR="007F5FA1" w:rsidRPr="00F62308" w:rsidRDefault="007F5FA1" w:rsidP="007F5FA1">
      <w:pPr>
        <w:jc w:val="center"/>
        <w:rPr>
          <w:b/>
          <w:sz w:val="24"/>
          <w:szCs w:val="24"/>
        </w:rPr>
      </w:pPr>
      <w:r w:rsidRPr="00F62308">
        <w:rPr>
          <w:b/>
          <w:sz w:val="24"/>
          <w:szCs w:val="24"/>
        </w:rPr>
        <w:t xml:space="preserve">TÁBLÁZAT AZ IGÉNYBEVÉTEL IDEJÉRŐL </w:t>
      </w:r>
    </w:p>
    <w:tbl>
      <w:tblPr>
        <w:tblStyle w:val="Rcsostblzat"/>
        <w:tblW w:w="0" w:type="auto"/>
        <w:tblLook w:val="04A0" w:firstRow="1" w:lastRow="0" w:firstColumn="1" w:lastColumn="0" w:noHBand="0" w:noVBand="1"/>
      </w:tblPr>
      <w:tblGrid>
        <w:gridCol w:w="498"/>
        <w:gridCol w:w="575"/>
        <w:gridCol w:w="683"/>
        <w:gridCol w:w="746"/>
        <w:gridCol w:w="605"/>
        <w:gridCol w:w="632"/>
        <w:gridCol w:w="584"/>
        <w:gridCol w:w="520"/>
        <w:gridCol w:w="631"/>
        <w:gridCol w:w="772"/>
        <w:gridCol w:w="606"/>
        <w:gridCol w:w="643"/>
        <w:gridCol w:w="617"/>
      </w:tblGrid>
      <w:tr w:rsidR="007F5FA1" w14:paraId="74C15777" w14:textId="77777777" w:rsidTr="007F5FA1">
        <w:tc>
          <w:tcPr>
            <w:tcW w:w="0" w:type="auto"/>
          </w:tcPr>
          <w:p w14:paraId="6A3E798F" w14:textId="77777777" w:rsidR="007F5FA1" w:rsidRDefault="007F5FA1" w:rsidP="007F5FA1">
            <w:pPr>
              <w:jc w:val="center"/>
              <w:rPr>
                <w:b/>
              </w:rPr>
            </w:pPr>
          </w:p>
        </w:tc>
        <w:tc>
          <w:tcPr>
            <w:tcW w:w="0" w:type="auto"/>
          </w:tcPr>
          <w:p w14:paraId="79CA49BF" w14:textId="77777777" w:rsidR="007F5FA1" w:rsidRDefault="007F5FA1" w:rsidP="007F5FA1">
            <w:pPr>
              <w:jc w:val="center"/>
              <w:rPr>
                <w:b/>
              </w:rPr>
            </w:pPr>
            <w:r>
              <w:rPr>
                <w:b/>
              </w:rPr>
              <w:t>Jan.</w:t>
            </w:r>
          </w:p>
        </w:tc>
        <w:tc>
          <w:tcPr>
            <w:tcW w:w="0" w:type="auto"/>
          </w:tcPr>
          <w:p w14:paraId="607C2CAE" w14:textId="77777777" w:rsidR="007F5FA1" w:rsidRDefault="007F5FA1" w:rsidP="007F5FA1">
            <w:pPr>
              <w:jc w:val="center"/>
              <w:rPr>
                <w:b/>
              </w:rPr>
            </w:pPr>
            <w:r>
              <w:rPr>
                <w:b/>
              </w:rPr>
              <w:t>Febr.</w:t>
            </w:r>
          </w:p>
        </w:tc>
        <w:tc>
          <w:tcPr>
            <w:tcW w:w="0" w:type="auto"/>
          </w:tcPr>
          <w:p w14:paraId="16CAF8A3" w14:textId="77777777" w:rsidR="007F5FA1" w:rsidRDefault="007F5FA1" w:rsidP="007F5FA1">
            <w:pPr>
              <w:jc w:val="center"/>
              <w:rPr>
                <w:b/>
              </w:rPr>
            </w:pPr>
            <w:r>
              <w:rPr>
                <w:b/>
              </w:rPr>
              <w:t>Márc.</w:t>
            </w:r>
          </w:p>
        </w:tc>
        <w:tc>
          <w:tcPr>
            <w:tcW w:w="0" w:type="auto"/>
          </w:tcPr>
          <w:p w14:paraId="03B14E80" w14:textId="77777777" w:rsidR="007F5FA1" w:rsidRDefault="007F5FA1" w:rsidP="007F5FA1">
            <w:pPr>
              <w:jc w:val="center"/>
              <w:rPr>
                <w:b/>
              </w:rPr>
            </w:pPr>
            <w:r>
              <w:rPr>
                <w:b/>
              </w:rPr>
              <w:t>Ápr.</w:t>
            </w:r>
          </w:p>
        </w:tc>
        <w:tc>
          <w:tcPr>
            <w:tcW w:w="0" w:type="auto"/>
          </w:tcPr>
          <w:p w14:paraId="441D2A57" w14:textId="77777777" w:rsidR="007F5FA1" w:rsidRDefault="007F5FA1" w:rsidP="007F5FA1">
            <w:pPr>
              <w:jc w:val="center"/>
              <w:rPr>
                <w:b/>
              </w:rPr>
            </w:pPr>
            <w:r>
              <w:rPr>
                <w:b/>
              </w:rPr>
              <w:t>Máj.</w:t>
            </w:r>
          </w:p>
        </w:tc>
        <w:tc>
          <w:tcPr>
            <w:tcW w:w="0" w:type="auto"/>
          </w:tcPr>
          <w:p w14:paraId="2DEE1B08" w14:textId="77777777" w:rsidR="007F5FA1" w:rsidRDefault="007F5FA1" w:rsidP="007F5FA1">
            <w:pPr>
              <w:jc w:val="center"/>
              <w:rPr>
                <w:b/>
              </w:rPr>
            </w:pPr>
            <w:r>
              <w:rPr>
                <w:b/>
              </w:rPr>
              <w:t>Jún.</w:t>
            </w:r>
          </w:p>
        </w:tc>
        <w:tc>
          <w:tcPr>
            <w:tcW w:w="0" w:type="auto"/>
          </w:tcPr>
          <w:p w14:paraId="228FCA10" w14:textId="77777777" w:rsidR="007F5FA1" w:rsidRDefault="007F5FA1" w:rsidP="007F5FA1">
            <w:pPr>
              <w:jc w:val="center"/>
              <w:rPr>
                <w:b/>
              </w:rPr>
            </w:pPr>
            <w:r>
              <w:rPr>
                <w:b/>
              </w:rPr>
              <w:t>Júl.</w:t>
            </w:r>
          </w:p>
        </w:tc>
        <w:tc>
          <w:tcPr>
            <w:tcW w:w="0" w:type="auto"/>
          </w:tcPr>
          <w:p w14:paraId="01479E95" w14:textId="77777777" w:rsidR="007F5FA1" w:rsidRDefault="007F5FA1" w:rsidP="007F5FA1">
            <w:pPr>
              <w:jc w:val="center"/>
              <w:rPr>
                <w:b/>
              </w:rPr>
            </w:pPr>
            <w:r>
              <w:rPr>
                <w:b/>
              </w:rPr>
              <w:t>Aug.</w:t>
            </w:r>
          </w:p>
        </w:tc>
        <w:tc>
          <w:tcPr>
            <w:tcW w:w="0" w:type="auto"/>
          </w:tcPr>
          <w:p w14:paraId="339B7AA5" w14:textId="77777777" w:rsidR="007F5FA1" w:rsidRDefault="007F5FA1" w:rsidP="007F5FA1">
            <w:pPr>
              <w:jc w:val="center"/>
              <w:rPr>
                <w:b/>
              </w:rPr>
            </w:pPr>
            <w:r>
              <w:rPr>
                <w:b/>
              </w:rPr>
              <w:t>Szept.</w:t>
            </w:r>
          </w:p>
        </w:tc>
        <w:tc>
          <w:tcPr>
            <w:tcW w:w="0" w:type="auto"/>
          </w:tcPr>
          <w:p w14:paraId="6EBCCE7A" w14:textId="77777777" w:rsidR="007F5FA1" w:rsidRDefault="007F5FA1" w:rsidP="007F5FA1">
            <w:pPr>
              <w:jc w:val="center"/>
              <w:rPr>
                <w:b/>
              </w:rPr>
            </w:pPr>
            <w:r>
              <w:rPr>
                <w:b/>
              </w:rPr>
              <w:t>Okt.</w:t>
            </w:r>
          </w:p>
        </w:tc>
        <w:tc>
          <w:tcPr>
            <w:tcW w:w="0" w:type="auto"/>
          </w:tcPr>
          <w:p w14:paraId="5C4A0F0C" w14:textId="77777777" w:rsidR="007F5FA1" w:rsidRDefault="007F5FA1" w:rsidP="007F5FA1">
            <w:pPr>
              <w:jc w:val="center"/>
              <w:rPr>
                <w:b/>
              </w:rPr>
            </w:pPr>
            <w:r>
              <w:rPr>
                <w:b/>
              </w:rPr>
              <w:t>Nov.</w:t>
            </w:r>
          </w:p>
        </w:tc>
        <w:tc>
          <w:tcPr>
            <w:tcW w:w="0" w:type="auto"/>
          </w:tcPr>
          <w:p w14:paraId="2030372C" w14:textId="77777777" w:rsidR="007F5FA1" w:rsidRDefault="007F5FA1" w:rsidP="007F5FA1">
            <w:pPr>
              <w:jc w:val="center"/>
              <w:rPr>
                <w:b/>
              </w:rPr>
            </w:pPr>
            <w:r>
              <w:rPr>
                <w:b/>
              </w:rPr>
              <w:t>Dec.</w:t>
            </w:r>
          </w:p>
        </w:tc>
      </w:tr>
      <w:tr w:rsidR="007F5FA1" w14:paraId="069159BD" w14:textId="77777777" w:rsidTr="007F5FA1">
        <w:tc>
          <w:tcPr>
            <w:tcW w:w="0" w:type="auto"/>
          </w:tcPr>
          <w:p w14:paraId="3845712F" w14:textId="77777777" w:rsidR="007F5FA1" w:rsidRDefault="007F5FA1" w:rsidP="007F5FA1">
            <w:pPr>
              <w:jc w:val="center"/>
              <w:rPr>
                <w:b/>
              </w:rPr>
            </w:pPr>
            <w:r>
              <w:rPr>
                <w:b/>
              </w:rPr>
              <w:t>1.</w:t>
            </w:r>
          </w:p>
        </w:tc>
        <w:tc>
          <w:tcPr>
            <w:tcW w:w="0" w:type="auto"/>
          </w:tcPr>
          <w:p w14:paraId="5B13E2C7" w14:textId="77777777" w:rsidR="007F5FA1" w:rsidRDefault="007F5FA1" w:rsidP="007F5FA1">
            <w:pPr>
              <w:jc w:val="center"/>
              <w:rPr>
                <w:b/>
              </w:rPr>
            </w:pPr>
          </w:p>
        </w:tc>
        <w:tc>
          <w:tcPr>
            <w:tcW w:w="0" w:type="auto"/>
          </w:tcPr>
          <w:p w14:paraId="24EFC9CE" w14:textId="77777777" w:rsidR="007F5FA1" w:rsidRDefault="007F5FA1" w:rsidP="007F5FA1">
            <w:pPr>
              <w:jc w:val="center"/>
              <w:rPr>
                <w:b/>
              </w:rPr>
            </w:pPr>
          </w:p>
        </w:tc>
        <w:tc>
          <w:tcPr>
            <w:tcW w:w="0" w:type="auto"/>
          </w:tcPr>
          <w:p w14:paraId="1E1DB1B0" w14:textId="77777777" w:rsidR="007F5FA1" w:rsidRDefault="007F5FA1" w:rsidP="007F5FA1">
            <w:pPr>
              <w:jc w:val="center"/>
              <w:rPr>
                <w:b/>
              </w:rPr>
            </w:pPr>
          </w:p>
        </w:tc>
        <w:tc>
          <w:tcPr>
            <w:tcW w:w="0" w:type="auto"/>
          </w:tcPr>
          <w:p w14:paraId="74367C35" w14:textId="77777777" w:rsidR="007F5FA1" w:rsidRDefault="007F5FA1" w:rsidP="007F5FA1">
            <w:pPr>
              <w:jc w:val="center"/>
              <w:rPr>
                <w:b/>
              </w:rPr>
            </w:pPr>
          </w:p>
        </w:tc>
        <w:tc>
          <w:tcPr>
            <w:tcW w:w="0" w:type="auto"/>
          </w:tcPr>
          <w:p w14:paraId="69480433" w14:textId="77777777" w:rsidR="007F5FA1" w:rsidRDefault="007F5FA1" w:rsidP="007F5FA1">
            <w:pPr>
              <w:jc w:val="center"/>
              <w:rPr>
                <w:b/>
              </w:rPr>
            </w:pPr>
          </w:p>
        </w:tc>
        <w:tc>
          <w:tcPr>
            <w:tcW w:w="0" w:type="auto"/>
          </w:tcPr>
          <w:p w14:paraId="0AD5F79D" w14:textId="77777777" w:rsidR="007F5FA1" w:rsidRDefault="007F5FA1" w:rsidP="007F5FA1">
            <w:pPr>
              <w:jc w:val="center"/>
              <w:rPr>
                <w:b/>
              </w:rPr>
            </w:pPr>
          </w:p>
        </w:tc>
        <w:tc>
          <w:tcPr>
            <w:tcW w:w="0" w:type="auto"/>
          </w:tcPr>
          <w:p w14:paraId="4D8908C4" w14:textId="77777777" w:rsidR="007F5FA1" w:rsidRDefault="007F5FA1" w:rsidP="007F5FA1">
            <w:pPr>
              <w:jc w:val="center"/>
              <w:rPr>
                <w:b/>
              </w:rPr>
            </w:pPr>
          </w:p>
        </w:tc>
        <w:tc>
          <w:tcPr>
            <w:tcW w:w="0" w:type="auto"/>
          </w:tcPr>
          <w:p w14:paraId="1D223307" w14:textId="77777777" w:rsidR="007F5FA1" w:rsidRDefault="007F5FA1" w:rsidP="007F5FA1">
            <w:pPr>
              <w:jc w:val="center"/>
              <w:rPr>
                <w:b/>
              </w:rPr>
            </w:pPr>
          </w:p>
        </w:tc>
        <w:tc>
          <w:tcPr>
            <w:tcW w:w="0" w:type="auto"/>
          </w:tcPr>
          <w:p w14:paraId="440C55A1" w14:textId="77777777" w:rsidR="007F5FA1" w:rsidRDefault="007F5FA1" w:rsidP="007F5FA1">
            <w:pPr>
              <w:jc w:val="center"/>
              <w:rPr>
                <w:b/>
              </w:rPr>
            </w:pPr>
          </w:p>
        </w:tc>
        <w:tc>
          <w:tcPr>
            <w:tcW w:w="0" w:type="auto"/>
          </w:tcPr>
          <w:p w14:paraId="283DE345" w14:textId="77777777" w:rsidR="007F5FA1" w:rsidRDefault="007F5FA1" w:rsidP="007F5FA1">
            <w:pPr>
              <w:jc w:val="center"/>
              <w:rPr>
                <w:b/>
              </w:rPr>
            </w:pPr>
          </w:p>
        </w:tc>
        <w:tc>
          <w:tcPr>
            <w:tcW w:w="0" w:type="auto"/>
          </w:tcPr>
          <w:p w14:paraId="6944A97A" w14:textId="77777777" w:rsidR="007F5FA1" w:rsidRDefault="007F5FA1" w:rsidP="007F5FA1">
            <w:pPr>
              <w:jc w:val="center"/>
              <w:rPr>
                <w:b/>
              </w:rPr>
            </w:pPr>
          </w:p>
        </w:tc>
        <w:tc>
          <w:tcPr>
            <w:tcW w:w="0" w:type="auto"/>
          </w:tcPr>
          <w:p w14:paraId="0A269E3E" w14:textId="77777777" w:rsidR="007F5FA1" w:rsidRDefault="007F5FA1" w:rsidP="007F5FA1">
            <w:pPr>
              <w:jc w:val="center"/>
              <w:rPr>
                <w:b/>
              </w:rPr>
            </w:pPr>
          </w:p>
        </w:tc>
      </w:tr>
      <w:tr w:rsidR="007F5FA1" w14:paraId="20D9C1B6" w14:textId="77777777" w:rsidTr="007F5FA1">
        <w:tc>
          <w:tcPr>
            <w:tcW w:w="0" w:type="auto"/>
          </w:tcPr>
          <w:p w14:paraId="112C5765" w14:textId="77777777" w:rsidR="007F5FA1" w:rsidRDefault="007F5FA1" w:rsidP="007F5FA1">
            <w:pPr>
              <w:jc w:val="center"/>
              <w:rPr>
                <w:b/>
              </w:rPr>
            </w:pPr>
            <w:r>
              <w:rPr>
                <w:b/>
              </w:rPr>
              <w:t>2.</w:t>
            </w:r>
          </w:p>
        </w:tc>
        <w:tc>
          <w:tcPr>
            <w:tcW w:w="0" w:type="auto"/>
          </w:tcPr>
          <w:p w14:paraId="6D2165DA" w14:textId="77777777" w:rsidR="007F5FA1" w:rsidRDefault="007F5FA1" w:rsidP="007F5FA1">
            <w:pPr>
              <w:jc w:val="center"/>
              <w:rPr>
                <w:b/>
              </w:rPr>
            </w:pPr>
          </w:p>
        </w:tc>
        <w:tc>
          <w:tcPr>
            <w:tcW w:w="0" w:type="auto"/>
          </w:tcPr>
          <w:p w14:paraId="354D43D2" w14:textId="77777777" w:rsidR="007F5FA1" w:rsidRDefault="007F5FA1" w:rsidP="007F5FA1">
            <w:pPr>
              <w:jc w:val="center"/>
              <w:rPr>
                <w:b/>
              </w:rPr>
            </w:pPr>
          </w:p>
        </w:tc>
        <w:tc>
          <w:tcPr>
            <w:tcW w:w="0" w:type="auto"/>
          </w:tcPr>
          <w:p w14:paraId="702FB138" w14:textId="77777777" w:rsidR="007F5FA1" w:rsidRDefault="007F5FA1" w:rsidP="007F5FA1">
            <w:pPr>
              <w:jc w:val="center"/>
              <w:rPr>
                <w:b/>
              </w:rPr>
            </w:pPr>
          </w:p>
        </w:tc>
        <w:tc>
          <w:tcPr>
            <w:tcW w:w="0" w:type="auto"/>
          </w:tcPr>
          <w:p w14:paraId="70AE9AB1" w14:textId="77777777" w:rsidR="007F5FA1" w:rsidRDefault="007F5FA1" w:rsidP="007F5FA1">
            <w:pPr>
              <w:jc w:val="center"/>
              <w:rPr>
                <w:b/>
              </w:rPr>
            </w:pPr>
          </w:p>
        </w:tc>
        <w:tc>
          <w:tcPr>
            <w:tcW w:w="0" w:type="auto"/>
          </w:tcPr>
          <w:p w14:paraId="7571611F" w14:textId="77777777" w:rsidR="007F5FA1" w:rsidRDefault="007F5FA1" w:rsidP="007F5FA1">
            <w:pPr>
              <w:jc w:val="center"/>
              <w:rPr>
                <w:b/>
              </w:rPr>
            </w:pPr>
          </w:p>
        </w:tc>
        <w:tc>
          <w:tcPr>
            <w:tcW w:w="0" w:type="auto"/>
          </w:tcPr>
          <w:p w14:paraId="19A7E6F6" w14:textId="77777777" w:rsidR="007F5FA1" w:rsidRDefault="007F5FA1" w:rsidP="007F5FA1">
            <w:pPr>
              <w:jc w:val="center"/>
              <w:rPr>
                <w:b/>
              </w:rPr>
            </w:pPr>
          </w:p>
        </w:tc>
        <w:tc>
          <w:tcPr>
            <w:tcW w:w="0" w:type="auto"/>
          </w:tcPr>
          <w:p w14:paraId="59543937" w14:textId="77777777" w:rsidR="007F5FA1" w:rsidRDefault="007F5FA1" w:rsidP="007F5FA1">
            <w:pPr>
              <w:jc w:val="center"/>
              <w:rPr>
                <w:b/>
              </w:rPr>
            </w:pPr>
          </w:p>
        </w:tc>
        <w:tc>
          <w:tcPr>
            <w:tcW w:w="0" w:type="auto"/>
          </w:tcPr>
          <w:p w14:paraId="0F23E89F" w14:textId="77777777" w:rsidR="007F5FA1" w:rsidRDefault="007F5FA1" w:rsidP="007F5FA1">
            <w:pPr>
              <w:jc w:val="center"/>
              <w:rPr>
                <w:b/>
              </w:rPr>
            </w:pPr>
          </w:p>
        </w:tc>
        <w:tc>
          <w:tcPr>
            <w:tcW w:w="0" w:type="auto"/>
          </w:tcPr>
          <w:p w14:paraId="6F9FD5FA" w14:textId="77777777" w:rsidR="007F5FA1" w:rsidRDefault="007F5FA1" w:rsidP="007F5FA1">
            <w:pPr>
              <w:jc w:val="center"/>
              <w:rPr>
                <w:b/>
              </w:rPr>
            </w:pPr>
          </w:p>
        </w:tc>
        <w:tc>
          <w:tcPr>
            <w:tcW w:w="0" w:type="auto"/>
          </w:tcPr>
          <w:p w14:paraId="61E0DD31" w14:textId="77777777" w:rsidR="007F5FA1" w:rsidRDefault="007F5FA1" w:rsidP="007F5FA1">
            <w:pPr>
              <w:jc w:val="center"/>
              <w:rPr>
                <w:b/>
              </w:rPr>
            </w:pPr>
          </w:p>
        </w:tc>
        <w:tc>
          <w:tcPr>
            <w:tcW w:w="0" w:type="auto"/>
          </w:tcPr>
          <w:p w14:paraId="0A9286EE" w14:textId="77777777" w:rsidR="007F5FA1" w:rsidRDefault="007F5FA1" w:rsidP="007F5FA1">
            <w:pPr>
              <w:jc w:val="center"/>
              <w:rPr>
                <w:b/>
              </w:rPr>
            </w:pPr>
          </w:p>
        </w:tc>
        <w:tc>
          <w:tcPr>
            <w:tcW w:w="0" w:type="auto"/>
          </w:tcPr>
          <w:p w14:paraId="324F220B" w14:textId="77777777" w:rsidR="007F5FA1" w:rsidRDefault="007F5FA1" w:rsidP="007F5FA1">
            <w:pPr>
              <w:jc w:val="center"/>
              <w:rPr>
                <w:b/>
              </w:rPr>
            </w:pPr>
          </w:p>
        </w:tc>
      </w:tr>
      <w:tr w:rsidR="007F5FA1" w14:paraId="4A207980" w14:textId="77777777" w:rsidTr="007F5FA1">
        <w:tc>
          <w:tcPr>
            <w:tcW w:w="0" w:type="auto"/>
          </w:tcPr>
          <w:p w14:paraId="5CE9220E" w14:textId="77777777" w:rsidR="007F5FA1" w:rsidRDefault="007F5FA1" w:rsidP="007F5FA1">
            <w:pPr>
              <w:jc w:val="center"/>
              <w:rPr>
                <w:b/>
              </w:rPr>
            </w:pPr>
            <w:r>
              <w:rPr>
                <w:b/>
              </w:rPr>
              <w:t>3.</w:t>
            </w:r>
          </w:p>
        </w:tc>
        <w:tc>
          <w:tcPr>
            <w:tcW w:w="0" w:type="auto"/>
          </w:tcPr>
          <w:p w14:paraId="76CC631A" w14:textId="77777777" w:rsidR="007F5FA1" w:rsidRDefault="007F5FA1" w:rsidP="007F5FA1">
            <w:pPr>
              <w:jc w:val="center"/>
              <w:rPr>
                <w:b/>
              </w:rPr>
            </w:pPr>
          </w:p>
        </w:tc>
        <w:tc>
          <w:tcPr>
            <w:tcW w:w="0" w:type="auto"/>
          </w:tcPr>
          <w:p w14:paraId="1A02CB7E" w14:textId="77777777" w:rsidR="007F5FA1" w:rsidRDefault="007F5FA1" w:rsidP="007F5FA1">
            <w:pPr>
              <w:jc w:val="center"/>
              <w:rPr>
                <w:b/>
              </w:rPr>
            </w:pPr>
          </w:p>
        </w:tc>
        <w:tc>
          <w:tcPr>
            <w:tcW w:w="0" w:type="auto"/>
          </w:tcPr>
          <w:p w14:paraId="78455BBD" w14:textId="77777777" w:rsidR="007F5FA1" w:rsidRDefault="007F5FA1" w:rsidP="007F5FA1">
            <w:pPr>
              <w:jc w:val="center"/>
              <w:rPr>
                <w:b/>
              </w:rPr>
            </w:pPr>
          </w:p>
        </w:tc>
        <w:tc>
          <w:tcPr>
            <w:tcW w:w="0" w:type="auto"/>
          </w:tcPr>
          <w:p w14:paraId="17DD5FFE" w14:textId="77777777" w:rsidR="007F5FA1" w:rsidRDefault="007F5FA1" w:rsidP="007F5FA1">
            <w:pPr>
              <w:jc w:val="center"/>
              <w:rPr>
                <w:b/>
              </w:rPr>
            </w:pPr>
          </w:p>
        </w:tc>
        <w:tc>
          <w:tcPr>
            <w:tcW w:w="0" w:type="auto"/>
          </w:tcPr>
          <w:p w14:paraId="22B85058" w14:textId="77777777" w:rsidR="007F5FA1" w:rsidRDefault="007F5FA1" w:rsidP="007F5FA1">
            <w:pPr>
              <w:jc w:val="center"/>
              <w:rPr>
                <w:b/>
              </w:rPr>
            </w:pPr>
          </w:p>
        </w:tc>
        <w:tc>
          <w:tcPr>
            <w:tcW w:w="0" w:type="auto"/>
          </w:tcPr>
          <w:p w14:paraId="13EEF4DF" w14:textId="77777777" w:rsidR="007F5FA1" w:rsidRDefault="007F5FA1" w:rsidP="007F5FA1">
            <w:pPr>
              <w:jc w:val="center"/>
              <w:rPr>
                <w:b/>
              </w:rPr>
            </w:pPr>
          </w:p>
        </w:tc>
        <w:tc>
          <w:tcPr>
            <w:tcW w:w="0" w:type="auto"/>
          </w:tcPr>
          <w:p w14:paraId="5134CBA1" w14:textId="77777777" w:rsidR="007F5FA1" w:rsidRDefault="007F5FA1" w:rsidP="007F5FA1">
            <w:pPr>
              <w:jc w:val="center"/>
              <w:rPr>
                <w:b/>
              </w:rPr>
            </w:pPr>
          </w:p>
        </w:tc>
        <w:tc>
          <w:tcPr>
            <w:tcW w:w="0" w:type="auto"/>
          </w:tcPr>
          <w:p w14:paraId="7174B74D" w14:textId="77777777" w:rsidR="007F5FA1" w:rsidRDefault="007F5FA1" w:rsidP="007F5FA1">
            <w:pPr>
              <w:jc w:val="center"/>
              <w:rPr>
                <w:b/>
              </w:rPr>
            </w:pPr>
          </w:p>
        </w:tc>
        <w:tc>
          <w:tcPr>
            <w:tcW w:w="0" w:type="auto"/>
          </w:tcPr>
          <w:p w14:paraId="25A900AE" w14:textId="77777777" w:rsidR="007F5FA1" w:rsidRDefault="007F5FA1" w:rsidP="007F5FA1">
            <w:pPr>
              <w:jc w:val="center"/>
              <w:rPr>
                <w:b/>
              </w:rPr>
            </w:pPr>
          </w:p>
        </w:tc>
        <w:tc>
          <w:tcPr>
            <w:tcW w:w="0" w:type="auto"/>
          </w:tcPr>
          <w:p w14:paraId="5F8BE8DA" w14:textId="77777777" w:rsidR="007F5FA1" w:rsidRDefault="007F5FA1" w:rsidP="007F5FA1">
            <w:pPr>
              <w:jc w:val="center"/>
              <w:rPr>
                <w:b/>
              </w:rPr>
            </w:pPr>
          </w:p>
        </w:tc>
        <w:tc>
          <w:tcPr>
            <w:tcW w:w="0" w:type="auto"/>
          </w:tcPr>
          <w:p w14:paraId="1570E4A4" w14:textId="77777777" w:rsidR="007F5FA1" w:rsidRDefault="007F5FA1" w:rsidP="007F5FA1">
            <w:pPr>
              <w:jc w:val="center"/>
              <w:rPr>
                <w:b/>
              </w:rPr>
            </w:pPr>
          </w:p>
        </w:tc>
        <w:tc>
          <w:tcPr>
            <w:tcW w:w="0" w:type="auto"/>
          </w:tcPr>
          <w:p w14:paraId="27001B35" w14:textId="77777777" w:rsidR="007F5FA1" w:rsidRDefault="007F5FA1" w:rsidP="007F5FA1">
            <w:pPr>
              <w:jc w:val="center"/>
              <w:rPr>
                <w:b/>
              </w:rPr>
            </w:pPr>
          </w:p>
        </w:tc>
      </w:tr>
      <w:tr w:rsidR="007F5FA1" w14:paraId="4D8FD3E4" w14:textId="77777777" w:rsidTr="007F5FA1">
        <w:tc>
          <w:tcPr>
            <w:tcW w:w="0" w:type="auto"/>
          </w:tcPr>
          <w:p w14:paraId="5AE1F4A5" w14:textId="77777777" w:rsidR="007F5FA1" w:rsidRDefault="007F5FA1" w:rsidP="007F5FA1">
            <w:pPr>
              <w:jc w:val="center"/>
              <w:rPr>
                <w:b/>
              </w:rPr>
            </w:pPr>
            <w:r>
              <w:rPr>
                <w:b/>
              </w:rPr>
              <w:t>4.</w:t>
            </w:r>
          </w:p>
        </w:tc>
        <w:tc>
          <w:tcPr>
            <w:tcW w:w="0" w:type="auto"/>
          </w:tcPr>
          <w:p w14:paraId="29735348" w14:textId="77777777" w:rsidR="007F5FA1" w:rsidRDefault="007F5FA1" w:rsidP="007F5FA1">
            <w:pPr>
              <w:jc w:val="center"/>
              <w:rPr>
                <w:b/>
              </w:rPr>
            </w:pPr>
          </w:p>
        </w:tc>
        <w:tc>
          <w:tcPr>
            <w:tcW w:w="0" w:type="auto"/>
          </w:tcPr>
          <w:p w14:paraId="484EB5DE" w14:textId="77777777" w:rsidR="007F5FA1" w:rsidRDefault="007F5FA1" w:rsidP="007F5FA1">
            <w:pPr>
              <w:jc w:val="center"/>
              <w:rPr>
                <w:b/>
              </w:rPr>
            </w:pPr>
          </w:p>
        </w:tc>
        <w:tc>
          <w:tcPr>
            <w:tcW w:w="0" w:type="auto"/>
          </w:tcPr>
          <w:p w14:paraId="0EA3CEC8" w14:textId="77777777" w:rsidR="007F5FA1" w:rsidRDefault="007F5FA1" w:rsidP="007F5FA1">
            <w:pPr>
              <w:jc w:val="center"/>
              <w:rPr>
                <w:b/>
              </w:rPr>
            </w:pPr>
          </w:p>
        </w:tc>
        <w:tc>
          <w:tcPr>
            <w:tcW w:w="0" w:type="auto"/>
          </w:tcPr>
          <w:p w14:paraId="3D408CEC" w14:textId="77777777" w:rsidR="007F5FA1" w:rsidRDefault="007F5FA1" w:rsidP="007F5FA1">
            <w:pPr>
              <w:jc w:val="center"/>
              <w:rPr>
                <w:b/>
              </w:rPr>
            </w:pPr>
          </w:p>
        </w:tc>
        <w:tc>
          <w:tcPr>
            <w:tcW w:w="0" w:type="auto"/>
          </w:tcPr>
          <w:p w14:paraId="706B1166" w14:textId="77777777" w:rsidR="007F5FA1" w:rsidRDefault="007F5FA1" w:rsidP="007F5FA1">
            <w:pPr>
              <w:jc w:val="center"/>
              <w:rPr>
                <w:b/>
              </w:rPr>
            </w:pPr>
          </w:p>
        </w:tc>
        <w:tc>
          <w:tcPr>
            <w:tcW w:w="0" w:type="auto"/>
          </w:tcPr>
          <w:p w14:paraId="568763D3" w14:textId="77777777" w:rsidR="007F5FA1" w:rsidRDefault="007F5FA1" w:rsidP="007F5FA1">
            <w:pPr>
              <w:jc w:val="center"/>
              <w:rPr>
                <w:b/>
              </w:rPr>
            </w:pPr>
          </w:p>
        </w:tc>
        <w:tc>
          <w:tcPr>
            <w:tcW w:w="0" w:type="auto"/>
          </w:tcPr>
          <w:p w14:paraId="230D738A" w14:textId="77777777" w:rsidR="007F5FA1" w:rsidRDefault="007F5FA1" w:rsidP="007F5FA1">
            <w:pPr>
              <w:jc w:val="center"/>
              <w:rPr>
                <w:b/>
              </w:rPr>
            </w:pPr>
          </w:p>
        </w:tc>
        <w:tc>
          <w:tcPr>
            <w:tcW w:w="0" w:type="auto"/>
          </w:tcPr>
          <w:p w14:paraId="56163F76" w14:textId="77777777" w:rsidR="007F5FA1" w:rsidRDefault="007F5FA1" w:rsidP="007F5FA1">
            <w:pPr>
              <w:jc w:val="center"/>
              <w:rPr>
                <w:b/>
              </w:rPr>
            </w:pPr>
          </w:p>
        </w:tc>
        <w:tc>
          <w:tcPr>
            <w:tcW w:w="0" w:type="auto"/>
          </w:tcPr>
          <w:p w14:paraId="2E8D72E7" w14:textId="77777777" w:rsidR="007F5FA1" w:rsidRDefault="007F5FA1" w:rsidP="007F5FA1">
            <w:pPr>
              <w:jc w:val="center"/>
              <w:rPr>
                <w:b/>
              </w:rPr>
            </w:pPr>
          </w:p>
        </w:tc>
        <w:tc>
          <w:tcPr>
            <w:tcW w:w="0" w:type="auto"/>
          </w:tcPr>
          <w:p w14:paraId="037DC404" w14:textId="77777777" w:rsidR="007F5FA1" w:rsidRDefault="007F5FA1" w:rsidP="007F5FA1">
            <w:pPr>
              <w:jc w:val="center"/>
              <w:rPr>
                <w:b/>
              </w:rPr>
            </w:pPr>
          </w:p>
        </w:tc>
        <w:tc>
          <w:tcPr>
            <w:tcW w:w="0" w:type="auto"/>
          </w:tcPr>
          <w:p w14:paraId="0AD5747F" w14:textId="77777777" w:rsidR="007F5FA1" w:rsidRDefault="007F5FA1" w:rsidP="007F5FA1">
            <w:pPr>
              <w:jc w:val="center"/>
              <w:rPr>
                <w:b/>
              </w:rPr>
            </w:pPr>
          </w:p>
        </w:tc>
        <w:tc>
          <w:tcPr>
            <w:tcW w:w="0" w:type="auto"/>
          </w:tcPr>
          <w:p w14:paraId="39E2D19A" w14:textId="77777777" w:rsidR="007F5FA1" w:rsidRDefault="007F5FA1" w:rsidP="007F5FA1">
            <w:pPr>
              <w:jc w:val="center"/>
              <w:rPr>
                <w:b/>
              </w:rPr>
            </w:pPr>
          </w:p>
        </w:tc>
      </w:tr>
      <w:tr w:rsidR="007F5FA1" w14:paraId="6F4DAC7E" w14:textId="77777777" w:rsidTr="007F5FA1">
        <w:tc>
          <w:tcPr>
            <w:tcW w:w="0" w:type="auto"/>
          </w:tcPr>
          <w:p w14:paraId="21C0AE97" w14:textId="77777777" w:rsidR="007F5FA1" w:rsidRDefault="007F5FA1" w:rsidP="007F5FA1">
            <w:pPr>
              <w:jc w:val="center"/>
              <w:rPr>
                <w:b/>
              </w:rPr>
            </w:pPr>
            <w:r>
              <w:rPr>
                <w:b/>
              </w:rPr>
              <w:t>5.</w:t>
            </w:r>
          </w:p>
        </w:tc>
        <w:tc>
          <w:tcPr>
            <w:tcW w:w="0" w:type="auto"/>
          </w:tcPr>
          <w:p w14:paraId="77F6ABBF" w14:textId="77777777" w:rsidR="007F5FA1" w:rsidRDefault="007F5FA1" w:rsidP="007F5FA1">
            <w:pPr>
              <w:jc w:val="center"/>
              <w:rPr>
                <w:b/>
              </w:rPr>
            </w:pPr>
          </w:p>
        </w:tc>
        <w:tc>
          <w:tcPr>
            <w:tcW w:w="0" w:type="auto"/>
          </w:tcPr>
          <w:p w14:paraId="4D27B6DF" w14:textId="77777777" w:rsidR="007F5FA1" w:rsidRDefault="007F5FA1" w:rsidP="007F5FA1">
            <w:pPr>
              <w:jc w:val="center"/>
              <w:rPr>
                <w:b/>
              </w:rPr>
            </w:pPr>
          </w:p>
        </w:tc>
        <w:tc>
          <w:tcPr>
            <w:tcW w:w="0" w:type="auto"/>
          </w:tcPr>
          <w:p w14:paraId="079F65DA" w14:textId="77777777" w:rsidR="007F5FA1" w:rsidRDefault="007F5FA1" w:rsidP="007F5FA1">
            <w:pPr>
              <w:jc w:val="center"/>
              <w:rPr>
                <w:b/>
              </w:rPr>
            </w:pPr>
          </w:p>
        </w:tc>
        <w:tc>
          <w:tcPr>
            <w:tcW w:w="0" w:type="auto"/>
          </w:tcPr>
          <w:p w14:paraId="091311B3" w14:textId="77777777" w:rsidR="007F5FA1" w:rsidRDefault="007F5FA1" w:rsidP="007F5FA1">
            <w:pPr>
              <w:jc w:val="center"/>
              <w:rPr>
                <w:b/>
              </w:rPr>
            </w:pPr>
          </w:p>
        </w:tc>
        <w:tc>
          <w:tcPr>
            <w:tcW w:w="0" w:type="auto"/>
          </w:tcPr>
          <w:p w14:paraId="3B9AA7AA" w14:textId="77777777" w:rsidR="007F5FA1" w:rsidRDefault="007F5FA1" w:rsidP="007F5FA1">
            <w:pPr>
              <w:jc w:val="center"/>
              <w:rPr>
                <w:b/>
              </w:rPr>
            </w:pPr>
          </w:p>
        </w:tc>
        <w:tc>
          <w:tcPr>
            <w:tcW w:w="0" w:type="auto"/>
          </w:tcPr>
          <w:p w14:paraId="371F01F8" w14:textId="77777777" w:rsidR="007F5FA1" w:rsidRDefault="007F5FA1" w:rsidP="007F5FA1">
            <w:pPr>
              <w:jc w:val="center"/>
              <w:rPr>
                <w:b/>
              </w:rPr>
            </w:pPr>
          </w:p>
        </w:tc>
        <w:tc>
          <w:tcPr>
            <w:tcW w:w="0" w:type="auto"/>
          </w:tcPr>
          <w:p w14:paraId="3B9B5F6F" w14:textId="77777777" w:rsidR="007F5FA1" w:rsidRDefault="007F5FA1" w:rsidP="007F5FA1">
            <w:pPr>
              <w:jc w:val="center"/>
              <w:rPr>
                <w:b/>
              </w:rPr>
            </w:pPr>
          </w:p>
        </w:tc>
        <w:tc>
          <w:tcPr>
            <w:tcW w:w="0" w:type="auto"/>
          </w:tcPr>
          <w:p w14:paraId="52A90515" w14:textId="77777777" w:rsidR="007F5FA1" w:rsidRDefault="007F5FA1" w:rsidP="007F5FA1">
            <w:pPr>
              <w:jc w:val="center"/>
              <w:rPr>
                <w:b/>
              </w:rPr>
            </w:pPr>
          </w:p>
        </w:tc>
        <w:tc>
          <w:tcPr>
            <w:tcW w:w="0" w:type="auto"/>
          </w:tcPr>
          <w:p w14:paraId="3934D5B7" w14:textId="77777777" w:rsidR="007F5FA1" w:rsidRDefault="007F5FA1" w:rsidP="007F5FA1">
            <w:pPr>
              <w:jc w:val="center"/>
              <w:rPr>
                <w:b/>
              </w:rPr>
            </w:pPr>
          </w:p>
        </w:tc>
        <w:tc>
          <w:tcPr>
            <w:tcW w:w="0" w:type="auto"/>
          </w:tcPr>
          <w:p w14:paraId="3AF79437" w14:textId="77777777" w:rsidR="007F5FA1" w:rsidRDefault="007F5FA1" w:rsidP="007F5FA1">
            <w:pPr>
              <w:jc w:val="center"/>
              <w:rPr>
                <w:b/>
              </w:rPr>
            </w:pPr>
          </w:p>
        </w:tc>
        <w:tc>
          <w:tcPr>
            <w:tcW w:w="0" w:type="auto"/>
          </w:tcPr>
          <w:p w14:paraId="46FDC770" w14:textId="77777777" w:rsidR="007F5FA1" w:rsidRDefault="007F5FA1" w:rsidP="007F5FA1">
            <w:pPr>
              <w:jc w:val="center"/>
              <w:rPr>
                <w:b/>
              </w:rPr>
            </w:pPr>
          </w:p>
        </w:tc>
        <w:tc>
          <w:tcPr>
            <w:tcW w:w="0" w:type="auto"/>
          </w:tcPr>
          <w:p w14:paraId="10D8FC24" w14:textId="77777777" w:rsidR="007F5FA1" w:rsidRDefault="007F5FA1" w:rsidP="007F5FA1">
            <w:pPr>
              <w:jc w:val="center"/>
              <w:rPr>
                <w:b/>
              </w:rPr>
            </w:pPr>
          </w:p>
        </w:tc>
      </w:tr>
      <w:tr w:rsidR="007F5FA1" w14:paraId="155BC3AC" w14:textId="77777777" w:rsidTr="007F5FA1">
        <w:tc>
          <w:tcPr>
            <w:tcW w:w="0" w:type="auto"/>
          </w:tcPr>
          <w:p w14:paraId="11DF5F8D" w14:textId="77777777" w:rsidR="007F5FA1" w:rsidRDefault="007F5FA1" w:rsidP="007F5FA1">
            <w:pPr>
              <w:jc w:val="center"/>
              <w:rPr>
                <w:b/>
              </w:rPr>
            </w:pPr>
            <w:r>
              <w:rPr>
                <w:b/>
              </w:rPr>
              <w:t>6.</w:t>
            </w:r>
          </w:p>
        </w:tc>
        <w:tc>
          <w:tcPr>
            <w:tcW w:w="0" w:type="auto"/>
          </w:tcPr>
          <w:p w14:paraId="41616EC7" w14:textId="77777777" w:rsidR="007F5FA1" w:rsidRDefault="007F5FA1" w:rsidP="007F5FA1">
            <w:pPr>
              <w:jc w:val="center"/>
              <w:rPr>
                <w:b/>
              </w:rPr>
            </w:pPr>
          </w:p>
        </w:tc>
        <w:tc>
          <w:tcPr>
            <w:tcW w:w="0" w:type="auto"/>
          </w:tcPr>
          <w:p w14:paraId="51E397DE" w14:textId="77777777" w:rsidR="007F5FA1" w:rsidRDefault="007F5FA1" w:rsidP="007F5FA1">
            <w:pPr>
              <w:jc w:val="center"/>
              <w:rPr>
                <w:b/>
              </w:rPr>
            </w:pPr>
          </w:p>
        </w:tc>
        <w:tc>
          <w:tcPr>
            <w:tcW w:w="0" w:type="auto"/>
          </w:tcPr>
          <w:p w14:paraId="2345F5BE" w14:textId="77777777" w:rsidR="007F5FA1" w:rsidRDefault="007F5FA1" w:rsidP="007F5FA1">
            <w:pPr>
              <w:jc w:val="center"/>
              <w:rPr>
                <w:b/>
              </w:rPr>
            </w:pPr>
          </w:p>
        </w:tc>
        <w:tc>
          <w:tcPr>
            <w:tcW w:w="0" w:type="auto"/>
          </w:tcPr>
          <w:p w14:paraId="4DF1488C" w14:textId="77777777" w:rsidR="007F5FA1" w:rsidRDefault="007F5FA1" w:rsidP="007F5FA1">
            <w:pPr>
              <w:jc w:val="center"/>
              <w:rPr>
                <w:b/>
              </w:rPr>
            </w:pPr>
          </w:p>
        </w:tc>
        <w:tc>
          <w:tcPr>
            <w:tcW w:w="0" w:type="auto"/>
          </w:tcPr>
          <w:p w14:paraId="3C790A7C" w14:textId="77777777" w:rsidR="007F5FA1" w:rsidRDefault="007F5FA1" w:rsidP="007F5FA1">
            <w:pPr>
              <w:jc w:val="center"/>
              <w:rPr>
                <w:b/>
              </w:rPr>
            </w:pPr>
          </w:p>
        </w:tc>
        <w:tc>
          <w:tcPr>
            <w:tcW w:w="0" w:type="auto"/>
          </w:tcPr>
          <w:p w14:paraId="0A9418E8" w14:textId="77777777" w:rsidR="007F5FA1" w:rsidRDefault="007F5FA1" w:rsidP="007F5FA1">
            <w:pPr>
              <w:jc w:val="center"/>
              <w:rPr>
                <w:b/>
              </w:rPr>
            </w:pPr>
          </w:p>
        </w:tc>
        <w:tc>
          <w:tcPr>
            <w:tcW w:w="0" w:type="auto"/>
          </w:tcPr>
          <w:p w14:paraId="6E8C384C" w14:textId="77777777" w:rsidR="007F5FA1" w:rsidRDefault="007F5FA1" w:rsidP="007F5FA1">
            <w:pPr>
              <w:jc w:val="center"/>
              <w:rPr>
                <w:b/>
              </w:rPr>
            </w:pPr>
          </w:p>
        </w:tc>
        <w:tc>
          <w:tcPr>
            <w:tcW w:w="0" w:type="auto"/>
          </w:tcPr>
          <w:p w14:paraId="1458A869" w14:textId="77777777" w:rsidR="007F5FA1" w:rsidRDefault="007F5FA1" w:rsidP="007F5FA1">
            <w:pPr>
              <w:jc w:val="center"/>
              <w:rPr>
                <w:b/>
              </w:rPr>
            </w:pPr>
          </w:p>
        </w:tc>
        <w:tc>
          <w:tcPr>
            <w:tcW w:w="0" w:type="auto"/>
          </w:tcPr>
          <w:p w14:paraId="28416DBB" w14:textId="77777777" w:rsidR="007F5FA1" w:rsidRDefault="007F5FA1" w:rsidP="007F5FA1">
            <w:pPr>
              <w:jc w:val="center"/>
              <w:rPr>
                <w:b/>
              </w:rPr>
            </w:pPr>
          </w:p>
        </w:tc>
        <w:tc>
          <w:tcPr>
            <w:tcW w:w="0" w:type="auto"/>
          </w:tcPr>
          <w:p w14:paraId="711B7180" w14:textId="77777777" w:rsidR="007F5FA1" w:rsidRDefault="007F5FA1" w:rsidP="007F5FA1">
            <w:pPr>
              <w:jc w:val="center"/>
              <w:rPr>
                <w:b/>
              </w:rPr>
            </w:pPr>
          </w:p>
        </w:tc>
        <w:tc>
          <w:tcPr>
            <w:tcW w:w="0" w:type="auto"/>
          </w:tcPr>
          <w:p w14:paraId="44DE4225" w14:textId="77777777" w:rsidR="007F5FA1" w:rsidRDefault="007F5FA1" w:rsidP="007F5FA1">
            <w:pPr>
              <w:jc w:val="center"/>
              <w:rPr>
                <w:b/>
              </w:rPr>
            </w:pPr>
          </w:p>
        </w:tc>
        <w:tc>
          <w:tcPr>
            <w:tcW w:w="0" w:type="auto"/>
          </w:tcPr>
          <w:p w14:paraId="1D9C6F05" w14:textId="77777777" w:rsidR="007F5FA1" w:rsidRDefault="007F5FA1" w:rsidP="007F5FA1">
            <w:pPr>
              <w:jc w:val="center"/>
              <w:rPr>
                <w:b/>
              </w:rPr>
            </w:pPr>
          </w:p>
        </w:tc>
      </w:tr>
      <w:tr w:rsidR="007F5FA1" w14:paraId="37850FF7" w14:textId="77777777" w:rsidTr="007F5FA1">
        <w:tc>
          <w:tcPr>
            <w:tcW w:w="0" w:type="auto"/>
          </w:tcPr>
          <w:p w14:paraId="7C6E6171" w14:textId="77777777" w:rsidR="007F5FA1" w:rsidRDefault="007F5FA1" w:rsidP="007F5FA1">
            <w:pPr>
              <w:jc w:val="center"/>
              <w:rPr>
                <w:b/>
              </w:rPr>
            </w:pPr>
            <w:r>
              <w:rPr>
                <w:b/>
              </w:rPr>
              <w:t>7.</w:t>
            </w:r>
          </w:p>
        </w:tc>
        <w:tc>
          <w:tcPr>
            <w:tcW w:w="0" w:type="auto"/>
          </w:tcPr>
          <w:p w14:paraId="319D2297" w14:textId="77777777" w:rsidR="007F5FA1" w:rsidRDefault="007F5FA1" w:rsidP="007F5FA1">
            <w:pPr>
              <w:jc w:val="center"/>
              <w:rPr>
                <w:b/>
              </w:rPr>
            </w:pPr>
          </w:p>
        </w:tc>
        <w:tc>
          <w:tcPr>
            <w:tcW w:w="0" w:type="auto"/>
          </w:tcPr>
          <w:p w14:paraId="7444BC1D" w14:textId="77777777" w:rsidR="007F5FA1" w:rsidRDefault="007F5FA1" w:rsidP="007F5FA1">
            <w:pPr>
              <w:jc w:val="center"/>
              <w:rPr>
                <w:b/>
              </w:rPr>
            </w:pPr>
          </w:p>
        </w:tc>
        <w:tc>
          <w:tcPr>
            <w:tcW w:w="0" w:type="auto"/>
          </w:tcPr>
          <w:p w14:paraId="0BF1ACC2" w14:textId="77777777" w:rsidR="007F5FA1" w:rsidRDefault="007F5FA1" w:rsidP="007F5FA1">
            <w:pPr>
              <w:jc w:val="center"/>
              <w:rPr>
                <w:b/>
              </w:rPr>
            </w:pPr>
          </w:p>
        </w:tc>
        <w:tc>
          <w:tcPr>
            <w:tcW w:w="0" w:type="auto"/>
          </w:tcPr>
          <w:p w14:paraId="517D4AA5" w14:textId="77777777" w:rsidR="007F5FA1" w:rsidRDefault="007F5FA1" w:rsidP="007F5FA1">
            <w:pPr>
              <w:jc w:val="center"/>
              <w:rPr>
                <w:b/>
              </w:rPr>
            </w:pPr>
          </w:p>
        </w:tc>
        <w:tc>
          <w:tcPr>
            <w:tcW w:w="0" w:type="auto"/>
          </w:tcPr>
          <w:p w14:paraId="4EA5704F" w14:textId="77777777" w:rsidR="007F5FA1" w:rsidRDefault="007F5FA1" w:rsidP="007F5FA1">
            <w:pPr>
              <w:jc w:val="center"/>
              <w:rPr>
                <w:b/>
              </w:rPr>
            </w:pPr>
          </w:p>
        </w:tc>
        <w:tc>
          <w:tcPr>
            <w:tcW w:w="0" w:type="auto"/>
          </w:tcPr>
          <w:p w14:paraId="3BD274C5" w14:textId="77777777" w:rsidR="007F5FA1" w:rsidRDefault="007F5FA1" w:rsidP="007F5FA1">
            <w:pPr>
              <w:jc w:val="center"/>
              <w:rPr>
                <w:b/>
              </w:rPr>
            </w:pPr>
          </w:p>
        </w:tc>
        <w:tc>
          <w:tcPr>
            <w:tcW w:w="0" w:type="auto"/>
          </w:tcPr>
          <w:p w14:paraId="13D67CE4" w14:textId="77777777" w:rsidR="007F5FA1" w:rsidRDefault="007F5FA1" w:rsidP="007F5FA1">
            <w:pPr>
              <w:jc w:val="center"/>
              <w:rPr>
                <w:b/>
              </w:rPr>
            </w:pPr>
          </w:p>
        </w:tc>
        <w:tc>
          <w:tcPr>
            <w:tcW w:w="0" w:type="auto"/>
          </w:tcPr>
          <w:p w14:paraId="2681E9B5" w14:textId="77777777" w:rsidR="007F5FA1" w:rsidRDefault="007F5FA1" w:rsidP="007F5FA1">
            <w:pPr>
              <w:jc w:val="center"/>
              <w:rPr>
                <w:b/>
              </w:rPr>
            </w:pPr>
          </w:p>
        </w:tc>
        <w:tc>
          <w:tcPr>
            <w:tcW w:w="0" w:type="auto"/>
          </w:tcPr>
          <w:p w14:paraId="60EF850A" w14:textId="77777777" w:rsidR="007F5FA1" w:rsidRDefault="007F5FA1" w:rsidP="007F5FA1">
            <w:pPr>
              <w:jc w:val="center"/>
              <w:rPr>
                <w:b/>
              </w:rPr>
            </w:pPr>
          </w:p>
        </w:tc>
        <w:tc>
          <w:tcPr>
            <w:tcW w:w="0" w:type="auto"/>
          </w:tcPr>
          <w:p w14:paraId="5FCFCAFD" w14:textId="77777777" w:rsidR="007F5FA1" w:rsidRDefault="007F5FA1" w:rsidP="007F5FA1">
            <w:pPr>
              <w:jc w:val="center"/>
              <w:rPr>
                <w:b/>
              </w:rPr>
            </w:pPr>
          </w:p>
        </w:tc>
        <w:tc>
          <w:tcPr>
            <w:tcW w:w="0" w:type="auto"/>
          </w:tcPr>
          <w:p w14:paraId="41AB3D80" w14:textId="77777777" w:rsidR="007F5FA1" w:rsidRDefault="007F5FA1" w:rsidP="007F5FA1">
            <w:pPr>
              <w:jc w:val="center"/>
              <w:rPr>
                <w:b/>
              </w:rPr>
            </w:pPr>
          </w:p>
        </w:tc>
        <w:tc>
          <w:tcPr>
            <w:tcW w:w="0" w:type="auto"/>
          </w:tcPr>
          <w:p w14:paraId="61633F6C" w14:textId="77777777" w:rsidR="007F5FA1" w:rsidRDefault="007F5FA1" w:rsidP="007F5FA1">
            <w:pPr>
              <w:jc w:val="center"/>
              <w:rPr>
                <w:b/>
              </w:rPr>
            </w:pPr>
          </w:p>
        </w:tc>
      </w:tr>
      <w:tr w:rsidR="007F5FA1" w14:paraId="75F903B2" w14:textId="77777777" w:rsidTr="007F5FA1">
        <w:tc>
          <w:tcPr>
            <w:tcW w:w="0" w:type="auto"/>
          </w:tcPr>
          <w:p w14:paraId="06C248A2" w14:textId="77777777" w:rsidR="007F5FA1" w:rsidRDefault="007F5FA1" w:rsidP="007F5FA1">
            <w:pPr>
              <w:jc w:val="center"/>
              <w:rPr>
                <w:b/>
              </w:rPr>
            </w:pPr>
            <w:r>
              <w:rPr>
                <w:b/>
              </w:rPr>
              <w:t>8.</w:t>
            </w:r>
          </w:p>
        </w:tc>
        <w:tc>
          <w:tcPr>
            <w:tcW w:w="0" w:type="auto"/>
          </w:tcPr>
          <w:p w14:paraId="6669106B" w14:textId="77777777" w:rsidR="007F5FA1" w:rsidRDefault="007F5FA1" w:rsidP="007F5FA1">
            <w:pPr>
              <w:jc w:val="center"/>
              <w:rPr>
                <w:b/>
              </w:rPr>
            </w:pPr>
          </w:p>
        </w:tc>
        <w:tc>
          <w:tcPr>
            <w:tcW w:w="0" w:type="auto"/>
          </w:tcPr>
          <w:p w14:paraId="67A7C118" w14:textId="77777777" w:rsidR="007F5FA1" w:rsidRDefault="007F5FA1" w:rsidP="007F5FA1">
            <w:pPr>
              <w:jc w:val="center"/>
              <w:rPr>
                <w:b/>
              </w:rPr>
            </w:pPr>
          </w:p>
        </w:tc>
        <w:tc>
          <w:tcPr>
            <w:tcW w:w="0" w:type="auto"/>
          </w:tcPr>
          <w:p w14:paraId="29A7A8F6" w14:textId="77777777" w:rsidR="007F5FA1" w:rsidRDefault="007F5FA1" w:rsidP="007F5FA1">
            <w:pPr>
              <w:jc w:val="center"/>
              <w:rPr>
                <w:b/>
              </w:rPr>
            </w:pPr>
          </w:p>
        </w:tc>
        <w:tc>
          <w:tcPr>
            <w:tcW w:w="0" w:type="auto"/>
          </w:tcPr>
          <w:p w14:paraId="2009A6C8" w14:textId="77777777" w:rsidR="007F5FA1" w:rsidRDefault="007F5FA1" w:rsidP="007F5FA1">
            <w:pPr>
              <w:jc w:val="center"/>
              <w:rPr>
                <w:b/>
              </w:rPr>
            </w:pPr>
          </w:p>
        </w:tc>
        <w:tc>
          <w:tcPr>
            <w:tcW w:w="0" w:type="auto"/>
          </w:tcPr>
          <w:p w14:paraId="2D501016" w14:textId="77777777" w:rsidR="007F5FA1" w:rsidRDefault="007F5FA1" w:rsidP="007F5FA1">
            <w:pPr>
              <w:jc w:val="center"/>
              <w:rPr>
                <w:b/>
              </w:rPr>
            </w:pPr>
          </w:p>
        </w:tc>
        <w:tc>
          <w:tcPr>
            <w:tcW w:w="0" w:type="auto"/>
          </w:tcPr>
          <w:p w14:paraId="7385F621" w14:textId="77777777" w:rsidR="007F5FA1" w:rsidRDefault="007F5FA1" w:rsidP="007F5FA1">
            <w:pPr>
              <w:jc w:val="center"/>
              <w:rPr>
                <w:b/>
              </w:rPr>
            </w:pPr>
          </w:p>
        </w:tc>
        <w:tc>
          <w:tcPr>
            <w:tcW w:w="0" w:type="auto"/>
          </w:tcPr>
          <w:p w14:paraId="75403D88" w14:textId="77777777" w:rsidR="007F5FA1" w:rsidRDefault="007F5FA1" w:rsidP="007F5FA1">
            <w:pPr>
              <w:jc w:val="center"/>
              <w:rPr>
                <w:b/>
              </w:rPr>
            </w:pPr>
          </w:p>
        </w:tc>
        <w:tc>
          <w:tcPr>
            <w:tcW w:w="0" w:type="auto"/>
          </w:tcPr>
          <w:p w14:paraId="3C8579D3" w14:textId="77777777" w:rsidR="007F5FA1" w:rsidRDefault="007F5FA1" w:rsidP="007F5FA1">
            <w:pPr>
              <w:jc w:val="center"/>
              <w:rPr>
                <w:b/>
              </w:rPr>
            </w:pPr>
          </w:p>
        </w:tc>
        <w:tc>
          <w:tcPr>
            <w:tcW w:w="0" w:type="auto"/>
          </w:tcPr>
          <w:p w14:paraId="679F7163" w14:textId="77777777" w:rsidR="007F5FA1" w:rsidRDefault="007F5FA1" w:rsidP="007F5FA1">
            <w:pPr>
              <w:jc w:val="center"/>
              <w:rPr>
                <w:b/>
              </w:rPr>
            </w:pPr>
          </w:p>
        </w:tc>
        <w:tc>
          <w:tcPr>
            <w:tcW w:w="0" w:type="auto"/>
          </w:tcPr>
          <w:p w14:paraId="6ACDC5B8" w14:textId="77777777" w:rsidR="007F5FA1" w:rsidRDefault="007F5FA1" w:rsidP="007F5FA1">
            <w:pPr>
              <w:jc w:val="center"/>
              <w:rPr>
                <w:b/>
              </w:rPr>
            </w:pPr>
          </w:p>
        </w:tc>
        <w:tc>
          <w:tcPr>
            <w:tcW w:w="0" w:type="auto"/>
          </w:tcPr>
          <w:p w14:paraId="73270D1D" w14:textId="77777777" w:rsidR="007F5FA1" w:rsidRDefault="007F5FA1" w:rsidP="007F5FA1">
            <w:pPr>
              <w:jc w:val="center"/>
              <w:rPr>
                <w:b/>
              </w:rPr>
            </w:pPr>
          </w:p>
        </w:tc>
        <w:tc>
          <w:tcPr>
            <w:tcW w:w="0" w:type="auto"/>
          </w:tcPr>
          <w:p w14:paraId="3C2F19AE" w14:textId="77777777" w:rsidR="007F5FA1" w:rsidRDefault="007F5FA1" w:rsidP="007F5FA1">
            <w:pPr>
              <w:jc w:val="center"/>
              <w:rPr>
                <w:b/>
              </w:rPr>
            </w:pPr>
          </w:p>
        </w:tc>
      </w:tr>
      <w:tr w:rsidR="007F5FA1" w14:paraId="3971E8A5" w14:textId="77777777" w:rsidTr="007F5FA1">
        <w:tc>
          <w:tcPr>
            <w:tcW w:w="0" w:type="auto"/>
          </w:tcPr>
          <w:p w14:paraId="6D0FBB8C" w14:textId="77777777" w:rsidR="007F5FA1" w:rsidRDefault="007F5FA1" w:rsidP="007F5FA1">
            <w:pPr>
              <w:jc w:val="center"/>
              <w:rPr>
                <w:b/>
              </w:rPr>
            </w:pPr>
            <w:r>
              <w:rPr>
                <w:b/>
              </w:rPr>
              <w:t>9.</w:t>
            </w:r>
          </w:p>
        </w:tc>
        <w:tc>
          <w:tcPr>
            <w:tcW w:w="0" w:type="auto"/>
          </w:tcPr>
          <w:p w14:paraId="0F9ADBAE" w14:textId="77777777" w:rsidR="007F5FA1" w:rsidRDefault="007F5FA1" w:rsidP="007F5FA1">
            <w:pPr>
              <w:jc w:val="center"/>
              <w:rPr>
                <w:b/>
              </w:rPr>
            </w:pPr>
          </w:p>
        </w:tc>
        <w:tc>
          <w:tcPr>
            <w:tcW w:w="0" w:type="auto"/>
          </w:tcPr>
          <w:p w14:paraId="42EA5264" w14:textId="77777777" w:rsidR="007F5FA1" w:rsidRDefault="007F5FA1" w:rsidP="007F5FA1">
            <w:pPr>
              <w:jc w:val="center"/>
              <w:rPr>
                <w:b/>
              </w:rPr>
            </w:pPr>
          </w:p>
        </w:tc>
        <w:tc>
          <w:tcPr>
            <w:tcW w:w="0" w:type="auto"/>
          </w:tcPr>
          <w:p w14:paraId="3267984D" w14:textId="77777777" w:rsidR="007F5FA1" w:rsidRDefault="007F5FA1" w:rsidP="007F5FA1">
            <w:pPr>
              <w:jc w:val="center"/>
              <w:rPr>
                <w:b/>
              </w:rPr>
            </w:pPr>
          </w:p>
        </w:tc>
        <w:tc>
          <w:tcPr>
            <w:tcW w:w="0" w:type="auto"/>
          </w:tcPr>
          <w:p w14:paraId="4B4A90DF" w14:textId="77777777" w:rsidR="007F5FA1" w:rsidRDefault="007F5FA1" w:rsidP="007F5FA1">
            <w:pPr>
              <w:jc w:val="center"/>
              <w:rPr>
                <w:b/>
              </w:rPr>
            </w:pPr>
          </w:p>
        </w:tc>
        <w:tc>
          <w:tcPr>
            <w:tcW w:w="0" w:type="auto"/>
          </w:tcPr>
          <w:p w14:paraId="06A49F1F" w14:textId="77777777" w:rsidR="007F5FA1" w:rsidRDefault="007F5FA1" w:rsidP="007F5FA1">
            <w:pPr>
              <w:jc w:val="center"/>
              <w:rPr>
                <w:b/>
              </w:rPr>
            </w:pPr>
          </w:p>
        </w:tc>
        <w:tc>
          <w:tcPr>
            <w:tcW w:w="0" w:type="auto"/>
          </w:tcPr>
          <w:p w14:paraId="74790F26" w14:textId="77777777" w:rsidR="007F5FA1" w:rsidRDefault="007F5FA1" w:rsidP="007F5FA1">
            <w:pPr>
              <w:jc w:val="center"/>
              <w:rPr>
                <w:b/>
              </w:rPr>
            </w:pPr>
          </w:p>
        </w:tc>
        <w:tc>
          <w:tcPr>
            <w:tcW w:w="0" w:type="auto"/>
          </w:tcPr>
          <w:p w14:paraId="6347090F" w14:textId="77777777" w:rsidR="007F5FA1" w:rsidRDefault="007F5FA1" w:rsidP="007F5FA1">
            <w:pPr>
              <w:jc w:val="center"/>
              <w:rPr>
                <w:b/>
              </w:rPr>
            </w:pPr>
          </w:p>
        </w:tc>
        <w:tc>
          <w:tcPr>
            <w:tcW w:w="0" w:type="auto"/>
          </w:tcPr>
          <w:p w14:paraId="37335FCA" w14:textId="77777777" w:rsidR="007F5FA1" w:rsidRDefault="007F5FA1" w:rsidP="007F5FA1">
            <w:pPr>
              <w:jc w:val="center"/>
              <w:rPr>
                <w:b/>
              </w:rPr>
            </w:pPr>
          </w:p>
        </w:tc>
        <w:tc>
          <w:tcPr>
            <w:tcW w:w="0" w:type="auto"/>
          </w:tcPr>
          <w:p w14:paraId="48EE8BF8" w14:textId="77777777" w:rsidR="007F5FA1" w:rsidRDefault="007F5FA1" w:rsidP="007F5FA1">
            <w:pPr>
              <w:jc w:val="center"/>
              <w:rPr>
                <w:b/>
              </w:rPr>
            </w:pPr>
          </w:p>
        </w:tc>
        <w:tc>
          <w:tcPr>
            <w:tcW w:w="0" w:type="auto"/>
          </w:tcPr>
          <w:p w14:paraId="027C7CCB" w14:textId="77777777" w:rsidR="007F5FA1" w:rsidRDefault="007F5FA1" w:rsidP="007F5FA1">
            <w:pPr>
              <w:jc w:val="center"/>
              <w:rPr>
                <w:b/>
              </w:rPr>
            </w:pPr>
          </w:p>
        </w:tc>
        <w:tc>
          <w:tcPr>
            <w:tcW w:w="0" w:type="auto"/>
          </w:tcPr>
          <w:p w14:paraId="7CCC2719" w14:textId="77777777" w:rsidR="007F5FA1" w:rsidRDefault="007F5FA1" w:rsidP="007F5FA1">
            <w:pPr>
              <w:jc w:val="center"/>
              <w:rPr>
                <w:b/>
              </w:rPr>
            </w:pPr>
          </w:p>
        </w:tc>
        <w:tc>
          <w:tcPr>
            <w:tcW w:w="0" w:type="auto"/>
          </w:tcPr>
          <w:p w14:paraId="3F04E27F" w14:textId="77777777" w:rsidR="007F5FA1" w:rsidRDefault="007F5FA1" w:rsidP="007F5FA1">
            <w:pPr>
              <w:jc w:val="center"/>
              <w:rPr>
                <w:b/>
              </w:rPr>
            </w:pPr>
          </w:p>
        </w:tc>
      </w:tr>
      <w:tr w:rsidR="007F5FA1" w14:paraId="7EC9A2AF" w14:textId="77777777" w:rsidTr="007F5FA1">
        <w:tc>
          <w:tcPr>
            <w:tcW w:w="0" w:type="auto"/>
          </w:tcPr>
          <w:p w14:paraId="61F6D8DB" w14:textId="77777777" w:rsidR="007F5FA1" w:rsidRDefault="007F5FA1" w:rsidP="007F5FA1">
            <w:pPr>
              <w:jc w:val="center"/>
              <w:rPr>
                <w:b/>
              </w:rPr>
            </w:pPr>
            <w:r>
              <w:rPr>
                <w:b/>
              </w:rPr>
              <w:t>10.</w:t>
            </w:r>
          </w:p>
        </w:tc>
        <w:tc>
          <w:tcPr>
            <w:tcW w:w="0" w:type="auto"/>
          </w:tcPr>
          <w:p w14:paraId="55EA3E5F" w14:textId="77777777" w:rsidR="007F5FA1" w:rsidRDefault="007F5FA1" w:rsidP="007F5FA1">
            <w:pPr>
              <w:jc w:val="center"/>
              <w:rPr>
                <w:b/>
              </w:rPr>
            </w:pPr>
          </w:p>
        </w:tc>
        <w:tc>
          <w:tcPr>
            <w:tcW w:w="0" w:type="auto"/>
          </w:tcPr>
          <w:p w14:paraId="1667A32C" w14:textId="77777777" w:rsidR="007F5FA1" w:rsidRDefault="007F5FA1" w:rsidP="007F5FA1">
            <w:pPr>
              <w:jc w:val="center"/>
              <w:rPr>
                <w:b/>
              </w:rPr>
            </w:pPr>
          </w:p>
        </w:tc>
        <w:tc>
          <w:tcPr>
            <w:tcW w:w="0" w:type="auto"/>
          </w:tcPr>
          <w:p w14:paraId="20EB8E9A" w14:textId="77777777" w:rsidR="007F5FA1" w:rsidRDefault="007F5FA1" w:rsidP="007F5FA1">
            <w:pPr>
              <w:jc w:val="center"/>
              <w:rPr>
                <w:b/>
              </w:rPr>
            </w:pPr>
          </w:p>
        </w:tc>
        <w:tc>
          <w:tcPr>
            <w:tcW w:w="0" w:type="auto"/>
          </w:tcPr>
          <w:p w14:paraId="07CA6598" w14:textId="77777777" w:rsidR="007F5FA1" w:rsidRDefault="007F5FA1" w:rsidP="007F5FA1">
            <w:pPr>
              <w:jc w:val="center"/>
              <w:rPr>
                <w:b/>
              </w:rPr>
            </w:pPr>
          </w:p>
        </w:tc>
        <w:tc>
          <w:tcPr>
            <w:tcW w:w="0" w:type="auto"/>
          </w:tcPr>
          <w:p w14:paraId="7AA81BCE" w14:textId="77777777" w:rsidR="007F5FA1" w:rsidRDefault="007F5FA1" w:rsidP="007F5FA1">
            <w:pPr>
              <w:jc w:val="center"/>
              <w:rPr>
                <w:b/>
              </w:rPr>
            </w:pPr>
          </w:p>
        </w:tc>
        <w:tc>
          <w:tcPr>
            <w:tcW w:w="0" w:type="auto"/>
          </w:tcPr>
          <w:p w14:paraId="1E3FB8C1" w14:textId="77777777" w:rsidR="007F5FA1" w:rsidRDefault="007F5FA1" w:rsidP="007F5FA1">
            <w:pPr>
              <w:jc w:val="center"/>
              <w:rPr>
                <w:b/>
              </w:rPr>
            </w:pPr>
          </w:p>
        </w:tc>
        <w:tc>
          <w:tcPr>
            <w:tcW w:w="0" w:type="auto"/>
          </w:tcPr>
          <w:p w14:paraId="0D9F94F7" w14:textId="77777777" w:rsidR="007F5FA1" w:rsidRDefault="007F5FA1" w:rsidP="007F5FA1">
            <w:pPr>
              <w:jc w:val="center"/>
              <w:rPr>
                <w:b/>
              </w:rPr>
            </w:pPr>
          </w:p>
        </w:tc>
        <w:tc>
          <w:tcPr>
            <w:tcW w:w="0" w:type="auto"/>
          </w:tcPr>
          <w:p w14:paraId="3E227AD5" w14:textId="77777777" w:rsidR="007F5FA1" w:rsidRDefault="007F5FA1" w:rsidP="007F5FA1">
            <w:pPr>
              <w:jc w:val="center"/>
              <w:rPr>
                <w:b/>
              </w:rPr>
            </w:pPr>
          </w:p>
        </w:tc>
        <w:tc>
          <w:tcPr>
            <w:tcW w:w="0" w:type="auto"/>
          </w:tcPr>
          <w:p w14:paraId="4BCF1292" w14:textId="77777777" w:rsidR="007F5FA1" w:rsidRDefault="007F5FA1" w:rsidP="007F5FA1">
            <w:pPr>
              <w:jc w:val="center"/>
              <w:rPr>
                <w:b/>
              </w:rPr>
            </w:pPr>
          </w:p>
        </w:tc>
        <w:tc>
          <w:tcPr>
            <w:tcW w:w="0" w:type="auto"/>
          </w:tcPr>
          <w:p w14:paraId="62085908" w14:textId="77777777" w:rsidR="007F5FA1" w:rsidRDefault="007F5FA1" w:rsidP="007F5FA1">
            <w:pPr>
              <w:jc w:val="center"/>
              <w:rPr>
                <w:b/>
              </w:rPr>
            </w:pPr>
          </w:p>
        </w:tc>
        <w:tc>
          <w:tcPr>
            <w:tcW w:w="0" w:type="auto"/>
          </w:tcPr>
          <w:p w14:paraId="754C7A9E" w14:textId="77777777" w:rsidR="007F5FA1" w:rsidRDefault="007F5FA1" w:rsidP="007F5FA1">
            <w:pPr>
              <w:jc w:val="center"/>
              <w:rPr>
                <w:b/>
              </w:rPr>
            </w:pPr>
          </w:p>
        </w:tc>
        <w:tc>
          <w:tcPr>
            <w:tcW w:w="0" w:type="auto"/>
          </w:tcPr>
          <w:p w14:paraId="12090320" w14:textId="77777777" w:rsidR="007F5FA1" w:rsidRDefault="007F5FA1" w:rsidP="007F5FA1">
            <w:pPr>
              <w:jc w:val="center"/>
              <w:rPr>
                <w:b/>
              </w:rPr>
            </w:pPr>
          </w:p>
        </w:tc>
      </w:tr>
      <w:tr w:rsidR="007F5FA1" w14:paraId="7FE1C090" w14:textId="77777777" w:rsidTr="007F5FA1">
        <w:tc>
          <w:tcPr>
            <w:tcW w:w="0" w:type="auto"/>
          </w:tcPr>
          <w:p w14:paraId="18731F65" w14:textId="77777777" w:rsidR="007F5FA1" w:rsidRDefault="007F5FA1" w:rsidP="007F5FA1">
            <w:pPr>
              <w:jc w:val="center"/>
              <w:rPr>
                <w:b/>
              </w:rPr>
            </w:pPr>
            <w:r>
              <w:rPr>
                <w:b/>
              </w:rPr>
              <w:t>11.</w:t>
            </w:r>
          </w:p>
        </w:tc>
        <w:tc>
          <w:tcPr>
            <w:tcW w:w="0" w:type="auto"/>
          </w:tcPr>
          <w:p w14:paraId="13881712" w14:textId="77777777" w:rsidR="007F5FA1" w:rsidRDefault="007F5FA1" w:rsidP="007F5FA1">
            <w:pPr>
              <w:jc w:val="center"/>
              <w:rPr>
                <w:b/>
              </w:rPr>
            </w:pPr>
          </w:p>
        </w:tc>
        <w:tc>
          <w:tcPr>
            <w:tcW w:w="0" w:type="auto"/>
          </w:tcPr>
          <w:p w14:paraId="66E9DBE9" w14:textId="77777777" w:rsidR="007F5FA1" w:rsidRDefault="007F5FA1" w:rsidP="007F5FA1">
            <w:pPr>
              <w:jc w:val="center"/>
              <w:rPr>
                <w:b/>
              </w:rPr>
            </w:pPr>
          </w:p>
        </w:tc>
        <w:tc>
          <w:tcPr>
            <w:tcW w:w="0" w:type="auto"/>
          </w:tcPr>
          <w:p w14:paraId="34A679B3" w14:textId="77777777" w:rsidR="007F5FA1" w:rsidRDefault="007F5FA1" w:rsidP="007F5FA1">
            <w:pPr>
              <w:jc w:val="center"/>
              <w:rPr>
                <w:b/>
              </w:rPr>
            </w:pPr>
          </w:p>
        </w:tc>
        <w:tc>
          <w:tcPr>
            <w:tcW w:w="0" w:type="auto"/>
          </w:tcPr>
          <w:p w14:paraId="71978BC3" w14:textId="77777777" w:rsidR="007F5FA1" w:rsidRDefault="007F5FA1" w:rsidP="007F5FA1">
            <w:pPr>
              <w:jc w:val="center"/>
              <w:rPr>
                <w:b/>
              </w:rPr>
            </w:pPr>
          </w:p>
        </w:tc>
        <w:tc>
          <w:tcPr>
            <w:tcW w:w="0" w:type="auto"/>
          </w:tcPr>
          <w:p w14:paraId="5DD99978" w14:textId="77777777" w:rsidR="007F5FA1" w:rsidRDefault="007F5FA1" w:rsidP="007F5FA1">
            <w:pPr>
              <w:jc w:val="center"/>
              <w:rPr>
                <w:b/>
              </w:rPr>
            </w:pPr>
          </w:p>
        </w:tc>
        <w:tc>
          <w:tcPr>
            <w:tcW w:w="0" w:type="auto"/>
          </w:tcPr>
          <w:p w14:paraId="7FE18481" w14:textId="77777777" w:rsidR="007F5FA1" w:rsidRDefault="007F5FA1" w:rsidP="007F5FA1">
            <w:pPr>
              <w:jc w:val="center"/>
              <w:rPr>
                <w:b/>
              </w:rPr>
            </w:pPr>
          </w:p>
        </w:tc>
        <w:tc>
          <w:tcPr>
            <w:tcW w:w="0" w:type="auto"/>
          </w:tcPr>
          <w:p w14:paraId="09A548FF" w14:textId="77777777" w:rsidR="007F5FA1" w:rsidRDefault="007F5FA1" w:rsidP="007F5FA1">
            <w:pPr>
              <w:jc w:val="center"/>
              <w:rPr>
                <w:b/>
              </w:rPr>
            </w:pPr>
          </w:p>
        </w:tc>
        <w:tc>
          <w:tcPr>
            <w:tcW w:w="0" w:type="auto"/>
          </w:tcPr>
          <w:p w14:paraId="24EE0321" w14:textId="77777777" w:rsidR="007F5FA1" w:rsidRDefault="007F5FA1" w:rsidP="007F5FA1">
            <w:pPr>
              <w:jc w:val="center"/>
              <w:rPr>
                <w:b/>
              </w:rPr>
            </w:pPr>
          </w:p>
        </w:tc>
        <w:tc>
          <w:tcPr>
            <w:tcW w:w="0" w:type="auto"/>
          </w:tcPr>
          <w:p w14:paraId="59FACE12" w14:textId="77777777" w:rsidR="007F5FA1" w:rsidRDefault="007F5FA1" w:rsidP="007F5FA1">
            <w:pPr>
              <w:jc w:val="center"/>
              <w:rPr>
                <w:b/>
              </w:rPr>
            </w:pPr>
          </w:p>
        </w:tc>
        <w:tc>
          <w:tcPr>
            <w:tcW w:w="0" w:type="auto"/>
          </w:tcPr>
          <w:p w14:paraId="05C07484" w14:textId="77777777" w:rsidR="007F5FA1" w:rsidRDefault="007F5FA1" w:rsidP="007F5FA1">
            <w:pPr>
              <w:jc w:val="center"/>
              <w:rPr>
                <w:b/>
              </w:rPr>
            </w:pPr>
          </w:p>
        </w:tc>
        <w:tc>
          <w:tcPr>
            <w:tcW w:w="0" w:type="auto"/>
          </w:tcPr>
          <w:p w14:paraId="4342959D" w14:textId="77777777" w:rsidR="007F5FA1" w:rsidRDefault="007F5FA1" w:rsidP="007F5FA1">
            <w:pPr>
              <w:jc w:val="center"/>
              <w:rPr>
                <w:b/>
              </w:rPr>
            </w:pPr>
          </w:p>
        </w:tc>
        <w:tc>
          <w:tcPr>
            <w:tcW w:w="0" w:type="auto"/>
          </w:tcPr>
          <w:p w14:paraId="6C728192" w14:textId="77777777" w:rsidR="007F5FA1" w:rsidRDefault="007F5FA1" w:rsidP="007F5FA1">
            <w:pPr>
              <w:jc w:val="center"/>
              <w:rPr>
                <w:b/>
              </w:rPr>
            </w:pPr>
          </w:p>
        </w:tc>
      </w:tr>
      <w:tr w:rsidR="007F5FA1" w14:paraId="4535D99B" w14:textId="77777777" w:rsidTr="007F5FA1">
        <w:tc>
          <w:tcPr>
            <w:tcW w:w="0" w:type="auto"/>
          </w:tcPr>
          <w:p w14:paraId="12A53E57" w14:textId="77777777" w:rsidR="007F5FA1" w:rsidRDefault="007F5FA1" w:rsidP="007F5FA1">
            <w:pPr>
              <w:jc w:val="center"/>
              <w:rPr>
                <w:b/>
              </w:rPr>
            </w:pPr>
            <w:r>
              <w:rPr>
                <w:b/>
              </w:rPr>
              <w:t>12.</w:t>
            </w:r>
          </w:p>
        </w:tc>
        <w:tc>
          <w:tcPr>
            <w:tcW w:w="0" w:type="auto"/>
          </w:tcPr>
          <w:p w14:paraId="685543FA" w14:textId="77777777" w:rsidR="007F5FA1" w:rsidRDefault="007F5FA1" w:rsidP="007F5FA1">
            <w:pPr>
              <w:jc w:val="center"/>
              <w:rPr>
                <w:b/>
              </w:rPr>
            </w:pPr>
          </w:p>
        </w:tc>
        <w:tc>
          <w:tcPr>
            <w:tcW w:w="0" w:type="auto"/>
          </w:tcPr>
          <w:p w14:paraId="2A1DCCC0" w14:textId="77777777" w:rsidR="007F5FA1" w:rsidRDefault="007F5FA1" w:rsidP="007F5FA1">
            <w:pPr>
              <w:jc w:val="center"/>
              <w:rPr>
                <w:b/>
              </w:rPr>
            </w:pPr>
          </w:p>
        </w:tc>
        <w:tc>
          <w:tcPr>
            <w:tcW w:w="0" w:type="auto"/>
          </w:tcPr>
          <w:p w14:paraId="5444B00D" w14:textId="77777777" w:rsidR="007F5FA1" w:rsidRDefault="007F5FA1" w:rsidP="007F5FA1">
            <w:pPr>
              <w:jc w:val="center"/>
              <w:rPr>
                <w:b/>
              </w:rPr>
            </w:pPr>
          </w:p>
        </w:tc>
        <w:tc>
          <w:tcPr>
            <w:tcW w:w="0" w:type="auto"/>
          </w:tcPr>
          <w:p w14:paraId="6A22B571" w14:textId="77777777" w:rsidR="007F5FA1" w:rsidRDefault="007F5FA1" w:rsidP="007F5FA1">
            <w:pPr>
              <w:jc w:val="center"/>
              <w:rPr>
                <w:b/>
              </w:rPr>
            </w:pPr>
          </w:p>
        </w:tc>
        <w:tc>
          <w:tcPr>
            <w:tcW w:w="0" w:type="auto"/>
          </w:tcPr>
          <w:p w14:paraId="50979E45" w14:textId="77777777" w:rsidR="007F5FA1" w:rsidRDefault="007F5FA1" w:rsidP="007F5FA1">
            <w:pPr>
              <w:jc w:val="center"/>
              <w:rPr>
                <w:b/>
              </w:rPr>
            </w:pPr>
          </w:p>
        </w:tc>
        <w:tc>
          <w:tcPr>
            <w:tcW w:w="0" w:type="auto"/>
          </w:tcPr>
          <w:p w14:paraId="639F9E52" w14:textId="77777777" w:rsidR="007F5FA1" w:rsidRDefault="007F5FA1" w:rsidP="007F5FA1">
            <w:pPr>
              <w:jc w:val="center"/>
              <w:rPr>
                <w:b/>
              </w:rPr>
            </w:pPr>
          </w:p>
        </w:tc>
        <w:tc>
          <w:tcPr>
            <w:tcW w:w="0" w:type="auto"/>
          </w:tcPr>
          <w:p w14:paraId="7D89A725" w14:textId="77777777" w:rsidR="007F5FA1" w:rsidRDefault="007F5FA1" w:rsidP="007F5FA1">
            <w:pPr>
              <w:jc w:val="center"/>
              <w:rPr>
                <w:b/>
              </w:rPr>
            </w:pPr>
          </w:p>
        </w:tc>
        <w:tc>
          <w:tcPr>
            <w:tcW w:w="0" w:type="auto"/>
          </w:tcPr>
          <w:p w14:paraId="24DE4435" w14:textId="77777777" w:rsidR="007F5FA1" w:rsidRDefault="007F5FA1" w:rsidP="007F5FA1">
            <w:pPr>
              <w:jc w:val="center"/>
              <w:rPr>
                <w:b/>
              </w:rPr>
            </w:pPr>
          </w:p>
        </w:tc>
        <w:tc>
          <w:tcPr>
            <w:tcW w:w="0" w:type="auto"/>
          </w:tcPr>
          <w:p w14:paraId="7DEB7234" w14:textId="77777777" w:rsidR="007F5FA1" w:rsidRDefault="007F5FA1" w:rsidP="007F5FA1">
            <w:pPr>
              <w:jc w:val="center"/>
              <w:rPr>
                <w:b/>
              </w:rPr>
            </w:pPr>
          </w:p>
        </w:tc>
        <w:tc>
          <w:tcPr>
            <w:tcW w:w="0" w:type="auto"/>
          </w:tcPr>
          <w:p w14:paraId="4C8923A2" w14:textId="77777777" w:rsidR="007F5FA1" w:rsidRDefault="007F5FA1" w:rsidP="007F5FA1">
            <w:pPr>
              <w:jc w:val="center"/>
              <w:rPr>
                <w:b/>
              </w:rPr>
            </w:pPr>
          </w:p>
        </w:tc>
        <w:tc>
          <w:tcPr>
            <w:tcW w:w="0" w:type="auto"/>
          </w:tcPr>
          <w:p w14:paraId="4428E9AC" w14:textId="77777777" w:rsidR="007F5FA1" w:rsidRDefault="007F5FA1" w:rsidP="007F5FA1">
            <w:pPr>
              <w:jc w:val="center"/>
              <w:rPr>
                <w:b/>
              </w:rPr>
            </w:pPr>
          </w:p>
        </w:tc>
        <w:tc>
          <w:tcPr>
            <w:tcW w:w="0" w:type="auto"/>
          </w:tcPr>
          <w:p w14:paraId="709953EF" w14:textId="77777777" w:rsidR="007F5FA1" w:rsidRDefault="007F5FA1" w:rsidP="007F5FA1">
            <w:pPr>
              <w:jc w:val="center"/>
              <w:rPr>
                <w:b/>
              </w:rPr>
            </w:pPr>
          </w:p>
        </w:tc>
      </w:tr>
      <w:tr w:rsidR="007F5FA1" w14:paraId="26873818" w14:textId="77777777" w:rsidTr="007F5FA1">
        <w:tc>
          <w:tcPr>
            <w:tcW w:w="0" w:type="auto"/>
          </w:tcPr>
          <w:p w14:paraId="3DE9EACC" w14:textId="77777777" w:rsidR="007F5FA1" w:rsidRDefault="007F5FA1" w:rsidP="007F5FA1">
            <w:pPr>
              <w:jc w:val="center"/>
              <w:rPr>
                <w:b/>
              </w:rPr>
            </w:pPr>
            <w:r>
              <w:rPr>
                <w:b/>
              </w:rPr>
              <w:t>13.</w:t>
            </w:r>
          </w:p>
        </w:tc>
        <w:tc>
          <w:tcPr>
            <w:tcW w:w="0" w:type="auto"/>
          </w:tcPr>
          <w:p w14:paraId="51E165A1" w14:textId="77777777" w:rsidR="007F5FA1" w:rsidRDefault="007F5FA1" w:rsidP="007F5FA1">
            <w:pPr>
              <w:jc w:val="center"/>
              <w:rPr>
                <w:b/>
              </w:rPr>
            </w:pPr>
          </w:p>
        </w:tc>
        <w:tc>
          <w:tcPr>
            <w:tcW w:w="0" w:type="auto"/>
          </w:tcPr>
          <w:p w14:paraId="4F04C34E" w14:textId="77777777" w:rsidR="007F5FA1" w:rsidRDefault="007F5FA1" w:rsidP="007F5FA1">
            <w:pPr>
              <w:jc w:val="center"/>
              <w:rPr>
                <w:b/>
              </w:rPr>
            </w:pPr>
          </w:p>
        </w:tc>
        <w:tc>
          <w:tcPr>
            <w:tcW w:w="0" w:type="auto"/>
          </w:tcPr>
          <w:p w14:paraId="04C55DCF" w14:textId="77777777" w:rsidR="007F5FA1" w:rsidRDefault="007F5FA1" w:rsidP="007F5FA1">
            <w:pPr>
              <w:jc w:val="center"/>
              <w:rPr>
                <w:b/>
              </w:rPr>
            </w:pPr>
          </w:p>
        </w:tc>
        <w:tc>
          <w:tcPr>
            <w:tcW w:w="0" w:type="auto"/>
          </w:tcPr>
          <w:p w14:paraId="22AC72D7" w14:textId="77777777" w:rsidR="007F5FA1" w:rsidRDefault="007F5FA1" w:rsidP="007F5FA1">
            <w:pPr>
              <w:jc w:val="center"/>
              <w:rPr>
                <w:b/>
              </w:rPr>
            </w:pPr>
          </w:p>
        </w:tc>
        <w:tc>
          <w:tcPr>
            <w:tcW w:w="0" w:type="auto"/>
          </w:tcPr>
          <w:p w14:paraId="4CBE7520" w14:textId="77777777" w:rsidR="007F5FA1" w:rsidRDefault="007F5FA1" w:rsidP="007F5FA1">
            <w:pPr>
              <w:jc w:val="center"/>
              <w:rPr>
                <w:b/>
              </w:rPr>
            </w:pPr>
          </w:p>
        </w:tc>
        <w:tc>
          <w:tcPr>
            <w:tcW w:w="0" w:type="auto"/>
          </w:tcPr>
          <w:p w14:paraId="41A0305B" w14:textId="77777777" w:rsidR="007F5FA1" w:rsidRDefault="007F5FA1" w:rsidP="007F5FA1">
            <w:pPr>
              <w:jc w:val="center"/>
              <w:rPr>
                <w:b/>
              </w:rPr>
            </w:pPr>
          </w:p>
        </w:tc>
        <w:tc>
          <w:tcPr>
            <w:tcW w:w="0" w:type="auto"/>
          </w:tcPr>
          <w:p w14:paraId="396BE3D5" w14:textId="77777777" w:rsidR="007F5FA1" w:rsidRDefault="007F5FA1" w:rsidP="007F5FA1">
            <w:pPr>
              <w:jc w:val="center"/>
              <w:rPr>
                <w:b/>
              </w:rPr>
            </w:pPr>
          </w:p>
        </w:tc>
        <w:tc>
          <w:tcPr>
            <w:tcW w:w="0" w:type="auto"/>
          </w:tcPr>
          <w:p w14:paraId="7B1034DF" w14:textId="77777777" w:rsidR="007F5FA1" w:rsidRDefault="007F5FA1" w:rsidP="007F5FA1">
            <w:pPr>
              <w:jc w:val="center"/>
              <w:rPr>
                <w:b/>
              </w:rPr>
            </w:pPr>
          </w:p>
        </w:tc>
        <w:tc>
          <w:tcPr>
            <w:tcW w:w="0" w:type="auto"/>
          </w:tcPr>
          <w:p w14:paraId="37C94EB1" w14:textId="77777777" w:rsidR="007F5FA1" w:rsidRDefault="007F5FA1" w:rsidP="007F5FA1">
            <w:pPr>
              <w:jc w:val="center"/>
              <w:rPr>
                <w:b/>
              </w:rPr>
            </w:pPr>
          </w:p>
        </w:tc>
        <w:tc>
          <w:tcPr>
            <w:tcW w:w="0" w:type="auto"/>
          </w:tcPr>
          <w:p w14:paraId="40DCA38F" w14:textId="77777777" w:rsidR="007F5FA1" w:rsidRDefault="007F5FA1" w:rsidP="007F5FA1">
            <w:pPr>
              <w:jc w:val="center"/>
              <w:rPr>
                <w:b/>
              </w:rPr>
            </w:pPr>
          </w:p>
        </w:tc>
        <w:tc>
          <w:tcPr>
            <w:tcW w:w="0" w:type="auto"/>
          </w:tcPr>
          <w:p w14:paraId="6B7B74D2" w14:textId="77777777" w:rsidR="007F5FA1" w:rsidRDefault="007F5FA1" w:rsidP="007F5FA1">
            <w:pPr>
              <w:jc w:val="center"/>
              <w:rPr>
                <w:b/>
              </w:rPr>
            </w:pPr>
          </w:p>
        </w:tc>
        <w:tc>
          <w:tcPr>
            <w:tcW w:w="0" w:type="auto"/>
          </w:tcPr>
          <w:p w14:paraId="7A3D8E40" w14:textId="77777777" w:rsidR="007F5FA1" w:rsidRDefault="007F5FA1" w:rsidP="007F5FA1">
            <w:pPr>
              <w:jc w:val="center"/>
              <w:rPr>
                <w:b/>
              </w:rPr>
            </w:pPr>
          </w:p>
        </w:tc>
      </w:tr>
      <w:tr w:rsidR="007F5FA1" w14:paraId="266B30D6" w14:textId="77777777" w:rsidTr="007F5FA1">
        <w:tc>
          <w:tcPr>
            <w:tcW w:w="0" w:type="auto"/>
          </w:tcPr>
          <w:p w14:paraId="2C7FBA86" w14:textId="77777777" w:rsidR="007F5FA1" w:rsidRDefault="007F5FA1" w:rsidP="007F5FA1">
            <w:pPr>
              <w:jc w:val="center"/>
              <w:rPr>
                <w:b/>
              </w:rPr>
            </w:pPr>
            <w:r>
              <w:rPr>
                <w:b/>
              </w:rPr>
              <w:t>14.</w:t>
            </w:r>
          </w:p>
        </w:tc>
        <w:tc>
          <w:tcPr>
            <w:tcW w:w="0" w:type="auto"/>
          </w:tcPr>
          <w:p w14:paraId="3B237D4C" w14:textId="77777777" w:rsidR="007F5FA1" w:rsidRDefault="007F5FA1" w:rsidP="007F5FA1">
            <w:pPr>
              <w:jc w:val="center"/>
              <w:rPr>
                <w:b/>
              </w:rPr>
            </w:pPr>
          </w:p>
        </w:tc>
        <w:tc>
          <w:tcPr>
            <w:tcW w:w="0" w:type="auto"/>
          </w:tcPr>
          <w:p w14:paraId="5B8AA58C" w14:textId="77777777" w:rsidR="007F5FA1" w:rsidRDefault="007F5FA1" w:rsidP="007F5FA1">
            <w:pPr>
              <w:jc w:val="center"/>
              <w:rPr>
                <w:b/>
              </w:rPr>
            </w:pPr>
          </w:p>
        </w:tc>
        <w:tc>
          <w:tcPr>
            <w:tcW w:w="0" w:type="auto"/>
          </w:tcPr>
          <w:p w14:paraId="70FDDD00" w14:textId="77777777" w:rsidR="007F5FA1" w:rsidRDefault="007F5FA1" w:rsidP="007F5FA1">
            <w:pPr>
              <w:jc w:val="center"/>
              <w:rPr>
                <w:b/>
              </w:rPr>
            </w:pPr>
          </w:p>
        </w:tc>
        <w:tc>
          <w:tcPr>
            <w:tcW w:w="0" w:type="auto"/>
          </w:tcPr>
          <w:p w14:paraId="56142D7A" w14:textId="77777777" w:rsidR="007F5FA1" w:rsidRDefault="007F5FA1" w:rsidP="007F5FA1">
            <w:pPr>
              <w:jc w:val="center"/>
              <w:rPr>
                <w:b/>
              </w:rPr>
            </w:pPr>
          </w:p>
        </w:tc>
        <w:tc>
          <w:tcPr>
            <w:tcW w:w="0" w:type="auto"/>
          </w:tcPr>
          <w:p w14:paraId="5F21917D" w14:textId="77777777" w:rsidR="007F5FA1" w:rsidRDefault="007F5FA1" w:rsidP="007F5FA1">
            <w:pPr>
              <w:jc w:val="center"/>
              <w:rPr>
                <w:b/>
              </w:rPr>
            </w:pPr>
          </w:p>
        </w:tc>
        <w:tc>
          <w:tcPr>
            <w:tcW w:w="0" w:type="auto"/>
          </w:tcPr>
          <w:p w14:paraId="25D73F07" w14:textId="77777777" w:rsidR="007F5FA1" w:rsidRDefault="007F5FA1" w:rsidP="007F5FA1">
            <w:pPr>
              <w:jc w:val="center"/>
              <w:rPr>
                <w:b/>
              </w:rPr>
            </w:pPr>
          </w:p>
        </w:tc>
        <w:tc>
          <w:tcPr>
            <w:tcW w:w="0" w:type="auto"/>
          </w:tcPr>
          <w:p w14:paraId="4D99C87B" w14:textId="77777777" w:rsidR="007F5FA1" w:rsidRDefault="007F5FA1" w:rsidP="007F5FA1">
            <w:pPr>
              <w:jc w:val="center"/>
              <w:rPr>
                <w:b/>
              </w:rPr>
            </w:pPr>
          </w:p>
        </w:tc>
        <w:tc>
          <w:tcPr>
            <w:tcW w:w="0" w:type="auto"/>
          </w:tcPr>
          <w:p w14:paraId="1FAD07D4" w14:textId="77777777" w:rsidR="007F5FA1" w:rsidRDefault="007F5FA1" w:rsidP="007F5FA1">
            <w:pPr>
              <w:jc w:val="center"/>
              <w:rPr>
                <w:b/>
              </w:rPr>
            </w:pPr>
          </w:p>
        </w:tc>
        <w:tc>
          <w:tcPr>
            <w:tcW w:w="0" w:type="auto"/>
          </w:tcPr>
          <w:p w14:paraId="4C120E21" w14:textId="77777777" w:rsidR="007F5FA1" w:rsidRDefault="007F5FA1" w:rsidP="007F5FA1">
            <w:pPr>
              <w:jc w:val="center"/>
              <w:rPr>
                <w:b/>
              </w:rPr>
            </w:pPr>
          </w:p>
        </w:tc>
        <w:tc>
          <w:tcPr>
            <w:tcW w:w="0" w:type="auto"/>
          </w:tcPr>
          <w:p w14:paraId="6BB4F814" w14:textId="77777777" w:rsidR="007F5FA1" w:rsidRDefault="007F5FA1" w:rsidP="007F5FA1">
            <w:pPr>
              <w:jc w:val="center"/>
              <w:rPr>
                <w:b/>
              </w:rPr>
            </w:pPr>
          </w:p>
        </w:tc>
        <w:tc>
          <w:tcPr>
            <w:tcW w:w="0" w:type="auto"/>
          </w:tcPr>
          <w:p w14:paraId="189E0D48" w14:textId="77777777" w:rsidR="007F5FA1" w:rsidRDefault="007F5FA1" w:rsidP="007F5FA1">
            <w:pPr>
              <w:jc w:val="center"/>
              <w:rPr>
                <w:b/>
              </w:rPr>
            </w:pPr>
          </w:p>
        </w:tc>
        <w:tc>
          <w:tcPr>
            <w:tcW w:w="0" w:type="auto"/>
          </w:tcPr>
          <w:p w14:paraId="027039EF" w14:textId="77777777" w:rsidR="007F5FA1" w:rsidRDefault="007F5FA1" w:rsidP="007F5FA1">
            <w:pPr>
              <w:jc w:val="center"/>
              <w:rPr>
                <w:b/>
              </w:rPr>
            </w:pPr>
          </w:p>
        </w:tc>
      </w:tr>
      <w:tr w:rsidR="007F5FA1" w14:paraId="39C9D64A" w14:textId="77777777" w:rsidTr="007F5FA1">
        <w:tc>
          <w:tcPr>
            <w:tcW w:w="0" w:type="auto"/>
          </w:tcPr>
          <w:p w14:paraId="793D3F42" w14:textId="77777777" w:rsidR="007F5FA1" w:rsidRDefault="007F5FA1" w:rsidP="007F5FA1">
            <w:pPr>
              <w:jc w:val="center"/>
              <w:rPr>
                <w:b/>
              </w:rPr>
            </w:pPr>
            <w:r>
              <w:rPr>
                <w:b/>
              </w:rPr>
              <w:t>15.</w:t>
            </w:r>
          </w:p>
        </w:tc>
        <w:tc>
          <w:tcPr>
            <w:tcW w:w="0" w:type="auto"/>
          </w:tcPr>
          <w:p w14:paraId="3DB0BCB0" w14:textId="77777777" w:rsidR="007F5FA1" w:rsidRDefault="007F5FA1" w:rsidP="007F5FA1">
            <w:pPr>
              <w:jc w:val="center"/>
              <w:rPr>
                <w:b/>
              </w:rPr>
            </w:pPr>
          </w:p>
        </w:tc>
        <w:tc>
          <w:tcPr>
            <w:tcW w:w="0" w:type="auto"/>
          </w:tcPr>
          <w:p w14:paraId="40439390" w14:textId="77777777" w:rsidR="007F5FA1" w:rsidRDefault="007F5FA1" w:rsidP="007F5FA1">
            <w:pPr>
              <w:jc w:val="center"/>
              <w:rPr>
                <w:b/>
              </w:rPr>
            </w:pPr>
          </w:p>
        </w:tc>
        <w:tc>
          <w:tcPr>
            <w:tcW w:w="0" w:type="auto"/>
          </w:tcPr>
          <w:p w14:paraId="7B80DD2A" w14:textId="77777777" w:rsidR="007F5FA1" w:rsidRDefault="007F5FA1" w:rsidP="007F5FA1">
            <w:pPr>
              <w:jc w:val="center"/>
              <w:rPr>
                <w:b/>
              </w:rPr>
            </w:pPr>
          </w:p>
        </w:tc>
        <w:tc>
          <w:tcPr>
            <w:tcW w:w="0" w:type="auto"/>
          </w:tcPr>
          <w:p w14:paraId="19B19D01" w14:textId="77777777" w:rsidR="007F5FA1" w:rsidRDefault="007F5FA1" w:rsidP="007F5FA1">
            <w:pPr>
              <w:jc w:val="center"/>
              <w:rPr>
                <w:b/>
              </w:rPr>
            </w:pPr>
          </w:p>
        </w:tc>
        <w:tc>
          <w:tcPr>
            <w:tcW w:w="0" w:type="auto"/>
          </w:tcPr>
          <w:p w14:paraId="4DE0F5DF" w14:textId="77777777" w:rsidR="007F5FA1" w:rsidRDefault="007F5FA1" w:rsidP="007F5FA1">
            <w:pPr>
              <w:jc w:val="center"/>
              <w:rPr>
                <w:b/>
              </w:rPr>
            </w:pPr>
          </w:p>
        </w:tc>
        <w:tc>
          <w:tcPr>
            <w:tcW w:w="0" w:type="auto"/>
          </w:tcPr>
          <w:p w14:paraId="4A4542EE" w14:textId="77777777" w:rsidR="007F5FA1" w:rsidRDefault="007F5FA1" w:rsidP="007F5FA1">
            <w:pPr>
              <w:jc w:val="center"/>
              <w:rPr>
                <w:b/>
              </w:rPr>
            </w:pPr>
          </w:p>
        </w:tc>
        <w:tc>
          <w:tcPr>
            <w:tcW w:w="0" w:type="auto"/>
          </w:tcPr>
          <w:p w14:paraId="5E2572E9" w14:textId="77777777" w:rsidR="007F5FA1" w:rsidRDefault="007F5FA1" w:rsidP="007F5FA1">
            <w:pPr>
              <w:jc w:val="center"/>
              <w:rPr>
                <w:b/>
              </w:rPr>
            </w:pPr>
          </w:p>
        </w:tc>
        <w:tc>
          <w:tcPr>
            <w:tcW w:w="0" w:type="auto"/>
          </w:tcPr>
          <w:p w14:paraId="5DB6354D" w14:textId="77777777" w:rsidR="007F5FA1" w:rsidRDefault="007F5FA1" w:rsidP="007F5FA1">
            <w:pPr>
              <w:jc w:val="center"/>
              <w:rPr>
                <w:b/>
              </w:rPr>
            </w:pPr>
          </w:p>
        </w:tc>
        <w:tc>
          <w:tcPr>
            <w:tcW w:w="0" w:type="auto"/>
          </w:tcPr>
          <w:p w14:paraId="3227B0F4" w14:textId="77777777" w:rsidR="007F5FA1" w:rsidRDefault="007F5FA1" w:rsidP="007F5FA1">
            <w:pPr>
              <w:jc w:val="center"/>
              <w:rPr>
                <w:b/>
              </w:rPr>
            </w:pPr>
          </w:p>
        </w:tc>
        <w:tc>
          <w:tcPr>
            <w:tcW w:w="0" w:type="auto"/>
          </w:tcPr>
          <w:p w14:paraId="37BC3C49" w14:textId="77777777" w:rsidR="007F5FA1" w:rsidRDefault="007F5FA1" w:rsidP="007F5FA1">
            <w:pPr>
              <w:jc w:val="center"/>
              <w:rPr>
                <w:b/>
              </w:rPr>
            </w:pPr>
          </w:p>
        </w:tc>
        <w:tc>
          <w:tcPr>
            <w:tcW w:w="0" w:type="auto"/>
          </w:tcPr>
          <w:p w14:paraId="4B618679" w14:textId="77777777" w:rsidR="007F5FA1" w:rsidRDefault="007F5FA1" w:rsidP="007F5FA1">
            <w:pPr>
              <w:jc w:val="center"/>
              <w:rPr>
                <w:b/>
              </w:rPr>
            </w:pPr>
          </w:p>
        </w:tc>
        <w:tc>
          <w:tcPr>
            <w:tcW w:w="0" w:type="auto"/>
          </w:tcPr>
          <w:p w14:paraId="7770B482" w14:textId="77777777" w:rsidR="007F5FA1" w:rsidRDefault="007F5FA1" w:rsidP="007F5FA1">
            <w:pPr>
              <w:jc w:val="center"/>
              <w:rPr>
                <w:b/>
              </w:rPr>
            </w:pPr>
          </w:p>
        </w:tc>
      </w:tr>
      <w:tr w:rsidR="007F5FA1" w14:paraId="3DA0B305" w14:textId="77777777" w:rsidTr="007F5FA1">
        <w:tc>
          <w:tcPr>
            <w:tcW w:w="0" w:type="auto"/>
          </w:tcPr>
          <w:p w14:paraId="0F2EA07D" w14:textId="77777777" w:rsidR="007F5FA1" w:rsidRDefault="007F5FA1" w:rsidP="007F5FA1">
            <w:pPr>
              <w:jc w:val="center"/>
              <w:rPr>
                <w:b/>
              </w:rPr>
            </w:pPr>
            <w:r>
              <w:rPr>
                <w:b/>
              </w:rPr>
              <w:t>16.</w:t>
            </w:r>
          </w:p>
        </w:tc>
        <w:tc>
          <w:tcPr>
            <w:tcW w:w="0" w:type="auto"/>
          </w:tcPr>
          <w:p w14:paraId="0ACF9974" w14:textId="77777777" w:rsidR="007F5FA1" w:rsidRDefault="007F5FA1" w:rsidP="007F5FA1">
            <w:pPr>
              <w:jc w:val="center"/>
              <w:rPr>
                <w:b/>
              </w:rPr>
            </w:pPr>
          </w:p>
        </w:tc>
        <w:tc>
          <w:tcPr>
            <w:tcW w:w="0" w:type="auto"/>
          </w:tcPr>
          <w:p w14:paraId="593EB9E7" w14:textId="77777777" w:rsidR="007F5FA1" w:rsidRDefault="007F5FA1" w:rsidP="007F5FA1">
            <w:pPr>
              <w:jc w:val="center"/>
              <w:rPr>
                <w:b/>
              </w:rPr>
            </w:pPr>
          </w:p>
        </w:tc>
        <w:tc>
          <w:tcPr>
            <w:tcW w:w="0" w:type="auto"/>
          </w:tcPr>
          <w:p w14:paraId="566EA6B0" w14:textId="77777777" w:rsidR="007F5FA1" w:rsidRDefault="007F5FA1" w:rsidP="007F5FA1">
            <w:pPr>
              <w:jc w:val="center"/>
              <w:rPr>
                <w:b/>
              </w:rPr>
            </w:pPr>
          </w:p>
        </w:tc>
        <w:tc>
          <w:tcPr>
            <w:tcW w:w="0" w:type="auto"/>
          </w:tcPr>
          <w:p w14:paraId="6DFD8A9F" w14:textId="77777777" w:rsidR="007F5FA1" w:rsidRDefault="007F5FA1" w:rsidP="007F5FA1">
            <w:pPr>
              <w:jc w:val="center"/>
              <w:rPr>
                <w:b/>
              </w:rPr>
            </w:pPr>
          </w:p>
        </w:tc>
        <w:tc>
          <w:tcPr>
            <w:tcW w:w="0" w:type="auto"/>
          </w:tcPr>
          <w:p w14:paraId="32BBEA0D" w14:textId="77777777" w:rsidR="007F5FA1" w:rsidRDefault="007F5FA1" w:rsidP="007F5FA1">
            <w:pPr>
              <w:jc w:val="center"/>
              <w:rPr>
                <w:b/>
              </w:rPr>
            </w:pPr>
          </w:p>
        </w:tc>
        <w:tc>
          <w:tcPr>
            <w:tcW w:w="0" w:type="auto"/>
          </w:tcPr>
          <w:p w14:paraId="6E0ECAF6" w14:textId="77777777" w:rsidR="007F5FA1" w:rsidRDefault="007F5FA1" w:rsidP="007F5FA1">
            <w:pPr>
              <w:jc w:val="center"/>
              <w:rPr>
                <w:b/>
              </w:rPr>
            </w:pPr>
          </w:p>
        </w:tc>
        <w:tc>
          <w:tcPr>
            <w:tcW w:w="0" w:type="auto"/>
          </w:tcPr>
          <w:p w14:paraId="488D4231" w14:textId="77777777" w:rsidR="007F5FA1" w:rsidRDefault="007F5FA1" w:rsidP="007F5FA1">
            <w:pPr>
              <w:jc w:val="center"/>
              <w:rPr>
                <w:b/>
              </w:rPr>
            </w:pPr>
          </w:p>
        </w:tc>
        <w:tc>
          <w:tcPr>
            <w:tcW w:w="0" w:type="auto"/>
          </w:tcPr>
          <w:p w14:paraId="6E313155" w14:textId="77777777" w:rsidR="007F5FA1" w:rsidRDefault="007F5FA1" w:rsidP="007F5FA1">
            <w:pPr>
              <w:jc w:val="center"/>
              <w:rPr>
                <w:b/>
              </w:rPr>
            </w:pPr>
          </w:p>
        </w:tc>
        <w:tc>
          <w:tcPr>
            <w:tcW w:w="0" w:type="auto"/>
          </w:tcPr>
          <w:p w14:paraId="703E7A6B" w14:textId="77777777" w:rsidR="007F5FA1" w:rsidRDefault="007F5FA1" w:rsidP="007F5FA1">
            <w:pPr>
              <w:jc w:val="center"/>
              <w:rPr>
                <w:b/>
              </w:rPr>
            </w:pPr>
          </w:p>
        </w:tc>
        <w:tc>
          <w:tcPr>
            <w:tcW w:w="0" w:type="auto"/>
          </w:tcPr>
          <w:p w14:paraId="27EB547B" w14:textId="77777777" w:rsidR="007F5FA1" w:rsidRDefault="007F5FA1" w:rsidP="007F5FA1">
            <w:pPr>
              <w:jc w:val="center"/>
              <w:rPr>
                <w:b/>
              </w:rPr>
            </w:pPr>
          </w:p>
        </w:tc>
        <w:tc>
          <w:tcPr>
            <w:tcW w:w="0" w:type="auto"/>
          </w:tcPr>
          <w:p w14:paraId="0A14C509" w14:textId="77777777" w:rsidR="007F5FA1" w:rsidRDefault="007F5FA1" w:rsidP="007F5FA1">
            <w:pPr>
              <w:jc w:val="center"/>
              <w:rPr>
                <w:b/>
              </w:rPr>
            </w:pPr>
          </w:p>
        </w:tc>
        <w:tc>
          <w:tcPr>
            <w:tcW w:w="0" w:type="auto"/>
          </w:tcPr>
          <w:p w14:paraId="59D78F48" w14:textId="77777777" w:rsidR="007F5FA1" w:rsidRDefault="007F5FA1" w:rsidP="007F5FA1">
            <w:pPr>
              <w:jc w:val="center"/>
              <w:rPr>
                <w:b/>
              </w:rPr>
            </w:pPr>
          </w:p>
        </w:tc>
      </w:tr>
      <w:tr w:rsidR="007F5FA1" w14:paraId="660B3E3E" w14:textId="77777777" w:rsidTr="007F5FA1">
        <w:tc>
          <w:tcPr>
            <w:tcW w:w="0" w:type="auto"/>
          </w:tcPr>
          <w:p w14:paraId="590095F1" w14:textId="77777777" w:rsidR="007F5FA1" w:rsidRDefault="007F5FA1" w:rsidP="007F5FA1">
            <w:pPr>
              <w:jc w:val="center"/>
              <w:rPr>
                <w:b/>
              </w:rPr>
            </w:pPr>
            <w:r>
              <w:rPr>
                <w:b/>
              </w:rPr>
              <w:t>17.</w:t>
            </w:r>
          </w:p>
        </w:tc>
        <w:tc>
          <w:tcPr>
            <w:tcW w:w="0" w:type="auto"/>
          </w:tcPr>
          <w:p w14:paraId="06851133" w14:textId="77777777" w:rsidR="007F5FA1" w:rsidRDefault="007F5FA1" w:rsidP="007F5FA1">
            <w:pPr>
              <w:jc w:val="center"/>
              <w:rPr>
                <w:b/>
              </w:rPr>
            </w:pPr>
          </w:p>
        </w:tc>
        <w:tc>
          <w:tcPr>
            <w:tcW w:w="0" w:type="auto"/>
          </w:tcPr>
          <w:p w14:paraId="39F1926A" w14:textId="77777777" w:rsidR="007F5FA1" w:rsidRDefault="007F5FA1" w:rsidP="007F5FA1">
            <w:pPr>
              <w:jc w:val="center"/>
              <w:rPr>
                <w:b/>
              </w:rPr>
            </w:pPr>
          </w:p>
        </w:tc>
        <w:tc>
          <w:tcPr>
            <w:tcW w:w="0" w:type="auto"/>
          </w:tcPr>
          <w:p w14:paraId="038AD1E4" w14:textId="77777777" w:rsidR="007F5FA1" w:rsidRDefault="007F5FA1" w:rsidP="007F5FA1">
            <w:pPr>
              <w:jc w:val="center"/>
              <w:rPr>
                <w:b/>
              </w:rPr>
            </w:pPr>
          </w:p>
        </w:tc>
        <w:tc>
          <w:tcPr>
            <w:tcW w:w="0" w:type="auto"/>
          </w:tcPr>
          <w:p w14:paraId="7FA2C216" w14:textId="77777777" w:rsidR="007F5FA1" w:rsidRDefault="007F5FA1" w:rsidP="007F5FA1">
            <w:pPr>
              <w:jc w:val="center"/>
              <w:rPr>
                <w:b/>
              </w:rPr>
            </w:pPr>
          </w:p>
        </w:tc>
        <w:tc>
          <w:tcPr>
            <w:tcW w:w="0" w:type="auto"/>
          </w:tcPr>
          <w:p w14:paraId="21FCB0EB" w14:textId="77777777" w:rsidR="007F5FA1" w:rsidRDefault="007F5FA1" w:rsidP="007F5FA1">
            <w:pPr>
              <w:jc w:val="center"/>
              <w:rPr>
                <w:b/>
              </w:rPr>
            </w:pPr>
          </w:p>
        </w:tc>
        <w:tc>
          <w:tcPr>
            <w:tcW w:w="0" w:type="auto"/>
          </w:tcPr>
          <w:p w14:paraId="761BE2A3" w14:textId="77777777" w:rsidR="007F5FA1" w:rsidRDefault="007F5FA1" w:rsidP="007F5FA1">
            <w:pPr>
              <w:jc w:val="center"/>
              <w:rPr>
                <w:b/>
              </w:rPr>
            </w:pPr>
          </w:p>
        </w:tc>
        <w:tc>
          <w:tcPr>
            <w:tcW w:w="0" w:type="auto"/>
          </w:tcPr>
          <w:p w14:paraId="26D27B0E" w14:textId="77777777" w:rsidR="007F5FA1" w:rsidRDefault="007F5FA1" w:rsidP="007F5FA1">
            <w:pPr>
              <w:jc w:val="center"/>
              <w:rPr>
                <w:b/>
              </w:rPr>
            </w:pPr>
          </w:p>
        </w:tc>
        <w:tc>
          <w:tcPr>
            <w:tcW w:w="0" w:type="auto"/>
          </w:tcPr>
          <w:p w14:paraId="73C79B07" w14:textId="77777777" w:rsidR="007F5FA1" w:rsidRDefault="007F5FA1" w:rsidP="007F5FA1">
            <w:pPr>
              <w:jc w:val="center"/>
              <w:rPr>
                <w:b/>
              </w:rPr>
            </w:pPr>
          </w:p>
        </w:tc>
        <w:tc>
          <w:tcPr>
            <w:tcW w:w="0" w:type="auto"/>
          </w:tcPr>
          <w:p w14:paraId="4B935EAB" w14:textId="77777777" w:rsidR="007F5FA1" w:rsidRDefault="007F5FA1" w:rsidP="007F5FA1">
            <w:pPr>
              <w:jc w:val="center"/>
              <w:rPr>
                <w:b/>
              </w:rPr>
            </w:pPr>
          </w:p>
        </w:tc>
        <w:tc>
          <w:tcPr>
            <w:tcW w:w="0" w:type="auto"/>
          </w:tcPr>
          <w:p w14:paraId="6FA39B2A" w14:textId="77777777" w:rsidR="007F5FA1" w:rsidRDefault="007F5FA1" w:rsidP="007F5FA1">
            <w:pPr>
              <w:jc w:val="center"/>
              <w:rPr>
                <w:b/>
              </w:rPr>
            </w:pPr>
          </w:p>
        </w:tc>
        <w:tc>
          <w:tcPr>
            <w:tcW w:w="0" w:type="auto"/>
          </w:tcPr>
          <w:p w14:paraId="72847A50" w14:textId="77777777" w:rsidR="007F5FA1" w:rsidRDefault="007F5FA1" w:rsidP="007F5FA1">
            <w:pPr>
              <w:jc w:val="center"/>
              <w:rPr>
                <w:b/>
              </w:rPr>
            </w:pPr>
          </w:p>
        </w:tc>
        <w:tc>
          <w:tcPr>
            <w:tcW w:w="0" w:type="auto"/>
          </w:tcPr>
          <w:p w14:paraId="5F554A2B" w14:textId="77777777" w:rsidR="007F5FA1" w:rsidRDefault="007F5FA1" w:rsidP="007F5FA1">
            <w:pPr>
              <w:jc w:val="center"/>
              <w:rPr>
                <w:b/>
              </w:rPr>
            </w:pPr>
          </w:p>
        </w:tc>
      </w:tr>
      <w:tr w:rsidR="007F5FA1" w14:paraId="531ED215" w14:textId="77777777" w:rsidTr="007F5FA1">
        <w:tc>
          <w:tcPr>
            <w:tcW w:w="0" w:type="auto"/>
          </w:tcPr>
          <w:p w14:paraId="585FBC92" w14:textId="77777777" w:rsidR="007F5FA1" w:rsidRDefault="007F5FA1" w:rsidP="007F5FA1">
            <w:pPr>
              <w:jc w:val="center"/>
              <w:rPr>
                <w:b/>
              </w:rPr>
            </w:pPr>
            <w:r>
              <w:rPr>
                <w:b/>
              </w:rPr>
              <w:t>18.</w:t>
            </w:r>
          </w:p>
        </w:tc>
        <w:tc>
          <w:tcPr>
            <w:tcW w:w="0" w:type="auto"/>
          </w:tcPr>
          <w:p w14:paraId="6BD20407" w14:textId="77777777" w:rsidR="007F5FA1" w:rsidRDefault="007F5FA1" w:rsidP="007F5FA1">
            <w:pPr>
              <w:jc w:val="center"/>
              <w:rPr>
                <w:b/>
              </w:rPr>
            </w:pPr>
          </w:p>
        </w:tc>
        <w:tc>
          <w:tcPr>
            <w:tcW w:w="0" w:type="auto"/>
          </w:tcPr>
          <w:p w14:paraId="72F17C52" w14:textId="77777777" w:rsidR="007F5FA1" w:rsidRDefault="007F5FA1" w:rsidP="007F5FA1">
            <w:pPr>
              <w:jc w:val="center"/>
              <w:rPr>
                <w:b/>
              </w:rPr>
            </w:pPr>
          </w:p>
        </w:tc>
        <w:tc>
          <w:tcPr>
            <w:tcW w:w="0" w:type="auto"/>
          </w:tcPr>
          <w:p w14:paraId="353B58B1" w14:textId="77777777" w:rsidR="007F5FA1" w:rsidRDefault="007F5FA1" w:rsidP="007F5FA1">
            <w:pPr>
              <w:jc w:val="center"/>
              <w:rPr>
                <w:b/>
              </w:rPr>
            </w:pPr>
          </w:p>
        </w:tc>
        <w:tc>
          <w:tcPr>
            <w:tcW w:w="0" w:type="auto"/>
          </w:tcPr>
          <w:p w14:paraId="40C63E5D" w14:textId="77777777" w:rsidR="007F5FA1" w:rsidRDefault="007F5FA1" w:rsidP="007F5FA1">
            <w:pPr>
              <w:jc w:val="center"/>
              <w:rPr>
                <w:b/>
              </w:rPr>
            </w:pPr>
          </w:p>
        </w:tc>
        <w:tc>
          <w:tcPr>
            <w:tcW w:w="0" w:type="auto"/>
          </w:tcPr>
          <w:p w14:paraId="10535B3E" w14:textId="77777777" w:rsidR="007F5FA1" w:rsidRDefault="007F5FA1" w:rsidP="007F5FA1">
            <w:pPr>
              <w:jc w:val="center"/>
              <w:rPr>
                <w:b/>
              </w:rPr>
            </w:pPr>
          </w:p>
        </w:tc>
        <w:tc>
          <w:tcPr>
            <w:tcW w:w="0" w:type="auto"/>
          </w:tcPr>
          <w:p w14:paraId="68E00AC0" w14:textId="77777777" w:rsidR="007F5FA1" w:rsidRDefault="007F5FA1" w:rsidP="007F5FA1">
            <w:pPr>
              <w:jc w:val="center"/>
              <w:rPr>
                <w:b/>
              </w:rPr>
            </w:pPr>
          </w:p>
        </w:tc>
        <w:tc>
          <w:tcPr>
            <w:tcW w:w="0" w:type="auto"/>
          </w:tcPr>
          <w:p w14:paraId="76094E8C" w14:textId="77777777" w:rsidR="007F5FA1" w:rsidRDefault="007F5FA1" w:rsidP="007F5FA1">
            <w:pPr>
              <w:jc w:val="center"/>
              <w:rPr>
                <w:b/>
              </w:rPr>
            </w:pPr>
          </w:p>
        </w:tc>
        <w:tc>
          <w:tcPr>
            <w:tcW w:w="0" w:type="auto"/>
          </w:tcPr>
          <w:p w14:paraId="5E175927" w14:textId="77777777" w:rsidR="007F5FA1" w:rsidRDefault="007F5FA1" w:rsidP="007F5FA1">
            <w:pPr>
              <w:jc w:val="center"/>
              <w:rPr>
                <w:b/>
              </w:rPr>
            </w:pPr>
          </w:p>
        </w:tc>
        <w:tc>
          <w:tcPr>
            <w:tcW w:w="0" w:type="auto"/>
          </w:tcPr>
          <w:p w14:paraId="40C41698" w14:textId="77777777" w:rsidR="007F5FA1" w:rsidRDefault="007F5FA1" w:rsidP="007F5FA1">
            <w:pPr>
              <w:jc w:val="center"/>
              <w:rPr>
                <w:b/>
              </w:rPr>
            </w:pPr>
          </w:p>
        </w:tc>
        <w:tc>
          <w:tcPr>
            <w:tcW w:w="0" w:type="auto"/>
          </w:tcPr>
          <w:p w14:paraId="3DA38E80" w14:textId="77777777" w:rsidR="007F5FA1" w:rsidRDefault="007F5FA1" w:rsidP="007F5FA1">
            <w:pPr>
              <w:jc w:val="center"/>
              <w:rPr>
                <w:b/>
              </w:rPr>
            </w:pPr>
          </w:p>
        </w:tc>
        <w:tc>
          <w:tcPr>
            <w:tcW w:w="0" w:type="auto"/>
          </w:tcPr>
          <w:p w14:paraId="469E90B4" w14:textId="77777777" w:rsidR="007F5FA1" w:rsidRDefault="007F5FA1" w:rsidP="007F5FA1">
            <w:pPr>
              <w:jc w:val="center"/>
              <w:rPr>
                <w:b/>
              </w:rPr>
            </w:pPr>
          </w:p>
        </w:tc>
        <w:tc>
          <w:tcPr>
            <w:tcW w:w="0" w:type="auto"/>
          </w:tcPr>
          <w:p w14:paraId="4C2218D0" w14:textId="77777777" w:rsidR="007F5FA1" w:rsidRDefault="007F5FA1" w:rsidP="007F5FA1">
            <w:pPr>
              <w:jc w:val="center"/>
              <w:rPr>
                <w:b/>
              </w:rPr>
            </w:pPr>
          </w:p>
        </w:tc>
      </w:tr>
      <w:tr w:rsidR="007F5FA1" w14:paraId="11C2040C" w14:textId="77777777" w:rsidTr="007F5FA1">
        <w:tc>
          <w:tcPr>
            <w:tcW w:w="0" w:type="auto"/>
          </w:tcPr>
          <w:p w14:paraId="606E4665" w14:textId="77777777" w:rsidR="007F5FA1" w:rsidRDefault="007F5FA1" w:rsidP="007F5FA1">
            <w:pPr>
              <w:jc w:val="center"/>
              <w:rPr>
                <w:b/>
              </w:rPr>
            </w:pPr>
            <w:r>
              <w:rPr>
                <w:b/>
              </w:rPr>
              <w:t>19.</w:t>
            </w:r>
          </w:p>
        </w:tc>
        <w:tc>
          <w:tcPr>
            <w:tcW w:w="0" w:type="auto"/>
          </w:tcPr>
          <w:p w14:paraId="018F7792" w14:textId="77777777" w:rsidR="007F5FA1" w:rsidRDefault="007F5FA1" w:rsidP="007F5FA1">
            <w:pPr>
              <w:jc w:val="center"/>
              <w:rPr>
                <w:b/>
              </w:rPr>
            </w:pPr>
          </w:p>
        </w:tc>
        <w:tc>
          <w:tcPr>
            <w:tcW w:w="0" w:type="auto"/>
          </w:tcPr>
          <w:p w14:paraId="77EADE93" w14:textId="77777777" w:rsidR="007F5FA1" w:rsidRDefault="007F5FA1" w:rsidP="007F5FA1">
            <w:pPr>
              <w:jc w:val="center"/>
              <w:rPr>
                <w:b/>
              </w:rPr>
            </w:pPr>
          </w:p>
        </w:tc>
        <w:tc>
          <w:tcPr>
            <w:tcW w:w="0" w:type="auto"/>
          </w:tcPr>
          <w:p w14:paraId="086992A3" w14:textId="77777777" w:rsidR="007F5FA1" w:rsidRDefault="007F5FA1" w:rsidP="007F5FA1">
            <w:pPr>
              <w:jc w:val="center"/>
              <w:rPr>
                <w:b/>
              </w:rPr>
            </w:pPr>
          </w:p>
        </w:tc>
        <w:tc>
          <w:tcPr>
            <w:tcW w:w="0" w:type="auto"/>
          </w:tcPr>
          <w:p w14:paraId="552B1F27" w14:textId="77777777" w:rsidR="007F5FA1" w:rsidRDefault="007F5FA1" w:rsidP="007F5FA1">
            <w:pPr>
              <w:jc w:val="center"/>
              <w:rPr>
                <w:b/>
              </w:rPr>
            </w:pPr>
          </w:p>
        </w:tc>
        <w:tc>
          <w:tcPr>
            <w:tcW w:w="0" w:type="auto"/>
          </w:tcPr>
          <w:p w14:paraId="7256EDE3" w14:textId="77777777" w:rsidR="007F5FA1" w:rsidRDefault="007F5FA1" w:rsidP="007F5FA1">
            <w:pPr>
              <w:jc w:val="center"/>
              <w:rPr>
                <w:b/>
              </w:rPr>
            </w:pPr>
          </w:p>
        </w:tc>
        <w:tc>
          <w:tcPr>
            <w:tcW w:w="0" w:type="auto"/>
          </w:tcPr>
          <w:p w14:paraId="0BF10BB0" w14:textId="77777777" w:rsidR="007F5FA1" w:rsidRDefault="007F5FA1" w:rsidP="007F5FA1">
            <w:pPr>
              <w:jc w:val="center"/>
              <w:rPr>
                <w:b/>
              </w:rPr>
            </w:pPr>
          </w:p>
        </w:tc>
        <w:tc>
          <w:tcPr>
            <w:tcW w:w="0" w:type="auto"/>
          </w:tcPr>
          <w:p w14:paraId="395A19E8" w14:textId="77777777" w:rsidR="007F5FA1" w:rsidRDefault="007F5FA1" w:rsidP="007F5FA1">
            <w:pPr>
              <w:jc w:val="center"/>
              <w:rPr>
                <w:b/>
              </w:rPr>
            </w:pPr>
          </w:p>
        </w:tc>
        <w:tc>
          <w:tcPr>
            <w:tcW w:w="0" w:type="auto"/>
          </w:tcPr>
          <w:p w14:paraId="50A0B13F" w14:textId="77777777" w:rsidR="007F5FA1" w:rsidRDefault="007F5FA1" w:rsidP="007F5FA1">
            <w:pPr>
              <w:jc w:val="center"/>
              <w:rPr>
                <w:b/>
              </w:rPr>
            </w:pPr>
          </w:p>
        </w:tc>
        <w:tc>
          <w:tcPr>
            <w:tcW w:w="0" w:type="auto"/>
          </w:tcPr>
          <w:p w14:paraId="3FBCA12B" w14:textId="77777777" w:rsidR="007F5FA1" w:rsidRDefault="007F5FA1" w:rsidP="007F5FA1">
            <w:pPr>
              <w:jc w:val="center"/>
              <w:rPr>
                <w:b/>
              </w:rPr>
            </w:pPr>
          </w:p>
        </w:tc>
        <w:tc>
          <w:tcPr>
            <w:tcW w:w="0" w:type="auto"/>
          </w:tcPr>
          <w:p w14:paraId="427FBBF3" w14:textId="77777777" w:rsidR="007F5FA1" w:rsidRDefault="007F5FA1" w:rsidP="007F5FA1">
            <w:pPr>
              <w:jc w:val="center"/>
              <w:rPr>
                <w:b/>
              </w:rPr>
            </w:pPr>
          </w:p>
        </w:tc>
        <w:tc>
          <w:tcPr>
            <w:tcW w:w="0" w:type="auto"/>
          </w:tcPr>
          <w:p w14:paraId="395A1E23" w14:textId="77777777" w:rsidR="007F5FA1" w:rsidRDefault="007F5FA1" w:rsidP="007F5FA1">
            <w:pPr>
              <w:jc w:val="center"/>
              <w:rPr>
                <w:b/>
              </w:rPr>
            </w:pPr>
          </w:p>
        </w:tc>
        <w:tc>
          <w:tcPr>
            <w:tcW w:w="0" w:type="auto"/>
          </w:tcPr>
          <w:p w14:paraId="5142FBC8" w14:textId="77777777" w:rsidR="007F5FA1" w:rsidRDefault="007F5FA1" w:rsidP="007F5FA1">
            <w:pPr>
              <w:jc w:val="center"/>
              <w:rPr>
                <w:b/>
              </w:rPr>
            </w:pPr>
          </w:p>
        </w:tc>
      </w:tr>
      <w:tr w:rsidR="007F5FA1" w14:paraId="586BA49E" w14:textId="77777777" w:rsidTr="007F5FA1">
        <w:tc>
          <w:tcPr>
            <w:tcW w:w="0" w:type="auto"/>
          </w:tcPr>
          <w:p w14:paraId="5B21F269" w14:textId="77777777" w:rsidR="007F5FA1" w:rsidRDefault="007F5FA1" w:rsidP="007F5FA1">
            <w:pPr>
              <w:jc w:val="center"/>
              <w:rPr>
                <w:b/>
              </w:rPr>
            </w:pPr>
            <w:r>
              <w:rPr>
                <w:b/>
              </w:rPr>
              <w:t>20.</w:t>
            </w:r>
          </w:p>
        </w:tc>
        <w:tc>
          <w:tcPr>
            <w:tcW w:w="0" w:type="auto"/>
          </w:tcPr>
          <w:p w14:paraId="405D8CDF" w14:textId="77777777" w:rsidR="007F5FA1" w:rsidRDefault="007F5FA1" w:rsidP="007F5FA1">
            <w:pPr>
              <w:jc w:val="center"/>
              <w:rPr>
                <w:b/>
              </w:rPr>
            </w:pPr>
          </w:p>
        </w:tc>
        <w:tc>
          <w:tcPr>
            <w:tcW w:w="0" w:type="auto"/>
          </w:tcPr>
          <w:p w14:paraId="5FF221F9" w14:textId="77777777" w:rsidR="007F5FA1" w:rsidRDefault="007F5FA1" w:rsidP="007F5FA1">
            <w:pPr>
              <w:jc w:val="center"/>
              <w:rPr>
                <w:b/>
              </w:rPr>
            </w:pPr>
          </w:p>
        </w:tc>
        <w:tc>
          <w:tcPr>
            <w:tcW w:w="0" w:type="auto"/>
          </w:tcPr>
          <w:p w14:paraId="670E3AED" w14:textId="77777777" w:rsidR="007F5FA1" w:rsidRDefault="007F5FA1" w:rsidP="007F5FA1">
            <w:pPr>
              <w:jc w:val="center"/>
              <w:rPr>
                <w:b/>
              </w:rPr>
            </w:pPr>
          </w:p>
        </w:tc>
        <w:tc>
          <w:tcPr>
            <w:tcW w:w="0" w:type="auto"/>
          </w:tcPr>
          <w:p w14:paraId="27F77E66" w14:textId="77777777" w:rsidR="007F5FA1" w:rsidRDefault="007F5FA1" w:rsidP="007F5FA1">
            <w:pPr>
              <w:jc w:val="center"/>
              <w:rPr>
                <w:b/>
              </w:rPr>
            </w:pPr>
          </w:p>
        </w:tc>
        <w:tc>
          <w:tcPr>
            <w:tcW w:w="0" w:type="auto"/>
          </w:tcPr>
          <w:p w14:paraId="5CB8E2E6" w14:textId="77777777" w:rsidR="007F5FA1" w:rsidRDefault="007F5FA1" w:rsidP="007F5FA1">
            <w:pPr>
              <w:jc w:val="center"/>
              <w:rPr>
                <w:b/>
              </w:rPr>
            </w:pPr>
          </w:p>
        </w:tc>
        <w:tc>
          <w:tcPr>
            <w:tcW w:w="0" w:type="auto"/>
          </w:tcPr>
          <w:p w14:paraId="3BE57536" w14:textId="77777777" w:rsidR="007F5FA1" w:rsidRDefault="007F5FA1" w:rsidP="007F5FA1">
            <w:pPr>
              <w:jc w:val="center"/>
              <w:rPr>
                <w:b/>
              </w:rPr>
            </w:pPr>
          </w:p>
        </w:tc>
        <w:tc>
          <w:tcPr>
            <w:tcW w:w="0" w:type="auto"/>
          </w:tcPr>
          <w:p w14:paraId="6CCE626B" w14:textId="77777777" w:rsidR="007F5FA1" w:rsidRDefault="007F5FA1" w:rsidP="007F5FA1">
            <w:pPr>
              <w:jc w:val="center"/>
              <w:rPr>
                <w:b/>
              </w:rPr>
            </w:pPr>
          </w:p>
        </w:tc>
        <w:tc>
          <w:tcPr>
            <w:tcW w:w="0" w:type="auto"/>
          </w:tcPr>
          <w:p w14:paraId="44A29FDA" w14:textId="77777777" w:rsidR="007F5FA1" w:rsidRDefault="007F5FA1" w:rsidP="007F5FA1">
            <w:pPr>
              <w:jc w:val="center"/>
              <w:rPr>
                <w:b/>
              </w:rPr>
            </w:pPr>
          </w:p>
        </w:tc>
        <w:tc>
          <w:tcPr>
            <w:tcW w:w="0" w:type="auto"/>
          </w:tcPr>
          <w:p w14:paraId="2DDB4723" w14:textId="77777777" w:rsidR="007F5FA1" w:rsidRDefault="007F5FA1" w:rsidP="007F5FA1">
            <w:pPr>
              <w:jc w:val="center"/>
              <w:rPr>
                <w:b/>
              </w:rPr>
            </w:pPr>
          </w:p>
        </w:tc>
        <w:tc>
          <w:tcPr>
            <w:tcW w:w="0" w:type="auto"/>
          </w:tcPr>
          <w:p w14:paraId="5044D47E" w14:textId="77777777" w:rsidR="007F5FA1" w:rsidRDefault="007F5FA1" w:rsidP="007F5FA1">
            <w:pPr>
              <w:jc w:val="center"/>
              <w:rPr>
                <w:b/>
              </w:rPr>
            </w:pPr>
          </w:p>
        </w:tc>
        <w:tc>
          <w:tcPr>
            <w:tcW w:w="0" w:type="auto"/>
          </w:tcPr>
          <w:p w14:paraId="7B98CA40" w14:textId="77777777" w:rsidR="007F5FA1" w:rsidRDefault="007F5FA1" w:rsidP="007F5FA1">
            <w:pPr>
              <w:jc w:val="center"/>
              <w:rPr>
                <w:b/>
              </w:rPr>
            </w:pPr>
          </w:p>
        </w:tc>
        <w:tc>
          <w:tcPr>
            <w:tcW w:w="0" w:type="auto"/>
          </w:tcPr>
          <w:p w14:paraId="2F93E958" w14:textId="77777777" w:rsidR="007F5FA1" w:rsidRDefault="007F5FA1" w:rsidP="007F5FA1">
            <w:pPr>
              <w:jc w:val="center"/>
              <w:rPr>
                <w:b/>
              </w:rPr>
            </w:pPr>
          </w:p>
        </w:tc>
      </w:tr>
      <w:tr w:rsidR="007F5FA1" w14:paraId="16D8250D" w14:textId="77777777" w:rsidTr="007F5FA1">
        <w:tc>
          <w:tcPr>
            <w:tcW w:w="0" w:type="auto"/>
          </w:tcPr>
          <w:p w14:paraId="34971E76" w14:textId="77777777" w:rsidR="007F5FA1" w:rsidRDefault="007F5FA1" w:rsidP="007F5FA1">
            <w:pPr>
              <w:jc w:val="center"/>
              <w:rPr>
                <w:b/>
              </w:rPr>
            </w:pPr>
            <w:r>
              <w:rPr>
                <w:b/>
              </w:rPr>
              <w:t>21.</w:t>
            </w:r>
          </w:p>
        </w:tc>
        <w:tc>
          <w:tcPr>
            <w:tcW w:w="0" w:type="auto"/>
          </w:tcPr>
          <w:p w14:paraId="24785F46" w14:textId="77777777" w:rsidR="007F5FA1" w:rsidRDefault="007F5FA1" w:rsidP="007F5FA1">
            <w:pPr>
              <w:jc w:val="center"/>
              <w:rPr>
                <w:b/>
              </w:rPr>
            </w:pPr>
          </w:p>
        </w:tc>
        <w:tc>
          <w:tcPr>
            <w:tcW w:w="0" w:type="auto"/>
          </w:tcPr>
          <w:p w14:paraId="38EBC211" w14:textId="77777777" w:rsidR="007F5FA1" w:rsidRDefault="007F5FA1" w:rsidP="007F5FA1">
            <w:pPr>
              <w:jc w:val="center"/>
              <w:rPr>
                <w:b/>
              </w:rPr>
            </w:pPr>
          </w:p>
        </w:tc>
        <w:tc>
          <w:tcPr>
            <w:tcW w:w="0" w:type="auto"/>
          </w:tcPr>
          <w:p w14:paraId="4780E483" w14:textId="77777777" w:rsidR="007F5FA1" w:rsidRDefault="007F5FA1" w:rsidP="007F5FA1">
            <w:pPr>
              <w:jc w:val="center"/>
              <w:rPr>
                <w:b/>
              </w:rPr>
            </w:pPr>
          </w:p>
        </w:tc>
        <w:tc>
          <w:tcPr>
            <w:tcW w:w="0" w:type="auto"/>
          </w:tcPr>
          <w:p w14:paraId="36CB435E" w14:textId="77777777" w:rsidR="007F5FA1" w:rsidRDefault="007F5FA1" w:rsidP="007F5FA1">
            <w:pPr>
              <w:jc w:val="center"/>
              <w:rPr>
                <w:b/>
              </w:rPr>
            </w:pPr>
          </w:p>
        </w:tc>
        <w:tc>
          <w:tcPr>
            <w:tcW w:w="0" w:type="auto"/>
          </w:tcPr>
          <w:p w14:paraId="2EE43575" w14:textId="77777777" w:rsidR="007F5FA1" w:rsidRDefault="007F5FA1" w:rsidP="007F5FA1">
            <w:pPr>
              <w:jc w:val="center"/>
              <w:rPr>
                <w:b/>
              </w:rPr>
            </w:pPr>
          </w:p>
        </w:tc>
        <w:tc>
          <w:tcPr>
            <w:tcW w:w="0" w:type="auto"/>
          </w:tcPr>
          <w:p w14:paraId="03E387D9" w14:textId="77777777" w:rsidR="007F5FA1" w:rsidRDefault="007F5FA1" w:rsidP="007F5FA1">
            <w:pPr>
              <w:jc w:val="center"/>
              <w:rPr>
                <w:b/>
              </w:rPr>
            </w:pPr>
          </w:p>
        </w:tc>
        <w:tc>
          <w:tcPr>
            <w:tcW w:w="0" w:type="auto"/>
          </w:tcPr>
          <w:p w14:paraId="4ADF481A" w14:textId="77777777" w:rsidR="007F5FA1" w:rsidRDefault="007F5FA1" w:rsidP="007F5FA1">
            <w:pPr>
              <w:jc w:val="center"/>
              <w:rPr>
                <w:b/>
              </w:rPr>
            </w:pPr>
          </w:p>
        </w:tc>
        <w:tc>
          <w:tcPr>
            <w:tcW w:w="0" w:type="auto"/>
          </w:tcPr>
          <w:p w14:paraId="72DDF717" w14:textId="77777777" w:rsidR="007F5FA1" w:rsidRDefault="007F5FA1" w:rsidP="007F5FA1">
            <w:pPr>
              <w:jc w:val="center"/>
              <w:rPr>
                <w:b/>
              </w:rPr>
            </w:pPr>
          </w:p>
        </w:tc>
        <w:tc>
          <w:tcPr>
            <w:tcW w:w="0" w:type="auto"/>
          </w:tcPr>
          <w:p w14:paraId="485D31E7" w14:textId="77777777" w:rsidR="007F5FA1" w:rsidRDefault="007F5FA1" w:rsidP="007F5FA1">
            <w:pPr>
              <w:jc w:val="center"/>
              <w:rPr>
                <w:b/>
              </w:rPr>
            </w:pPr>
          </w:p>
        </w:tc>
        <w:tc>
          <w:tcPr>
            <w:tcW w:w="0" w:type="auto"/>
          </w:tcPr>
          <w:p w14:paraId="3A505132" w14:textId="77777777" w:rsidR="007F5FA1" w:rsidRDefault="007F5FA1" w:rsidP="007F5FA1">
            <w:pPr>
              <w:jc w:val="center"/>
              <w:rPr>
                <w:b/>
              </w:rPr>
            </w:pPr>
          </w:p>
        </w:tc>
        <w:tc>
          <w:tcPr>
            <w:tcW w:w="0" w:type="auto"/>
          </w:tcPr>
          <w:p w14:paraId="3647C2AE" w14:textId="77777777" w:rsidR="007F5FA1" w:rsidRDefault="007F5FA1" w:rsidP="007F5FA1">
            <w:pPr>
              <w:jc w:val="center"/>
              <w:rPr>
                <w:b/>
              </w:rPr>
            </w:pPr>
          </w:p>
        </w:tc>
        <w:tc>
          <w:tcPr>
            <w:tcW w:w="0" w:type="auto"/>
          </w:tcPr>
          <w:p w14:paraId="7A046D0A" w14:textId="77777777" w:rsidR="007F5FA1" w:rsidRDefault="007F5FA1" w:rsidP="007F5FA1">
            <w:pPr>
              <w:jc w:val="center"/>
              <w:rPr>
                <w:b/>
              </w:rPr>
            </w:pPr>
          </w:p>
        </w:tc>
      </w:tr>
      <w:tr w:rsidR="007F5FA1" w14:paraId="02BBBD1D" w14:textId="77777777" w:rsidTr="007F5FA1">
        <w:tc>
          <w:tcPr>
            <w:tcW w:w="0" w:type="auto"/>
          </w:tcPr>
          <w:p w14:paraId="7D12267B" w14:textId="77777777" w:rsidR="007F5FA1" w:rsidRDefault="007F5FA1" w:rsidP="007F5FA1">
            <w:pPr>
              <w:jc w:val="center"/>
              <w:rPr>
                <w:b/>
              </w:rPr>
            </w:pPr>
            <w:r>
              <w:rPr>
                <w:b/>
              </w:rPr>
              <w:t>22.</w:t>
            </w:r>
          </w:p>
        </w:tc>
        <w:tc>
          <w:tcPr>
            <w:tcW w:w="0" w:type="auto"/>
          </w:tcPr>
          <w:p w14:paraId="3C5B36D1" w14:textId="77777777" w:rsidR="007F5FA1" w:rsidRDefault="007F5FA1" w:rsidP="007F5FA1">
            <w:pPr>
              <w:jc w:val="center"/>
              <w:rPr>
                <w:b/>
              </w:rPr>
            </w:pPr>
          </w:p>
        </w:tc>
        <w:tc>
          <w:tcPr>
            <w:tcW w:w="0" w:type="auto"/>
          </w:tcPr>
          <w:p w14:paraId="1252CCC4" w14:textId="77777777" w:rsidR="007F5FA1" w:rsidRDefault="007F5FA1" w:rsidP="007F5FA1">
            <w:pPr>
              <w:jc w:val="center"/>
              <w:rPr>
                <w:b/>
              </w:rPr>
            </w:pPr>
          </w:p>
        </w:tc>
        <w:tc>
          <w:tcPr>
            <w:tcW w:w="0" w:type="auto"/>
          </w:tcPr>
          <w:p w14:paraId="0D8630B5" w14:textId="77777777" w:rsidR="007F5FA1" w:rsidRDefault="007F5FA1" w:rsidP="007F5FA1">
            <w:pPr>
              <w:jc w:val="center"/>
              <w:rPr>
                <w:b/>
              </w:rPr>
            </w:pPr>
          </w:p>
        </w:tc>
        <w:tc>
          <w:tcPr>
            <w:tcW w:w="0" w:type="auto"/>
          </w:tcPr>
          <w:p w14:paraId="70073763" w14:textId="77777777" w:rsidR="007F5FA1" w:rsidRDefault="007F5FA1" w:rsidP="007F5FA1">
            <w:pPr>
              <w:jc w:val="center"/>
              <w:rPr>
                <w:b/>
              </w:rPr>
            </w:pPr>
          </w:p>
        </w:tc>
        <w:tc>
          <w:tcPr>
            <w:tcW w:w="0" w:type="auto"/>
          </w:tcPr>
          <w:p w14:paraId="5FE4D48A" w14:textId="77777777" w:rsidR="007F5FA1" w:rsidRDefault="007F5FA1" w:rsidP="007F5FA1">
            <w:pPr>
              <w:jc w:val="center"/>
              <w:rPr>
                <w:b/>
              </w:rPr>
            </w:pPr>
          </w:p>
        </w:tc>
        <w:tc>
          <w:tcPr>
            <w:tcW w:w="0" w:type="auto"/>
          </w:tcPr>
          <w:p w14:paraId="68BA8A79" w14:textId="77777777" w:rsidR="007F5FA1" w:rsidRDefault="007F5FA1" w:rsidP="007F5FA1">
            <w:pPr>
              <w:jc w:val="center"/>
              <w:rPr>
                <w:b/>
              </w:rPr>
            </w:pPr>
          </w:p>
        </w:tc>
        <w:tc>
          <w:tcPr>
            <w:tcW w:w="0" w:type="auto"/>
          </w:tcPr>
          <w:p w14:paraId="575F23B7" w14:textId="77777777" w:rsidR="007F5FA1" w:rsidRDefault="007F5FA1" w:rsidP="007F5FA1">
            <w:pPr>
              <w:jc w:val="center"/>
              <w:rPr>
                <w:b/>
              </w:rPr>
            </w:pPr>
          </w:p>
        </w:tc>
        <w:tc>
          <w:tcPr>
            <w:tcW w:w="0" w:type="auto"/>
          </w:tcPr>
          <w:p w14:paraId="77EA0290" w14:textId="77777777" w:rsidR="007F5FA1" w:rsidRDefault="007F5FA1" w:rsidP="007F5FA1">
            <w:pPr>
              <w:jc w:val="center"/>
              <w:rPr>
                <w:b/>
              </w:rPr>
            </w:pPr>
          </w:p>
        </w:tc>
        <w:tc>
          <w:tcPr>
            <w:tcW w:w="0" w:type="auto"/>
          </w:tcPr>
          <w:p w14:paraId="67713B68" w14:textId="77777777" w:rsidR="007F5FA1" w:rsidRDefault="007F5FA1" w:rsidP="007F5FA1">
            <w:pPr>
              <w:jc w:val="center"/>
              <w:rPr>
                <w:b/>
              </w:rPr>
            </w:pPr>
          </w:p>
        </w:tc>
        <w:tc>
          <w:tcPr>
            <w:tcW w:w="0" w:type="auto"/>
          </w:tcPr>
          <w:p w14:paraId="7E00F099" w14:textId="77777777" w:rsidR="007F5FA1" w:rsidRDefault="007F5FA1" w:rsidP="007F5FA1">
            <w:pPr>
              <w:jc w:val="center"/>
              <w:rPr>
                <w:b/>
              </w:rPr>
            </w:pPr>
          </w:p>
        </w:tc>
        <w:tc>
          <w:tcPr>
            <w:tcW w:w="0" w:type="auto"/>
          </w:tcPr>
          <w:p w14:paraId="051B2C66" w14:textId="77777777" w:rsidR="007F5FA1" w:rsidRDefault="007F5FA1" w:rsidP="007F5FA1">
            <w:pPr>
              <w:jc w:val="center"/>
              <w:rPr>
                <w:b/>
              </w:rPr>
            </w:pPr>
          </w:p>
        </w:tc>
        <w:tc>
          <w:tcPr>
            <w:tcW w:w="0" w:type="auto"/>
          </w:tcPr>
          <w:p w14:paraId="7E83009F" w14:textId="77777777" w:rsidR="007F5FA1" w:rsidRDefault="007F5FA1" w:rsidP="007F5FA1">
            <w:pPr>
              <w:jc w:val="center"/>
              <w:rPr>
                <w:b/>
              </w:rPr>
            </w:pPr>
          </w:p>
        </w:tc>
      </w:tr>
      <w:tr w:rsidR="007F5FA1" w14:paraId="41BF2828" w14:textId="77777777" w:rsidTr="007F5FA1">
        <w:tc>
          <w:tcPr>
            <w:tcW w:w="0" w:type="auto"/>
          </w:tcPr>
          <w:p w14:paraId="7752C3FE" w14:textId="77777777" w:rsidR="007F5FA1" w:rsidRDefault="007F5FA1" w:rsidP="007F5FA1">
            <w:pPr>
              <w:jc w:val="center"/>
              <w:rPr>
                <w:b/>
              </w:rPr>
            </w:pPr>
            <w:r>
              <w:rPr>
                <w:b/>
              </w:rPr>
              <w:t>23.</w:t>
            </w:r>
          </w:p>
        </w:tc>
        <w:tc>
          <w:tcPr>
            <w:tcW w:w="0" w:type="auto"/>
          </w:tcPr>
          <w:p w14:paraId="3D35EBE6" w14:textId="77777777" w:rsidR="007F5FA1" w:rsidRDefault="007F5FA1" w:rsidP="007F5FA1">
            <w:pPr>
              <w:jc w:val="center"/>
              <w:rPr>
                <w:b/>
              </w:rPr>
            </w:pPr>
          </w:p>
        </w:tc>
        <w:tc>
          <w:tcPr>
            <w:tcW w:w="0" w:type="auto"/>
          </w:tcPr>
          <w:p w14:paraId="58A7B470" w14:textId="77777777" w:rsidR="007F5FA1" w:rsidRDefault="007F5FA1" w:rsidP="007F5FA1">
            <w:pPr>
              <w:jc w:val="center"/>
              <w:rPr>
                <w:b/>
              </w:rPr>
            </w:pPr>
          </w:p>
        </w:tc>
        <w:tc>
          <w:tcPr>
            <w:tcW w:w="0" w:type="auto"/>
          </w:tcPr>
          <w:p w14:paraId="34C21D61" w14:textId="77777777" w:rsidR="007F5FA1" w:rsidRDefault="007F5FA1" w:rsidP="007F5FA1">
            <w:pPr>
              <w:jc w:val="center"/>
              <w:rPr>
                <w:b/>
              </w:rPr>
            </w:pPr>
          </w:p>
        </w:tc>
        <w:tc>
          <w:tcPr>
            <w:tcW w:w="0" w:type="auto"/>
          </w:tcPr>
          <w:p w14:paraId="15EDF346" w14:textId="77777777" w:rsidR="007F5FA1" w:rsidRDefault="007F5FA1" w:rsidP="007F5FA1">
            <w:pPr>
              <w:jc w:val="center"/>
              <w:rPr>
                <w:b/>
              </w:rPr>
            </w:pPr>
          </w:p>
        </w:tc>
        <w:tc>
          <w:tcPr>
            <w:tcW w:w="0" w:type="auto"/>
          </w:tcPr>
          <w:p w14:paraId="649A8085" w14:textId="77777777" w:rsidR="007F5FA1" w:rsidRDefault="007F5FA1" w:rsidP="007F5FA1">
            <w:pPr>
              <w:jc w:val="center"/>
              <w:rPr>
                <w:b/>
              </w:rPr>
            </w:pPr>
          </w:p>
        </w:tc>
        <w:tc>
          <w:tcPr>
            <w:tcW w:w="0" w:type="auto"/>
          </w:tcPr>
          <w:p w14:paraId="16416215" w14:textId="77777777" w:rsidR="007F5FA1" w:rsidRDefault="007F5FA1" w:rsidP="007F5FA1">
            <w:pPr>
              <w:jc w:val="center"/>
              <w:rPr>
                <w:b/>
              </w:rPr>
            </w:pPr>
          </w:p>
        </w:tc>
        <w:tc>
          <w:tcPr>
            <w:tcW w:w="0" w:type="auto"/>
          </w:tcPr>
          <w:p w14:paraId="655C8B74" w14:textId="77777777" w:rsidR="007F5FA1" w:rsidRDefault="007F5FA1" w:rsidP="007F5FA1">
            <w:pPr>
              <w:jc w:val="center"/>
              <w:rPr>
                <w:b/>
              </w:rPr>
            </w:pPr>
          </w:p>
        </w:tc>
        <w:tc>
          <w:tcPr>
            <w:tcW w:w="0" w:type="auto"/>
          </w:tcPr>
          <w:p w14:paraId="2A5EDA74" w14:textId="77777777" w:rsidR="007F5FA1" w:rsidRDefault="007F5FA1" w:rsidP="007F5FA1">
            <w:pPr>
              <w:jc w:val="center"/>
              <w:rPr>
                <w:b/>
              </w:rPr>
            </w:pPr>
          </w:p>
        </w:tc>
        <w:tc>
          <w:tcPr>
            <w:tcW w:w="0" w:type="auto"/>
          </w:tcPr>
          <w:p w14:paraId="13EF4A8B" w14:textId="77777777" w:rsidR="007F5FA1" w:rsidRDefault="007F5FA1" w:rsidP="007F5FA1">
            <w:pPr>
              <w:jc w:val="center"/>
              <w:rPr>
                <w:b/>
              </w:rPr>
            </w:pPr>
          </w:p>
        </w:tc>
        <w:tc>
          <w:tcPr>
            <w:tcW w:w="0" w:type="auto"/>
          </w:tcPr>
          <w:p w14:paraId="5E0B6506" w14:textId="77777777" w:rsidR="007F5FA1" w:rsidRDefault="007F5FA1" w:rsidP="007F5FA1">
            <w:pPr>
              <w:jc w:val="center"/>
              <w:rPr>
                <w:b/>
              </w:rPr>
            </w:pPr>
          </w:p>
        </w:tc>
        <w:tc>
          <w:tcPr>
            <w:tcW w:w="0" w:type="auto"/>
          </w:tcPr>
          <w:p w14:paraId="762F8FA9" w14:textId="77777777" w:rsidR="007F5FA1" w:rsidRDefault="007F5FA1" w:rsidP="007F5FA1">
            <w:pPr>
              <w:jc w:val="center"/>
              <w:rPr>
                <w:b/>
              </w:rPr>
            </w:pPr>
          </w:p>
        </w:tc>
        <w:tc>
          <w:tcPr>
            <w:tcW w:w="0" w:type="auto"/>
          </w:tcPr>
          <w:p w14:paraId="19A74999" w14:textId="77777777" w:rsidR="007F5FA1" w:rsidRDefault="007F5FA1" w:rsidP="007F5FA1">
            <w:pPr>
              <w:jc w:val="center"/>
              <w:rPr>
                <w:b/>
              </w:rPr>
            </w:pPr>
          </w:p>
        </w:tc>
      </w:tr>
      <w:tr w:rsidR="007F5FA1" w14:paraId="51C0D751" w14:textId="77777777" w:rsidTr="007F5FA1">
        <w:tc>
          <w:tcPr>
            <w:tcW w:w="0" w:type="auto"/>
          </w:tcPr>
          <w:p w14:paraId="5D745B80" w14:textId="77777777" w:rsidR="007F5FA1" w:rsidRDefault="007F5FA1" w:rsidP="007F5FA1">
            <w:pPr>
              <w:jc w:val="center"/>
              <w:rPr>
                <w:b/>
              </w:rPr>
            </w:pPr>
            <w:r>
              <w:rPr>
                <w:b/>
              </w:rPr>
              <w:t>24.</w:t>
            </w:r>
          </w:p>
        </w:tc>
        <w:tc>
          <w:tcPr>
            <w:tcW w:w="0" w:type="auto"/>
          </w:tcPr>
          <w:p w14:paraId="53E71697" w14:textId="77777777" w:rsidR="007F5FA1" w:rsidRDefault="007F5FA1" w:rsidP="007F5FA1">
            <w:pPr>
              <w:jc w:val="center"/>
              <w:rPr>
                <w:b/>
              </w:rPr>
            </w:pPr>
          </w:p>
        </w:tc>
        <w:tc>
          <w:tcPr>
            <w:tcW w:w="0" w:type="auto"/>
          </w:tcPr>
          <w:p w14:paraId="635A7792" w14:textId="77777777" w:rsidR="007F5FA1" w:rsidRDefault="007F5FA1" w:rsidP="007F5FA1">
            <w:pPr>
              <w:jc w:val="center"/>
              <w:rPr>
                <w:b/>
              </w:rPr>
            </w:pPr>
          </w:p>
        </w:tc>
        <w:tc>
          <w:tcPr>
            <w:tcW w:w="0" w:type="auto"/>
          </w:tcPr>
          <w:p w14:paraId="20A9F847" w14:textId="77777777" w:rsidR="007F5FA1" w:rsidRDefault="007F5FA1" w:rsidP="007F5FA1">
            <w:pPr>
              <w:jc w:val="center"/>
              <w:rPr>
                <w:b/>
              </w:rPr>
            </w:pPr>
          </w:p>
        </w:tc>
        <w:tc>
          <w:tcPr>
            <w:tcW w:w="0" w:type="auto"/>
          </w:tcPr>
          <w:p w14:paraId="33A68646" w14:textId="77777777" w:rsidR="007F5FA1" w:rsidRDefault="007F5FA1" w:rsidP="007F5FA1">
            <w:pPr>
              <w:jc w:val="center"/>
              <w:rPr>
                <w:b/>
              </w:rPr>
            </w:pPr>
          </w:p>
        </w:tc>
        <w:tc>
          <w:tcPr>
            <w:tcW w:w="0" w:type="auto"/>
          </w:tcPr>
          <w:p w14:paraId="1679F40A" w14:textId="77777777" w:rsidR="007F5FA1" w:rsidRDefault="007F5FA1" w:rsidP="007F5FA1">
            <w:pPr>
              <w:jc w:val="center"/>
              <w:rPr>
                <w:b/>
              </w:rPr>
            </w:pPr>
          </w:p>
        </w:tc>
        <w:tc>
          <w:tcPr>
            <w:tcW w:w="0" w:type="auto"/>
          </w:tcPr>
          <w:p w14:paraId="5F93D77B" w14:textId="77777777" w:rsidR="007F5FA1" w:rsidRDefault="007F5FA1" w:rsidP="007F5FA1">
            <w:pPr>
              <w:jc w:val="center"/>
              <w:rPr>
                <w:b/>
              </w:rPr>
            </w:pPr>
          </w:p>
        </w:tc>
        <w:tc>
          <w:tcPr>
            <w:tcW w:w="0" w:type="auto"/>
          </w:tcPr>
          <w:p w14:paraId="45BE7E32" w14:textId="77777777" w:rsidR="007F5FA1" w:rsidRDefault="007F5FA1" w:rsidP="007F5FA1">
            <w:pPr>
              <w:jc w:val="center"/>
              <w:rPr>
                <w:b/>
              </w:rPr>
            </w:pPr>
          </w:p>
        </w:tc>
        <w:tc>
          <w:tcPr>
            <w:tcW w:w="0" w:type="auto"/>
          </w:tcPr>
          <w:p w14:paraId="37FC2F50" w14:textId="77777777" w:rsidR="007F5FA1" w:rsidRDefault="007F5FA1" w:rsidP="007F5FA1">
            <w:pPr>
              <w:jc w:val="center"/>
              <w:rPr>
                <w:b/>
              </w:rPr>
            </w:pPr>
          </w:p>
        </w:tc>
        <w:tc>
          <w:tcPr>
            <w:tcW w:w="0" w:type="auto"/>
          </w:tcPr>
          <w:p w14:paraId="60AFE029" w14:textId="77777777" w:rsidR="007F5FA1" w:rsidRDefault="007F5FA1" w:rsidP="007F5FA1">
            <w:pPr>
              <w:jc w:val="center"/>
              <w:rPr>
                <w:b/>
              </w:rPr>
            </w:pPr>
          </w:p>
        </w:tc>
        <w:tc>
          <w:tcPr>
            <w:tcW w:w="0" w:type="auto"/>
          </w:tcPr>
          <w:p w14:paraId="56376567" w14:textId="77777777" w:rsidR="007F5FA1" w:rsidRDefault="007F5FA1" w:rsidP="007F5FA1">
            <w:pPr>
              <w:jc w:val="center"/>
              <w:rPr>
                <w:b/>
              </w:rPr>
            </w:pPr>
          </w:p>
        </w:tc>
        <w:tc>
          <w:tcPr>
            <w:tcW w:w="0" w:type="auto"/>
          </w:tcPr>
          <w:p w14:paraId="2639F876" w14:textId="77777777" w:rsidR="007F5FA1" w:rsidRDefault="007F5FA1" w:rsidP="007F5FA1">
            <w:pPr>
              <w:jc w:val="center"/>
              <w:rPr>
                <w:b/>
              </w:rPr>
            </w:pPr>
          </w:p>
        </w:tc>
        <w:tc>
          <w:tcPr>
            <w:tcW w:w="0" w:type="auto"/>
          </w:tcPr>
          <w:p w14:paraId="18FD8AC1" w14:textId="77777777" w:rsidR="007F5FA1" w:rsidRDefault="007F5FA1" w:rsidP="007F5FA1">
            <w:pPr>
              <w:jc w:val="center"/>
              <w:rPr>
                <w:b/>
              </w:rPr>
            </w:pPr>
          </w:p>
        </w:tc>
      </w:tr>
      <w:tr w:rsidR="007F5FA1" w14:paraId="6B6E40C0" w14:textId="77777777" w:rsidTr="007F5FA1">
        <w:tc>
          <w:tcPr>
            <w:tcW w:w="0" w:type="auto"/>
          </w:tcPr>
          <w:p w14:paraId="6E112A05" w14:textId="77777777" w:rsidR="007F5FA1" w:rsidRDefault="007F5FA1" w:rsidP="007F5FA1">
            <w:pPr>
              <w:jc w:val="center"/>
              <w:rPr>
                <w:b/>
              </w:rPr>
            </w:pPr>
            <w:r>
              <w:rPr>
                <w:b/>
              </w:rPr>
              <w:t>25.</w:t>
            </w:r>
          </w:p>
        </w:tc>
        <w:tc>
          <w:tcPr>
            <w:tcW w:w="0" w:type="auto"/>
          </w:tcPr>
          <w:p w14:paraId="2385FBBA" w14:textId="77777777" w:rsidR="007F5FA1" w:rsidRDefault="007F5FA1" w:rsidP="007F5FA1">
            <w:pPr>
              <w:jc w:val="center"/>
              <w:rPr>
                <w:b/>
              </w:rPr>
            </w:pPr>
          </w:p>
        </w:tc>
        <w:tc>
          <w:tcPr>
            <w:tcW w:w="0" w:type="auto"/>
          </w:tcPr>
          <w:p w14:paraId="6616D66D" w14:textId="77777777" w:rsidR="007F5FA1" w:rsidRDefault="007F5FA1" w:rsidP="007F5FA1">
            <w:pPr>
              <w:jc w:val="center"/>
              <w:rPr>
                <w:b/>
              </w:rPr>
            </w:pPr>
          </w:p>
        </w:tc>
        <w:tc>
          <w:tcPr>
            <w:tcW w:w="0" w:type="auto"/>
          </w:tcPr>
          <w:p w14:paraId="152CF4DC" w14:textId="77777777" w:rsidR="007F5FA1" w:rsidRDefault="007F5FA1" w:rsidP="007F5FA1">
            <w:pPr>
              <w:jc w:val="center"/>
              <w:rPr>
                <w:b/>
              </w:rPr>
            </w:pPr>
          </w:p>
        </w:tc>
        <w:tc>
          <w:tcPr>
            <w:tcW w:w="0" w:type="auto"/>
          </w:tcPr>
          <w:p w14:paraId="78BA468E" w14:textId="77777777" w:rsidR="007F5FA1" w:rsidRDefault="007F5FA1" w:rsidP="007F5FA1">
            <w:pPr>
              <w:jc w:val="center"/>
              <w:rPr>
                <w:b/>
              </w:rPr>
            </w:pPr>
          </w:p>
        </w:tc>
        <w:tc>
          <w:tcPr>
            <w:tcW w:w="0" w:type="auto"/>
          </w:tcPr>
          <w:p w14:paraId="1D319CFD" w14:textId="77777777" w:rsidR="007F5FA1" w:rsidRDefault="007F5FA1" w:rsidP="007F5FA1">
            <w:pPr>
              <w:jc w:val="center"/>
              <w:rPr>
                <w:b/>
              </w:rPr>
            </w:pPr>
          </w:p>
        </w:tc>
        <w:tc>
          <w:tcPr>
            <w:tcW w:w="0" w:type="auto"/>
          </w:tcPr>
          <w:p w14:paraId="136062DD" w14:textId="77777777" w:rsidR="007F5FA1" w:rsidRDefault="007F5FA1" w:rsidP="007F5FA1">
            <w:pPr>
              <w:jc w:val="center"/>
              <w:rPr>
                <w:b/>
              </w:rPr>
            </w:pPr>
          </w:p>
        </w:tc>
        <w:tc>
          <w:tcPr>
            <w:tcW w:w="0" w:type="auto"/>
          </w:tcPr>
          <w:p w14:paraId="73BD80AA" w14:textId="77777777" w:rsidR="007F5FA1" w:rsidRDefault="007F5FA1" w:rsidP="007F5FA1">
            <w:pPr>
              <w:jc w:val="center"/>
              <w:rPr>
                <w:b/>
              </w:rPr>
            </w:pPr>
          </w:p>
        </w:tc>
        <w:tc>
          <w:tcPr>
            <w:tcW w:w="0" w:type="auto"/>
          </w:tcPr>
          <w:p w14:paraId="47FDE56E" w14:textId="77777777" w:rsidR="007F5FA1" w:rsidRDefault="007F5FA1" w:rsidP="007F5FA1">
            <w:pPr>
              <w:jc w:val="center"/>
              <w:rPr>
                <w:b/>
              </w:rPr>
            </w:pPr>
          </w:p>
        </w:tc>
        <w:tc>
          <w:tcPr>
            <w:tcW w:w="0" w:type="auto"/>
          </w:tcPr>
          <w:p w14:paraId="7257878C" w14:textId="77777777" w:rsidR="007F5FA1" w:rsidRDefault="007F5FA1" w:rsidP="007F5FA1">
            <w:pPr>
              <w:jc w:val="center"/>
              <w:rPr>
                <w:b/>
              </w:rPr>
            </w:pPr>
          </w:p>
        </w:tc>
        <w:tc>
          <w:tcPr>
            <w:tcW w:w="0" w:type="auto"/>
          </w:tcPr>
          <w:p w14:paraId="22F7F6DA" w14:textId="77777777" w:rsidR="007F5FA1" w:rsidRDefault="007F5FA1" w:rsidP="007F5FA1">
            <w:pPr>
              <w:jc w:val="center"/>
              <w:rPr>
                <w:b/>
              </w:rPr>
            </w:pPr>
          </w:p>
        </w:tc>
        <w:tc>
          <w:tcPr>
            <w:tcW w:w="0" w:type="auto"/>
          </w:tcPr>
          <w:p w14:paraId="1DC5DFBD" w14:textId="77777777" w:rsidR="007F5FA1" w:rsidRDefault="007F5FA1" w:rsidP="007F5FA1">
            <w:pPr>
              <w:jc w:val="center"/>
              <w:rPr>
                <w:b/>
              </w:rPr>
            </w:pPr>
          </w:p>
        </w:tc>
        <w:tc>
          <w:tcPr>
            <w:tcW w:w="0" w:type="auto"/>
          </w:tcPr>
          <w:p w14:paraId="4B2527A2" w14:textId="77777777" w:rsidR="007F5FA1" w:rsidRDefault="007F5FA1" w:rsidP="007F5FA1">
            <w:pPr>
              <w:jc w:val="center"/>
              <w:rPr>
                <w:b/>
              </w:rPr>
            </w:pPr>
          </w:p>
        </w:tc>
      </w:tr>
      <w:tr w:rsidR="007F5FA1" w14:paraId="50FCF95E" w14:textId="77777777" w:rsidTr="007F5FA1">
        <w:tc>
          <w:tcPr>
            <w:tcW w:w="0" w:type="auto"/>
          </w:tcPr>
          <w:p w14:paraId="7FB6E9DA" w14:textId="77777777" w:rsidR="007F5FA1" w:rsidRDefault="007F5FA1" w:rsidP="007F5FA1">
            <w:pPr>
              <w:jc w:val="center"/>
              <w:rPr>
                <w:b/>
              </w:rPr>
            </w:pPr>
            <w:r>
              <w:rPr>
                <w:b/>
              </w:rPr>
              <w:t>26.</w:t>
            </w:r>
          </w:p>
        </w:tc>
        <w:tc>
          <w:tcPr>
            <w:tcW w:w="0" w:type="auto"/>
          </w:tcPr>
          <w:p w14:paraId="273643D0" w14:textId="77777777" w:rsidR="007F5FA1" w:rsidRDefault="007F5FA1" w:rsidP="007F5FA1">
            <w:pPr>
              <w:jc w:val="center"/>
              <w:rPr>
                <w:b/>
              </w:rPr>
            </w:pPr>
          </w:p>
        </w:tc>
        <w:tc>
          <w:tcPr>
            <w:tcW w:w="0" w:type="auto"/>
          </w:tcPr>
          <w:p w14:paraId="67D44087" w14:textId="77777777" w:rsidR="007F5FA1" w:rsidRDefault="007F5FA1" w:rsidP="007F5FA1">
            <w:pPr>
              <w:jc w:val="center"/>
              <w:rPr>
                <w:b/>
              </w:rPr>
            </w:pPr>
          </w:p>
        </w:tc>
        <w:tc>
          <w:tcPr>
            <w:tcW w:w="0" w:type="auto"/>
          </w:tcPr>
          <w:p w14:paraId="54BC5D33" w14:textId="77777777" w:rsidR="007F5FA1" w:rsidRDefault="007F5FA1" w:rsidP="007F5FA1">
            <w:pPr>
              <w:jc w:val="center"/>
              <w:rPr>
                <w:b/>
              </w:rPr>
            </w:pPr>
          </w:p>
        </w:tc>
        <w:tc>
          <w:tcPr>
            <w:tcW w:w="0" w:type="auto"/>
          </w:tcPr>
          <w:p w14:paraId="5950456B" w14:textId="77777777" w:rsidR="007F5FA1" w:rsidRDefault="007F5FA1" w:rsidP="007F5FA1">
            <w:pPr>
              <w:jc w:val="center"/>
              <w:rPr>
                <w:b/>
              </w:rPr>
            </w:pPr>
          </w:p>
        </w:tc>
        <w:tc>
          <w:tcPr>
            <w:tcW w:w="0" w:type="auto"/>
          </w:tcPr>
          <w:p w14:paraId="7783F62E" w14:textId="77777777" w:rsidR="007F5FA1" w:rsidRDefault="007F5FA1" w:rsidP="007F5FA1">
            <w:pPr>
              <w:jc w:val="center"/>
              <w:rPr>
                <w:b/>
              </w:rPr>
            </w:pPr>
          </w:p>
        </w:tc>
        <w:tc>
          <w:tcPr>
            <w:tcW w:w="0" w:type="auto"/>
          </w:tcPr>
          <w:p w14:paraId="1C883A86" w14:textId="77777777" w:rsidR="007F5FA1" w:rsidRDefault="007F5FA1" w:rsidP="007F5FA1">
            <w:pPr>
              <w:jc w:val="center"/>
              <w:rPr>
                <w:b/>
              </w:rPr>
            </w:pPr>
          </w:p>
        </w:tc>
        <w:tc>
          <w:tcPr>
            <w:tcW w:w="0" w:type="auto"/>
          </w:tcPr>
          <w:p w14:paraId="3139EB3E" w14:textId="77777777" w:rsidR="007F5FA1" w:rsidRDefault="007F5FA1" w:rsidP="007F5FA1">
            <w:pPr>
              <w:jc w:val="center"/>
              <w:rPr>
                <w:b/>
              </w:rPr>
            </w:pPr>
          </w:p>
        </w:tc>
        <w:tc>
          <w:tcPr>
            <w:tcW w:w="0" w:type="auto"/>
          </w:tcPr>
          <w:p w14:paraId="160264B8" w14:textId="77777777" w:rsidR="007F5FA1" w:rsidRDefault="007F5FA1" w:rsidP="007F5FA1">
            <w:pPr>
              <w:jc w:val="center"/>
              <w:rPr>
                <w:b/>
              </w:rPr>
            </w:pPr>
          </w:p>
        </w:tc>
        <w:tc>
          <w:tcPr>
            <w:tcW w:w="0" w:type="auto"/>
          </w:tcPr>
          <w:p w14:paraId="74DEAD59" w14:textId="77777777" w:rsidR="007F5FA1" w:rsidRDefault="007F5FA1" w:rsidP="007F5FA1">
            <w:pPr>
              <w:jc w:val="center"/>
              <w:rPr>
                <w:b/>
              </w:rPr>
            </w:pPr>
          </w:p>
        </w:tc>
        <w:tc>
          <w:tcPr>
            <w:tcW w:w="0" w:type="auto"/>
          </w:tcPr>
          <w:p w14:paraId="1DAD2C9D" w14:textId="77777777" w:rsidR="007F5FA1" w:rsidRDefault="007F5FA1" w:rsidP="007F5FA1">
            <w:pPr>
              <w:jc w:val="center"/>
              <w:rPr>
                <w:b/>
              </w:rPr>
            </w:pPr>
          </w:p>
        </w:tc>
        <w:tc>
          <w:tcPr>
            <w:tcW w:w="0" w:type="auto"/>
          </w:tcPr>
          <w:p w14:paraId="1795517D" w14:textId="77777777" w:rsidR="007F5FA1" w:rsidRDefault="007F5FA1" w:rsidP="007F5FA1">
            <w:pPr>
              <w:jc w:val="center"/>
              <w:rPr>
                <w:b/>
              </w:rPr>
            </w:pPr>
          </w:p>
        </w:tc>
        <w:tc>
          <w:tcPr>
            <w:tcW w:w="0" w:type="auto"/>
          </w:tcPr>
          <w:p w14:paraId="5663E2B4" w14:textId="77777777" w:rsidR="007F5FA1" w:rsidRDefault="007F5FA1" w:rsidP="007F5FA1">
            <w:pPr>
              <w:jc w:val="center"/>
              <w:rPr>
                <w:b/>
              </w:rPr>
            </w:pPr>
          </w:p>
        </w:tc>
      </w:tr>
      <w:tr w:rsidR="007F5FA1" w14:paraId="4E5368DA" w14:textId="77777777" w:rsidTr="007F5FA1">
        <w:tc>
          <w:tcPr>
            <w:tcW w:w="0" w:type="auto"/>
          </w:tcPr>
          <w:p w14:paraId="13F76D28" w14:textId="77777777" w:rsidR="007F5FA1" w:rsidRDefault="007F5FA1" w:rsidP="007F5FA1">
            <w:pPr>
              <w:jc w:val="center"/>
              <w:rPr>
                <w:b/>
              </w:rPr>
            </w:pPr>
            <w:r>
              <w:rPr>
                <w:b/>
              </w:rPr>
              <w:t>27.</w:t>
            </w:r>
          </w:p>
        </w:tc>
        <w:tc>
          <w:tcPr>
            <w:tcW w:w="0" w:type="auto"/>
          </w:tcPr>
          <w:p w14:paraId="1623617D" w14:textId="77777777" w:rsidR="007F5FA1" w:rsidRDefault="007F5FA1" w:rsidP="007F5FA1">
            <w:pPr>
              <w:jc w:val="center"/>
              <w:rPr>
                <w:b/>
              </w:rPr>
            </w:pPr>
          </w:p>
        </w:tc>
        <w:tc>
          <w:tcPr>
            <w:tcW w:w="0" w:type="auto"/>
          </w:tcPr>
          <w:p w14:paraId="665FB699" w14:textId="77777777" w:rsidR="007F5FA1" w:rsidRDefault="007F5FA1" w:rsidP="007F5FA1">
            <w:pPr>
              <w:jc w:val="center"/>
              <w:rPr>
                <w:b/>
              </w:rPr>
            </w:pPr>
          </w:p>
        </w:tc>
        <w:tc>
          <w:tcPr>
            <w:tcW w:w="0" w:type="auto"/>
          </w:tcPr>
          <w:p w14:paraId="00ED02A6" w14:textId="77777777" w:rsidR="007F5FA1" w:rsidRDefault="007F5FA1" w:rsidP="007F5FA1">
            <w:pPr>
              <w:jc w:val="center"/>
              <w:rPr>
                <w:b/>
              </w:rPr>
            </w:pPr>
          </w:p>
        </w:tc>
        <w:tc>
          <w:tcPr>
            <w:tcW w:w="0" w:type="auto"/>
          </w:tcPr>
          <w:p w14:paraId="1F8B3F79" w14:textId="77777777" w:rsidR="007F5FA1" w:rsidRDefault="007F5FA1" w:rsidP="007F5FA1">
            <w:pPr>
              <w:jc w:val="center"/>
              <w:rPr>
                <w:b/>
              </w:rPr>
            </w:pPr>
          </w:p>
        </w:tc>
        <w:tc>
          <w:tcPr>
            <w:tcW w:w="0" w:type="auto"/>
          </w:tcPr>
          <w:p w14:paraId="3C0EBC08" w14:textId="77777777" w:rsidR="007F5FA1" w:rsidRDefault="007F5FA1" w:rsidP="007F5FA1">
            <w:pPr>
              <w:jc w:val="center"/>
              <w:rPr>
                <w:b/>
              </w:rPr>
            </w:pPr>
          </w:p>
        </w:tc>
        <w:tc>
          <w:tcPr>
            <w:tcW w:w="0" w:type="auto"/>
          </w:tcPr>
          <w:p w14:paraId="1C50514B" w14:textId="77777777" w:rsidR="007F5FA1" w:rsidRDefault="007F5FA1" w:rsidP="007F5FA1">
            <w:pPr>
              <w:jc w:val="center"/>
              <w:rPr>
                <w:b/>
              </w:rPr>
            </w:pPr>
          </w:p>
        </w:tc>
        <w:tc>
          <w:tcPr>
            <w:tcW w:w="0" w:type="auto"/>
          </w:tcPr>
          <w:p w14:paraId="504B65E3" w14:textId="77777777" w:rsidR="007F5FA1" w:rsidRDefault="007F5FA1" w:rsidP="007F5FA1">
            <w:pPr>
              <w:jc w:val="center"/>
              <w:rPr>
                <w:b/>
              </w:rPr>
            </w:pPr>
          </w:p>
        </w:tc>
        <w:tc>
          <w:tcPr>
            <w:tcW w:w="0" w:type="auto"/>
          </w:tcPr>
          <w:p w14:paraId="7790A5C7" w14:textId="77777777" w:rsidR="007F5FA1" w:rsidRDefault="007F5FA1" w:rsidP="007F5FA1">
            <w:pPr>
              <w:jc w:val="center"/>
              <w:rPr>
                <w:b/>
              </w:rPr>
            </w:pPr>
          </w:p>
        </w:tc>
        <w:tc>
          <w:tcPr>
            <w:tcW w:w="0" w:type="auto"/>
          </w:tcPr>
          <w:p w14:paraId="0334CE37" w14:textId="77777777" w:rsidR="007F5FA1" w:rsidRDefault="007F5FA1" w:rsidP="007F5FA1">
            <w:pPr>
              <w:jc w:val="center"/>
              <w:rPr>
                <w:b/>
              </w:rPr>
            </w:pPr>
          </w:p>
        </w:tc>
        <w:tc>
          <w:tcPr>
            <w:tcW w:w="0" w:type="auto"/>
          </w:tcPr>
          <w:p w14:paraId="1BD7BE78" w14:textId="77777777" w:rsidR="007F5FA1" w:rsidRDefault="007F5FA1" w:rsidP="007F5FA1">
            <w:pPr>
              <w:jc w:val="center"/>
              <w:rPr>
                <w:b/>
              </w:rPr>
            </w:pPr>
          </w:p>
        </w:tc>
        <w:tc>
          <w:tcPr>
            <w:tcW w:w="0" w:type="auto"/>
          </w:tcPr>
          <w:p w14:paraId="3EB2B4B3" w14:textId="77777777" w:rsidR="007F5FA1" w:rsidRDefault="007F5FA1" w:rsidP="007F5FA1">
            <w:pPr>
              <w:jc w:val="center"/>
              <w:rPr>
                <w:b/>
              </w:rPr>
            </w:pPr>
          </w:p>
        </w:tc>
        <w:tc>
          <w:tcPr>
            <w:tcW w:w="0" w:type="auto"/>
          </w:tcPr>
          <w:p w14:paraId="68CAFCDC" w14:textId="77777777" w:rsidR="007F5FA1" w:rsidRDefault="007F5FA1" w:rsidP="007F5FA1">
            <w:pPr>
              <w:jc w:val="center"/>
              <w:rPr>
                <w:b/>
              </w:rPr>
            </w:pPr>
          </w:p>
        </w:tc>
      </w:tr>
      <w:tr w:rsidR="007F5FA1" w14:paraId="7EF490F2" w14:textId="77777777" w:rsidTr="007F5FA1">
        <w:tc>
          <w:tcPr>
            <w:tcW w:w="0" w:type="auto"/>
          </w:tcPr>
          <w:p w14:paraId="70EA405E" w14:textId="77777777" w:rsidR="007F5FA1" w:rsidRDefault="007F5FA1" w:rsidP="007F5FA1">
            <w:pPr>
              <w:jc w:val="center"/>
              <w:rPr>
                <w:b/>
              </w:rPr>
            </w:pPr>
            <w:r>
              <w:rPr>
                <w:b/>
              </w:rPr>
              <w:t>28.</w:t>
            </w:r>
          </w:p>
        </w:tc>
        <w:tc>
          <w:tcPr>
            <w:tcW w:w="0" w:type="auto"/>
          </w:tcPr>
          <w:p w14:paraId="65B459CC" w14:textId="77777777" w:rsidR="007F5FA1" w:rsidRDefault="007F5FA1" w:rsidP="007F5FA1">
            <w:pPr>
              <w:jc w:val="center"/>
              <w:rPr>
                <w:b/>
              </w:rPr>
            </w:pPr>
          </w:p>
        </w:tc>
        <w:tc>
          <w:tcPr>
            <w:tcW w:w="0" w:type="auto"/>
          </w:tcPr>
          <w:p w14:paraId="52E5C67E" w14:textId="77777777" w:rsidR="007F5FA1" w:rsidRDefault="007F5FA1" w:rsidP="007F5FA1">
            <w:pPr>
              <w:jc w:val="center"/>
              <w:rPr>
                <w:b/>
              </w:rPr>
            </w:pPr>
          </w:p>
        </w:tc>
        <w:tc>
          <w:tcPr>
            <w:tcW w:w="0" w:type="auto"/>
          </w:tcPr>
          <w:p w14:paraId="53FCB261" w14:textId="77777777" w:rsidR="007F5FA1" w:rsidRDefault="007F5FA1" w:rsidP="007F5FA1">
            <w:pPr>
              <w:jc w:val="center"/>
              <w:rPr>
                <w:b/>
              </w:rPr>
            </w:pPr>
          </w:p>
        </w:tc>
        <w:tc>
          <w:tcPr>
            <w:tcW w:w="0" w:type="auto"/>
          </w:tcPr>
          <w:p w14:paraId="20540E94" w14:textId="77777777" w:rsidR="007F5FA1" w:rsidRDefault="007F5FA1" w:rsidP="007F5FA1">
            <w:pPr>
              <w:jc w:val="center"/>
              <w:rPr>
                <w:b/>
              </w:rPr>
            </w:pPr>
          </w:p>
        </w:tc>
        <w:tc>
          <w:tcPr>
            <w:tcW w:w="0" w:type="auto"/>
          </w:tcPr>
          <w:p w14:paraId="53C0075A" w14:textId="77777777" w:rsidR="007F5FA1" w:rsidRDefault="007F5FA1" w:rsidP="007F5FA1">
            <w:pPr>
              <w:jc w:val="center"/>
              <w:rPr>
                <w:b/>
              </w:rPr>
            </w:pPr>
          </w:p>
        </w:tc>
        <w:tc>
          <w:tcPr>
            <w:tcW w:w="0" w:type="auto"/>
          </w:tcPr>
          <w:p w14:paraId="08E6DB65" w14:textId="77777777" w:rsidR="007F5FA1" w:rsidRDefault="007F5FA1" w:rsidP="007F5FA1">
            <w:pPr>
              <w:jc w:val="center"/>
              <w:rPr>
                <w:b/>
              </w:rPr>
            </w:pPr>
          </w:p>
        </w:tc>
        <w:tc>
          <w:tcPr>
            <w:tcW w:w="0" w:type="auto"/>
          </w:tcPr>
          <w:p w14:paraId="1B7B610C" w14:textId="77777777" w:rsidR="007F5FA1" w:rsidRDefault="007F5FA1" w:rsidP="007F5FA1">
            <w:pPr>
              <w:jc w:val="center"/>
              <w:rPr>
                <w:b/>
              </w:rPr>
            </w:pPr>
          </w:p>
        </w:tc>
        <w:tc>
          <w:tcPr>
            <w:tcW w:w="0" w:type="auto"/>
          </w:tcPr>
          <w:p w14:paraId="6746DB67" w14:textId="77777777" w:rsidR="007F5FA1" w:rsidRDefault="007F5FA1" w:rsidP="007F5FA1">
            <w:pPr>
              <w:jc w:val="center"/>
              <w:rPr>
                <w:b/>
              </w:rPr>
            </w:pPr>
          </w:p>
        </w:tc>
        <w:tc>
          <w:tcPr>
            <w:tcW w:w="0" w:type="auto"/>
          </w:tcPr>
          <w:p w14:paraId="245BFAA7" w14:textId="77777777" w:rsidR="007F5FA1" w:rsidRDefault="007F5FA1" w:rsidP="007F5FA1">
            <w:pPr>
              <w:jc w:val="center"/>
              <w:rPr>
                <w:b/>
              </w:rPr>
            </w:pPr>
          </w:p>
        </w:tc>
        <w:tc>
          <w:tcPr>
            <w:tcW w:w="0" w:type="auto"/>
          </w:tcPr>
          <w:p w14:paraId="77AB9249" w14:textId="77777777" w:rsidR="007F5FA1" w:rsidRDefault="007F5FA1" w:rsidP="007F5FA1">
            <w:pPr>
              <w:jc w:val="center"/>
              <w:rPr>
                <w:b/>
              </w:rPr>
            </w:pPr>
          </w:p>
        </w:tc>
        <w:tc>
          <w:tcPr>
            <w:tcW w:w="0" w:type="auto"/>
          </w:tcPr>
          <w:p w14:paraId="0C17EE83" w14:textId="77777777" w:rsidR="007F5FA1" w:rsidRDefault="007F5FA1" w:rsidP="007F5FA1">
            <w:pPr>
              <w:jc w:val="center"/>
              <w:rPr>
                <w:b/>
              </w:rPr>
            </w:pPr>
          </w:p>
        </w:tc>
        <w:tc>
          <w:tcPr>
            <w:tcW w:w="0" w:type="auto"/>
          </w:tcPr>
          <w:p w14:paraId="0D25D1F6" w14:textId="77777777" w:rsidR="007F5FA1" w:rsidRDefault="007F5FA1" w:rsidP="007F5FA1">
            <w:pPr>
              <w:jc w:val="center"/>
              <w:rPr>
                <w:b/>
              </w:rPr>
            </w:pPr>
          </w:p>
        </w:tc>
      </w:tr>
      <w:tr w:rsidR="007F5FA1" w14:paraId="353F3D0D" w14:textId="77777777" w:rsidTr="007F5FA1">
        <w:tc>
          <w:tcPr>
            <w:tcW w:w="0" w:type="auto"/>
          </w:tcPr>
          <w:p w14:paraId="0769982B" w14:textId="77777777" w:rsidR="007F5FA1" w:rsidRDefault="007F5FA1" w:rsidP="007F5FA1">
            <w:pPr>
              <w:jc w:val="center"/>
              <w:rPr>
                <w:b/>
              </w:rPr>
            </w:pPr>
            <w:r>
              <w:rPr>
                <w:b/>
              </w:rPr>
              <w:t>29.</w:t>
            </w:r>
          </w:p>
        </w:tc>
        <w:tc>
          <w:tcPr>
            <w:tcW w:w="0" w:type="auto"/>
          </w:tcPr>
          <w:p w14:paraId="78FF4DA9" w14:textId="77777777" w:rsidR="007F5FA1" w:rsidRDefault="007F5FA1" w:rsidP="007F5FA1">
            <w:pPr>
              <w:jc w:val="center"/>
              <w:rPr>
                <w:b/>
              </w:rPr>
            </w:pPr>
          </w:p>
        </w:tc>
        <w:tc>
          <w:tcPr>
            <w:tcW w:w="0" w:type="auto"/>
          </w:tcPr>
          <w:p w14:paraId="75533464" w14:textId="77777777" w:rsidR="007F5FA1" w:rsidRDefault="007F5FA1" w:rsidP="007F5FA1">
            <w:pPr>
              <w:jc w:val="center"/>
              <w:rPr>
                <w:b/>
              </w:rPr>
            </w:pPr>
          </w:p>
        </w:tc>
        <w:tc>
          <w:tcPr>
            <w:tcW w:w="0" w:type="auto"/>
          </w:tcPr>
          <w:p w14:paraId="140DE507" w14:textId="77777777" w:rsidR="007F5FA1" w:rsidRDefault="007F5FA1" w:rsidP="007F5FA1">
            <w:pPr>
              <w:jc w:val="center"/>
              <w:rPr>
                <w:b/>
              </w:rPr>
            </w:pPr>
          </w:p>
        </w:tc>
        <w:tc>
          <w:tcPr>
            <w:tcW w:w="0" w:type="auto"/>
          </w:tcPr>
          <w:p w14:paraId="74180B64" w14:textId="77777777" w:rsidR="007F5FA1" w:rsidRDefault="007F5FA1" w:rsidP="007F5FA1">
            <w:pPr>
              <w:jc w:val="center"/>
              <w:rPr>
                <w:b/>
              </w:rPr>
            </w:pPr>
          </w:p>
        </w:tc>
        <w:tc>
          <w:tcPr>
            <w:tcW w:w="0" w:type="auto"/>
          </w:tcPr>
          <w:p w14:paraId="5979F0F7" w14:textId="77777777" w:rsidR="007F5FA1" w:rsidRDefault="007F5FA1" w:rsidP="007F5FA1">
            <w:pPr>
              <w:jc w:val="center"/>
              <w:rPr>
                <w:b/>
              </w:rPr>
            </w:pPr>
          </w:p>
        </w:tc>
        <w:tc>
          <w:tcPr>
            <w:tcW w:w="0" w:type="auto"/>
          </w:tcPr>
          <w:p w14:paraId="361E1477" w14:textId="77777777" w:rsidR="007F5FA1" w:rsidRDefault="007F5FA1" w:rsidP="007F5FA1">
            <w:pPr>
              <w:jc w:val="center"/>
              <w:rPr>
                <w:b/>
              </w:rPr>
            </w:pPr>
          </w:p>
        </w:tc>
        <w:tc>
          <w:tcPr>
            <w:tcW w:w="0" w:type="auto"/>
          </w:tcPr>
          <w:p w14:paraId="3B03DFD0" w14:textId="77777777" w:rsidR="007F5FA1" w:rsidRDefault="007F5FA1" w:rsidP="007F5FA1">
            <w:pPr>
              <w:jc w:val="center"/>
              <w:rPr>
                <w:b/>
              </w:rPr>
            </w:pPr>
          </w:p>
        </w:tc>
        <w:tc>
          <w:tcPr>
            <w:tcW w:w="0" w:type="auto"/>
          </w:tcPr>
          <w:p w14:paraId="1EAE0C73" w14:textId="77777777" w:rsidR="007F5FA1" w:rsidRDefault="007F5FA1" w:rsidP="007F5FA1">
            <w:pPr>
              <w:jc w:val="center"/>
              <w:rPr>
                <w:b/>
              </w:rPr>
            </w:pPr>
          </w:p>
        </w:tc>
        <w:tc>
          <w:tcPr>
            <w:tcW w:w="0" w:type="auto"/>
          </w:tcPr>
          <w:p w14:paraId="1620621C" w14:textId="77777777" w:rsidR="007F5FA1" w:rsidRDefault="007F5FA1" w:rsidP="007F5FA1">
            <w:pPr>
              <w:jc w:val="center"/>
              <w:rPr>
                <w:b/>
              </w:rPr>
            </w:pPr>
          </w:p>
        </w:tc>
        <w:tc>
          <w:tcPr>
            <w:tcW w:w="0" w:type="auto"/>
          </w:tcPr>
          <w:p w14:paraId="736086D7" w14:textId="77777777" w:rsidR="007F5FA1" w:rsidRDefault="007F5FA1" w:rsidP="007F5FA1">
            <w:pPr>
              <w:jc w:val="center"/>
              <w:rPr>
                <w:b/>
              </w:rPr>
            </w:pPr>
          </w:p>
        </w:tc>
        <w:tc>
          <w:tcPr>
            <w:tcW w:w="0" w:type="auto"/>
          </w:tcPr>
          <w:p w14:paraId="5921C88F" w14:textId="77777777" w:rsidR="007F5FA1" w:rsidRDefault="007F5FA1" w:rsidP="007F5FA1">
            <w:pPr>
              <w:jc w:val="center"/>
              <w:rPr>
                <w:b/>
              </w:rPr>
            </w:pPr>
          </w:p>
        </w:tc>
        <w:tc>
          <w:tcPr>
            <w:tcW w:w="0" w:type="auto"/>
          </w:tcPr>
          <w:p w14:paraId="001809DE" w14:textId="77777777" w:rsidR="007F5FA1" w:rsidRDefault="007F5FA1" w:rsidP="007F5FA1">
            <w:pPr>
              <w:jc w:val="center"/>
              <w:rPr>
                <w:b/>
              </w:rPr>
            </w:pPr>
          </w:p>
        </w:tc>
      </w:tr>
      <w:tr w:rsidR="007F5FA1" w14:paraId="37D1297D" w14:textId="77777777" w:rsidTr="007F5FA1">
        <w:tc>
          <w:tcPr>
            <w:tcW w:w="0" w:type="auto"/>
          </w:tcPr>
          <w:p w14:paraId="5615E66D" w14:textId="77777777" w:rsidR="007F5FA1" w:rsidRDefault="007F5FA1" w:rsidP="007F5FA1">
            <w:pPr>
              <w:jc w:val="center"/>
              <w:rPr>
                <w:b/>
              </w:rPr>
            </w:pPr>
            <w:r>
              <w:rPr>
                <w:b/>
              </w:rPr>
              <w:t>30.</w:t>
            </w:r>
          </w:p>
        </w:tc>
        <w:tc>
          <w:tcPr>
            <w:tcW w:w="0" w:type="auto"/>
          </w:tcPr>
          <w:p w14:paraId="2135CEBF" w14:textId="77777777" w:rsidR="007F5FA1" w:rsidRDefault="007F5FA1" w:rsidP="007F5FA1">
            <w:pPr>
              <w:jc w:val="center"/>
              <w:rPr>
                <w:b/>
              </w:rPr>
            </w:pPr>
          </w:p>
        </w:tc>
        <w:tc>
          <w:tcPr>
            <w:tcW w:w="0" w:type="auto"/>
          </w:tcPr>
          <w:p w14:paraId="2849457D" w14:textId="77777777" w:rsidR="007F5FA1" w:rsidRDefault="007F5FA1" w:rsidP="007F5FA1">
            <w:pPr>
              <w:jc w:val="center"/>
              <w:rPr>
                <w:b/>
              </w:rPr>
            </w:pPr>
          </w:p>
        </w:tc>
        <w:tc>
          <w:tcPr>
            <w:tcW w:w="0" w:type="auto"/>
          </w:tcPr>
          <w:p w14:paraId="1DFB868F" w14:textId="77777777" w:rsidR="007F5FA1" w:rsidRDefault="007F5FA1" w:rsidP="007F5FA1">
            <w:pPr>
              <w:jc w:val="center"/>
              <w:rPr>
                <w:b/>
              </w:rPr>
            </w:pPr>
          </w:p>
        </w:tc>
        <w:tc>
          <w:tcPr>
            <w:tcW w:w="0" w:type="auto"/>
          </w:tcPr>
          <w:p w14:paraId="5565CDA0" w14:textId="77777777" w:rsidR="007F5FA1" w:rsidRDefault="007F5FA1" w:rsidP="007F5FA1">
            <w:pPr>
              <w:jc w:val="center"/>
              <w:rPr>
                <w:b/>
              </w:rPr>
            </w:pPr>
          </w:p>
        </w:tc>
        <w:tc>
          <w:tcPr>
            <w:tcW w:w="0" w:type="auto"/>
          </w:tcPr>
          <w:p w14:paraId="3D8E5D60" w14:textId="77777777" w:rsidR="007F5FA1" w:rsidRDefault="007F5FA1" w:rsidP="007F5FA1">
            <w:pPr>
              <w:jc w:val="center"/>
              <w:rPr>
                <w:b/>
              </w:rPr>
            </w:pPr>
          </w:p>
        </w:tc>
        <w:tc>
          <w:tcPr>
            <w:tcW w:w="0" w:type="auto"/>
          </w:tcPr>
          <w:p w14:paraId="19A0F515" w14:textId="77777777" w:rsidR="007F5FA1" w:rsidRDefault="007F5FA1" w:rsidP="007F5FA1">
            <w:pPr>
              <w:jc w:val="center"/>
              <w:rPr>
                <w:b/>
              </w:rPr>
            </w:pPr>
          </w:p>
        </w:tc>
        <w:tc>
          <w:tcPr>
            <w:tcW w:w="0" w:type="auto"/>
          </w:tcPr>
          <w:p w14:paraId="4EE6EBDD" w14:textId="77777777" w:rsidR="007F5FA1" w:rsidRDefault="007F5FA1" w:rsidP="007F5FA1">
            <w:pPr>
              <w:jc w:val="center"/>
              <w:rPr>
                <w:b/>
              </w:rPr>
            </w:pPr>
          </w:p>
        </w:tc>
        <w:tc>
          <w:tcPr>
            <w:tcW w:w="0" w:type="auto"/>
          </w:tcPr>
          <w:p w14:paraId="0BF350D5" w14:textId="77777777" w:rsidR="007F5FA1" w:rsidRDefault="007F5FA1" w:rsidP="007F5FA1">
            <w:pPr>
              <w:jc w:val="center"/>
              <w:rPr>
                <w:b/>
              </w:rPr>
            </w:pPr>
          </w:p>
        </w:tc>
        <w:tc>
          <w:tcPr>
            <w:tcW w:w="0" w:type="auto"/>
          </w:tcPr>
          <w:p w14:paraId="1070C32A" w14:textId="77777777" w:rsidR="007F5FA1" w:rsidRDefault="007F5FA1" w:rsidP="007F5FA1">
            <w:pPr>
              <w:jc w:val="center"/>
              <w:rPr>
                <w:b/>
              </w:rPr>
            </w:pPr>
          </w:p>
        </w:tc>
        <w:tc>
          <w:tcPr>
            <w:tcW w:w="0" w:type="auto"/>
          </w:tcPr>
          <w:p w14:paraId="50FBD62F" w14:textId="77777777" w:rsidR="007F5FA1" w:rsidRDefault="007F5FA1" w:rsidP="007F5FA1">
            <w:pPr>
              <w:jc w:val="center"/>
              <w:rPr>
                <w:b/>
              </w:rPr>
            </w:pPr>
          </w:p>
        </w:tc>
        <w:tc>
          <w:tcPr>
            <w:tcW w:w="0" w:type="auto"/>
          </w:tcPr>
          <w:p w14:paraId="68549E31" w14:textId="77777777" w:rsidR="007F5FA1" w:rsidRDefault="007F5FA1" w:rsidP="007F5FA1">
            <w:pPr>
              <w:jc w:val="center"/>
              <w:rPr>
                <w:b/>
              </w:rPr>
            </w:pPr>
          </w:p>
        </w:tc>
        <w:tc>
          <w:tcPr>
            <w:tcW w:w="0" w:type="auto"/>
          </w:tcPr>
          <w:p w14:paraId="1145A4D5" w14:textId="77777777" w:rsidR="007F5FA1" w:rsidRDefault="007F5FA1" w:rsidP="007F5FA1">
            <w:pPr>
              <w:jc w:val="center"/>
              <w:rPr>
                <w:b/>
              </w:rPr>
            </w:pPr>
          </w:p>
        </w:tc>
      </w:tr>
      <w:tr w:rsidR="007F5FA1" w14:paraId="71970437" w14:textId="77777777" w:rsidTr="007F5FA1">
        <w:tc>
          <w:tcPr>
            <w:tcW w:w="0" w:type="auto"/>
          </w:tcPr>
          <w:p w14:paraId="6E317D65" w14:textId="77777777" w:rsidR="007F5FA1" w:rsidRDefault="007F5FA1" w:rsidP="007F5FA1">
            <w:pPr>
              <w:jc w:val="center"/>
              <w:rPr>
                <w:b/>
              </w:rPr>
            </w:pPr>
            <w:r>
              <w:rPr>
                <w:b/>
              </w:rPr>
              <w:t>31.</w:t>
            </w:r>
          </w:p>
        </w:tc>
        <w:tc>
          <w:tcPr>
            <w:tcW w:w="0" w:type="auto"/>
          </w:tcPr>
          <w:p w14:paraId="7BA4757D" w14:textId="77777777" w:rsidR="007F5FA1" w:rsidRDefault="007F5FA1" w:rsidP="007F5FA1">
            <w:pPr>
              <w:jc w:val="center"/>
              <w:rPr>
                <w:b/>
              </w:rPr>
            </w:pPr>
          </w:p>
        </w:tc>
        <w:tc>
          <w:tcPr>
            <w:tcW w:w="0" w:type="auto"/>
          </w:tcPr>
          <w:p w14:paraId="6F3C2887" w14:textId="77777777" w:rsidR="007F5FA1" w:rsidRDefault="007F5FA1" w:rsidP="007F5FA1">
            <w:pPr>
              <w:jc w:val="center"/>
              <w:rPr>
                <w:b/>
              </w:rPr>
            </w:pPr>
          </w:p>
        </w:tc>
        <w:tc>
          <w:tcPr>
            <w:tcW w:w="0" w:type="auto"/>
          </w:tcPr>
          <w:p w14:paraId="71EBC770" w14:textId="77777777" w:rsidR="007F5FA1" w:rsidRDefault="007F5FA1" w:rsidP="007F5FA1">
            <w:pPr>
              <w:jc w:val="center"/>
              <w:rPr>
                <w:b/>
              </w:rPr>
            </w:pPr>
          </w:p>
        </w:tc>
        <w:tc>
          <w:tcPr>
            <w:tcW w:w="0" w:type="auto"/>
          </w:tcPr>
          <w:p w14:paraId="7D4F1263" w14:textId="77777777" w:rsidR="007F5FA1" w:rsidRDefault="007F5FA1" w:rsidP="007F5FA1">
            <w:pPr>
              <w:jc w:val="center"/>
              <w:rPr>
                <w:b/>
              </w:rPr>
            </w:pPr>
          </w:p>
        </w:tc>
        <w:tc>
          <w:tcPr>
            <w:tcW w:w="0" w:type="auto"/>
          </w:tcPr>
          <w:p w14:paraId="5D816629" w14:textId="77777777" w:rsidR="007F5FA1" w:rsidRDefault="007F5FA1" w:rsidP="007F5FA1">
            <w:pPr>
              <w:jc w:val="center"/>
              <w:rPr>
                <w:b/>
              </w:rPr>
            </w:pPr>
          </w:p>
        </w:tc>
        <w:tc>
          <w:tcPr>
            <w:tcW w:w="0" w:type="auto"/>
          </w:tcPr>
          <w:p w14:paraId="48391906" w14:textId="77777777" w:rsidR="007F5FA1" w:rsidRDefault="007F5FA1" w:rsidP="007F5FA1">
            <w:pPr>
              <w:jc w:val="center"/>
              <w:rPr>
                <w:b/>
              </w:rPr>
            </w:pPr>
          </w:p>
        </w:tc>
        <w:tc>
          <w:tcPr>
            <w:tcW w:w="0" w:type="auto"/>
          </w:tcPr>
          <w:p w14:paraId="5181C4C2" w14:textId="77777777" w:rsidR="007F5FA1" w:rsidRDefault="007F5FA1" w:rsidP="007F5FA1">
            <w:pPr>
              <w:jc w:val="center"/>
              <w:rPr>
                <w:b/>
              </w:rPr>
            </w:pPr>
          </w:p>
        </w:tc>
        <w:tc>
          <w:tcPr>
            <w:tcW w:w="0" w:type="auto"/>
          </w:tcPr>
          <w:p w14:paraId="7A662E8C" w14:textId="77777777" w:rsidR="007F5FA1" w:rsidRDefault="007F5FA1" w:rsidP="007F5FA1">
            <w:pPr>
              <w:jc w:val="center"/>
              <w:rPr>
                <w:b/>
              </w:rPr>
            </w:pPr>
          </w:p>
        </w:tc>
        <w:tc>
          <w:tcPr>
            <w:tcW w:w="0" w:type="auto"/>
          </w:tcPr>
          <w:p w14:paraId="3D14BC87" w14:textId="77777777" w:rsidR="007F5FA1" w:rsidRDefault="007F5FA1" w:rsidP="007F5FA1">
            <w:pPr>
              <w:jc w:val="center"/>
              <w:rPr>
                <w:b/>
              </w:rPr>
            </w:pPr>
          </w:p>
        </w:tc>
        <w:tc>
          <w:tcPr>
            <w:tcW w:w="0" w:type="auto"/>
          </w:tcPr>
          <w:p w14:paraId="5F9150B2" w14:textId="77777777" w:rsidR="007F5FA1" w:rsidRDefault="007F5FA1" w:rsidP="007F5FA1">
            <w:pPr>
              <w:jc w:val="center"/>
              <w:rPr>
                <w:b/>
              </w:rPr>
            </w:pPr>
          </w:p>
        </w:tc>
        <w:tc>
          <w:tcPr>
            <w:tcW w:w="0" w:type="auto"/>
          </w:tcPr>
          <w:p w14:paraId="64D1ABB5" w14:textId="77777777" w:rsidR="007F5FA1" w:rsidRDefault="007F5FA1" w:rsidP="007F5FA1">
            <w:pPr>
              <w:jc w:val="center"/>
              <w:rPr>
                <w:b/>
              </w:rPr>
            </w:pPr>
          </w:p>
        </w:tc>
        <w:tc>
          <w:tcPr>
            <w:tcW w:w="0" w:type="auto"/>
          </w:tcPr>
          <w:p w14:paraId="5AB51FEF" w14:textId="77777777" w:rsidR="007F5FA1" w:rsidRDefault="007F5FA1" w:rsidP="007F5FA1">
            <w:pPr>
              <w:jc w:val="center"/>
              <w:rPr>
                <w:b/>
              </w:rPr>
            </w:pPr>
          </w:p>
        </w:tc>
      </w:tr>
    </w:tbl>
    <w:p w14:paraId="49899D81" w14:textId="77777777" w:rsidR="007F5FA1" w:rsidRPr="007F5FA1" w:rsidRDefault="007F5FA1" w:rsidP="007F5FA1">
      <w:pPr>
        <w:jc w:val="center"/>
        <w:rPr>
          <w:b/>
        </w:rPr>
      </w:pPr>
    </w:p>
    <w:p w14:paraId="3F6C2A84" w14:textId="77777777" w:rsidR="00687FF5" w:rsidRDefault="00687FF5" w:rsidP="00490176"/>
    <w:p w14:paraId="33A7DCD3" w14:textId="77777777" w:rsidR="007F5FA1" w:rsidRDefault="007F5FA1" w:rsidP="00490176"/>
    <w:p w14:paraId="49CF6072" w14:textId="77777777" w:rsidR="007F5FA1" w:rsidRDefault="007F5FA1" w:rsidP="00490176"/>
    <w:p w14:paraId="33B3CE6E" w14:textId="77777777" w:rsidR="007F5FA1" w:rsidRDefault="007F5FA1" w:rsidP="00490176"/>
    <w:p w14:paraId="140323B6" w14:textId="77777777" w:rsidR="007F5FA1" w:rsidRDefault="007F5FA1" w:rsidP="00490176"/>
    <w:p w14:paraId="577DB71C" w14:textId="77777777" w:rsidR="007F5FA1" w:rsidRDefault="007F5FA1" w:rsidP="00490176"/>
    <w:p w14:paraId="0CE69DA5" w14:textId="77777777" w:rsidR="007F5FA1" w:rsidRDefault="007F5FA1" w:rsidP="00490176"/>
    <w:p w14:paraId="063A68B6" w14:textId="77777777" w:rsidR="007F5FA1" w:rsidRDefault="007F5FA1" w:rsidP="00490176"/>
    <w:p w14:paraId="09CFB037" w14:textId="77777777" w:rsidR="007F5FA1" w:rsidRDefault="00E44FEE" w:rsidP="00E44FEE">
      <w:pPr>
        <w:jc w:val="right"/>
      </w:pPr>
      <w:r>
        <w:t>4. sz. melléklet</w:t>
      </w:r>
    </w:p>
    <w:p w14:paraId="7FA7D3E4" w14:textId="77777777" w:rsidR="00E44FEE" w:rsidRPr="00F62308" w:rsidRDefault="00F62308" w:rsidP="00E44FEE">
      <w:pPr>
        <w:jc w:val="center"/>
        <w:rPr>
          <w:b/>
          <w:sz w:val="24"/>
          <w:szCs w:val="24"/>
        </w:rPr>
      </w:pPr>
      <w:r w:rsidRPr="00F62308">
        <w:rPr>
          <w:b/>
          <w:sz w:val="24"/>
          <w:szCs w:val="24"/>
        </w:rPr>
        <w:t>A</w:t>
      </w:r>
      <w:r w:rsidR="00187077">
        <w:rPr>
          <w:b/>
          <w:sz w:val="24"/>
          <w:szCs w:val="24"/>
        </w:rPr>
        <w:t>utóbusz igénybevételének díjté</w:t>
      </w:r>
      <w:r w:rsidRPr="00F62308">
        <w:rPr>
          <w:b/>
          <w:sz w:val="24"/>
          <w:szCs w:val="24"/>
        </w:rPr>
        <w:t>telei</w:t>
      </w:r>
    </w:p>
    <w:p w14:paraId="6478CE95" w14:textId="77777777" w:rsidR="005D653B" w:rsidRDefault="005D653B" w:rsidP="0092706E"/>
    <w:p w14:paraId="099A149B" w14:textId="77777777" w:rsidR="00F62308" w:rsidRPr="006F4149" w:rsidRDefault="0092706E" w:rsidP="0092706E">
      <w:pPr>
        <w:rPr>
          <w:b/>
          <w:bCs/>
        </w:rPr>
      </w:pPr>
      <w:r w:rsidRPr="006F4149">
        <w:rPr>
          <w:b/>
          <w:bCs/>
        </w:rPr>
        <w:t>Kilométer elszámolás alapján:</w:t>
      </w:r>
    </w:p>
    <w:tbl>
      <w:tblPr>
        <w:tblStyle w:val="Rcsostblzat"/>
        <w:tblW w:w="0" w:type="auto"/>
        <w:tblLook w:val="04A0" w:firstRow="1" w:lastRow="0" w:firstColumn="1" w:lastColumn="0" w:noHBand="0" w:noVBand="1"/>
      </w:tblPr>
      <w:tblGrid>
        <w:gridCol w:w="3369"/>
        <w:gridCol w:w="2771"/>
        <w:gridCol w:w="3070"/>
      </w:tblGrid>
      <w:tr w:rsidR="00F71E5A" w14:paraId="6927F7F4" w14:textId="77777777" w:rsidTr="004C707B">
        <w:tc>
          <w:tcPr>
            <w:tcW w:w="3369" w:type="dxa"/>
          </w:tcPr>
          <w:p w14:paraId="7715360D" w14:textId="77777777" w:rsidR="00F71E5A" w:rsidRPr="004C707B" w:rsidRDefault="00F71E5A" w:rsidP="00E44FEE">
            <w:pPr>
              <w:jc w:val="center"/>
              <w:rPr>
                <w:b/>
              </w:rPr>
            </w:pPr>
            <w:r w:rsidRPr="004C707B">
              <w:rPr>
                <w:b/>
              </w:rPr>
              <w:t>Megnevezés</w:t>
            </w:r>
          </w:p>
        </w:tc>
        <w:tc>
          <w:tcPr>
            <w:tcW w:w="2771" w:type="dxa"/>
          </w:tcPr>
          <w:p w14:paraId="03C79653" w14:textId="77777777" w:rsidR="00F71E5A" w:rsidRPr="004C707B" w:rsidRDefault="00F71E5A" w:rsidP="00E44FEE">
            <w:pPr>
              <w:jc w:val="center"/>
              <w:rPr>
                <w:b/>
              </w:rPr>
            </w:pPr>
            <w:r w:rsidRPr="004C707B">
              <w:rPr>
                <w:b/>
              </w:rPr>
              <w:t>Kilométer</w:t>
            </w:r>
          </w:p>
        </w:tc>
        <w:tc>
          <w:tcPr>
            <w:tcW w:w="3070" w:type="dxa"/>
          </w:tcPr>
          <w:p w14:paraId="1ADE9C89" w14:textId="77777777" w:rsidR="00F71E5A" w:rsidRPr="004C707B" w:rsidRDefault="00F71E5A" w:rsidP="00E44FEE">
            <w:pPr>
              <w:jc w:val="center"/>
              <w:rPr>
                <w:b/>
              </w:rPr>
            </w:pPr>
            <w:r w:rsidRPr="004C707B">
              <w:rPr>
                <w:b/>
              </w:rPr>
              <w:t>Díjak</w:t>
            </w:r>
          </w:p>
        </w:tc>
      </w:tr>
      <w:tr w:rsidR="00F71E5A" w14:paraId="3D6E0D6B" w14:textId="77777777" w:rsidTr="004C707B">
        <w:trPr>
          <w:trHeight w:val="334"/>
        </w:trPr>
        <w:tc>
          <w:tcPr>
            <w:tcW w:w="3369" w:type="dxa"/>
            <w:vMerge w:val="restart"/>
          </w:tcPr>
          <w:p w14:paraId="3D6030B8" w14:textId="77777777" w:rsidR="00F71E5A" w:rsidRDefault="00F71E5A" w:rsidP="00E44FEE">
            <w:pPr>
              <w:jc w:val="center"/>
            </w:pPr>
            <w:r>
              <w:t>Egyéb intézmények</w:t>
            </w:r>
            <w:proofErr w:type="gramStart"/>
            <w:r>
              <w:t>,szervezetek</w:t>
            </w:r>
            <w:proofErr w:type="gramEnd"/>
            <w:r w:rsidR="007F4B0C">
              <w:t>, csoportok, magánszemélyek</w:t>
            </w:r>
          </w:p>
        </w:tc>
        <w:tc>
          <w:tcPr>
            <w:tcW w:w="2771" w:type="dxa"/>
          </w:tcPr>
          <w:p w14:paraId="2E39DDF5" w14:textId="2D88A88E" w:rsidR="00F71E5A" w:rsidRDefault="00F71E5A" w:rsidP="004C707B">
            <w:r>
              <w:t>1-</w:t>
            </w:r>
            <w:r w:rsidR="00023354">
              <w:t>250</w:t>
            </w:r>
          </w:p>
        </w:tc>
        <w:tc>
          <w:tcPr>
            <w:tcW w:w="3070" w:type="dxa"/>
          </w:tcPr>
          <w:p w14:paraId="7D04D50B" w14:textId="77777777" w:rsidR="00F71E5A" w:rsidRDefault="00F71E5A" w:rsidP="00E44FEE">
            <w:pPr>
              <w:jc w:val="center"/>
            </w:pPr>
            <w:r>
              <w:t>800 Ft/km</w:t>
            </w:r>
          </w:p>
        </w:tc>
      </w:tr>
      <w:tr w:rsidR="00F71E5A" w14:paraId="00AC2872" w14:textId="77777777" w:rsidTr="004C707B">
        <w:tc>
          <w:tcPr>
            <w:tcW w:w="3369" w:type="dxa"/>
            <w:vMerge/>
          </w:tcPr>
          <w:p w14:paraId="4205969D" w14:textId="77777777" w:rsidR="00F71E5A" w:rsidRDefault="00F71E5A" w:rsidP="00E44FEE">
            <w:pPr>
              <w:jc w:val="center"/>
            </w:pPr>
          </w:p>
        </w:tc>
        <w:tc>
          <w:tcPr>
            <w:tcW w:w="2771" w:type="dxa"/>
          </w:tcPr>
          <w:p w14:paraId="6B6FEF95" w14:textId="61B9DE73" w:rsidR="00F71E5A" w:rsidRDefault="00023354" w:rsidP="004C707B">
            <w:r>
              <w:t>25</w:t>
            </w:r>
            <w:r w:rsidR="00F71E5A">
              <w:t>1-</w:t>
            </w:r>
          </w:p>
        </w:tc>
        <w:tc>
          <w:tcPr>
            <w:tcW w:w="3070" w:type="dxa"/>
          </w:tcPr>
          <w:p w14:paraId="40470C35" w14:textId="77777777" w:rsidR="00F71E5A" w:rsidRDefault="00F71E5A" w:rsidP="00E44FEE">
            <w:pPr>
              <w:jc w:val="center"/>
            </w:pPr>
            <w:r>
              <w:t>700 Ft/km</w:t>
            </w:r>
          </w:p>
        </w:tc>
      </w:tr>
      <w:tr w:rsidR="0092706E" w14:paraId="18A1D226" w14:textId="77777777" w:rsidTr="004C707B">
        <w:tc>
          <w:tcPr>
            <w:tcW w:w="3369" w:type="dxa"/>
            <w:vMerge w:val="restart"/>
          </w:tcPr>
          <w:p w14:paraId="67985310" w14:textId="77777777" w:rsidR="0092706E" w:rsidRDefault="004C707B" w:rsidP="00E44FEE">
            <w:pPr>
              <w:jc w:val="center"/>
            </w:pPr>
            <w:r>
              <w:t xml:space="preserve">Önkormányzat </w:t>
            </w:r>
            <w:r w:rsidR="007F4B0C">
              <w:t xml:space="preserve">és </w:t>
            </w:r>
            <w:r>
              <w:t xml:space="preserve">intézményei </w:t>
            </w:r>
            <w:r w:rsidR="0092706E">
              <w:t xml:space="preserve"> </w:t>
            </w:r>
          </w:p>
        </w:tc>
        <w:tc>
          <w:tcPr>
            <w:tcW w:w="2771" w:type="dxa"/>
          </w:tcPr>
          <w:p w14:paraId="59B768C0" w14:textId="7205B61F" w:rsidR="0092706E" w:rsidRDefault="0092706E" w:rsidP="004C707B">
            <w:r>
              <w:t>1-</w:t>
            </w:r>
            <w:r w:rsidR="00023354">
              <w:t>250</w:t>
            </w:r>
          </w:p>
        </w:tc>
        <w:tc>
          <w:tcPr>
            <w:tcW w:w="3070" w:type="dxa"/>
          </w:tcPr>
          <w:p w14:paraId="6C3A6E2E" w14:textId="77777777" w:rsidR="0092706E" w:rsidRDefault="0092706E" w:rsidP="00E44FEE">
            <w:pPr>
              <w:jc w:val="center"/>
            </w:pPr>
            <w:r>
              <w:t>600 Ft/km</w:t>
            </w:r>
          </w:p>
        </w:tc>
      </w:tr>
      <w:tr w:rsidR="0092706E" w14:paraId="1CE25FF9" w14:textId="77777777" w:rsidTr="004C707B">
        <w:tc>
          <w:tcPr>
            <w:tcW w:w="3369" w:type="dxa"/>
            <w:vMerge/>
          </w:tcPr>
          <w:p w14:paraId="1307C3F7" w14:textId="77777777" w:rsidR="0092706E" w:rsidRDefault="0092706E" w:rsidP="00E44FEE">
            <w:pPr>
              <w:jc w:val="center"/>
            </w:pPr>
          </w:p>
        </w:tc>
        <w:tc>
          <w:tcPr>
            <w:tcW w:w="2771" w:type="dxa"/>
          </w:tcPr>
          <w:p w14:paraId="2BF58B23" w14:textId="6F5A8EEA" w:rsidR="0092706E" w:rsidRDefault="00023354" w:rsidP="004C707B">
            <w:r>
              <w:t>25</w:t>
            </w:r>
            <w:r w:rsidR="0092706E">
              <w:t>1-</w:t>
            </w:r>
          </w:p>
        </w:tc>
        <w:tc>
          <w:tcPr>
            <w:tcW w:w="3070" w:type="dxa"/>
          </w:tcPr>
          <w:p w14:paraId="05E77E3B" w14:textId="77777777" w:rsidR="0092706E" w:rsidRDefault="0092706E" w:rsidP="00E44FEE">
            <w:pPr>
              <w:jc w:val="center"/>
            </w:pPr>
            <w:r>
              <w:t>500 Ft/km</w:t>
            </w:r>
          </w:p>
        </w:tc>
      </w:tr>
      <w:tr w:rsidR="0092706E" w14:paraId="618F3516" w14:textId="77777777" w:rsidTr="004C707B">
        <w:tc>
          <w:tcPr>
            <w:tcW w:w="3369" w:type="dxa"/>
            <w:vMerge w:val="restart"/>
            <w:vAlign w:val="center"/>
          </w:tcPr>
          <w:p w14:paraId="33889253" w14:textId="77777777" w:rsidR="0092706E" w:rsidRDefault="0092706E" w:rsidP="0092706E">
            <w:pPr>
              <w:jc w:val="center"/>
            </w:pPr>
            <w:r>
              <w:t>Civil szervezetek</w:t>
            </w:r>
          </w:p>
        </w:tc>
        <w:tc>
          <w:tcPr>
            <w:tcW w:w="2771" w:type="dxa"/>
          </w:tcPr>
          <w:p w14:paraId="19623CD7" w14:textId="4E4800E5" w:rsidR="0092706E" w:rsidRDefault="0092706E" w:rsidP="004C707B">
            <w:r>
              <w:t>1-</w:t>
            </w:r>
            <w:r w:rsidR="00023354">
              <w:t>250</w:t>
            </w:r>
          </w:p>
        </w:tc>
        <w:tc>
          <w:tcPr>
            <w:tcW w:w="3070" w:type="dxa"/>
          </w:tcPr>
          <w:p w14:paraId="68C4D0E8" w14:textId="77777777" w:rsidR="0092706E" w:rsidRDefault="0092706E" w:rsidP="00E44FEE">
            <w:pPr>
              <w:jc w:val="center"/>
            </w:pPr>
            <w:r>
              <w:t>700 Ft/km</w:t>
            </w:r>
          </w:p>
        </w:tc>
      </w:tr>
      <w:tr w:rsidR="0092706E" w14:paraId="0595AC54" w14:textId="77777777" w:rsidTr="004C707B">
        <w:tc>
          <w:tcPr>
            <w:tcW w:w="3369" w:type="dxa"/>
            <w:vMerge/>
          </w:tcPr>
          <w:p w14:paraId="4DF480E8" w14:textId="77777777" w:rsidR="0092706E" w:rsidRDefault="0092706E" w:rsidP="00E44FEE">
            <w:pPr>
              <w:jc w:val="center"/>
            </w:pPr>
          </w:p>
        </w:tc>
        <w:tc>
          <w:tcPr>
            <w:tcW w:w="2771" w:type="dxa"/>
          </w:tcPr>
          <w:p w14:paraId="38021E0C" w14:textId="6C174879" w:rsidR="0092706E" w:rsidRDefault="00023354" w:rsidP="004C707B">
            <w:r>
              <w:t>251</w:t>
            </w:r>
            <w:r w:rsidR="0092706E">
              <w:t>-</w:t>
            </w:r>
          </w:p>
        </w:tc>
        <w:tc>
          <w:tcPr>
            <w:tcW w:w="3070" w:type="dxa"/>
          </w:tcPr>
          <w:p w14:paraId="44477D10" w14:textId="77777777" w:rsidR="0092706E" w:rsidRDefault="0092706E" w:rsidP="00E44FEE">
            <w:pPr>
              <w:jc w:val="center"/>
            </w:pPr>
            <w:r>
              <w:t>600 Ft/km</w:t>
            </w:r>
          </w:p>
        </w:tc>
      </w:tr>
    </w:tbl>
    <w:p w14:paraId="5A00BA00" w14:textId="77777777" w:rsidR="00F71E5A" w:rsidRDefault="00F71E5A" w:rsidP="004C707B"/>
    <w:p w14:paraId="35D2D3AF" w14:textId="040C7756" w:rsidR="006F4149" w:rsidRPr="006F4149" w:rsidRDefault="006F4149" w:rsidP="004C707B">
      <w:pPr>
        <w:rPr>
          <w:b/>
          <w:bCs/>
        </w:rPr>
      </w:pPr>
      <w:r w:rsidRPr="006F4149">
        <w:rPr>
          <w:b/>
          <w:bCs/>
        </w:rPr>
        <w:t>Fix díj:</w:t>
      </w:r>
      <w:r>
        <w:rPr>
          <w:b/>
          <w:bCs/>
        </w:rPr>
        <w:t xml:space="preserve"> </w:t>
      </w:r>
    </w:p>
    <w:p w14:paraId="68EC87A3" w14:textId="3FA139B9" w:rsidR="004C707B" w:rsidRPr="006F4149" w:rsidRDefault="00023354" w:rsidP="004C707B">
      <w:pPr>
        <w:rPr>
          <w:bCs/>
        </w:rPr>
      </w:pPr>
      <w:r w:rsidRPr="006F4149">
        <w:rPr>
          <w:bCs/>
        </w:rPr>
        <w:t>Autóbusz</w:t>
      </w:r>
      <w:r w:rsidR="00E44004">
        <w:rPr>
          <w:bCs/>
        </w:rPr>
        <w:t>vezető díja 50</w:t>
      </w:r>
      <w:r w:rsidR="004C707B" w:rsidRPr="006F4149">
        <w:rPr>
          <w:bCs/>
        </w:rPr>
        <w:t>.</w:t>
      </w:r>
      <w:r w:rsidR="00E44004">
        <w:rPr>
          <w:bCs/>
        </w:rPr>
        <w:t xml:space="preserve">773 </w:t>
      </w:r>
      <w:r w:rsidR="004C707B" w:rsidRPr="006F4149">
        <w:rPr>
          <w:bCs/>
        </w:rPr>
        <w:t>Ft/nap/ sofőr</w:t>
      </w:r>
    </w:p>
    <w:p w14:paraId="0A78BA00" w14:textId="4F330CE5" w:rsidR="006F4149" w:rsidRDefault="006F4149" w:rsidP="006F4149">
      <w:pPr>
        <w:jc w:val="both"/>
      </w:pPr>
      <w:r>
        <w:t>A szerződés aláírását követően csak a buszvezető napidíjának (fix díj) megfizetése ellenében mondható fel a szerződés. Ez alól kivételt képez az igazolható indok, valamint a méltányosság megállapítása, melyre a polgármester jogosult.</w:t>
      </w:r>
    </w:p>
    <w:p w14:paraId="4D553D28" w14:textId="77777777" w:rsidR="006F4149" w:rsidRDefault="006F4149" w:rsidP="005D653B"/>
    <w:p w14:paraId="551C58CC" w14:textId="74827F29" w:rsidR="004C707B" w:rsidRDefault="004C707B" w:rsidP="005D653B">
      <w:r>
        <w:t>A díjmeghatározás évente felülvizsgálandó, közzétételével lép hatályba.</w:t>
      </w:r>
    </w:p>
    <w:p w14:paraId="3B87691E" w14:textId="4C7842C5" w:rsidR="004C707B" w:rsidRDefault="006F4149" w:rsidP="006F4149">
      <w:pPr>
        <w:jc w:val="both"/>
      </w:pPr>
      <w:r>
        <w:t>A fe</w:t>
      </w:r>
      <w:r w:rsidR="005D653B">
        <w:t xml:space="preserve">nti díjak nem tartalmazzák az egyéb költségeket (autópálya díj, parkolás, kompátkelés, utasbiztosítás, stb.) </w:t>
      </w:r>
    </w:p>
    <w:p w14:paraId="54D88A06" w14:textId="77777777" w:rsidR="00F62308" w:rsidRDefault="005D653B" w:rsidP="005D653B">
      <w:r>
        <w:t>Az egyéb költségek a megrendelőt terhelik.</w:t>
      </w:r>
    </w:p>
    <w:p w14:paraId="1233F820" w14:textId="77777777" w:rsidR="005D653B" w:rsidRDefault="005D653B" w:rsidP="005D653B"/>
    <w:p w14:paraId="6EC2A556" w14:textId="77777777" w:rsidR="005D653B" w:rsidRDefault="007F4B0C" w:rsidP="005D653B">
      <w:r>
        <w:t>Tiszavasvári, 2023. szeptem</w:t>
      </w:r>
      <w:r w:rsidR="005D653B">
        <w:t>ber 1.</w:t>
      </w:r>
    </w:p>
    <w:p w14:paraId="3C4DB98C" w14:textId="77777777" w:rsidR="004C707B" w:rsidRDefault="004C707B" w:rsidP="005D653B"/>
    <w:p w14:paraId="0CD3F984" w14:textId="77777777" w:rsidR="004C707B" w:rsidRDefault="004C707B" w:rsidP="005D653B"/>
    <w:p w14:paraId="3B1805A2" w14:textId="77777777" w:rsidR="004C707B" w:rsidRDefault="004C707B" w:rsidP="005D653B"/>
    <w:p w14:paraId="239CF909" w14:textId="77777777" w:rsidR="004C707B" w:rsidRDefault="004C707B" w:rsidP="005D653B"/>
    <w:p w14:paraId="580A984C" w14:textId="77777777" w:rsidR="004C707B" w:rsidRDefault="004C707B" w:rsidP="005D653B"/>
    <w:p w14:paraId="29818722" w14:textId="77777777" w:rsidR="004C707B" w:rsidRDefault="004C707B" w:rsidP="005D653B"/>
    <w:p w14:paraId="6929EFED" w14:textId="77777777" w:rsidR="004C707B" w:rsidRDefault="004C707B" w:rsidP="005D653B"/>
    <w:p w14:paraId="08E6495E" w14:textId="77777777" w:rsidR="004C707B" w:rsidRDefault="004C707B" w:rsidP="005D653B"/>
    <w:p w14:paraId="05994EB4" w14:textId="77777777" w:rsidR="004C707B" w:rsidRDefault="004C707B" w:rsidP="005D653B"/>
    <w:p w14:paraId="7B2D8208" w14:textId="77777777" w:rsidR="004C707B" w:rsidRDefault="00BA7864" w:rsidP="00BA7864">
      <w:pPr>
        <w:jc w:val="right"/>
      </w:pPr>
      <w:r>
        <w:t>5. sz. melléklet</w:t>
      </w:r>
    </w:p>
    <w:p w14:paraId="1BE27607" w14:textId="77777777" w:rsidR="00C42320" w:rsidRDefault="00C42320" w:rsidP="00BA7864">
      <w:pPr>
        <w:jc w:val="right"/>
      </w:pPr>
    </w:p>
    <w:p w14:paraId="59D6AD9A" w14:textId="77777777" w:rsidR="00C42320" w:rsidRPr="00C42320" w:rsidRDefault="00C42320" w:rsidP="00C42320">
      <w:pPr>
        <w:widowControl w:val="0"/>
        <w:suppressAutoHyphens/>
        <w:spacing w:after="0" w:line="240" w:lineRule="auto"/>
        <w:jc w:val="center"/>
        <w:rPr>
          <w:rFonts w:ascii="Albertus Extra Bold" w:eastAsia="Times New Roman" w:hAnsi="Albertus Extra Bold" w:cs="Times New Roman"/>
          <w:b/>
          <w:smallCaps/>
          <w:spacing w:val="20"/>
          <w:kern w:val="28"/>
          <w:sz w:val="32"/>
          <w:szCs w:val="32"/>
          <w:lang w:eastAsia="ar-SA"/>
        </w:rPr>
      </w:pPr>
      <w:r w:rsidRPr="00C42320">
        <w:rPr>
          <w:rFonts w:ascii="Albertus Extra Bold" w:eastAsia="Times New Roman" w:hAnsi="Albertus Extra Bold" w:cs="Times New Roman"/>
          <w:b/>
          <w:smallCaps/>
          <w:spacing w:val="20"/>
          <w:kern w:val="28"/>
          <w:sz w:val="32"/>
          <w:szCs w:val="32"/>
          <w:lang w:eastAsia="ar-SA"/>
        </w:rPr>
        <w:t>Tiszavasvári Város Önkormányzata</w:t>
      </w:r>
    </w:p>
    <w:p w14:paraId="1BCEDC97" w14:textId="77777777" w:rsidR="00C42320" w:rsidRPr="00C42320" w:rsidRDefault="00C42320" w:rsidP="00C42320">
      <w:pPr>
        <w:widowControl w:val="0"/>
        <w:suppressAutoHyphens/>
        <w:spacing w:after="0" w:line="240" w:lineRule="auto"/>
        <w:jc w:val="center"/>
        <w:rPr>
          <w:rFonts w:ascii="Times New Roman" w:eastAsia="Times New Roman" w:hAnsi="Times New Roman" w:cs="Times New Roman"/>
          <w:kern w:val="28"/>
          <w:sz w:val="24"/>
          <w:szCs w:val="24"/>
          <w:lang w:eastAsia="ar-SA"/>
        </w:rPr>
      </w:pPr>
      <w:r w:rsidRPr="00C42320">
        <w:rPr>
          <w:rFonts w:ascii="Times New Roman" w:eastAsia="Times New Roman" w:hAnsi="Times New Roman" w:cs="Times New Roman"/>
          <w:kern w:val="28"/>
          <w:sz w:val="24"/>
          <w:szCs w:val="24"/>
          <w:lang w:eastAsia="ar-SA"/>
        </w:rPr>
        <w:t>4440</w:t>
      </w:r>
      <w:r w:rsidRPr="00C42320">
        <w:rPr>
          <w:rFonts w:ascii="Times New Roman" w:eastAsia="Times New Roman" w:hAnsi="Times New Roman" w:cs="Times New Roman"/>
          <w:kern w:val="28"/>
          <w:sz w:val="20"/>
          <w:szCs w:val="20"/>
          <w:lang w:eastAsia="ar-SA"/>
        </w:rPr>
        <w:t xml:space="preserve"> </w:t>
      </w:r>
      <w:r w:rsidRPr="00C42320">
        <w:rPr>
          <w:rFonts w:ascii="Times New Roman" w:eastAsia="Times New Roman" w:hAnsi="Times New Roman" w:cs="Times New Roman"/>
          <w:kern w:val="28"/>
          <w:sz w:val="24"/>
          <w:szCs w:val="24"/>
          <w:lang w:eastAsia="ar-SA"/>
        </w:rPr>
        <w:t>Tiszavasvári, Városháza tér 4. sz.</w:t>
      </w:r>
    </w:p>
    <w:p w14:paraId="69F1590E" w14:textId="77777777" w:rsidR="00C42320" w:rsidRPr="00C42320" w:rsidRDefault="00C42320" w:rsidP="00C42320">
      <w:pPr>
        <w:widowControl w:val="0"/>
        <w:pBdr>
          <w:bottom w:val="thinThickSmallGap" w:sz="24" w:space="1" w:color="auto"/>
        </w:pBdr>
        <w:suppressAutoHyphens/>
        <w:spacing w:after="0" w:line="240" w:lineRule="auto"/>
        <w:jc w:val="center"/>
        <w:rPr>
          <w:rFonts w:ascii="Times New Roman" w:eastAsia="Times New Roman" w:hAnsi="Times New Roman" w:cs="Times New Roman"/>
          <w:kern w:val="28"/>
          <w:sz w:val="24"/>
          <w:szCs w:val="24"/>
          <w:lang w:eastAsia="ar-SA"/>
        </w:rPr>
      </w:pPr>
      <w:r w:rsidRPr="00C42320">
        <w:rPr>
          <w:rFonts w:ascii="Times New Roman" w:eastAsia="Times New Roman" w:hAnsi="Times New Roman" w:cs="Times New Roman"/>
          <w:kern w:val="28"/>
          <w:sz w:val="24"/>
          <w:szCs w:val="24"/>
          <w:lang w:eastAsia="ar-SA"/>
        </w:rPr>
        <w:t>Tel.: 42/520-500</w:t>
      </w:r>
      <w:r w:rsidRPr="00C42320">
        <w:rPr>
          <w:rFonts w:ascii="Times New Roman" w:eastAsia="Times New Roman" w:hAnsi="Times New Roman" w:cs="Times New Roman"/>
          <w:kern w:val="28"/>
          <w:sz w:val="24"/>
          <w:szCs w:val="24"/>
          <w:lang w:eastAsia="ar-SA"/>
        </w:rPr>
        <w:tab/>
        <w:t>Fax: 42/275-000</w:t>
      </w:r>
      <w:r w:rsidRPr="00C42320">
        <w:rPr>
          <w:rFonts w:ascii="Times New Roman" w:eastAsia="Times New Roman" w:hAnsi="Times New Roman" w:cs="Times New Roman"/>
          <w:kern w:val="28"/>
          <w:sz w:val="24"/>
          <w:szCs w:val="24"/>
          <w:lang w:eastAsia="ar-SA"/>
        </w:rPr>
        <w:tab/>
        <w:t>e-mail: tvonkph@tiszavasvari.hu</w:t>
      </w:r>
    </w:p>
    <w:p w14:paraId="6AF263DF" w14:textId="77777777" w:rsidR="00C42320" w:rsidRPr="00C42320" w:rsidRDefault="00C42320" w:rsidP="00C42320">
      <w:pPr>
        <w:suppressAutoHyphens/>
        <w:spacing w:after="0" w:line="240" w:lineRule="auto"/>
        <w:rPr>
          <w:rFonts w:ascii="Times New Roman" w:eastAsia="Times New Roman" w:hAnsi="Times New Roman" w:cs="Times New Roman"/>
          <w:sz w:val="24"/>
          <w:szCs w:val="24"/>
          <w:lang w:eastAsia="ar-SA"/>
        </w:rPr>
      </w:pPr>
      <w:r w:rsidRPr="00C42320">
        <w:rPr>
          <w:rFonts w:ascii="Times New Roman" w:eastAsia="Times New Roman" w:hAnsi="Times New Roman" w:cs="Times New Roman"/>
          <w:sz w:val="24"/>
          <w:szCs w:val="24"/>
          <w:lang w:eastAsia="ar-SA"/>
        </w:rPr>
        <w:t>Ügyintéző:</w:t>
      </w:r>
      <w:r w:rsidRPr="00C42320">
        <w:rPr>
          <w:rFonts w:ascii="Times New Roman" w:eastAsia="Times New Roman" w:hAnsi="Times New Roman" w:cs="Times New Roman"/>
          <w:sz w:val="24"/>
          <w:szCs w:val="24"/>
          <w:lang w:eastAsia="ar-SA"/>
        </w:rPr>
        <w:tab/>
      </w:r>
      <w:r w:rsidRPr="00C42320">
        <w:rPr>
          <w:rFonts w:ascii="Times New Roman" w:eastAsia="Times New Roman" w:hAnsi="Times New Roman" w:cs="Times New Roman"/>
          <w:sz w:val="24"/>
          <w:szCs w:val="24"/>
          <w:lang w:eastAsia="ar-SA"/>
        </w:rPr>
        <w:tab/>
      </w:r>
      <w:r w:rsidRPr="00C42320">
        <w:rPr>
          <w:rFonts w:ascii="Times New Roman" w:eastAsia="Times New Roman" w:hAnsi="Times New Roman" w:cs="Times New Roman"/>
          <w:sz w:val="24"/>
          <w:szCs w:val="24"/>
          <w:lang w:eastAsia="ar-SA"/>
        </w:rPr>
        <w:tab/>
      </w:r>
      <w:r w:rsidRPr="00C42320">
        <w:rPr>
          <w:rFonts w:ascii="Times New Roman" w:eastAsia="Times New Roman" w:hAnsi="Times New Roman" w:cs="Times New Roman"/>
          <w:sz w:val="24"/>
          <w:szCs w:val="24"/>
          <w:lang w:eastAsia="ar-SA"/>
        </w:rPr>
        <w:tab/>
        <w:t xml:space="preserve">               </w:t>
      </w:r>
      <w:r w:rsidRPr="00C42320">
        <w:rPr>
          <w:rFonts w:ascii="Times New Roman" w:eastAsia="Times New Roman" w:hAnsi="Times New Roman" w:cs="Times New Roman"/>
          <w:sz w:val="24"/>
          <w:szCs w:val="24"/>
          <w:lang w:eastAsia="ar-SA"/>
        </w:rPr>
        <w:tab/>
      </w:r>
      <w:r w:rsidRPr="00C42320">
        <w:rPr>
          <w:rFonts w:ascii="Times New Roman" w:eastAsia="Times New Roman" w:hAnsi="Times New Roman" w:cs="Times New Roman"/>
          <w:b/>
          <w:sz w:val="24"/>
          <w:szCs w:val="24"/>
          <w:u w:val="single"/>
          <w:lang w:eastAsia="ar-SA"/>
        </w:rPr>
        <w:t xml:space="preserve">Tárgy: </w:t>
      </w:r>
      <w:r w:rsidRPr="00C42320">
        <w:rPr>
          <w:rFonts w:ascii="Times New Roman" w:eastAsia="Times New Roman" w:hAnsi="Times New Roman" w:cs="Times New Roman"/>
          <w:sz w:val="24"/>
          <w:szCs w:val="24"/>
          <w:lang w:eastAsia="ar-SA"/>
        </w:rPr>
        <w:t>Gépjármű vezetési engedély</w:t>
      </w:r>
    </w:p>
    <w:p w14:paraId="6FEE5087" w14:textId="77777777" w:rsidR="00C42320" w:rsidRPr="00C42320" w:rsidRDefault="00C42320" w:rsidP="00C42320">
      <w:pPr>
        <w:suppressAutoHyphens/>
        <w:spacing w:after="0" w:line="240" w:lineRule="auto"/>
        <w:ind w:left="2124" w:hanging="2124"/>
        <w:rPr>
          <w:rFonts w:ascii="Times New Roman" w:eastAsia="Times New Roman" w:hAnsi="Times New Roman" w:cs="Times New Roman"/>
          <w:sz w:val="24"/>
          <w:szCs w:val="24"/>
          <w:lang w:eastAsia="ar-SA"/>
        </w:rPr>
      </w:pPr>
      <w:r w:rsidRPr="00C42320">
        <w:rPr>
          <w:rFonts w:ascii="Times New Roman" w:eastAsia="Times New Roman" w:hAnsi="Times New Roman" w:cs="Times New Roman"/>
          <w:sz w:val="24"/>
          <w:szCs w:val="24"/>
          <w:lang w:eastAsia="ar-SA"/>
        </w:rPr>
        <w:t>Ügyiratszám: TPH/           /20….</w:t>
      </w:r>
    </w:p>
    <w:p w14:paraId="24944840" w14:textId="77777777" w:rsidR="00C42320" w:rsidRPr="00C42320" w:rsidRDefault="00C42320" w:rsidP="00C42320">
      <w:pPr>
        <w:suppressAutoHyphens/>
        <w:spacing w:after="0" w:line="240" w:lineRule="auto"/>
        <w:ind w:left="2124" w:hanging="2124"/>
        <w:rPr>
          <w:rFonts w:ascii="Times New Roman" w:eastAsia="Times New Roman" w:hAnsi="Times New Roman" w:cs="Times New Roman"/>
          <w:sz w:val="24"/>
          <w:szCs w:val="24"/>
          <w:lang w:eastAsia="ar-SA"/>
        </w:rPr>
      </w:pPr>
    </w:p>
    <w:p w14:paraId="67A486CE" w14:textId="77777777" w:rsidR="00C42320" w:rsidRPr="00C42320" w:rsidRDefault="00C42320" w:rsidP="00C42320">
      <w:pPr>
        <w:suppressAutoHyphens/>
        <w:spacing w:after="0" w:line="240" w:lineRule="auto"/>
        <w:rPr>
          <w:rFonts w:ascii="Times New Roman" w:eastAsia="Times New Roman" w:hAnsi="Times New Roman" w:cs="Times New Roman"/>
          <w:sz w:val="24"/>
          <w:szCs w:val="24"/>
          <w:u w:val="single"/>
          <w:lang w:eastAsia="ar-SA"/>
        </w:rPr>
      </w:pPr>
    </w:p>
    <w:p w14:paraId="2DD47896" w14:textId="77777777" w:rsidR="00C42320" w:rsidRPr="00C42320" w:rsidRDefault="00C42320" w:rsidP="00C42320">
      <w:pPr>
        <w:shd w:val="clear" w:color="auto" w:fill="FFFFFF"/>
        <w:spacing w:after="0" w:line="240" w:lineRule="auto"/>
        <w:jc w:val="both"/>
        <w:rPr>
          <w:rFonts w:ascii="Times New Roman" w:eastAsia="Times New Roman" w:hAnsi="Times New Roman" w:cs="Times New Roman"/>
          <w:color w:val="000000"/>
          <w:sz w:val="24"/>
          <w:szCs w:val="24"/>
          <w:lang w:eastAsia="hu-HU"/>
        </w:rPr>
      </w:pPr>
    </w:p>
    <w:p w14:paraId="4B22CD9C" w14:textId="4F0CD139" w:rsidR="00C42320" w:rsidRPr="00C42320" w:rsidRDefault="00C42320" w:rsidP="00C42320">
      <w:pPr>
        <w:shd w:val="clear" w:color="auto" w:fill="FFFFFF"/>
        <w:spacing w:after="0" w:line="240" w:lineRule="auto"/>
        <w:ind w:firstLine="708"/>
        <w:jc w:val="both"/>
        <w:rPr>
          <w:rFonts w:ascii="Times New Roman" w:eastAsia="Times New Roman" w:hAnsi="Times New Roman" w:cs="Times New Roman"/>
          <w:color w:val="000000"/>
          <w:sz w:val="24"/>
          <w:szCs w:val="24"/>
          <w:lang w:eastAsia="hu-HU"/>
        </w:rPr>
      </w:pPr>
      <w:r w:rsidRPr="00C42320">
        <w:rPr>
          <w:rFonts w:ascii="Times New Roman" w:eastAsia="Times New Roman" w:hAnsi="Times New Roman" w:cs="Times New Roman"/>
          <w:color w:val="000000"/>
          <w:sz w:val="24"/>
          <w:szCs w:val="24"/>
          <w:lang w:eastAsia="hu-HU"/>
        </w:rPr>
        <w:t xml:space="preserve">Alulírott </w:t>
      </w:r>
      <w:r w:rsidRPr="00C42320">
        <w:rPr>
          <w:rFonts w:ascii="Times New Roman" w:eastAsia="Times New Roman" w:hAnsi="Times New Roman" w:cs="Times New Roman"/>
          <w:b/>
          <w:color w:val="000000"/>
          <w:sz w:val="24"/>
          <w:szCs w:val="24"/>
          <w:lang w:eastAsia="hu-HU"/>
        </w:rPr>
        <w:t>Szőke Zoltán</w:t>
      </w:r>
      <w:r w:rsidRPr="00C42320">
        <w:rPr>
          <w:rFonts w:ascii="Times New Roman" w:eastAsia="Times New Roman" w:hAnsi="Times New Roman" w:cs="Times New Roman"/>
          <w:color w:val="000000"/>
          <w:sz w:val="24"/>
          <w:szCs w:val="24"/>
          <w:lang w:eastAsia="hu-HU"/>
        </w:rPr>
        <w:t xml:space="preserve">, Tiszavasvári Város Önkormányzata (4440 Tiszavasvári, Városháza tér 4.) hivatalos képviselője igazolom, hogy </w:t>
      </w:r>
      <w:r w:rsidRPr="00C42320">
        <w:rPr>
          <w:rFonts w:ascii="Times New Roman" w:eastAsia="Times New Roman" w:hAnsi="Times New Roman" w:cs="Times New Roman"/>
          <w:b/>
          <w:color w:val="000000"/>
          <w:sz w:val="24"/>
          <w:szCs w:val="24"/>
          <w:lang w:eastAsia="hu-HU"/>
        </w:rPr>
        <w:t>…………….</w:t>
      </w:r>
      <w:r w:rsidRPr="00C42320">
        <w:rPr>
          <w:rFonts w:ascii="Times New Roman" w:eastAsia="Times New Roman" w:hAnsi="Times New Roman" w:cs="Times New Roman"/>
          <w:color w:val="000000"/>
          <w:sz w:val="24"/>
          <w:szCs w:val="24"/>
          <w:lang w:eastAsia="hu-HU"/>
        </w:rPr>
        <w:t xml:space="preserve"> (Szül. helye, ideje: …………………………..., a. n</w:t>
      </w:r>
      <w:proofErr w:type="gramStart"/>
      <w:r w:rsidRPr="00C42320">
        <w:rPr>
          <w:rFonts w:ascii="Times New Roman" w:eastAsia="Times New Roman" w:hAnsi="Times New Roman" w:cs="Times New Roman"/>
          <w:color w:val="000000"/>
          <w:sz w:val="24"/>
          <w:szCs w:val="24"/>
          <w:lang w:eastAsia="hu-HU"/>
        </w:rPr>
        <w:t>.:</w:t>
      </w:r>
      <w:proofErr w:type="gramEnd"/>
      <w:r w:rsidRPr="00C42320">
        <w:rPr>
          <w:rFonts w:ascii="Times New Roman" w:eastAsia="Times New Roman" w:hAnsi="Times New Roman" w:cs="Times New Roman"/>
          <w:color w:val="000000"/>
          <w:sz w:val="24"/>
          <w:szCs w:val="24"/>
          <w:lang w:eastAsia="hu-HU"/>
        </w:rPr>
        <w:t xml:space="preserve"> ……………….., lakcíme: ……………………………….) a </w:t>
      </w:r>
      <w:r w:rsidRPr="00C42320">
        <w:rPr>
          <w:rFonts w:ascii="Times New Roman" w:eastAsia="Times New Roman" w:hAnsi="Times New Roman" w:cs="Times New Roman"/>
          <w:b/>
          <w:color w:val="000000"/>
          <w:sz w:val="24"/>
          <w:szCs w:val="24"/>
          <w:lang w:eastAsia="hu-HU"/>
        </w:rPr>
        <w:t>REA-762</w:t>
      </w:r>
      <w:r w:rsidRPr="00C42320">
        <w:rPr>
          <w:rFonts w:ascii="Times New Roman" w:eastAsia="Times New Roman" w:hAnsi="Times New Roman" w:cs="Times New Roman"/>
          <w:color w:val="000000"/>
          <w:sz w:val="24"/>
          <w:szCs w:val="24"/>
          <w:lang w:eastAsia="hu-HU"/>
        </w:rPr>
        <w:t xml:space="preserve"> forgalmi rendszámú Scania Higer A-Series típusú autóbusz </w:t>
      </w:r>
      <w:r w:rsidRPr="00C42320">
        <w:rPr>
          <w:rFonts w:ascii="Times New Roman" w:eastAsia="Times New Roman" w:hAnsi="Times New Roman" w:cs="Times New Roman"/>
          <w:b/>
          <w:color w:val="000000"/>
          <w:sz w:val="24"/>
          <w:szCs w:val="24"/>
          <w:lang w:eastAsia="hu-HU"/>
        </w:rPr>
        <w:t>vezetésére …………………. napján/visszavonásig jogosult a 20…. …………….</w:t>
      </w:r>
      <w:r w:rsidRPr="00C42320">
        <w:rPr>
          <w:rFonts w:ascii="Times New Roman" w:eastAsia="Times New Roman" w:hAnsi="Times New Roman" w:cs="Times New Roman"/>
          <w:color w:val="000000"/>
          <w:sz w:val="24"/>
          <w:szCs w:val="24"/>
          <w:lang w:eastAsia="hu-HU"/>
        </w:rPr>
        <w:t>. napján kötött szerződés alapján.</w:t>
      </w:r>
    </w:p>
    <w:p w14:paraId="1136BF94" w14:textId="77777777" w:rsidR="00C42320" w:rsidRPr="00C42320" w:rsidRDefault="00C42320" w:rsidP="00C42320">
      <w:pPr>
        <w:shd w:val="clear" w:color="auto" w:fill="FFFFFF"/>
        <w:spacing w:after="0" w:line="240" w:lineRule="auto"/>
        <w:jc w:val="both"/>
        <w:rPr>
          <w:rFonts w:ascii="Times New Roman" w:eastAsia="Times New Roman" w:hAnsi="Times New Roman" w:cs="Times New Roman"/>
          <w:color w:val="000000"/>
          <w:sz w:val="24"/>
          <w:szCs w:val="24"/>
          <w:lang w:eastAsia="hu-HU"/>
        </w:rPr>
      </w:pPr>
    </w:p>
    <w:p w14:paraId="7C604570" w14:textId="77777777" w:rsidR="00C42320" w:rsidRPr="00C42320" w:rsidRDefault="00C42320" w:rsidP="00C42320">
      <w:pPr>
        <w:shd w:val="clear" w:color="auto" w:fill="FFFFFF"/>
        <w:spacing w:after="0" w:line="240" w:lineRule="auto"/>
        <w:jc w:val="both"/>
        <w:rPr>
          <w:rFonts w:ascii="Times New Roman" w:eastAsia="Times New Roman" w:hAnsi="Times New Roman" w:cs="Times New Roman"/>
          <w:color w:val="000000"/>
          <w:sz w:val="24"/>
          <w:szCs w:val="24"/>
          <w:lang w:eastAsia="hu-HU"/>
        </w:rPr>
      </w:pPr>
    </w:p>
    <w:p w14:paraId="1454CE21" w14:textId="77777777" w:rsidR="00C42320" w:rsidRPr="00C42320" w:rsidRDefault="00C42320" w:rsidP="00C42320">
      <w:pPr>
        <w:shd w:val="clear" w:color="auto" w:fill="FFFFFF"/>
        <w:spacing w:after="0" w:line="240" w:lineRule="auto"/>
        <w:jc w:val="both"/>
        <w:rPr>
          <w:rFonts w:ascii="Times New Roman" w:eastAsia="Times New Roman" w:hAnsi="Times New Roman" w:cs="Times New Roman"/>
          <w:b/>
          <w:color w:val="000000"/>
          <w:sz w:val="24"/>
          <w:szCs w:val="24"/>
          <w:lang w:eastAsia="hu-HU"/>
        </w:rPr>
      </w:pPr>
    </w:p>
    <w:p w14:paraId="147485F5" w14:textId="77777777" w:rsidR="00C42320" w:rsidRPr="00C42320" w:rsidRDefault="00C42320" w:rsidP="00C42320">
      <w:pPr>
        <w:shd w:val="clear" w:color="auto" w:fill="FFFFFF"/>
        <w:spacing w:after="0" w:line="240" w:lineRule="auto"/>
        <w:jc w:val="both"/>
        <w:rPr>
          <w:rFonts w:ascii="Times New Roman" w:eastAsia="Times New Roman" w:hAnsi="Times New Roman" w:cs="Times New Roman"/>
          <w:b/>
          <w:color w:val="000000"/>
          <w:sz w:val="24"/>
          <w:szCs w:val="24"/>
          <w:lang w:eastAsia="hu-HU"/>
        </w:rPr>
      </w:pPr>
      <w:r w:rsidRPr="00C42320">
        <w:rPr>
          <w:rFonts w:ascii="Times New Roman" w:eastAsia="Times New Roman" w:hAnsi="Times New Roman" w:cs="Times New Roman"/>
          <w:b/>
          <w:color w:val="000000"/>
          <w:sz w:val="24"/>
          <w:szCs w:val="24"/>
          <w:lang w:eastAsia="hu-HU"/>
        </w:rPr>
        <w:t>Tiszavasvári, 20…. ………………..</w:t>
      </w:r>
    </w:p>
    <w:p w14:paraId="5543C3CC" w14:textId="77777777" w:rsidR="00C42320" w:rsidRPr="00C42320" w:rsidRDefault="00C42320" w:rsidP="00C42320">
      <w:pPr>
        <w:suppressAutoHyphens/>
        <w:spacing w:after="0" w:line="240" w:lineRule="auto"/>
        <w:jc w:val="both"/>
        <w:rPr>
          <w:rFonts w:ascii="Times New Roman" w:eastAsia="Times New Roman" w:hAnsi="Times New Roman" w:cs="Times New Roman"/>
          <w:b/>
          <w:sz w:val="24"/>
          <w:szCs w:val="24"/>
          <w:u w:val="single"/>
          <w:lang w:eastAsia="ar-SA"/>
        </w:rPr>
      </w:pPr>
    </w:p>
    <w:p w14:paraId="23BB4101" w14:textId="77777777" w:rsidR="00C42320" w:rsidRPr="00C42320" w:rsidRDefault="00C42320" w:rsidP="00C42320">
      <w:pPr>
        <w:suppressAutoHyphens/>
        <w:spacing w:after="0" w:line="240" w:lineRule="auto"/>
        <w:jc w:val="right"/>
        <w:rPr>
          <w:rFonts w:ascii="Times New Roman" w:eastAsia="Times New Roman" w:hAnsi="Times New Roman" w:cs="Times New Roman"/>
          <w:sz w:val="24"/>
          <w:szCs w:val="24"/>
          <w:lang w:eastAsia="ar-SA"/>
        </w:rPr>
      </w:pPr>
    </w:p>
    <w:p w14:paraId="61B9794F" w14:textId="77777777" w:rsidR="00C42320" w:rsidRPr="00C42320" w:rsidRDefault="00C42320" w:rsidP="00C42320">
      <w:pPr>
        <w:suppressAutoHyphens/>
        <w:spacing w:after="0" w:line="240" w:lineRule="auto"/>
        <w:jc w:val="right"/>
        <w:rPr>
          <w:rFonts w:ascii="Times New Roman" w:eastAsia="Times New Roman" w:hAnsi="Times New Roman" w:cs="Times New Roman"/>
          <w:sz w:val="24"/>
          <w:szCs w:val="24"/>
          <w:lang w:eastAsia="ar-SA"/>
        </w:rPr>
      </w:pPr>
    </w:p>
    <w:p w14:paraId="236FC383" w14:textId="77777777" w:rsidR="00C42320" w:rsidRPr="00C42320" w:rsidRDefault="00C42320" w:rsidP="00C42320">
      <w:pPr>
        <w:suppressAutoHyphens/>
        <w:spacing w:after="0" w:line="240" w:lineRule="auto"/>
        <w:jc w:val="center"/>
        <w:rPr>
          <w:rFonts w:ascii="Times New Roman" w:eastAsia="Times New Roman" w:hAnsi="Times New Roman" w:cs="Times New Roman"/>
          <w:b/>
          <w:sz w:val="24"/>
          <w:szCs w:val="24"/>
          <w:lang w:eastAsia="ar-SA"/>
        </w:rPr>
      </w:pPr>
      <w:r w:rsidRPr="00C42320">
        <w:rPr>
          <w:rFonts w:ascii="Times New Roman" w:eastAsia="Times New Roman" w:hAnsi="Times New Roman" w:cs="Times New Roman"/>
          <w:b/>
          <w:sz w:val="24"/>
          <w:szCs w:val="24"/>
          <w:lang w:eastAsia="ar-SA"/>
        </w:rPr>
        <w:t xml:space="preserve">                                                                        Szőke Zoltán</w:t>
      </w:r>
    </w:p>
    <w:p w14:paraId="11AC3D14" w14:textId="77777777" w:rsidR="00C42320" w:rsidRPr="00C42320" w:rsidRDefault="00C42320" w:rsidP="00C42320">
      <w:pPr>
        <w:suppressAutoHyphens/>
        <w:spacing w:after="0" w:line="240" w:lineRule="auto"/>
        <w:jc w:val="center"/>
        <w:rPr>
          <w:rFonts w:ascii="Times New Roman" w:eastAsia="Times New Roman" w:hAnsi="Times New Roman" w:cs="Times New Roman"/>
          <w:b/>
          <w:sz w:val="24"/>
          <w:szCs w:val="24"/>
          <w:lang w:eastAsia="ar-SA"/>
        </w:rPr>
      </w:pPr>
      <w:r w:rsidRPr="00C42320">
        <w:rPr>
          <w:rFonts w:ascii="Times New Roman" w:eastAsia="Times New Roman" w:hAnsi="Times New Roman" w:cs="Times New Roman"/>
          <w:b/>
          <w:sz w:val="24"/>
          <w:szCs w:val="24"/>
          <w:lang w:eastAsia="ar-SA"/>
        </w:rPr>
        <w:t xml:space="preserve">                                                                        polgármester</w:t>
      </w:r>
    </w:p>
    <w:p w14:paraId="17AFDC7E" w14:textId="77777777" w:rsidR="00BE73B0" w:rsidRDefault="00BE73B0" w:rsidP="00BA7864"/>
    <w:p w14:paraId="50AA9867" w14:textId="77777777" w:rsidR="00C42320" w:rsidRDefault="00C42320" w:rsidP="00BA7864"/>
    <w:p w14:paraId="3BA57DF6" w14:textId="77777777" w:rsidR="00C42320" w:rsidRDefault="00C42320" w:rsidP="00BA7864"/>
    <w:p w14:paraId="56DE1856" w14:textId="77777777" w:rsidR="00C42320" w:rsidRDefault="00C42320" w:rsidP="00BA7864"/>
    <w:p w14:paraId="21589082" w14:textId="77777777" w:rsidR="00C42320" w:rsidRDefault="00C42320" w:rsidP="00BA7864"/>
    <w:p w14:paraId="5DAC88F7" w14:textId="77777777" w:rsidR="00C42320" w:rsidRDefault="00C42320" w:rsidP="00BA7864"/>
    <w:p w14:paraId="3F0F5F58" w14:textId="77777777" w:rsidR="00C42320" w:rsidRDefault="00C42320" w:rsidP="00BA7864"/>
    <w:p w14:paraId="4BC99739" w14:textId="77777777" w:rsidR="00C42320" w:rsidRDefault="00C42320" w:rsidP="00BA7864"/>
    <w:p w14:paraId="0FBB40E6" w14:textId="77777777" w:rsidR="00C42320" w:rsidRDefault="00C42320" w:rsidP="00BA7864"/>
    <w:p w14:paraId="1DB56D35" w14:textId="77777777" w:rsidR="00C42320" w:rsidRDefault="00C42320" w:rsidP="00BA7864"/>
    <w:p w14:paraId="542B3FD4" w14:textId="77777777" w:rsidR="00C42320" w:rsidRDefault="00C42320" w:rsidP="00BA7864"/>
    <w:p w14:paraId="1A3C7CFD" w14:textId="77777777" w:rsidR="00C42320" w:rsidRDefault="00C42320" w:rsidP="00BA7864"/>
    <w:p w14:paraId="1D93A8A4" w14:textId="77777777" w:rsidR="00C42320" w:rsidRDefault="00C42320" w:rsidP="00BA7864"/>
    <w:p w14:paraId="44B94DEE" w14:textId="77777777" w:rsidR="00C42320" w:rsidRDefault="00C42320" w:rsidP="00BA7864"/>
    <w:p w14:paraId="13EF7FB3" w14:textId="77777777" w:rsidR="00C42320" w:rsidRDefault="00C42320" w:rsidP="00C42320">
      <w:pPr>
        <w:jc w:val="right"/>
      </w:pPr>
      <w:r>
        <w:t>6. sz. melléklet</w:t>
      </w:r>
    </w:p>
    <w:p w14:paraId="2C4407BF" w14:textId="77777777" w:rsidR="009F0A60" w:rsidRDefault="009F0A60" w:rsidP="00C42320">
      <w:pPr>
        <w:widowControl w:val="0"/>
        <w:shd w:val="clear" w:color="auto" w:fill="FFFFFF"/>
        <w:autoSpaceDE w:val="0"/>
        <w:autoSpaceDN w:val="0"/>
        <w:adjustRightInd w:val="0"/>
        <w:spacing w:after="0" w:line="281" w:lineRule="exact"/>
        <w:jc w:val="center"/>
        <w:rPr>
          <w:rFonts w:ascii="Times New Roman" w:eastAsia="Arial Unicode MS" w:hAnsi="Times New Roman" w:cs="Times New Roman"/>
          <w:b/>
          <w:sz w:val="28"/>
          <w:szCs w:val="28"/>
          <w:u w:val="single"/>
          <w:lang w:eastAsia="hu-HU"/>
        </w:rPr>
      </w:pPr>
    </w:p>
    <w:p w14:paraId="12A003D6" w14:textId="457B74FE" w:rsidR="00C42320" w:rsidRPr="00C42320" w:rsidRDefault="00272C8E" w:rsidP="00C42320">
      <w:pPr>
        <w:widowControl w:val="0"/>
        <w:shd w:val="clear" w:color="auto" w:fill="FFFFFF"/>
        <w:autoSpaceDE w:val="0"/>
        <w:autoSpaceDN w:val="0"/>
        <w:adjustRightInd w:val="0"/>
        <w:spacing w:after="0" w:line="281" w:lineRule="exact"/>
        <w:jc w:val="center"/>
        <w:rPr>
          <w:rFonts w:ascii="Times New Roman" w:eastAsia="Arial Unicode MS" w:hAnsi="Times New Roman" w:cs="Times New Roman"/>
          <w:b/>
          <w:sz w:val="28"/>
          <w:szCs w:val="28"/>
          <w:u w:val="single"/>
          <w:lang w:eastAsia="hu-HU"/>
        </w:rPr>
      </w:pPr>
      <w:r>
        <w:rPr>
          <w:rFonts w:ascii="Times New Roman" w:eastAsia="Arial Unicode MS" w:hAnsi="Times New Roman" w:cs="Times New Roman"/>
          <w:b/>
          <w:sz w:val="28"/>
          <w:szCs w:val="28"/>
          <w:u w:val="single"/>
          <w:lang w:eastAsia="hu-HU"/>
        </w:rPr>
        <w:t>Autóbuszvezető kötelező nyilatkozata</w:t>
      </w:r>
    </w:p>
    <w:p w14:paraId="1FBFDC98" w14:textId="77777777" w:rsidR="00C42320" w:rsidRPr="00C42320" w:rsidRDefault="00C42320" w:rsidP="00C42320">
      <w:pPr>
        <w:widowControl w:val="0"/>
        <w:shd w:val="clear" w:color="auto" w:fill="FFFFFF"/>
        <w:autoSpaceDE w:val="0"/>
        <w:autoSpaceDN w:val="0"/>
        <w:adjustRightInd w:val="0"/>
        <w:spacing w:after="0" w:line="281" w:lineRule="exact"/>
        <w:jc w:val="center"/>
        <w:rPr>
          <w:rFonts w:ascii="Times New Roman" w:eastAsia="Arial Unicode MS" w:hAnsi="Times New Roman" w:cs="Times New Roman"/>
          <w:sz w:val="24"/>
          <w:szCs w:val="24"/>
          <w:lang w:eastAsia="hu-HU"/>
        </w:rPr>
      </w:pPr>
    </w:p>
    <w:p w14:paraId="1E7E815F" w14:textId="77777777" w:rsidR="00C42320" w:rsidRPr="00C42320" w:rsidRDefault="00C42320" w:rsidP="00C42320">
      <w:pPr>
        <w:widowControl w:val="0"/>
        <w:shd w:val="clear" w:color="auto" w:fill="FFFFFF"/>
        <w:autoSpaceDE w:val="0"/>
        <w:autoSpaceDN w:val="0"/>
        <w:adjustRightInd w:val="0"/>
        <w:spacing w:after="0" w:line="240" w:lineRule="auto"/>
        <w:jc w:val="both"/>
        <w:rPr>
          <w:rFonts w:ascii="Times New Roman" w:eastAsia="Arial Unicode MS" w:hAnsi="Times New Roman" w:cs="Times New Roman"/>
          <w:sz w:val="24"/>
          <w:szCs w:val="24"/>
          <w:lang w:eastAsia="hu-HU"/>
        </w:rPr>
      </w:pPr>
      <w:r w:rsidRPr="00C42320">
        <w:rPr>
          <w:rFonts w:ascii="Times New Roman" w:eastAsia="Arial Unicode MS" w:hAnsi="Times New Roman" w:cs="Times New Roman"/>
          <w:sz w:val="24"/>
          <w:szCs w:val="24"/>
          <w:lang w:eastAsia="hu-HU"/>
        </w:rPr>
        <w:t xml:space="preserve">Alulírott </w:t>
      </w:r>
    </w:p>
    <w:p w14:paraId="7635DE4B" w14:textId="77777777" w:rsidR="00C42320" w:rsidRPr="00C42320" w:rsidRDefault="00C42320" w:rsidP="00C42320">
      <w:pPr>
        <w:widowControl w:val="0"/>
        <w:shd w:val="clear" w:color="auto" w:fill="FFFFFF"/>
        <w:autoSpaceDE w:val="0"/>
        <w:autoSpaceDN w:val="0"/>
        <w:adjustRightInd w:val="0"/>
        <w:spacing w:after="0" w:line="240" w:lineRule="auto"/>
        <w:jc w:val="both"/>
        <w:rPr>
          <w:rFonts w:ascii="Times New Roman" w:eastAsia="Arial Unicode MS" w:hAnsi="Times New Roman" w:cs="Times New Roman"/>
          <w:sz w:val="24"/>
          <w:szCs w:val="24"/>
          <w:lang w:eastAsia="hu-HU"/>
        </w:rPr>
      </w:pPr>
    </w:p>
    <w:p w14:paraId="0B9DD9B6" w14:textId="77777777" w:rsidR="00C42320" w:rsidRPr="00C42320" w:rsidRDefault="00C42320" w:rsidP="00C42320">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hu-HU"/>
        </w:rPr>
      </w:pPr>
      <w:r w:rsidRPr="00C42320">
        <w:rPr>
          <w:rFonts w:ascii="Times New Roman" w:eastAsia="Times New Roman" w:hAnsi="Times New Roman" w:cs="Times New Roman"/>
          <w:sz w:val="24"/>
          <w:szCs w:val="24"/>
          <w:lang w:eastAsia="hu-HU"/>
        </w:rPr>
        <w:t xml:space="preserve">Név: </w:t>
      </w:r>
      <w:r w:rsidRPr="00C42320">
        <w:rPr>
          <w:rFonts w:ascii="Times New Roman" w:eastAsia="Times New Roman" w:hAnsi="Times New Roman" w:cs="Times New Roman"/>
          <w:sz w:val="24"/>
          <w:szCs w:val="24"/>
          <w:lang w:eastAsia="hu-HU"/>
        </w:rPr>
        <w:tab/>
      </w:r>
      <w:r w:rsidRPr="00C42320">
        <w:rPr>
          <w:rFonts w:ascii="Times New Roman" w:eastAsia="Times New Roman" w:hAnsi="Times New Roman" w:cs="Times New Roman"/>
          <w:sz w:val="24"/>
          <w:szCs w:val="24"/>
          <w:lang w:eastAsia="hu-HU"/>
        </w:rPr>
        <w:tab/>
      </w:r>
      <w:r w:rsidRPr="00C42320">
        <w:rPr>
          <w:rFonts w:ascii="Times New Roman" w:eastAsia="Times New Roman" w:hAnsi="Times New Roman" w:cs="Times New Roman"/>
          <w:sz w:val="24"/>
          <w:szCs w:val="24"/>
          <w:lang w:eastAsia="hu-HU"/>
        </w:rPr>
        <w:tab/>
      </w:r>
      <w:r w:rsidRPr="00C42320">
        <w:rPr>
          <w:rFonts w:ascii="Times New Roman" w:eastAsia="Times New Roman" w:hAnsi="Times New Roman" w:cs="Times New Roman"/>
          <w:sz w:val="24"/>
          <w:szCs w:val="24"/>
          <w:lang w:eastAsia="hu-HU"/>
        </w:rPr>
        <w:tab/>
      </w:r>
      <w:r w:rsidRPr="00C42320">
        <w:rPr>
          <w:rFonts w:ascii="Times New Roman" w:eastAsia="Times New Roman" w:hAnsi="Times New Roman" w:cs="Times New Roman"/>
          <w:sz w:val="24"/>
          <w:szCs w:val="24"/>
          <w:lang w:eastAsia="hu-HU"/>
        </w:rPr>
        <w:tab/>
      </w:r>
    </w:p>
    <w:p w14:paraId="41B5D556" w14:textId="77777777" w:rsidR="00C42320" w:rsidRPr="00C42320" w:rsidRDefault="00C42320" w:rsidP="00C42320">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hu-HU"/>
        </w:rPr>
      </w:pPr>
      <w:r w:rsidRPr="00C42320">
        <w:rPr>
          <w:rFonts w:ascii="Times New Roman" w:eastAsia="Times New Roman" w:hAnsi="Times New Roman" w:cs="Times New Roman"/>
          <w:sz w:val="24"/>
          <w:szCs w:val="24"/>
          <w:lang w:eastAsia="hu-HU"/>
        </w:rPr>
        <w:t xml:space="preserve">Szül. hely, év, hó, nap: </w:t>
      </w:r>
      <w:r w:rsidRPr="00C42320">
        <w:rPr>
          <w:rFonts w:ascii="Times New Roman" w:eastAsia="Times New Roman" w:hAnsi="Times New Roman" w:cs="Times New Roman"/>
          <w:sz w:val="24"/>
          <w:szCs w:val="24"/>
          <w:lang w:eastAsia="hu-HU"/>
        </w:rPr>
        <w:tab/>
      </w:r>
      <w:r w:rsidRPr="00C42320">
        <w:rPr>
          <w:rFonts w:ascii="Times New Roman" w:eastAsia="Times New Roman" w:hAnsi="Times New Roman" w:cs="Times New Roman"/>
          <w:sz w:val="24"/>
          <w:szCs w:val="24"/>
          <w:lang w:eastAsia="hu-HU"/>
        </w:rPr>
        <w:tab/>
      </w:r>
    </w:p>
    <w:p w14:paraId="77C62340" w14:textId="77777777" w:rsidR="00C42320" w:rsidRPr="00C42320" w:rsidRDefault="00C42320" w:rsidP="00C42320">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hu-HU"/>
        </w:rPr>
      </w:pPr>
      <w:r w:rsidRPr="00C42320">
        <w:rPr>
          <w:rFonts w:ascii="Times New Roman" w:eastAsia="Times New Roman" w:hAnsi="Times New Roman" w:cs="Times New Roman"/>
          <w:sz w:val="24"/>
          <w:szCs w:val="24"/>
          <w:lang w:eastAsia="hu-HU"/>
        </w:rPr>
        <w:t xml:space="preserve">Anyja neve: </w:t>
      </w:r>
      <w:r w:rsidRPr="00C42320">
        <w:rPr>
          <w:rFonts w:ascii="Times New Roman" w:eastAsia="Times New Roman" w:hAnsi="Times New Roman" w:cs="Times New Roman"/>
          <w:sz w:val="24"/>
          <w:szCs w:val="24"/>
          <w:lang w:eastAsia="hu-HU"/>
        </w:rPr>
        <w:tab/>
      </w:r>
      <w:r w:rsidRPr="00C42320">
        <w:rPr>
          <w:rFonts w:ascii="Times New Roman" w:eastAsia="Times New Roman" w:hAnsi="Times New Roman" w:cs="Times New Roman"/>
          <w:sz w:val="24"/>
          <w:szCs w:val="24"/>
          <w:lang w:eastAsia="hu-HU"/>
        </w:rPr>
        <w:tab/>
      </w:r>
      <w:r w:rsidRPr="00C42320">
        <w:rPr>
          <w:rFonts w:ascii="Times New Roman" w:eastAsia="Times New Roman" w:hAnsi="Times New Roman" w:cs="Times New Roman"/>
          <w:sz w:val="24"/>
          <w:szCs w:val="24"/>
          <w:lang w:eastAsia="hu-HU"/>
        </w:rPr>
        <w:tab/>
      </w:r>
      <w:r w:rsidRPr="00C42320">
        <w:rPr>
          <w:rFonts w:ascii="Times New Roman" w:eastAsia="Times New Roman" w:hAnsi="Times New Roman" w:cs="Times New Roman"/>
          <w:sz w:val="24"/>
          <w:szCs w:val="24"/>
          <w:lang w:eastAsia="hu-HU"/>
        </w:rPr>
        <w:tab/>
      </w:r>
    </w:p>
    <w:p w14:paraId="07433462" w14:textId="77777777" w:rsidR="00C42320" w:rsidRPr="00C42320" w:rsidRDefault="00C42320" w:rsidP="00C42320">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hu-HU"/>
        </w:rPr>
      </w:pPr>
      <w:r w:rsidRPr="00C42320">
        <w:rPr>
          <w:rFonts w:ascii="Times New Roman" w:eastAsia="Times New Roman" w:hAnsi="Times New Roman" w:cs="Times New Roman"/>
          <w:sz w:val="24"/>
          <w:szCs w:val="24"/>
          <w:lang w:eastAsia="hu-HU"/>
        </w:rPr>
        <w:t xml:space="preserve">Szem. ig. sz.: </w:t>
      </w:r>
      <w:r w:rsidRPr="00C42320">
        <w:rPr>
          <w:rFonts w:ascii="Times New Roman" w:eastAsia="Times New Roman" w:hAnsi="Times New Roman" w:cs="Times New Roman"/>
          <w:sz w:val="24"/>
          <w:szCs w:val="24"/>
          <w:lang w:eastAsia="hu-HU"/>
        </w:rPr>
        <w:tab/>
      </w:r>
      <w:r w:rsidRPr="00C42320">
        <w:rPr>
          <w:rFonts w:ascii="Times New Roman" w:eastAsia="Times New Roman" w:hAnsi="Times New Roman" w:cs="Times New Roman"/>
          <w:sz w:val="24"/>
          <w:szCs w:val="24"/>
          <w:lang w:eastAsia="hu-HU"/>
        </w:rPr>
        <w:tab/>
      </w:r>
      <w:r w:rsidRPr="00C42320">
        <w:rPr>
          <w:rFonts w:ascii="Times New Roman" w:eastAsia="Times New Roman" w:hAnsi="Times New Roman" w:cs="Times New Roman"/>
          <w:sz w:val="24"/>
          <w:szCs w:val="24"/>
          <w:lang w:eastAsia="hu-HU"/>
        </w:rPr>
        <w:tab/>
      </w:r>
      <w:r w:rsidRPr="00C42320">
        <w:rPr>
          <w:rFonts w:ascii="Times New Roman" w:eastAsia="Times New Roman" w:hAnsi="Times New Roman" w:cs="Times New Roman"/>
          <w:sz w:val="24"/>
          <w:szCs w:val="24"/>
          <w:lang w:eastAsia="hu-HU"/>
        </w:rPr>
        <w:tab/>
      </w:r>
    </w:p>
    <w:p w14:paraId="383D36E5" w14:textId="77777777" w:rsidR="00C42320" w:rsidRPr="00C42320" w:rsidRDefault="00C42320" w:rsidP="00C42320">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hu-HU"/>
        </w:rPr>
      </w:pPr>
      <w:r w:rsidRPr="00C42320">
        <w:rPr>
          <w:rFonts w:ascii="Times New Roman" w:eastAsia="Times New Roman" w:hAnsi="Times New Roman" w:cs="Times New Roman"/>
          <w:sz w:val="24"/>
          <w:szCs w:val="24"/>
          <w:lang w:eastAsia="hu-HU"/>
        </w:rPr>
        <w:t xml:space="preserve">Vezetői engedély száma: </w:t>
      </w:r>
      <w:r w:rsidRPr="00C42320">
        <w:rPr>
          <w:rFonts w:ascii="Times New Roman" w:eastAsia="Times New Roman" w:hAnsi="Times New Roman" w:cs="Times New Roman"/>
          <w:sz w:val="24"/>
          <w:szCs w:val="24"/>
          <w:lang w:eastAsia="hu-HU"/>
        </w:rPr>
        <w:tab/>
      </w:r>
      <w:r w:rsidRPr="00C42320">
        <w:rPr>
          <w:rFonts w:ascii="Times New Roman" w:eastAsia="Times New Roman" w:hAnsi="Times New Roman" w:cs="Times New Roman"/>
          <w:sz w:val="24"/>
          <w:szCs w:val="24"/>
          <w:lang w:eastAsia="hu-HU"/>
        </w:rPr>
        <w:tab/>
      </w:r>
    </w:p>
    <w:p w14:paraId="1F6FB7E0" w14:textId="77777777" w:rsidR="00C42320" w:rsidRPr="00C42320" w:rsidRDefault="00C42320" w:rsidP="00C42320">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hu-HU"/>
        </w:rPr>
      </w:pPr>
      <w:r w:rsidRPr="00C42320">
        <w:rPr>
          <w:rFonts w:ascii="Times New Roman" w:eastAsia="Times New Roman" w:hAnsi="Times New Roman" w:cs="Times New Roman"/>
          <w:sz w:val="24"/>
          <w:szCs w:val="24"/>
          <w:lang w:eastAsia="hu-HU"/>
        </w:rPr>
        <w:t>Lakcím:</w:t>
      </w:r>
      <w:r w:rsidRPr="00C42320">
        <w:rPr>
          <w:rFonts w:ascii="Times New Roman" w:eastAsia="Times New Roman" w:hAnsi="Times New Roman" w:cs="Times New Roman"/>
          <w:sz w:val="24"/>
          <w:szCs w:val="24"/>
          <w:lang w:eastAsia="hu-HU"/>
        </w:rPr>
        <w:tab/>
      </w:r>
      <w:r w:rsidRPr="00C42320">
        <w:rPr>
          <w:rFonts w:ascii="Times New Roman" w:eastAsia="Times New Roman" w:hAnsi="Times New Roman" w:cs="Times New Roman"/>
          <w:sz w:val="24"/>
          <w:szCs w:val="24"/>
          <w:lang w:eastAsia="hu-HU"/>
        </w:rPr>
        <w:tab/>
      </w:r>
      <w:r w:rsidRPr="00C42320">
        <w:rPr>
          <w:rFonts w:ascii="Times New Roman" w:eastAsia="Times New Roman" w:hAnsi="Times New Roman" w:cs="Times New Roman"/>
          <w:sz w:val="24"/>
          <w:szCs w:val="24"/>
          <w:lang w:eastAsia="hu-HU"/>
        </w:rPr>
        <w:tab/>
      </w:r>
      <w:r w:rsidRPr="00C42320">
        <w:rPr>
          <w:rFonts w:ascii="Times New Roman" w:eastAsia="Times New Roman" w:hAnsi="Times New Roman" w:cs="Times New Roman"/>
          <w:sz w:val="24"/>
          <w:szCs w:val="24"/>
          <w:lang w:eastAsia="hu-HU"/>
        </w:rPr>
        <w:tab/>
      </w:r>
    </w:p>
    <w:p w14:paraId="1BEDC732" w14:textId="77777777" w:rsidR="00C42320" w:rsidRPr="00C42320" w:rsidRDefault="00C42320" w:rsidP="00C42320">
      <w:pPr>
        <w:widowControl w:val="0"/>
        <w:shd w:val="clear" w:color="auto" w:fill="FFFFFF"/>
        <w:autoSpaceDE w:val="0"/>
        <w:autoSpaceDN w:val="0"/>
        <w:adjustRightInd w:val="0"/>
        <w:spacing w:after="0" w:line="240" w:lineRule="auto"/>
        <w:jc w:val="both"/>
        <w:rPr>
          <w:rFonts w:ascii="Times New Roman" w:eastAsia="Arial Unicode MS" w:hAnsi="Times New Roman" w:cs="Times New Roman"/>
          <w:sz w:val="24"/>
          <w:szCs w:val="24"/>
          <w:lang w:eastAsia="hu-HU"/>
        </w:rPr>
      </w:pPr>
    </w:p>
    <w:p w14:paraId="0BFF9332" w14:textId="77777777" w:rsidR="00C42320" w:rsidRPr="00C42320" w:rsidRDefault="00C42320" w:rsidP="00C42320">
      <w:pPr>
        <w:widowControl w:val="0"/>
        <w:shd w:val="clear" w:color="auto" w:fill="FFFFFF"/>
        <w:autoSpaceDE w:val="0"/>
        <w:autoSpaceDN w:val="0"/>
        <w:adjustRightInd w:val="0"/>
        <w:spacing w:after="0" w:line="240" w:lineRule="auto"/>
        <w:jc w:val="both"/>
        <w:rPr>
          <w:rFonts w:ascii="Times New Roman" w:eastAsia="Arial Unicode MS" w:hAnsi="Times New Roman" w:cs="Times New Roman"/>
          <w:sz w:val="24"/>
          <w:szCs w:val="24"/>
          <w:lang w:eastAsia="hu-HU"/>
        </w:rPr>
      </w:pPr>
      <w:r w:rsidRPr="00C42320">
        <w:rPr>
          <w:rFonts w:ascii="Times New Roman" w:eastAsia="Arial Unicode MS" w:hAnsi="Times New Roman" w:cs="Times New Roman"/>
          <w:b/>
          <w:sz w:val="24"/>
          <w:szCs w:val="24"/>
          <w:u w:val="single"/>
          <w:lang w:eastAsia="hu-HU"/>
        </w:rPr>
        <w:t>anyagi és büntetőjogi felelősségem tudatában kijelentem</w:t>
      </w:r>
      <w:r w:rsidRPr="00C42320">
        <w:rPr>
          <w:rFonts w:ascii="Times New Roman" w:eastAsia="Arial Unicode MS" w:hAnsi="Times New Roman" w:cs="Times New Roman"/>
          <w:sz w:val="24"/>
          <w:szCs w:val="24"/>
          <w:lang w:eastAsia="hu-HU"/>
        </w:rPr>
        <w:t xml:space="preserve">, hogy Tiszavasvári Város Önkormányzata, Tiszavasvári, Városháza tér 4. </w:t>
      </w:r>
      <w:r w:rsidRPr="00C42320">
        <w:rPr>
          <w:rFonts w:ascii="Times New Roman" w:eastAsia="Arial Unicode MS" w:hAnsi="Times New Roman" w:cs="Times New Roman"/>
          <w:i/>
          <w:sz w:val="24"/>
          <w:szCs w:val="24"/>
          <w:lang w:eastAsia="hu-HU"/>
        </w:rPr>
        <w:t>(törzsszám: 732462, adószám: 15732468-2-15)</w:t>
      </w:r>
      <w:r w:rsidRPr="00C42320">
        <w:rPr>
          <w:rFonts w:ascii="Times New Roman" w:eastAsia="Arial Unicode MS" w:hAnsi="Times New Roman" w:cs="Times New Roman"/>
          <w:sz w:val="24"/>
          <w:szCs w:val="24"/>
          <w:lang w:eastAsia="hu-HU"/>
        </w:rPr>
        <w:t xml:space="preserve"> üzemeltetésében lévő</w:t>
      </w:r>
    </w:p>
    <w:p w14:paraId="66BEAA52" w14:textId="77777777" w:rsidR="00C42320" w:rsidRPr="00C42320" w:rsidRDefault="00C42320" w:rsidP="00C42320">
      <w:pPr>
        <w:widowControl w:val="0"/>
        <w:autoSpaceDE w:val="0"/>
        <w:autoSpaceDN w:val="0"/>
        <w:adjustRightInd w:val="0"/>
        <w:spacing w:after="0" w:line="240" w:lineRule="auto"/>
        <w:rPr>
          <w:rFonts w:ascii="Times New Roman" w:eastAsia="Times New Roman" w:hAnsi="Times New Roman" w:cs="Times New Roman"/>
          <w:sz w:val="24"/>
          <w:szCs w:val="24"/>
          <w:lang w:eastAsia="hu-HU"/>
        </w:rPr>
      </w:pPr>
    </w:p>
    <w:p w14:paraId="3B98FEBB" w14:textId="77777777" w:rsidR="00C42320" w:rsidRPr="00C42320" w:rsidRDefault="00C42320" w:rsidP="00C42320">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hu-HU"/>
        </w:rPr>
      </w:pPr>
      <w:r w:rsidRPr="00C42320">
        <w:rPr>
          <w:rFonts w:ascii="Times New Roman" w:eastAsia="Times New Roman" w:hAnsi="Times New Roman" w:cs="Times New Roman"/>
          <w:sz w:val="24"/>
          <w:szCs w:val="24"/>
          <w:lang w:eastAsia="hu-HU"/>
        </w:rPr>
        <w:t>Forgalmi rendszám:</w:t>
      </w:r>
      <w:r w:rsidRPr="00C42320">
        <w:rPr>
          <w:rFonts w:ascii="Times New Roman" w:eastAsia="Times New Roman" w:hAnsi="Times New Roman" w:cs="Times New Roman"/>
          <w:sz w:val="24"/>
          <w:szCs w:val="24"/>
          <w:lang w:eastAsia="hu-HU"/>
        </w:rPr>
        <w:tab/>
        <w:t>REA 762</w:t>
      </w:r>
      <w:r w:rsidRPr="00C42320">
        <w:rPr>
          <w:rFonts w:ascii="Times New Roman" w:eastAsia="Times New Roman" w:hAnsi="Times New Roman" w:cs="Times New Roman"/>
          <w:sz w:val="24"/>
          <w:szCs w:val="24"/>
          <w:lang w:eastAsia="hu-HU"/>
        </w:rPr>
        <w:tab/>
      </w:r>
      <w:r w:rsidRPr="00C42320">
        <w:rPr>
          <w:rFonts w:ascii="Times New Roman" w:eastAsia="Times New Roman" w:hAnsi="Times New Roman" w:cs="Times New Roman"/>
          <w:sz w:val="24"/>
          <w:szCs w:val="24"/>
          <w:lang w:eastAsia="hu-HU"/>
        </w:rPr>
        <w:tab/>
      </w:r>
      <w:r w:rsidRPr="00C42320">
        <w:rPr>
          <w:rFonts w:ascii="Times New Roman" w:eastAsia="Times New Roman" w:hAnsi="Times New Roman" w:cs="Times New Roman"/>
          <w:sz w:val="24"/>
          <w:szCs w:val="24"/>
          <w:lang w:eastAsia="hu-HU"/>
        </w:rPr>
        <w:tab/>
      </w:r>
    </w:p>
    <w:p w14:paraId="777117D5" w14:textId="046B1AEB" w:rsidR="00C42320" w:rsidRPr="00C42320" w:rsidRDefault="00272C8E" w:rsidP="00C42320">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Autóbusz</w:t>
      </w:r>
      <w:r w:rsidR="00C42320" w:rsidRPr="00C42320">
        <w:rPr>
          <w:rFonts w:ascii="Times New Roman" w:eastAsia="Times New Roman" w:hAnsi="Times New Roman" w:cs="Times New Roman"/>
          <w:sz w:val="24"/>
          <w:szCs w:val="24"/>
          <w:lang w:eastAsia="hu-HU"/>
        </w:rPr>
        <w:t xml:space="preserve"> típusa:</w:t>
      </w:r>
      <w:r w:rsidR="00C42320" w:rsidRPr="00C42320">
        <w:rPr>
          <w:rFonts w:ascii="Times New Roman" w:eastAsia="Times New Roman" w:hAnsi="Times New Roman" w:cs="Times New Roman"/>
          <w:sz w:val="24"/>
          <w:szCs w:val="24"/>
          <w:lang w:eastAsia="hu-HU"/>
        </w:rPr>
        <w:tab/>
        <w:t>Scania Higer A-Series</w:t>
      </w:r>
      <w:r w:rsidR="00C42320" w:rsidRPr="00C42320">
        <w:rPr>
          <w:rFonts w:ascii="Times New Roman" w:eastAsia="Times New Roman" w:hAnsi="Times New Roman" w:cs="Times New Roman"/>
          <w:sz w:val="24"/>
          <w:szCs w:val="24"/>
          <w:lang w:eastAsia="hu-HU"/>
        </w:rPr>
        <w:tab/>
      </w:r>
      <w:r w:rsidR="00C42320" w:rsidRPr="00C42320">
        <w:rPr>
          <w:rFonts w:ascii="Times New Roman" w:eastAsia="Times New Roman" w:hAnsi="Times New Roman" w:cs="Times New Roman"/>
          <w:sz w:val="24"/>
          <w:szCs w:val="24"/>
          <w:lang w:eastAsia="hu-HU"/>
        </w:rPr>
        <w:tab/>
      </w:r>
    </w:p>
    <w:p w14:paraId="48AC46A8" w14:textId="77777777" w:rsidR="00C42320" w:rsidRPr="00C42320" w:rsidRDefault="00C42320" w:rsidP="00C42320">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hu-HU"/>
        </w:rPr>
      </w:pPr>
      <w:r w:rsidRPr="00C42320">
        <w:rPr>
          <w:rFonts w:ascii="Times New Roman" w:eastAsia="Times New Roman" w:hAnsi="Times New Roman" w:cs="Times New Roman"/>
          <w:sz w:val="24"/>
          <w:szCs w:val="24"/>
          <w:lang w:eastAsia="hu-HU"/>
        </w:rPr>
        <w:t>Alvázszám:</w:t>
      </w:r>
      <w:r w:rsidRPr="00C42320">
        <w:rPr>
          <w:rFonts w:ascii="Times New Roman" w:eastAsia="Times New Roman" w:hAnsi="Times New Roman" w:cs="Times New Roman"/>
          <w:sz w:val="24"/>
          <w:szCs w:val="24"/>
          <w:lang w:eastAsia="hu-HU"/>
        </w:rPr>
        <w:tab/>
      </w:r>
      <w:r w:rsidRPr="00C42320">
        <w:rPr>
          <w:rFonts w:ascii="Times New Roman" w:eastAsia="Times New Roman" w:hAnsi="Times New Roman" w:cs="Times New Roman"/>
          <w:sz w:val="24"/>
          <w:szCs w:val="24"/>
          <w:lang w:eastAsia="hu-HU"/>
        </w:rPr>
        <w:tab/>
        <w:t>YS2K4X20001888248</w:t>
      </w:r>
      <w:r w:rsidRPr="00C42320">
        <w:rPr>
          <w:rFonts w:ascii="Times New Roman" w:eastAsia="Times New Roman" w:hAnsi="Times New Roman" w:cs="Times New Roman"/>
          <w:sz w:val="24"/>
          <w:szCs w:val="24"/>
          <w:lang w:eastAsia="hu-HU"/>
        </w:rPr>
        <w:tab/>
      </w:r>
      <w:r w:rsidRPr="00C42320">
        <w:rPr>
          <w:rFonts w:ascii="Times New Roman" w:eastAsia="Times New Roman" w:hAnsi="Times New Roman" w:cs="Times New Roman"/>
          <w:sz w:val="24"/>
          <w:szCs w:val="24"/>
          <w:lang w:eastAsia="hu-HU"/>
        </w:rPr>
        <w:tab/>
      </w:r>
    </w:p>
    <w:p w14:paraId="141F73AD" w14:textId="77777777" w:rsidR="00C42320" w:rsidRPr="00C42320" w:rsidRDefault="00C42320" w:rsidP="00C42320">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hu-HU"/>
        </w:rPr>
      </w:pPr>
      <w:r w:rsidRPr="00C42320">
        <w:rPr>
          <w:rFonts w:ascii="Times New Roman" w:eastAsia="Times New Roman" w:hAnsi="Times New Roman" w:cs="Times New Roman"/>
          <w:sz w:val="24"/>
          <w:szCs w:val="24"/>
          <w:lang w:eastAsia="hu-HU"/>
        </w:rPr>
        <w:t>Motorszám:</w:t>
      </w:r>
      <w:r w:rsidRPr="00C42320">
        <w:rPr>
          <w:rFonts w:ascii="Times New Roman" w:eastAsia="Times New Roman" w:hAnsi="Times New Roman" w:cs="Times New Roman"/>
          <w:sz w:val="24"/>
          <w:szCs w:val="24"/>
          <w:lang w:eastAsia="hu-HU"/>
        </w:rPr>
        <w:tab/>
      </w:r>
      <w:r w:rsidRPr="00C42320">
        <w:rPr>
          <w:rFonts w:ascii="Times New Roman" w:eastAsia="Times New Roman" w:hAnsi="Times New Roman" w:cs="Times New Roman"/>
          <w:sz w:val="24"/>
          <w:szCs w:val="24"/>
          <w:lang w:eastAsia="hu-HU"/>
        </w:rPr>
        <w:tab/>
        <w:t>DC13115</w:t>
      </w:r>
      <w:r w:rsidRPr="00C42320">
        <w:rPr>
          <w:rFonts w:ascii="Times New Roman" w:eastAsia="Times New Roman" w:hAnsi="Times New Roman" w:cs="Times New Roman"/>
          <w:sz w:val="24"/>
          <w:szCs w:val="24"/>
          <w:lang w:eastAsia="hu-HU"/>
        </w:rPr>
        <w:tab/>
      </w:r>
    </w:p>
    <w:p w14:paraId="15A562C1" w14:textId="77777777" w:rsidR="00C42320" w:rsidRPr="00C42320" w:rsidRDefault="00C42320" w:rsidP="00C42320">
      <w:pPr>
        <w:widowControl w:val="0"/>
        <w:shd w:val="clear" w:color="auto" w:fill="FFFFFF"/>
        <w:autoSpaceDE w:val="0"/>
        <w:autoSpaceDN w:val="0"/>
        <w:adjustRightInd w:val="0"/>
        <w:spacing w:after="0" w:line="240" w:lineRule="auto"/>
        <w:jc w:val="both"/>
        <w:rPr>
          <w:rFonts w:ascii="Times New Roman" w:eastAsia="Arial Unicode MS" w:hAnsi="Times New Roman" w:cs="Times New Roman"/>
          <w:sz w:val="24"/>
          <w:szCs w:val="24"/>
          <w:lang w:eastAsia="hu-HU"/>
        </w:rPr>
      </w:pPr>
    </w:p>
    <w:p w14:paraId="04CA54B8" w14:textId="38EEB6E4" w:rsidR="00C42320" w:rsidRPr="00C42320" w:rsidRDefault="00272C8E" w:rsidP="00C42320">
      <w:pPr>
        <w:widowControl w:val="0"/>
        <w:shd w:val="clear" w:color="auto" w:fill="FFFFFF"/>
        <w:autoSpaceDE w:val="0"/>
        <w:autoSpaceDN w:val="0"/>
        <w:adjustRightInd w:val="0"/>
        <w:spacing w:after="0" w:line="240" w:lineRule="auto"/>
        <w:jc w:val="both"/>
        <w:rPr>
          <w:rFonts w:ascii="Times New Roman" w:eastAsia="Arial Unicode MS" w:hAnsi="Times New Roman" w:cs="Times New Roman"/>
          <w:sz w:val="24"/>
          <w:szCs w:val="24"/>
          <w:lang w:eastAsia="hu-HU"/>
        </w:rPr>
      </w:pPr>
      <w:r>
        <w:rPr>
          <w:rFonts w:ascii="Times New Roman" w:eastAsia="Arial Unicode MS" w:hAnsi="Times New Roman" w:cs="Times New Roman"/>
          <w:sz w:val="24"/>
          <w:szCs w:val="24"/>
          <w:lang w:eastAsia="hu-HU"/>
        </w:rPr>
        <w:t>Az autó</w:t>
      </w:r>
      <w:r w:rsidR="009D03D9">
        <w:rPr>
          <w:rFonts w:ascii="Times New Roman" w:eastAsia="Arial Unicode MS" w:hAnsi="Times New Roman" w:cs="Times New Roman"/>
          <w:sz w:val="24"/>
          <w:szCs w:val="24"/>
          <w:lang w:eastAsia="hu-HU"/>
        </w:rPr>
        <w:t>buszt</w:t>
      </w:r>
      <w:r w:rsidR="00C42320" w:rsidRPr="00C42320">
        <w:rPr>
          <w:rFonts w:ascii="Times New Roman" w:eastAsia="Arial Unicode MS" w:hAnsi="Times New Roman" w:cs="Times New Roman"/>
          <w:sz w:val="24"/>
          <w:szCs w:val="24"/>
          <w:lang w:eastAsia="hu-HU"/>
        </w:rPr>
        <w:t xml:space="preserve"> munkavégzésre</w:t>
      </w:r>
      <w:r w:rsidR="009D03D9">
        <w:rPr>
          <w:rFonts w:ascii="Times New Roman" w:eastAsia="Arial Unicode MS" w:hAnsi="Times New Roman" w:cs="Times New Roman"/>
          <w:sz w:val="24"/>
          <w:szCs w:val="24"/>
          <w:lang w:eastAsia="hu-HU"/>
        </w:rPr>
        <w:t xml:space="preserve"> 202</w:t>
      </w:r>
      <w:proofErr w:type="gramStart"/>
      <w:r w:rsidR="009D03D9">
        <w:rPr>
          <w:rFonts w:ascii="Times New Roman" w:eastAsia="Arial Unicode MS" w:hAnsi="Times New Roman" w:cs="Times New Roman"/>
          <w:sz w:val="24"/>
          <w:szCs w:val="24"/>
          <w:lang w:eastAsia="hu-HU"/>
        </w:rPr>
        <w:t>……………………………</w:t>
      </w:r>
      <w:proofErr w:type="gramEnd"/>
      <w:r w:rsidR="009D03D9">
        <w:rPr>
          <w:rFonts w:ascii="Times New Roman" w:eastAsia="Arial Unicode MS" w:hAnsi="Times New Roman" w:cs="Times New Roman"/>
          <w:sz w:val="24"/>
          <w:szCs w:val="24"/>
          <w:lang w:eastAsia="hu-HU"/>
        </w:rPr>
        <w:t xml:space="preserve"> napon</w:t>
      </w:r>
      <w:r w:rsidR="00C42320" w:rsidRPr="00C42320">
        <w:rPr>
          <w:rFonts w:ascii="Times New Roman" w:eastAsia="Arial Unicode MS" w:hAnsi="Times New Roman" w:cs="Times New Roman"/>
          <w:sz w:val="24"/>
          <w:szCs w:val="24"/>
          <w:lang w:eastAsia="hu-HU"/>
        </w:rPr>
        <w:t xml:space="preserve"> átvettem, </w:t>
      </w:r>
      <w:r w:rsidR="009D03D9">
        <w:rPr>
          <w:rFonts w:ascii="Times New Roman" w:eastAsia="Arial Unicode MS" w:hAnsi="Times New Roman" w:cs="Times New Roman"/>
          <w:sz w:val="24"/>
          <w:szCs w:val="24"/>
          <w:lang w:eastAsia="hu-HU"/>
        </w:rPr>
        <w:t xml:space="preserve">az autóbusz üzemeltetési szabályzatot megismertem, </w:t>
      </w:r>
      <w:r w:rsidR="008925AA">
        <w:rPr>
          <w:rFonts w:ascii="Times New Roman" w:eastAsia="Arial Unicode MS" w:hAnsi="Times New Roman" w:cs="Times New Roman"/>
          <w:sz w:val="24"/>
          <w:szCs w:val="24"/>
          <w:lang w:eastAsia="hu-HU"/>
        </w:rPr>
        <w:t xml:space="preserve">az abban foglaltakat tudomásul vettem, az abban foglaltak betartására kötelezettséget vállalok, </w:t>
      </w:r>
      <w:r w:rsidR="00C42320" w:rsidRPr="00C42320">
        <w:rPr>
          <w:rFonts w:ascii="Times New Roman" w:eastAsia="Arial Unicode MS" w:hAnsi="Times New Roman" w:cs="Times New Roman"/>
          <w:sz w:val="24"/>
          <w:szCs w:val="24"/>
          <w:lang w:eastAsia="hu-HU"/>
        </w:rPr>
        <w:t>a kezelésemben lévő vagyontárgy rendeltetésszerű használatáért teljes anyagi felelősség terhel.</w:t>
      </w:r>
    </w:p>
    <w:p w14:paraId="6120B8B6" w14:textId="77777777" w:rsidR="00C42320" w:rsidRPr="00C42320" w:rsidRDefault="00C42320" w:rsidP="00C42320">
      <w:pPr>
        <w:widowControl w:val="0"/>
        <w:shd w:val="clear" w:color="auto" w:fill="FFFFFF"/>
        <w:autoSpaceDE w:val="0"/>
        <w:autoSpaceDN w:val="0"/>
        <w:adjustRightInd w:val="0"/>
        <w:spacing w:after="0" w:line="281" w:lineRule="exact"/>
        <w:rPr>
          <w:rFonts w:ascii="Times New Roman" w:eastAsia="Arial Unicode MS" w:hAnsi="Times New Roman" w:cs="Times New Roman"/>
          <w:sz w:val="24"/>
          <w:szCs w:val="24"/>
          <w:lang w:eastAsia="hu-HU"/>
        </w:rPr>
      </w:pPr>
    </w:p>
    <w:p w14:paraId="3F5AFBDA" w14:textId="77777777" w:rsidR="00C42320" w:rsidRDefault="00C42320" w:rsidP="00C42320">
      <w:pPr>
        <w:widowControl w:val="0"/>
        <w:shd w:val="clear" w:color="auto" w:fill="FFFFFF"/>
        <w:autoSpaceDE w:val="0"/>
        <w:autoSpaceDN w:val="0"/>
        <w:adjustRightInd w:val="0"/>
        <w:spacing w:after="0" w:line="281" w:lineRule="exact"/>
        <w:rPr>
          <w:rFonts w:ascii="Times New Roman" w:eastAsia="Arial Unicode MS" w:hAnsi="Times New Roman" w:cs="Times New Roman"/>
          <w:sz w:val="24"/>
          <w:szCs w:val="24"/>
          <w:lang w:eastAsia="hu-HU"/>
        </w:rPr>
      </w:pPr>
      <w:r w:rsidRPr="00C42320">
        <w:rPr>
          <w:rFonts w:ascii="Times New Roman" w:eastAsia="Arial Unicode MS" w:hAnsi="Times New Roman" w:cs="Times New Roman"/>
          <w:sz w:val="24"/>
          <w:szCs w:val="24"/>
          <w:lang w:eastAsia="hu-HU"/>
        </w:rPr>
        <w:t xml:space="preserve">Egyben </w:t>
      </w:r>
      <w:r w:rsidRPr="00C42320">
        <w:rPr>
          <w:rFonts w:ascii="Times New Roman" w:eastAsia="Arial Unicode MS" w:hAnsi="Times New Roman" w:cs="Times New Roman"/>
          <w:b/>
          <w:sz w:val="24"/>
          <w:szCs w:val="24"/>
          <w:u w:val="single"/>
          <w:lang w:eastAsia="hu-HU"/>
        </w:rPr>
        <w:t>tudomásul veszem,</w:t>
      </w:r>
      <w:r w:rsidRPr="00C42320">
        <w:rPr>
          <w:rFonts w:ascii="Times New Roman" w:eastAsia="Arial Unicode MS" w:hAnsi="Times New Roman" w:cs="Times New Roman"/>
          <w:sz w:val="24"/>
          <w:szCs w:val="24"/>
          <w:lang w:eastAsia="hu-HU"/>
        </w:rPr>
        <w:t xml:space="preserve"> hogy </w:t>
      </w:r>
    </w:p>
    <w:p w14:paraId="6C699F8D" w14:textId="77777777" w:rsidR="00C42320" w:rsidRPr="00C42320" w:rsidRDefault="00C42320" w:rsidP="00093526">
      <w:pPr>
        <w:widowControl w:val="0"/>
        <w:shd w:val="clear" w:color="auto" w:fill="FFFFFF"/>
        <w:tabs>
          <w:tab w:val="left" w:pos="382"/>
        </w:tabs>
        <w:autoSpaceDE w:val="0"/>
        <w:autoSpaceDN w:val="0"/>
        <w:adjustRightInd w:val="0"/>
        <w:spacing w:after="0" w:line="281" w:lineRule="exact"/>
        <w:jc w:val="both"/>
        <w:rPr>
          <w:rFonts w:ascii="Times New Roman" w:eastAsia="Arial Unicode MS" w:hAnsi="Times New Roman" w:cs="Times New Roman"/>
          <w:color w:val="000000"/>
          <w:spacing w:val="3"/>
          <w:sz w:val="24"/>
          <w:szCs w:val="24"/>
          <w:lang w:eastAsia="hu-HU"/>
        </w:rPr>
      </w:pPr>
    </w:p>
    <w:p w14:paraId="37DB800D" w14:textId="509FD248" w:rsidR="00093526" w:rsidRPr="008925AA" w:rsidRDefault="008925AA" w:rsidP="008925AA">
      <w:pPr>
        <w:pStyle w:val="Listaszerbekezds"/>
        <w:numPr>
          <w:ilvl w:val="0"/>
          <w:numId w:val="10"/>
        </w:numPr>
        <w:jc w:val="both"/>
        <w:rPr>
          <w:rFonts w:ascii="Times New Roman" w:hAnsi="Times New Roman" w:cs="Times New Roman"/>
        </w:rPr>
      </w:pPr>
      <w:r w:rsidRPr="008925AA">
        <w:rPr>
          <w:rFonts w:ascii="Times New Roman" w:hAnsi="Times New Roman" w:cs="Times New Roman"/>
        </w:rPr>
        <w:t>Az autóbusz általános és napi műszaki alkalmasságának meglétét, üzemképességét az autóbusz vezetője köteles ellenőrizni. Az autóbuszvezető a rendel</w:t>
      </w:r>
      <w:r>
        <w:rPr>
          <w:rFonts w:ascii="Times New Roman" w:hAnsi="Times New Roman" w:cs="Times New Roman"/>
        </w:rPr>
        <w:t>tetésszerű használatért felelős.</w:t>
      </w:r>
      <w:r w:rsidR="00093526" w:rsidRPr="008925AA">
        <w:rPr>
          <w:rFonts w:ascii="Times New Roman" w:eastAsia="Arial Unicode MS" w:hAnsi="Times New Roman" w:cs="Times New Roman"/>
          <w:color w:val="000000"/>
          <w:spacing w:val="3"/>
          <w:sz w:val="24"/>
          <w:szCs w:val="24"/>
          <w:lang w:eastAsia="hu-HU"/>
        </w:rPr>
        <w:t xml:space="preserve"> </w:t>
      </w:r>
    </w:p>
    <w:p w14:paraId="2B1AC5EE" w14:textId="0A5506AA" w:rsidR="00C42320" w:rsidRPr="00C42320" w:rsidRDefault="00C42320" w:rsidP="0064017F">
      <w:pPr>
        <w:widowControl w:val="0"/>
        <w:numPr>
          <w:ilvl w:val="0"/>
          <w:numId w:val="10"/>
        </w:numPr>
        <w:shd w:val="clear" w:color="auto" w:fill="FFFFFF"/>
        <w:tabs>
          <w:tab w:val="left" w:pos="382"/>
        </w:tabs>
        <w:autoSpaceDE w:val="0"/>
        <w:autoSpaceDN w:val="0"/>
        <w:adjustRightInd w:val="0"/>
        <w:spacing w:after="0" w:line="281" w:lineRule="exact"/>
        <w:jc w:val="both"/>
        <w:rPr>
          <w:rFonts w:ascii="Times New Roman" w:eastAsia="Arial Unicode MS" w:hAnsi="Times New Roman" w:cs="Times New Roman"/>
          <w:color w:val="000000"/>
          <w:spacing w:val="3"/>
          <w:sz w:val="24"/>
          <w:szCs w:val="24"/>
          <w:lang w:eastAsia="hu-HU"/>
        </w:rPr>
      </w:pPr>
      <w:r w:rsidRPr="00C42320">
        <w:rPr>
          <w:rFonts w:ascii="Times New Roman" w:eastAsia="Arial Unicode MS" w:hAnsi="Times New Roman" w:cs="Times New Roman"/>
          <w:color w:val="000000"/>
          <w:spacing w:val="3"/>
          <w:sz w:val="24"/>
          <w:szCs w:val="24"/>
          <w:lang w:eastAsia="hu-HU"/>
        </w:rPr>
        <w:t>In</w:t>
      </w:r>
      <w:r w:rsidRPr="00C42320">
        <w:rPr>
          <w:rFonts w:ascii="Times New Roman" w:eastAsia="Arial Unicode MS" w:hAnsi="Times New Roman" w:cs="Times New Roman"/>
          <w:color w:val="000000"/>
          <w:spacing w:val="8"/>
          <w:sz w:val="24"/>
          <w:szCs w:val="24"/>
          <w:lang w:eastAsia="hu-HU"/>
        </w:rPr>
        <w:t xml:space="preserve">dulás előtt a gépjárművek biztonsági berendezésének műszaki állapotáról és </w:t>
      </w:r>
      <w:r w:rsidRPr="00C42320">
        <w:rPr>
          <w:rFonts w:ascii="Times New Roman" w:eastAsia="Arial Unicode MS" w:hAnsi="Times New Roman" w:cs="Times New Roman"/>
          <w:color w:val="000000"/>
          <w:sz w:val="24"/>
          <w:szCs w:val="24"/>
          <w:lang w:eastAsia="hu-HU"/>
        </w:rPr>
        <w:t xml:space="preserve">működéséről a gépjármű vezetőjének minden esetben meg kell győződnie. Ellenőrizni </w:t>
      </w:r>
      <w:r w:rsidRPr="00C42320">
        <w:rPr>
          <w:rFonts w:ascii="Times New Roman" w:eastAsia="Arial Unicode MS" w:hAnsi="Times New Roman" w:cs="Times New Roman"/>
          <w:color w:val="000000"/>
          <w:spacing w:val="3"/>
          <w:sz w:val="24"/>
          <w:szCs w:val="24"/>
          <w:lang w:eastAsia="hu-HU"/>
        </w:rPr>
        <w:t>kell az okmányok,</w:t>
      </w:r>
      <w:r w:rsidR="00685A7A">
        <w:rPr>
          <w:rFonts w:ascii="Times New Roman" w:eastAsia="Arial Unicode MS" w:hAnsi="Times New Roman" w:cs="Times New Roman"/>
          <w:color w:val="000000"/>
          <w:spacing w:val="3"/>
          <w:sz w:val="24"/>
          <w:szCs w:val="24"/>
          <w:lang w:eastAsia="hu-HU"/>
        </w:rPr>
        <w:t xml:space="preserve"> </w:t>
      </w:r>
      <w:r w:rsidR="00685A7A" w:rsidRPr="00685A7A">
        <w:rPr>
          <w:rFonts w:ascii="Times New Roman" w:hAnsi="Times New Roman" w:cs="Times New Roman"/>
          <w:sz w:val="24"/>
          <w:szCs w:val="24"/>
        </w:rPr>
        <w:t>a kötelező nyomtatványok</w:t>
      </w:r>
      <w:r w:rsidR="00685A7A">
        <w:rPr>
          <w:rFonts w:ascii="Times New Roman" w:hAnsi="Times New Roman" w:cs="Times New Roman"/>
          <w:sz w:val="24"/>
          <w:szCs w:val="24"/>
        </w:rPr>
        <w:t>,</w:t>
      </w:r>
      <w:r w:rsidRPr="00685A7A">
        <w:rPr>
          <w:rFonts w:ascii="Times New Roman" w:eastAsia="Arial Unicode MS" w:hAnsi="Times New Roman" w:cs="Times New Roman"/>
          <w:color w:val="000000"/>
          <w:spacing w:val="3"/>
          <w:sz w:val="24"/>
          <w:szCs w:val="24"/>
          <w:lang w:eastAsia="hu-HU"/>
        </w:rPr>
        <w:t xml:space="preserve"> valamint</w:t>
      </w:r>
      <w:r w:rsidRPr="00C42320">
        <w:rPr>
          <w:rFonts w:ascii="Times New Roman" w:eastAsia="Arial Unicode MS" w:hAnsi="Times New Roman" w:cs="Times New Roman"/>
          <w:color w:val="000000"/>
          <w:spacing w:val="3"/>
          <w:sz w:val="24"/>
          <w:szCs w:val="24"/>
          <w:lang w:eastAsia="hu-HU"/>
        </w:rPr>
        <w:t xml:space="preserve"> a gépjármű tartozékainak meglétét és a KRESZ </w:t>
      </w:r>
      <w:r w:rsidRPr="00C42320">
        <w:rPr>
          <w:rFonts w:ascii="Times New Roman" w:eastAsia="Arial Unicode MS" w:hAnsi="Times New Roman" w:cs="Times New Roman"/>
          <w:color w:val="000000"/>
          <w:spacing w:val="-3"/>
          <w:sz w:val="24"/>
          <w:szCs w:val="24"/>
          <w:lang w:eastAsia="hu-HU"/>
        </w:rPr>
        <w:t>előírásainak való megfelelését.</w:t>
      </w:r>
    </w:p>
    <w:p w14:paraId="3D280FE8" w14:textId="77777777" w:rsidR="00C42320" w:rsidRPr="00C42320" w:rsidRDefault="00C42320" w:rsidP="00C42320">
      <w:pPr>
        <w:widowControl w:val="0"/>
        <w:shd w:val="clear" w:color="auto" w:fill="FFFFFF"/>
        <w:tabs>
          <w:tab w:val="left" w:pos="382"/>
        </w:tabs>
        <w:autoSpaceDE w:val="0"/>
        <w:autoSpaceDN w:val="0"/>
        <w:adjustRightInd w:val="0"/>
        <w:spacing w:after="0" w:line="281" w:lineRule="exact"/>
        <w:jc w:val="both"/>
        <w:rPr>
          <w:rFonts w:ascii="Times New Roman" w:eastAsia="Arial Unicode MS" w:hAnsi="Times New Roman" w:cs="Times New Roman"/>
          <w:color w:val="000000"/>
          <w:spacing w:val="3"/>
          <w:sz w:val="24"/>
          <w:szCs w:val="24"/>
          <w:lang w:eastAsia="hu-HU"/>
        </w:rPr>
      </w:pPr>
    </w:p>
    <w:p w14:paraId="44F705F5" w14:textId="3138FC01" w:rsidR="00C42320" w:rsidRPr="00C42320" w:rsidRDefault="00C42320" w:rsidP="0064017F">
      <w:pPr>
        <w:widowControl w:val="0"/>
        <w:numPr>
          <w:ilvl w:val="0"/>
          <w:numId w:val="10"/>
        </w:numPr>
        <w:shd w:val="clear" w:color="auto" w:fill="FFFFFF"/>
        <w:tabs>
          <w:tab w:val="left" w:pos="382"/>
        </w:tabs>
        <w:autoSpaceDE w:val="0"/>
        <w:autoSpaceDN w:val="0"/>
        <w:adjustRightInd w:val="0"/>
        <w:spacing w:after="0" w:line="281" w:lineRule="exact"/>
        <w:jc w:val="both"/>
        <w:rPr>
          <w:rFonts w:ascii="Times New Roman" w:eastAsia="Arial Unicode MS" w:hAnsi="Times New Roman" w:cs="Times New Roman"/>
          <w:color w:val="000000"/>
          <w:spacing w:val="3"/>
          <w:sz w:val="24"/>
          <w:szCs w:val="24"/>
          <w:lang w:eastAsia="hu-HU"/>
        </w:rPr>
      </w:pPr>
      <w:r w:rsidRPr="00C42320">
        <w:rPr>
          <w:rFonts w:ascii="Times New Roman" w:eastAsia="Arial Unicode MS" w:hAnsi="Times New Roman" w:cs="Times New Roman"/>
          <w:color w:val="000000"/>
          <w:spacing w:val="3"/>
          <w:sz w:val="24"/>
          <w:szCs w:val="24"/>
          <w:lang w:eastAsia="hu-HU"/>
        </w:rPr>
        <w:t>A</w:t>
      </w:r>
      <w:r w:rsidR="00685A7A">
        <w:rPr>
          <w:rFonts w:ascii="Times New Roman" w:eastAsia="Arial Unicode MS" w:hAnsi="Times New Roman" w:cs="Times New Roman"/>
          <w:color w:val="000000"/>
          <w:spacing w:val="3"/>
          <w:sz w:val="24"/>
          <w:szCs w:val="24"/>
          <w:lang w:eastAsia="hu-HU"/>
        </w:rPr>
        <w:t>z autóbusz</w:t>
      </w:r>
      <w:r w:rsidRPr="00C42320">
        <w:rPr>
          <w:rFonts w:ascii="Times New Roman" w:eastAsia="Arial Unicode MS" w:hAnsi="Times New Roman" w:cs="Times New Roman"/>
          <w:color w:val="000000"/>
          <w:spacing w:val="-2"/>
          <w:sz w:val="24"/>
          <w:szCs w:val="24"/>
          <w:lang w:eastAsia="hu-HU"/>
        </w:rPr>
        <w:t xml:space="preserve"> átadása, illetve átvétele során a „</w:t>
      </w:r>
      <w:r w:rsidR="00685A7A">
        <w:rPr>
          <w:rFonts w:ascii="Times New Roman" w:eastAsia="Arial Unicode MS" w:hAnsi="Times New Roman" w:cs="Times New Roman"/>
          <w:color w:val="000000"/>
          <w:spacing w:val="-2"/>
          <w:sz w:val="24"/>
          <w:szCs w:val="24"/>
          <w:lang w:eastAsia="hu-HU"/>
        </w:rPr>
        <w:t>Autóbusz leltárjegyzőkönyv</w:t>
      </w:r>
      <w:r w:rsidRPr="00C42320">
        <w:rPr>
          <w:rFonts w:ascii="Times New Roman" w:eastAsia="Arial Unicode MS" w:hAnsi="Times New Roman" w:cs="Times New Roman"/>
          <w:color w:val="000000"/>
          <w:spacing w:val="-2"/>
          <w:sz w:val="24"/>
          <w:szCs w:val="24"/>
          <w:lang w:eastAsia="hu-HU"/>
        </w:rPr>
        <w:t>" elnevezésű nyomtatványt kell használni.</w:t>
      </w:r>
    </w:p>
    <w:p w14:paraId="53AC5734" w14:textId="77777777" w:rsidR="00C42320" w:rsidRPr="00C42320" w:rsidRDefault="00C42320" w:rsidP="00C42320">
      <w:pPr>
        <w:widowControl w:val="0"/>
        <w:shd w:val="clear" w:color="auto" w:fill="FFFFFF"/>
        <w:tabs>
          <w:tab w:val="left" w:pos="382"/>
        </w:tabs>
        <w:autoSpaceDE w:val="0"/>
        <w:autoSpaceDN w:val="0"/>
        <w:adjustRightInd w:val="0"/>
        <w:spacing w:after="0" w:line="281" w:lineRule="exact"/>
        <w:jc w:val="both"/>
        <w:rPr>
          <w:rFonts w:ascii="Times New Roman" w:eastAsia="Arial Unicode MS" w:hAnsi="Times New Roman" w:cs="Times New Roman"/>
          <w:color w:val="000000"/>
          <w:spacing w:val="3"/>
          <w:sz w:val="24"/>
          <w:szCs w:val="24"/>
          <w:lang w:eastAsia="hu-HU"/>
        </w:rPr>
      </w:pPr>
    </w:p>
    <w:p w14:paraId="594C7473" w14:textId="18278B87" w:rsidR="00685A7A" w:rsidRPr="00685A7A" w:rsidRDefault="00C42320" w:rsidP="009F0A60">
      <w:pPr>
        <w:pStyle w:val="Listaszerbekezds"/>
        <w:numPr>
          <w:ilvl w:val="0"/>
          <w:numId w:val="10"/>
        </w:numPr>
        <w:jc w:val="both"/>
        <w:rPr>
          <w:rFonts w:ascii="Times New Roman" w:eastAsia="Arial Unicode MS" w:hAnsi="Times New Roman" w:cs="Times New Roman"/>
          <w:color w:val="000000"/>
          <w:spacing w:val="1"/>
          <w:sz w:val="24"/>
          <w:szCs w:val="24"/>
          <w:lang w:eastAsia="hu-HU"/>
        </w:rPr>
      </w:pPr>
      <w:r w:rsidRPr="00685A7A">
        <w:rPr>
          <w:rFonts w:ascii="Times New Roman" w:eastAsia="Arial Unicode MS" w:hAnsi="Times New Roman" w:cs="Times New Roman"/>
          <w:color w:val="000000"/>
          <w:spacing w:val="5"/>
          <w:sz w:val="24"/>
          <w:szCs w:val="24"/>
          <w:lang w:eastAsia="hu-HU"/>
        </w:rPr>
        <w:t>A</w:t>
      </w:r>
      <w:r w:rsidR="00685A7A" w:rsidRPr="00685A7A">
        <w:rPr>
          <w:rFonts w:ascii="Times New Roman" w:eastAsia="Arial Unicode MS" w:hAnsi="Times New Roman" w:cs="Times New Roman"/>
          <w:color w:val="000000"/>
          <w:spacing w:val="5"/>
          <w:sz w:val="24"/>
          <w:szCs w:val="24"/>
          <w:lang w:eastAsia="hu-HU"/>
        </w:rPr>
        <w:t>z</w:t>
      </w:r>
      <w:r w:rsidRPr="00685A7A">
        <w:rPr>
          <w:rFonts w:ascii="Times New Roman" w:eastAsia="Arial Unicode MS" w:hAnsi="Times New Roman" w:cs="Times New Roman"/>
          <w:color w:val="000000"/>
          <w:spacing w:val="5"/>
          <w:sz w:val="24"/>
          <w:szCs w:val="24"/>
          <w:lang w:eastAsia="hu-HU"/>
        </w:rPr>
        <w:t xml:space="preserve"> </w:t>
      </w:r>
      <w:r w:rsidR="00685A7A" w:rsidRPr="00685A7A">
        <w:rPr>
          <w:rFonts w:ascii="Times New Roman" w:eastAsia="Arial Unicode MS" w:hAnsi="Times New Roman" w:cs="Times New Roman"/>
          <w:color w:val="000000"/>
          <w:spacing w:val="5"/>
          <w:sz w:val="24"/>
          <w:szCs w:val="24"/>
          <w:lang w:eastAsia="hu-HU"/>
        </w:rPr>
        <w:t>autóbusz</w:t>
      </w:r>
      <w:r w:rsidRPr="00685A7A">
        <w:rPr>
          <w:rFonts w:ascii="Times New Roman" w:eastAsia="Arial Unicode MS" w:hAnsi="Times New Roman" w:cs="Times New Roman"/>
          <w:color w:val="000000"/>
          <w:spacing w:val="5"/>
          <w:sz w:val="24"/>
          <w:szCs w:val="24"/>
          <w:lang w:eastAsia="hu-HU"/>
        </w:rPr>
        <w:t xml:space="preserve">vezetőjének a jármű használata közben figyelemmel kell kísérnie a </w:t>
      </w:r>
      <w:r w:rsidRPr="00685A7A">
        <w:rPr>
          <w:rFonts w:ascii="Times New Roman" w:eastAsia="Arial Unicode MS" w:hAnsi="Times New Roman" w:cs="Times New Roman"/>
          <w:color w:val="000000"/>
          <w:spacing w:val="-1"/>
          <w:sz w:val="24"/>
          <w:szCs w:val="24"/>
          <w:lang w:eastAsia="hu-HU"/>
        </w:rPr>
        <w:t>jármű biztonsági berendezéseinek, valamint a</w:t>
      </w:r>
      <w:r w:rsidR="00685A7A" w:rsidRPr="00685A7A">
        <w:rPr>
          <w:rFonts w:ascii="Times New Roman" w:eastAsia="Arial Unicode MS" w:hAnsi="Times New Roman" w:cs="Times New Roman"/>
          <w:color w:val="000000"/>
          <w:spacing w:val="-1"/>
          <w:sz w:val="24"/>
          <w:szCs w:val="24"/>
          <w:lang w:eastAsia="hu-HU"/>
        </w:rPr>
        <w:t>z autóbusz</w:t>
      </w:r>
      <w:r w:rsidRPr="00685A7A">
        <w:rPr>
          <w:rFonts w:ascii="Times New Roman" w:eastAsia="Arial Unicode MS" w:hAnsi="Times New Roman" w:cs="Times New Roman"/>
          <w:color w:val="000000"/>
          <w:spacing w:val="-1"/>
          <w:sz w:val="24"/>
          <w:szCs w:val="24"/>
          <w:lang w:eastAsia="hu-HU"/>
        </w:rPr>
        <w:t xml:space="preserve"> rendeltetésszerű, zavartalan működését. </w:t>
      </w:r>
      <w:r w:rsidR="00685A7A" w:rsidRPr="00685A7A">
        <w:rPr>
          <w:rFonts w:ascii="Times New Roman" w:eastAsia="Arial Unicode MS" w:hAnsi="Times New Roman" w:cs="Times New Roman"/>
          <w:color w:val="000000"/>
          <w:spacing w:val="1"/>
          <w:sz w:val="24"/>
          <w:szCs w:val="24"/>
          <w:lang w:eastAsia="hu-HU"/>
        </w:rPr>
        <w:t>Az üzem közbeni műszaki hibára utaló jelenség észlelése esetén a jármű állagának megóvása, valamint a közlekedés biztonsága érdekében - ha a</w:t>
      </w:r>
      <w:r w:rsidR="00685A7A">
        <w:rPr>
          <w:rFonts w:ascii="Times New Roman" w:eastAsia="Arial Unicode MS" w:hAnsi="Times New Roman" w:cs="Times New Roman"/>
          <w:color w:val="000000"/>
          <w:spacing w:val="1"/>
          <w:sz w:val="24"/>
          <w:szCs w:val="24"/>
          <w:lang w:eastAsia="hu-HU"/>
        </w:rPr>
        <w:t>z</w:t>
      </w:r>
      <w:r w:rsidR="00685A7A" w:rsidRPr="00685A7A">
        <w:rPr>
          <w:rFonts w:ascii="Times New Roman" w:eastAsia="Arial Unicode MS" w:hAnsi="Times New Roman" w:cs="Times New Roman"/>
          <w:color w:val="000000"/>
          <w:spacing w:val="1"/>
          <w:sz w:val="24"/>
          <w:szCs w:val="24"/>
          <w:lang w:eastAsia="hu-HU"/>
        </w:rPr>
        <w:t xml:space="preserve"> autóbuszvezető a hibát megszüntetni nem tudja – az autóbuszt - ha arra lehetőség van - be kell vontatni a legközelebbi szervízbe, illetve - ha erre nincs lehetőség vagy </w:t>
      </w:r>
      <w:r w:rsidR="00685A7A" w:rsidRPr="00685A7A">
        <w:rPr>
          <w:rFonts w:ascii="Times New Roman" w:eastAsia="Arial Unicode MS" w:hAnsi="Times New Roman" w:cs="Times New Roman"/>
          <w:color w:val="000000"/>
          <w:spacing w:val="1"/>
          <w:sz w:val="24"/>
          <w:szCs w:val="24"/>
          <w:lang w:eastAsia="hu-HU"/>
        </w:rPr>
        <w:lastRenderedPageBreak/>
        <w:t>aránytalan többletköltséggel járna-, a hiba megszüntetése érdekében segítséget kell kérni az autómentő szolgálattól.</w:t>
      </w:r>
    </w:p>
    <w:p w14:paraId="15AF6807" w14:textId="77777777" w:rsidR="00C42320" w:rsidRPr="00C42320" w:rsidRDefault="00C42320" w:rsidP="0064017F">
      <w:pPr>
        <w:widowControl w:val="0"/>
        <w:numPr>
          <w:ilvl w:val="0"/>
          <w:numId w:val="10"/>
        </w:numPr>
        <w:shd w:val="clear" w:color="auto" w:fill="FFFFFF"/>
        <w:tabs>
          <w:tab w:val="left" w:pos="382"/>
        </w:tabs>
        <w:autoSpaceDE w:val="0"/>
        <w:autoSpaceDN w:val="0"/>
        <w:adjustRightInd w:val="0"/>
        <w:spacing w:after="0" w:line="281" w:lineRule="exact"/>
        <w:jc w:val="both"/>
        <w:rPr>
          <w:rFonts w:ascii="Times New Roman" w:eastAsia="Arial Unicode MS" w:hAnsi="Times New Roman" w:cs="Times New Roman"/>
          <w:color w:val="000000"/>
          <w:spacing w:val="-12"/>
          <w:sz w:val="24"/>
          <w:szCs w:val="24"/>
          <w:lang w:eastAsia="hu-HU"/>
        </w:rPr>
      </w:pPr>
      <w:r w:rsidRPr="00C42320">
        <w:rPr>
          <w:rFonts w:ascii="Times New Roman" w:eastAsia="Arial Unicode MS" w:hAnsi="Times New Roman" w:cs="Times New Roman"/>
          <w:color w:val="000000"/>
          <w:spacing w:val="-1"/>
          <w:sz w:val="24"/>
          <w:szCs w:val="24"/>
          <w:lang w:eastAsia="hu-HU"/>
        </w:rPr>
        <w:t xml:space="preserve">A kilométer számláló meghibásodása esetén a meghibásodás helyét (település, országúti </w:t>
      </w:r>
      <w:r w:rsidRPr="00C42320">
        <w:rPr>
          <w:rFonts w:ascii="Times New Roman" w:eastAsia="Arial Unicode MS" w:hAnsi="Times New Roman" w:cs="Times New Roman"/>
          <w:color w:val="000000"/>
          <w:sz w:val="24"/>
          <w:szCs w:val="24"/>
          <w:lang w:eastAsia="hu-HU"/>
        </w:rPr>
        <w:t xml:space="preserve">távolságot jelző km. tábla) a menetlevélre, a személyi használatú gépkocsiknál pedig a </w:t>
      </w:r>
      <w:r w:rsidRPr="00C42320">
        <w:rPr>
          <w:rFonts w:ascii="Times New Roman" w:eastAsia="Arial Unicode MS" w:hAnsi="Times New Roman" w:cs="Times New Roman"/>
          <w:color w:val="000000"/>
          <w:spacing w:val="-2"/>
          <w:sz w:val="24"/>
          <w:szCs w:val="24"/>
          <w:lang w:eastAsia="hu-HU"/>
        </w:rPr>
        <w:t>km. teljesítmény elszámolására rendszeresített nyomtatványon fel kell jegyezni.</w:t>
      </w:r>
    </w:p>
    <w:p w14:paraId="0536A1A6" w14:textId="77777777" w:rsidR="00C42320" w:rsidRPr="00C42320" w:rsidRDefault="00C42320" w:rsidP="00C42320">
      <w:pPr>
        <w:widowControl w:val="0"/>
        <w:shd w:val="clear" w:color="auto" w:fill="FFFFFF"/>
        <w:tabs>
          <w:tab w:val="left" w:pos="382"/>
        </w:tabs>
        <w:autoSpaceDE w:val="0"/>
        <w:autoSpaceDN w:val="0"/>
        <w:adjustRightInd w:val="0"/>
        <w:spacing w:after="0" w:line="281" w:lineRule="exact"/>
        <w:jc w:val="both"/>
        <w:rPr>
          <w:rFonts w:ascii="Times New Roman" w:eastAsia="Arial Unicode MS" w:hAnsi="Times New Roman" w:cs="Times New Roman"/>
          <w:color w:val="000000"/>
          <w:spacing w:val="-12"/>
          <w:sz w:val="24"/>
          <w:szCs w:val="24"/>
          <w:lang w:eastAsia="hu-HU"/>
        </w:rPr>
      </w:pPr>
    </w:p>
    <w:p w14:paraId="1E981CB6" w14:textId="5E841721" w:rsidR="009F0A60" w:rsidRPr="008925AA" w:rsidRDefault="009F0A60" w:rsidP="009F0A60">
      <w:pPr>
        <w:pStyle w:val="Listaszerbekezds"/>
        <w:numPr>
          <w:ilvl w:val="0"/>
          <w:numId w:val="10"/>
        </w:numPr>
        <w:spacing w:line="240" w:lineRule="auto"/>
        <w:ind w:left="714" w:hanging="357"/>
        <w:jc w:val="both"/>
        <w:rPr>
          <w:rFonts w:ascii="Times New Roman" w:eastAsia="Arial Unicode MS" w:hAnsi="Times New Roman" w:cs="Times New Roman"/>
          <w:color w:val="000000"/>
          <w:spacing w:val="8"/>
          <w:sz w:val="24"/>
          <w:szCs w:val="24"/>
          <w:lang w:eastAsia="hu-HU"/>
        </w:rPr>
      </w:pPr>
      <w:r w:rsidRPr="008925AA">
        <w:rPr>
          <w:rFonts w:ascii="Times New Roman" w:eastAsia="Arial Unicode MS" w:hAnsi="Times New Roman" w:cs="Times New Roman"/>
          <w:color w:val="000000"/>
          <w:spacing w:val="8"/>
          <w:sz w:val="24"/>
          <w:szCs w:val="24"/>
          <w:lang w:eastAsia="hu-HU"/>
        </w:rPr>
        <w:t>Az autóbusz üzemeltetése, használata során bekövetkezett, anyagi kárt okozó eseményekről az autóbuszvezetőnek jegyzőkönyvet kell készíteni. Közúti káresemény esetén az autóbuszvezető köteles rendőrt hívni. Az utasok/igénylő általi károkozás esetén a sofőr jegyzőkönyvet készít, melyet aláírat. Aláírás megtagadása esetén két tanúval rögzíti a károkat és a megtagadás tényét. A jegyzőkönyvben foglaltak alapján a polgármester dönt a kártérítésről.</w:t>
      </w:r>
    </w:p>
    <w:p w14:paraId="4A93F10B" w14:textId="078F752B" w:rsidR="00C42320" w:rsidRPr="008925AA" w:rsidRDefault="00C42320" w:rsidP="0064017F">
      <w:pPr>
        <w:widowControl w:val="0"/>
        <w:numPr>
          <w:ilvl w:val="0"/>
          <w:numId w:val="10"/>
        </w:numPr>
        <w:shd w:val="clear" w:color="auto" w:fill="FFFFFF"/>
        <w:tabs>
          <w:tab w:val="left" w:pos="382"/>
        </w:tabs>
        <w:autoSpaceDE w:val="0"/>
        <w:autoSpaceDN w:val="0"/>
        <w:adjustRightInd w:val="0"/>
        <w:spacing w:after="0" w:line="281" w:lineRule="exact"/>
        <w:jc w:val="both"/>
        <w:rPr>
          <w:rFonts w:ascii="Times New Roman" w:eastAsia="Arial Unicode MS" w:hAnsi="Times New Roman" w:cs="Times New Roman"/>
          <w:color w:val="000000"/>
          <w:spacing w:val="4"/>
          <w:sz w:val="24"/>
          <w:szCs w:val="24"/>
          <w:lang w:eastAsia="hu-HU"/>
        </w:rPr>
      </w:pPr>
      <w:r w:rsidRPr="008925AA">
        <w:rPr>
          <w:rFonts w:ascii="Times New Roman" w:eastAsia="Arial Unicode MS" w:hAnsi="Times New Roman" w:cs="Times New Roman"/>
          <w:color w:val="000000"/>
          <w:spacing w:val="8"/>
          <w:sz w:val="24"/>
          <w:szCs w:val="24"/>
          <w:lang w:eastAsia="hu-HU"/>
        </w:rPr>
        <w:t>A</w:t>
      </w:r>
      <w:r w:rsidR="009F0A60" w:rsidRPr="008925AA">
        <w:rPr>
          <w:rFonts w:ascii="Times New Roman" w:eastAsia="Arial Unicode MS" w:hAnsi="Times New Roman" w:cs="Times New Roman"/>
          <w:color w:val="000000"/>
          <w:spacing w:val="8"/>
          <w:sz w:val="24"/>
          <w:szCs w:val="24"/>
          <w:lang w:eastAsia="hu-HU"/>
        </w:rPr>
        <w:t>z autóbusz</w:t>
      </w:r>
      <w:r w:rsidRPr="008925AA">
        <w:rPr>
          <w:rFonts w:ascii="Times New Roman" w:eastAsia="Arial Unicode MS" w:hAnsi="Times New Roman" w:cs="Times New Roman"/>
          <w:color w:val="000000"/>
          <w:spacing w:val="8"/>
          <w:sz w:val="24"/>
          <w:szCs w:val="24"/>
          <w:lang w:eastAsia="hu-HU"/>
        </w:rPr>
        <w:t xml:space="preserve"> üzemeltetéséhez a menetleveleket naponta kell kiállítani, melyen a gépjármű vezetője</w:t>
      </w:r>
      <w:r w:rsidR="009F0A60" w:rsidRPr="008925AA">
        <w:rPr>
          <w:rFonts w:ascii="Times New Roman" w:eastAsia="Arial Unicode MS" w:hAnsi="Times New Roman" w:cs="Times New Roman"/>
          <w:color w:val="000000"/>
          <w:spacing w:val="8"/>
          <w:sz w:val="24"/>
          <w:szCs w:val="24"/>
          <w:lang w:eastAsia="hu-HU"/>
        </w:rPr>
        <w:t xml:space="preserve"> </w:t>
      </w:r>
      <w:r w:rsidRPr="008925AA">
        <w:rPr>
          <w:rFonts w:ascii="Times New Roman" w:eastAsia="Arial Unicode MS" w:hAnsi="Times New Roman" w:cs="Times New Roman"/>
          <w:color w:val="000000"/>
          <w:spacing w:val="8"/>
          <w:sz w:val="24"/>
          <w:szCs w:val="24"/>
          <w:lang w:eastAsia="hu-HU"/>
        </w:rPr>
        <w:t xml:space="preserve">feljegyzi az indulás és érkezés időpontját, induló és záró km óra állást, megtett utat. A </w:t>
      </w:r>
      <w:r w:rsidRPr="008925AA">
        <w:rPr>
          <w:rFonts w:ascii="Times New Roman" w:eastAsia="Arial Unicode MS" w:hAnsi="Times New Roman" w:cs="Times New Roman"/>
          <w:color w:val="000000"/>
          <w:spacing w:val="-1"/>
          <w:sz w:val="24"/>
          <w:szCs w:val="24"/>
          <w:lang w:eastAsia="hu-HU"/>
        </w:rPr>
        <w:t>menetlevélen feljegyzett adatokat a</w:t>
      </w:r>
      <w:r w:rsidR="006B0C0D" w:rsidRPr="008925AA">
        <w:rPr>
          <w:rFonts w:ascii="Times New Roman" w:eastAsia="Arial Unicode MS" w:hAnsi="Times New Roman" w:cs="Times New Roman"/>
          <w:color w:val="000000"/>
          <w:spacing w:val="-1"/>
          <w:sz w:val="24"/>
          <w:szCs w:val="24"/>
          <w:lang w:eastAsia="hu-HU"/>
        </w:rPr>
        <w:t>z</w:t>
      </w:r>
      <w:r w:rsidRPr="008925AA">
        <w:rPr>
          <w:rFonts w:ascii="Times New Roman" w:eastAsia="Arial Unicode MS" w:hAnsi="Times New Roman" w:cs="Times New Roman"/>
          <w:color w:val="000000"/>
          <w:spacing w:val="-1"/>
          <w:sz w:val="24"/>
          <w:szCs w:val="24"/>
          <w:lang w:eastAsia="hu-HU"/>
        </w:rPr>
        <w:t xml:space="preserve"> </w:t>
      </w:r>
      <w:r w:rsidR="006B0C0D" w:rsidRPr="008925AA">
        <w:rPr>
          <w:rFonts w:ascii="Times New Roman" w:eastAsia="Arial Unicode MS" w:hAnsi="Times New Roman" w:cs="Times New Roman"/>
          <w:color w:val="000000"/>
          <w:spacing w:val="-1"/>
          <w:sz w:val="24"/>
          <w:szCs w:val="24"/>
          <w:lang w:eastAsia="hu-HU"/>
        </w:rPr>
        <w:t>autóbuszv</w:t>
      </w:r>
      <w:r w:rsidRPr="008925AA">
        <w:rPr>
          <w:rFonts w:ascii="Times New Roman" w:eastAsia="Arial Unicode MS" w:hAnsi="Times New Roman" w:cs="Times New Roman"/>
          <w:color w:val="000000"/>
          <w:spacing w:val="-1"/>
          <w:sz w:val="24"/>
          <w:szCs w:val="24"/>
          <w:lang w:eastAsia="hu-HU"/>
        </w:rPr>
        <w:t>ezető aláírásával igazolja. A menetlev</w:t>
      </w:r>
      <w:r w:rsidR="006B0C0D" w:rsidRPr="008925AA">
        <w:rPr>
          <w:rFonts w:ascii="Times New Roman" w:eastAsia="Arial Unicode MS" w:hAnsi="Times New Roman" w:cs="Times New Roman"/>
          <w:color w:val="000000"/>
          <w:spacing w:val="-1"/>
          <w:sz w:val="24"/>
          <w:szCs w:val="24"/>
          <w:lang w:eastAsia="hu-HU"/>
        </w:rPr>
        <w:t>é</w:t>
      </w:r>
      <w:r w:rsidRPr="008925AA">
        <w:rPr>
          <w:rFonts w:ascii="Times New Roman" w:eastAsia="Arial Unicode MS" w:hAnsi="Times New Roman" w:cs="Times New Roman"/>
          <w:color w:val="000000"/>
          <w:spacing w:val="-1"/>
          <w:sz w:val="24"/>
          <w:szCs w:val="24"/>
          <w:lang w:eastAsia="hu-HU"/>
        </w:rPr>
        <w:t>l</w:t>
      </w:r>
      <w:r w:rsidRPr="008925AA">
        <w:rPr>
          <w:rFonts w:ascii="Times New Roman" w:eastAsia="Arial Unicode MS" w:hAnsi="Times New Roman" w:cs="Times New Roman"/>
          <w:color w:val="000000"/>
          <w:sz w:val="24"/>
          <w:szCs w:val="24"/>
          <w:lang w:eastAsia="hu-HU"/>
        </w:rPr>
        <w:t>megőrzéséről</w:t>
      </w:r>
      <w:r w:rsidR="006B0C0D" w:rsidRPr="008925AA">
        <w:rPr>
          <w:rFonts w:ascii="Times New Roman" w:eastAsia="Arial Unicode MS" w:hAnsi="Times New Roman" w:cs="Times New Roman"/>
          <w:color w:val="000000"/>
          <w:sz w:val="24"/>
          <w:szCs w:val="24"/>
          <w:lang w:eastAsia="hu-HU"/>
        </w:rPr>
        <w:t xml:space="preserve"> köteles</w:t>
      </w:r>
      <w:r w:rsidRPr="008925AA">
        <w:rPr>
          <w:rFonts w:ascii="Times New Roman" w:eastAsia="Arial Unicode MS" w:hAnsi="Times New Roman" w:cs="Times New Roman"/>
          <w:color w:val="000000"/>
          <w:sz w:val="24"/>
          <w:szCs w:val="24"/>
          <w:lang w:eastAsia="hu-HU"/>
        </w:rPr>
        <w:t xml:space="preserve"> gondoskodni és elszámolásk</w:t>
      </w:r>
      <w:r w:rsidR="00D5246E" w:rsidRPr="008925AA">
        <w:rPr>
          <w:rFonts w:ascii="Times New Roman" w:eastAsia="Arial Unicode MS" w:hAnsi="Times New Roman" w:cs="Times New Roman"/>
          <w:color w:val="000000"/>
          <w:sz w:val="24"/>
          <w:szCs w:val="24"/>
          <w:lang w:eastAsia="hu-HU"/>
        </w:rPr>
        <w:t xml:space="preserve">or a </w:t>
      </w:r>
      <w:r w:rsidR="006B0C0D" w:rsidRPr="008925AA">
        <w:rPr>
          <w:rFonts w:ascii="Times New Roman" w:eastAsia="Arial Unicode MS" w:hAnsi="Times New Roman" w:cs="Times New Roman"/>
          <w:color w:val="000000"/>
          <w:sz w:val="24"/>
          <w:szCs w:val="24"/>
          <w:lang w:eastAsia="hu-HU"/>
        </w:rPr>
        <w:t>hivatal kijelölt ügyintézőjének</w:t>
      </w:r>
      <w:r w:rsidRPr="008925AA">
        <w:rPr>
          <w:rFonts w:ascii="Times New Roman" w:eastAsia="Arial Unicode MS" w:hAnsi="Times New Roman" w:cs="Times New Roman"/>
          <w:color w:val="000000"/>
          <w:sz w:val="24"/>
          <w:szCs w:val="24"/>
          <w:lang w:eastAsia="hu-HU"/>
        </w:rPr>
        <w:t xml:space="preserve"> leadni.</w:t>
      </w:r>
    </w:p>
    <w:p w14:paraId="289315FA" w14:textId="77777777" w:rsidR="00C42320" w:rsidRPr="008925AA" w:rsidRDefault="00C42320" w:rsidP="00C42320">
      <w:pPr>
        <w:widowControl w:val="0"/>
        <w:shd w:val="clear" w:color="auto" w:fill="FFFFFF"/>
        <w:tabs>
          <w:tab w:val="left" w:pos="382"/>
        </w:tabs>
        <w:autoSpaceDE w:val="0"/>
        <w:autoSpaceDN w:val="0"/>
        <w:adjustRightInd w:val="0"/>
        <w:spacing w:after="0" w:line="281" w:lineRule="exact"/>
        <w:jc w:val="both"/>
        <w:rPr>
          <w:rFonts w:ascii="Times New Roman" w:eastAsia="Arial Unicode MS" w:hAnsi="Times New Roman" w:cs="Times New Roman"/>
          <w:color w:val="000000"/>
          <w:spacing w:val="4"/>
          <w:sz w:val="24"/>
          <w:szCs w:val="24"/>
          <w:lang w:eastAsia="hu-HU"/>
        </w:rPr>
      </w:pPr>
    </w:p>
    <w:p w14:paraId="2DBEEFA3" w14:textId="77777777" w:rsidR="00C42320" w:rsidRPr="00C42320" w:rsidRDefault="00C42320" w:rsidP="008925AA">
      <w:pPr>
        <w:widowControl w:val="0"/>
        <w:numPr>
          <w:ilvl w:val="0"/>
          <w:numId w:val="10"/>
        </w:numPr>
        <w:shd w:val="clear" w:color="auto" w:fill="FFFFFF"/>
        <w:tabs>
          <w:tab w:val="left" w:pos="382"/>
        </w:tabs>
        <w:autoSpaceDE w:val="0"/>
        <w:autoSpaceDN w:val="0"/>
        <w:adjustRightInd w:val="0"/>
        <w:spacing w:after="0" w:line="281" w:lineRule="exact"/>
        <w:jc w:val="both"/>
        <w:rPr>
          <w:rFonts w:ascii="Times New Roman" w:eastAsia="Arial Unicode MS" w:hAnsi="Times New Roman" w:cs="Times New Roman"/>
          <w:color w:val="000000"/>
          <w:spacing w:val="4"/>
          <w:sz w:val="24"/>
          <w:szCs w:val="24"/>
          <w:lang w:eastAsia="hu-HU"/>
        </w:rPr>
      </w:pPr>
      <w:r w:rsidRPr="00C42320">
        <w:rPr>
          <w:rFonts w:ascii="Times New Roman" w:eastAsia="Arial Unicode MS" w:hAnsi="Times New Roman" w:cs="Times New Roman"/>
          <w:color w:val="000000"/>
          <w:spacing w:val="2"/>
          <w:sz w:val="24"/>
          <w:szCs w:val="24"/>
          <w:lang w:eastAsia="hu-HU"/>
        </w:rPr>
        <w:t xml:space="preserve">A menetleveleken javítást csak áthúzással, valamint a javítást végző aláírásával lehet </w:t>
      </w:r>
      <w:r w:rsidRPr="00C42320">
        <w:rPr>
          <w:rFonts w:ascii="Times New Roman" w:eastAsia="Arial Unicode MS" w:hAnsi="Times New Roman" w:cs="Times New Roman"/>
          <w:color w:val="000000"/>
          <w:spacing w:val="-4"/>
          <w:sz w:val="24"/>
          <w:szCs w:val="24"/>
          <w:lang w:eastAsia="hu-HU"/>
        </w:rPr>
        <w:t>végrehajtani.</w:t>
      </w:r>
    </w:p>
    <w:p w14:paraId="10FC1590" w14:textId="77777777" w:rsidR="00C42320" w:rsidRPr="00C42320" w:rsidRDefault="00C42320" w:rsidP="008925AA">
      <w:pPr>
        <w:widowControl w:val="0"/>
        <w:shd w:val="clear" w:color="auto" w:fill="FFFFFF"/>
        <w:tabs>
          <w:tab w:val="left" w:pos="382"/>
        </w:tabs>
        <w:autoSpaceDE w:val="0"/>
        <w:autoSpaceDN w:val="0"/>
        <w:adjustRightInd w:val="0"/>
        <w:spacing w:after="0" w:line="281" w:lineRule="exact"/>
        <w:ind w:left="360"/>
        <w:jc w:val="both"/>
        <w:rPr>
          <w:rFonts w:ascii="Times New Roman" w:eastAsia="Arial Unicode MS" w:hAnsi="Times New Roman" w:cs="Times New Roman"/>
          <w:color w:val="000000"/>
          <w:spacing w:val="4"/>
          <w:sz w:val="24"/>
          <w:szCs w:val="24"/>
          <w:lang w:eastAsia="hu-HU"/>
        </w:rPr>
      </w:pPr>
    </w:p>
    <w:p w14:paraId="31D3E485" w14:textId="77777777" w:rsidR="00C42320" w:rsidRPr="00C42320" w:rsidRDefault="00C42320" w:rsidP="008925AA">
      <w:pPr>
        <w:widowControl w:val="0"/>
        <w:numPr>
          <w:ilvl w:val="0"/>
          <w:numId w:val="10"/>
        </w:numPr>
        <w:shd w:val="clear" w:color="auto" w:fill="FFFFFF"/>
        <w:tabs>
          <w:tab w:val="left" w:pos="382"/>
        </w:tabs>
        <w:autoSpaceDE w:val="0"/>
        <w:autoSpaceDN w:val="0"/>
        <w:adjustRightInd w:val="0"/>
        <w:spacing w:after="0" w:line="281" w:lineRule="exact"/>
        <w:jc w:val="both"/>
        <w:rPr>
          <w:rFonts w:ascii="Times New Roman" w:eastAsia="Arial Unicode MS" w:hAnsi="Times New Roman" w:cs="Times New Roman"/>
          <w:color w:val="000000"/>
          <w:spacing w:val="3"/>
          <w:sz w:val="24"/>
          <w:szCs w:val="24"/>
          <w:lang w:eastAsia="hu-HU"/>
        </w:rPr>
      </w:pPr>
      <w:r w:rsidRPr="00C42320">
        <w:rPr>
          <w:rFonts w:ascii="Times New Roman" w:eastAsia="Arial Unicode MS" w:hAnsi="Times New Roman" w:cs="Times New Roman"/>
          <w:color w:val="000000"/>
          <w:spacing w:val="7"/>
          <w:sz w:val="24"/>
          <w:szCs w:val="24"/>
          <w:lang w:eastAsia="hu-HU"/>
        </w:rPr>
        <w:t xml:space="preserve">A menetlevél szigorú számadásúnak minősül, azt eseményszerűen kell vezetni.  A </w:t>
      </w:r>
      <w:r w:rsidRPr="00C42320">
        <w:rPr>
          <w:rFonts w:ascii="Times New Roman" w:eastAsia="Arial Unicode MS" w:hAnsi="Times New Roman" w:cs="Times New Roman"/>
          <w:color w:val="000000"/>
          <w:spacing w:val="5"/>
          <w:sz w:val="24"/>
          <w:szCs w:val="24"/>
          <w:lang w:eastAsia="hu-HU"/>
        </w:rPr>
        <w:t xml:space="preserve">felhasznált vagy rontott okmányokat sorszám szerint, hiánytalanul a bizonylatokra </w:t>
      </w:r>
      <w:r w:rsidRPr="00C42320">
        <w:rPr>
          <w:rFonts w:ascii="Times New Roman" w:eastAsia="Arial Unicode MS" w:hAnsi="Times New Roman" w:cs="Times New Roman"/>
          <w:color w:val="000000"/>
          <w:spacing w:val="1"/>
          <w:sz w:val="24"/>
          <w:szCs w:val="24"/>
          <w:lang w:eastAsia="hu-HU"/>
        </w:rPr>
        <w:t xml:space="preserve">vonatkozó szabályok szerint kell megőrizni. </w:t>
      </w:r>
    </w:p>
    <w:p w14:paraId="28F2866E" w14:textId="77777777" w:rsidR="00C42320" w:rsidRPr="00C42320" w:rsidRDefault="00C42320" w:rsidP="008925AA">
      <w:pPr>
        <w:widowControl w:val="0"/>
        <w:shd w:val="clear" w:color="auto" w:fill="FFFFFF"/>
        <w:tabs>
          <w:tab w:val="left" w:pos="382"/>
        </w:tabs>
        <w:autoSpaceDE w:val="0"/>
        <w:autoSpaceDN w:val="0"/>
        <w:adjustRightInd w:val="0"/>
        <w:spacing w:after="0" w:line="281" w:lineRule="exact"/>
        <w:ind w:left="360"/>
        <w:jc w:val="both"/>
        <w:rPr>
          <w:rFonts w:ascii="Times New Roman" w:eastAsia="Arial Unicode MS" w:hAnsi="Times New Roman" w:cs="Times New Roman"/>
          <w:color w:val="000000"/>
          <w:spacing w:val="3"/>
          <w:sz w:val="24"/>
          <w:szCs w:val="24"/>
          <w:lang w:eastAsia="hu-HU"/>
        </w:rPr>
      </w:pPr>
    </w:p>
    <w:p w14:paraId="7B1BE1B4" w14:textId="0773CF50" w:rsidR="00C42320" w:rsidRPr="00C42320" w:rsidRDefault="00C42320" w:rsidP="008925AA">
      <w:pPr>
        <w:widowControl w:val="0"/>
        <w:numPr>
          <w:ilvl w:val="0"/>
          <w:numId w:val="10"/>
        </w:numPr>
        <w:shd w:val="clear" w:color="auto" w:fill="FFFFFF"/>
        <w:tabs>
          <w:tab w:val="left" w:pos="382"/>
        </w:tabs>
        <w:autoSpaceDE w:val="0"/>
        <w:autoSpaceDN w:val="0"/>
        <w:adjustRightInd w:val="0"/>
        <w:spacing w:after="0" w:line="281" w:lineRule="exact"/>
        <w:jc w:val="both"/>
        <w:rPr>
          <w:rFonts w:ascii="Times New Roman" w:eastAsia="Arial Unicode MS" w:hAnsi="Times New Roman" w:cs="Times New Roman"/>
          <w:sz w:val="24"/>
          <w:szCs w:val="24"/>
          <w:lang w:eastAsia="hu-HU"/>
        </w:rPr>
      </w:pPr>
      <w:r w:rsidRPr="00C42320">
        <w:rPr>
          <w:rFonts w:ascii="Times New Roman" w:eastAsia="Arial Unicode MS" w:hAnsi="Times New Roman" w:cs="Times New Roman"/>
          <w:sz w:val="24"/>
          <w:szCs w:val="24"/>
          <w:lang w:eastAsia="hu-HU"/>
        </w:rPr>
        <w:t>A</w:t>
      </w:r>
      <w:r w:rsidR="006B0C0D">
        <w:rPr>
          <w:rFonts w:ascii="Times New Roman" w:eastAsia="Arial Unicode MS" w:hAnsi="Times New Roman" w:cs="Times New Roman"/>
          <w:sz w:val="24"/>
          <w:szCs w:val="24"/>
          <w:lang w:eastAsia="hu-HU"/>
        </w:rPr>
        <w:t>z autóbusz</w:t>
      </w:r>
      <w:r w:rsidRPr="00C42320">
        <w:rPr>
          <w:rFonts w:ascii="Times New Roman" w:eastAsia="Arial Unicode MS" w:hAnsi="Times New Roman" w:cs="Times New Roman"/>
          <w:sz w:val="24"/>
          <w:szCs w:val="24"/>
          <w:lang w:eastAsia="hu-HU"/>
        </w:rPr>
        <w:t xml:space="preserve">vezetője köteles a közúti közlekedésre vonatkozó szabályokat betartani. </w:t>
      </w:r>
    </w:p>
    <w:p w14:paraId="77AEBBFC" w14:textId="3CC3C0B2" w:rsidR="00C42320" w:rsidRPr="00C42320" w:rsidRDefault="00C42320" w:rsidP="008925AA">
      <w:pPr>
        <w:widowControl w:val="0"/>
        <w:shd w:val="clear" w:color="auto" w:fill="FFFFFF"/>
        <w:tabs>
          <w:tab w:val="left" w:pos="389"/>
        </w:tabs>
        <w:autoSpaceDE w:val="0"/>
        <w:autoSpaceDN w:val="0"/>
        <w:adjustRightInd w:val="0"/>
        <w:spacing w:after="0" w:line="274" w:lineRule="exact"/>
        <w:ind w:left="720"/>
        <w:jc w:val="both"/>
        <w:rPr>
          <w:rFonts w:ascii="Times New Roman" w:eastAsia="Arial Unicode MS" w:hAnsi="Times New Roman" w:cs="Times New Roman"/>
          <w:sz w:val="24"/>
          <w:szCs w:val="24"/>
          <w:lang w:eastAsia="hu-HU"/>
        </w:rPr>
      </w:pPr>
      <w:r w:rsidRPr="00C42320">
        <w:rPr>
          <w:rFonts w:ascii="Times New Roman" w:eastAsia="Arial Unicode MS" w:hAnsi="Times New Roman" w:cs="Times New Roman"/>
          <w:sz w:val="24"/>
          <w:szCs w:val="24"/>
          <w:lang w:eastAsia="hu-HU"/>
        </w:rPr>
        <w:t>A szabályok be nem tartása esetén a következményeket (büntetés) a</w:t>
      </w:r>
      <w:r w:rsidR="006B0C0D">
        <w:rPr>
          <w:rFonts w:ascii="Times New Roman" w:eastAsia="Arial Unicode MS" w:hAnsi="Times New Roman" w:cs="Times New Roman"/>
          <w:sz w:val="24"/>
          <w:szCs w:val="24"/>
          <w:lang w:eastAsia="hu-HU"/>
        </w:rPr>
        <w:t>z autóbusz</w:t>
      </w:r>
      <w:r w:rsidRPr="00C42320">
        <w:rPr>
          <w:rFonts w:ascii="Times New Roman" w:eastAsia="Arial Unicode MS" w:hAnsi="Times New Roman" w:cs="Times New Roman"/>
          <w:sz w:val="24"/>
          <w:szCs w:val="24"/>
          <w:lang w:eastAsia="hu-HU"/>
        </w:rPr>
        <w:t>vezető viseli. (sebesség túllépés miatti büntetés, ittas vezetés, tiltott helyen parkolás stb.)</w:t>
      </w:r>
    </w:p>
    <w:p w14:paraId="056EADA8" w14:textId="77777777" w:rsidR="00C42320" w:rsidRPr="00C42320" w:rsidRDefault="00C42320" w:rsidP="008925AA">
      <w:pPr>
        <w:widowControl w:val="0"/>
        <w:shd w:val="clear" w:color="auto" w:fill="FFFFFF"/>
        <w:tabs>
          <w:tab w:val="left" w:pos="389"/>
        </w:tabs>
        <w:autoSpaceDE w:val="0"/>
        <w:autoSpaceDN w:val="0"/>
        <w:adjustRightInd w:val="0"/>
        <w:spacing w:after="0" w:line="274" w:lineRule="exact"/>
        <w:ind w:left="720"/>
        <w:jc w:val="both"/>
        <w:rPr>
          <w:rFonts w:ascii="Times New Roman" w:eastAsia="Arial Unicode MS" w:hAnsi="Times New Roman" w:cs="Times New Roman"/>
          <w:sz w:val="24"/>
          <w:szCs w:val="24"/>
          <w:lang w:eastAsia="hu-HU"/>
        </w:rPr>
      </w:pPr>
    </w:p>
    <w:p w14:paraId="0208CA4C" w14:textId="77777777" w:rsidR="00C42320" w:rsidRPr="00C42320" w:rsidRDefault="00C42320" w:rsidP="008925AA">
      <w:pPr>
        <w:widowControl w:val="0"/>
        <w:shd w:val="clear" w:color="auto" w:fill="FFFFFF"/>
        <w:tabs>
          <w:tab w:val="left" w:pos="389"/>
        </w:tabs>
        <w:autoSpaceDE w:val="0"/>
        <w:autoSpaceDN w:val="0"/>
        <w:adjustRightInd w:val="0"/>
        <w:spacing w:after="0" w:line="274" w:lineRule="exact"/>
        <w:ind w:left="389"/>
        <w:jc w:val="both"/>
        <w:rPr>
          <w:rFonts w:ascii="Times New Roman" w:eastAsia="Arial Unicode MS" w:hAnsi="Times New Roman" w:cs="Times New Roman"/>
          <w:sz w:val="24"/>
          <w:szCs w:val="24"/>
          <w:lang w:eastAsia="hu-HU"/>
        </w:rPr>
      </w:pPr>
    </w:p>
    <w:p w14:paraId="1232AF91" w14:textId="77777777" w:rsidR="00C42320" w:rsidRPr="00C42320" w:rsidRDefault="00C42320" w:rsidP="00C42320">
      <w:pPr>
        <w:widowControl w:val="0"/>
        <w:shd w:val="clear" w:color="auto" w:fill="FFFFFF"/>
        <w:tabs>
          <w:tab w:val="center" w:pos="6521"/>
        </w:tabs>
        <w:autoSpaceDE w:val="0"/>
        <w:autoSpaceDN w:val="0"/>
        <w:adjustRightInd w:val="0"/>
        <w:spacing w:before="120" w:after="0" w:line="281" w:lineRule="exact"/>
        <w:rPr>
          <w:rFonts w:ascii="Times New Roman" w:eastAsia="Arial Unicode MS" w:hAnsi="Times New Roman" w:cs="Times New Roman"/>
          <w:b/>
          <w:color w:val="000000"/>
          <w:spacing w:val="-12"/>
          <w:sz w:val="24"/>
          <w:szCs w:val="24"/>
          <w:lang w:eastAsia="hu-HU"/>
        </w:rPr>
      </w:pPr>
      <w:r w:rsidRPr="00C42320">
        <w:rPr>
          <w:rFonts w:ascii="Times New Roman" w:eastAsia="Arial Unicode MS" w:hAnsi="Times New Roman" w:cs="Times New Roman"/>
          <w:color w:val="000000"/>
          <w:spacing w:val="-12"/>
          <w:sz w:val="24"/>
          <w:szCs w:val="24"/>
          <w:lang w:eastAsia="hu-HU"/>
        </w:rPr>
        <w:t>Tiszavasvári, 2023. ……………</w:t>
      </w:r>
      <w:r w:rsidRPr="00C42320">
        <w:rPr>
          <w:rFonts w:ascii="Times New Roman" w:eastAsia="Arial Unicode MS" w:hAnsi="Times New Roman" w:cs="Times New Roman"/>
          <w:color w:val="000000"/>
          <w:spacing w:val="-12"/>
          <w:sz w:val="24"/>
          <w:szCs w:val="24"/>
          <w:lang w:eastAsia="hu-HU"/>
        </w:rPr>
        <w:tab/>
      </w:r>
      <w:r w:rsidRPr="00C42320">
        <w:rPr>
          <w:rFonts w:ascii="Times New Roman" w:eastAsia="Arial Unicode MS" w:hAnsi="Times New Roman" w:cs="Times New Roman"/>
          <w:color w:val="000000"/>
          <w:spacing w:val="-12"/>
          <w:sz w:val="24"/>
          <w:szCs w:val="24"/>
          <w:lang w:eastAsia="hu-HU"/>
        </w:rPr>
        <w:tab/>
      </w:r>
      <w:r w:rsidRPr="00C42320">
        <w:rPr>
          <w:rFonts w:ascii="Times New Roman" w:eastAsia="Arial Unicode MS" w:hAnsi="Times New Roman" w:cs="Times New Roman"/>
          <w:color w:val="000000"/>
          <w:spacing w:val="-12"/>
          <w:sz w:val="24"/>
          <w:szCs w:val="24"/>
          <w:lang w:eastAsia="hu-HU"/>
        </w:rPr>
        <w:tab/>
      </w:r>
      <w:r w:rsidRPr="00C42320">
        <w:rPr>
          <w:rFonts w:ascii="Times New Roman" w:eastAsia="Arial Unicode MS" w:hAnsi="Times New Roman" w:cs="Times New Roman"/>
          <w:color w:val="000000"/>
          <w:spacing w:val="-12"/>
          <w:sz w:val="24"/>
          <w:szCs w:val="24"/>
          <w:lang w:eastAsia="hu-HU"/>
        </w:rPr>
        <w:tab/>
      </w:r>
      <w:r w:rsidRPr="00C42320">
        <w:rPr>
          <w:rFonts w:ascii="Times New Roman" w:eastAsia="Arial Unicode MS" w:hAnsi="Times New Roman" w:cs="Times New Roman"/>
          <w:color w:val="000000"/>
          <w:spacing w:val="-12"/>
          <w:sz w:val="24"/>
          <w:szCs w:val="24"/>
          <w:lang w:eastAsia="hu-HU"/>
        </w:rPr>
        <w:tab/>
      </w:r>
      <w:r w:rsidRPr="00C42320">
        <w:rPr>
          <w:rFonts w:ascii="Times New Roman" w:eastAsia="Arial Unicode MS" w:hAnsi="Times New Roman" w:cs="Times New Roman"/>
          <w:color w:val="000000"/>
          <w:spacing w:val="-12"/>
          <w:sz w:val="24"/>
          <w:szCs w:val="24"/>
          <w:lang w:eastAsia="hu-HU"/>
        </w:rPr>
        <w:tab/>
      </w:r>
      <w:r w:rsidRPr="00C42320">
        <w:rPr>
          <w:rFonts w:ascii="Times New Roman" w:eastAsia="Arial Unicode MS" w:hAnsi="Times New Roman" w:cs="Times New Roman"/>
          <w:color w:val="000000"/>
          <w:spacing w:val="-12"/>
          <w:sz w:val="24"/>
          <w:szCs w:val="24"/>
          <w:lang w:eastAsia="hu-HU"/>
        </w:rPr>
        <w:tab/>
      </w:r>
      <w:r w:rsidRPr="00C42320">
        <w:rPr>
          <w:rFonts w:ascii="Times New Roman" w:eastAsia="Arial Unicode MS" w:hAnsi="Times New Roman" w:cs="Times New Roman"/>
          <w:color w:val="000000"/>
          <w:spacing w:val="-12"/>
          <w:sz w:val="24"/>
          <w:szCs w:val="24"/>
          <w:lang w:eastAsia="hu-HU"/>
        </w:rPr>
        <w:tab/>
      </w:r>
      <w:r w:rsidRPr="00C42320">
        <w:rPr>
          <w:rFonts w:ascii="Times New Roman" w:eastAsia="Arial Unicode MS" w:hAnsi="Times New Roman" w:cs="Times New Roman"/>
          <w:b/>
          <w:color w:val="000000"/>
          <w:spacing w:val="-12"/>
          <w:sz w:val="24"/>
          <w:szCs w:val="24"/>
          <w:lang w:eastAsia="hu-HU"/>
        </w:rPr>
        <w:tab/>
        <w:t>…………………………………….</w:t>
      </w:r>
      <w:r w:rsidRPr="00C42320">
        <w:rPr>
          <w:rFonts w:ascii="Times New Roman" w:eastAsia="Arial Unicode MS" w:hAnsi="Times New Roman" w:cs="Times New Roman"/>
          <w:b/>
          <w:color w:val="000000"/>
          <w:spacing w:val="-12"/>
          <w:sz w:val="24"/>
          <w:szCs w:val="24"/>
          <w:lang w:eastAsia="hu-HU"/>
        </w:rPr>
        <w:tab/>
      </w:r>
      <w:r w:rsidRPr="00C42320">
        <w:rPr>
          <w:rFonts w:ascii="Times New Roman" w:eastAsia="Arial Unicode MS" w:hAnsi="Times New Roman" w:cs="Times New Roman"/>
          <w:b/>
          <w:color w:val="000000"/>
          <w:spacing w:val="-12"/>
          <w:sz w:val="24"/>
          <w:szCs w:val="24"/>
          <w:lang w:eastAsia="hu-HU"/>
        </w:rPr>
        <w:tab/>
        <w:t>Gépjármű vezető aláírása</w:t>
      </w:r>
    </w:p>
    <w:p w14:paraId="3FCF7600" w14:textId="3CC44D19" w:rsidR="006B0C0D" w:rsidRDefault="006B0C0D">
      <w:r>
        <w:br w:type="page"/>
      </w:r>
    </w:p>
    <w:p w14:paraId="51CE8927" w14:textId="77777777" w:rsidR="00C42320" w:rsidRDefault="00C42320" w:rsidP="00C42320">
      <w:pPr>
        <w:jc w:val="center"/>
      </w:pPr>
    </w:p>
    <w:p w14:paraId="14EEC135" w14:textId="77777777" w:rsidR="00C42320" w:rsidRDefault="00C42320" w:rsidP="00C42320">
      <w:pPr>
        <w:jc w:val="right"/>
      </w:pPr>
      <w:r>
        <w:t>7. sz. melléklet</w:t>
      </w:r>
    </w:p>
    <w:p w14:paraId="2676D49D" w14:textId="77777777" w:rsidR="00C42320" w:rsidRDefault="00C42320" w:rsidP="00C42320">
      <w:pPr>
        <w:jc w:val="right"/>
      </w:pPr>
    </w:p>
    <w:p w14:paraId="37C75404" w14:textId="1C6796BC" w:rsidR="00C42320" w:rsidRPr="00C42320" w:rsidRDefault="006B0C0D" w:rsidP="00C42320">
      <w:pPr>
        <w:spacing w:after="0" w:line="240" w:lineRule="auto"/>
        <w:jc w:val="center"/>
        <w:rPr>
          <w:rFonts w:ascii="Times New Roman" w:eastAsia="Times New Roman" w:hAnsi="Times New Roman" w:cs="Times New Roman"/>
          <w:b/>
          <w:color w:val="000000"/>
          <w:sz w:val="28"/>
          <w:szCs w:val="20"/>
          <w:lang w:eastAsia="hu-HU"/>
        </w:rPr>
      </w:pPr>
      <w:r>
        <w:rPr>
          <w:rFonts w:ascii="Times New Roman" w:eastAsia="Times New Roman" w:hAnsi="Times New Roman" w:cs="Times New Roman"/>
          <w:b/>
          <w:color w:val="000000"/>
          <w:sz w:val="28"/>
          <w:szCs w:val="20"/>
          <w:lang w:eastAsia="hu-HU"/>
        </w:rPr>
        <w:t>Autóbusz leltár</w:t>
      </w:r>
      <w:r w:rsidR="00C42320" w:rsidRPr="00C42320">
        <w:rPr>
          <w:rFonts w:ascii="Times New Roman" w:eastAsia="Times New Roman" w:hAnsi="Times New Roman" w:cs="Times New Roman"/>
          <w:b/>
          <w:color w:val="000000"/>
          <w:sz w:val="28"/>
          <w:szCs w:val="20"/>
          <w:lang w:eastAsia="hu-HU"/>
        </w:rPr>
        <w:t>jegyzőkönyv</w:t>
      </w:r>
    </w:p>
    <w:p w14:paraId="74EEF424" w14:textId="77777777" w:rsidR="00C42320" w:rsidRPr="00C42320" w:rsidRDefault="00C42320" w:rsidP="00C42320">
      <w:pPr>
        <w:spacing w:after="0" w:line="240" w:lineRule="auto"/>
        <w:jc w:val="center"/>
        <w:rPr>
          <w:rFonts w:ascii="Times New Roman" w:eastAsia="Times New Roman" w:hAnsi="Times New Roman" w:cs="Times New Roman"/>
          <w:b/>
          <w:color w:val="000000"/>
          <w:sz w:val="28"/>
          <w:szCs w:val="20"/>
          <w:lang w:eastAsia="hu-HU"/>
        </w:rPr>
      </w:pPr>
    </w:p>
    <w:p w14:paraId="0E190F5A" w14:textId="77777777" w:rsidR="00C42320" w:rsidRPr="00C42320" w:rsidRDefault="00C42320" w:rsidP="00C42320">
      <w:pPr>
        <w:spacing w:after="0" w:line="240" w:lineRule="auto"/>
        <w:jc w:val="center"/>
        <w:rPr>
          <w:rFonts w:ascii="Times New Roman" w:eastAsia="Times New Roman" w:hAnsi="Times New Roman" w:cs="Times New Roman"/>
          <w:b/>
          <w:color w:val="000000"/>
          <w:sz w:val="28"/>
          <w:szCs w:val="20"/>
          <w:lang w:eastAsia="hu-HU"/>
        </w:rPr>
      </w:pPr>
    </w:p>
    <w:p w14:paraId="726EB65A" w14:textId="6A221F2A" w:rsidR="00C42320" w:rsidRPr="00C42320" w:rsidRDefault="00C42320" w:rsidP="00C42320">
      <w:pPr>
        <w:spacing w:after="0" w:line="360" w:lineRule="auto"/>
        <w:rPr>
          <w:rFonts w:ascii="Times New Roman" w:eastAsia="Times New Roman" w:hAnsi="Times New Roman" w:cs="Times New Roman"/>
          <w:b/>
          <w:color w:val="000000"/>
          <w:sz w:val="24"/>
          <w:szCs w:val="20"/>
          <w:lang w:eastAsia="hu-HU"/>
        </w:rPr>
      </w:pPr>
      <w:r w:rsidRPr="00C42320">
        <w:rPr>
          <w:rFonts w:ascii="Times New Roman" w:eastAsia="Times New Roman" w:hAnsi="Times New Roman" w:cs="Times New Roman"/>
          <w:b/>
          <w:color w:val="000000"/>
          <w:sz w:val="24"/>
          <w:szCs w:val="20"/>
          <w:lang w:eastAsia="hu-HU"/>
        </w:rPr>
        <w:t xml:space="preserve">Az </w:t>
      </w:r>
      <w:r w:rsidR="006B0C0D">
        <w:rPr>
          <w:rFonts w:ascii="Times New Roman" w:eastAsia="Times New Roman" w:hAnsi="Times New Roman" w:cs="Times New Roman"/>
          <w:b/>
          <w:color w:val="000000"/>
          <w:sz w:val="24"/>
          <w:szCs w:val="20"/>
          <w:lang w:eastAsia="hu-HU"/>
        </w:rPr>
        <w:t>autóbusz jegyzőkönyv készítéskori</w:t>
      </w:r>
      <w:r w:rsidRPr="00C42320">
        <w:rPr>
          <w:rFonts w:ascii="Times New Roman" w:eastAsia="Times New Roman" w:hAnsi="Times New Roman" w:cs="Times New Roman"/>
          <w:b/>
          <w:color w:val="000000"/>
          <w:sz w:val="24"/>
          <w:szCs w:val="20"/>
          <w:lang w:eastAsia="hu-HU"/>
        </w:rPr>
        <w:t xml:space="preserve"> adatai: </w:t>
      </w:r>
    </w:p>
    <w:p w14:paraId="1C567F8D" w14:textId="77777777" w:rsidR="00C42320" w:rsidRPr="00C42320" w:rsidRDefault="00C42320" w:rsidP="00C42320">
      <w:pPr>
        <w:spacing w:after="0" w:line="360" w:lineRule="auto"/>
        <w:rPr>
          <w:rFonts w:ascii="Times New Roman" w:eastAsia="Times New Roman" w:hAnsi="Times New Roman" w:cs="Times New Roman"/>
          <w:color w:val="000000"/>
          <w:sz w:val="24"/>
          <w:szCs w:val="20"/>
          <w:lang w:eastAsia="hu-HU"/>
        </w:rPr>
      </w:pPr>
    </w:p>
    <w:p w14:paraId="3D680A95" w14:textId="77777777" w:rsidR="00C42320" w:rsidRPr="00C42320" w:rsidRDefault="00C42320" w:rsidP="00C42320">
      <w:pPr>
        <w:spacing w:after="0" w:line="360" w:lineRule="auto"/>
        <w:rPr>
          <w:rFonts w:ascii="Times New Roman" w:eastAsia="Times New Roman" w:hAnsi="Times New Roman" w:cs="Times New Roman"/>
          <w:color w:val="000000"/>
          <w:sz w:val="24"/>
          <w:szCs w:val="20"/>
          <w:lang w:eastAsia="hu-HU"/>
        </w:rPr>
      </w:pPr>
      <w:r w:rsidRPr="00C42320">
        <w:rPr>
          <w:rFonts w:ascii="Times New Roman" w:eastAsia="Times New Roman" w:hAnsi="Times New Roman" w:cs="Times New Roman"/>
          <w:color w:val="000000"/>
          <w:sz w:val="24"/>
          <w:szCs w:val="20"/>
          <w:lang w:eastAsia="hu-HU"/>
        </w:rPr>
        <w:t xml:space="preserve">Forgalmi rendszáma: REA 762 </w:t>
      </w:r>
      <w:r w:rsidRPr="00C42320">
        <w:rPr>
          <w:rFonts w:ascii="Times New Roman" w:eastAsia="Times New Roman" w:hAnsi="Times New Roman" w:cs="Times New Roman"/>
          <w:color w:val="000000"/>
          <w:sz w:val="24"/>
          <w:szCs w:val="20"/>
          <w:lang w:eastAsia="hu-HU"/>
        </w:rPr>
        <w:tab/>
      </w:r>
      <w:r w:rsidRPr="00C42320">
        <w:rPr>
          <w:rFonts w:ascii="Times New Roman" w:eastAsia="Times New Roman" w:hAnsi="Times New Roman" w:cs="Times New Roman"/>
          <w:color w:val="000000"/>
          <w:sz w:val="24"/>
          <w:szCs w:val="20"/>
          <w:lang w:eastAsia="hu-HU"/>
        </w:rPr>
        <w:tab/>
        <w:t>Típusa: Scania Higer A-Series</w:t>
      </w:r>
    </w:p>
    <w:p w14:paraId="5B6ABF1C" w14:textId="7AAB005E" w:rsidR="00C42320" w:rsidRPr="00C42320" w:rsidRDefault="006B0C0D" w:rsidP="00C42320">
      <w:pPr>
        <w:shd w:val="clear" w:color="auto" w:fill="FFFFFF"/>
        <w:tabs>
          <w:tab w:val="left" w:pos="382"/>
        </w:tabs>
        <w:spacing w:before="120" w:after="0" w:line="281" w:lineRule="exact"/>
        <w:rPr>
          <w:rFonts w:ascii="Times New Roman" w:eastAsia="Arial Unicode MS" w:hAnsi="Times New Roman" w:cs="Times New Roman"/>
          <w:color w:val="000000"/>
          <w:sz w:val="24"/>
          <w:szCs w:val="24"/>
          <w:lang w:eastAsia="hu-HU"/>
        </w:rPr>
      </w:pPr>
      <w:r>
        <w:rPr>
          <w:rFonts w:ascii="Times New Roman" w:eastAsia="Times New Roman" w:hAnsi="Times New Roman" w:cs="Times New Roman"/>
          <w:color w:val="000000"/>
          <w:sz w:val="24"/>
          <w:szCs w:val="20"/>
          <w:lang w:eastAsia="hu-HU"/>
        </w:rPr>
        <w:t>Indulás</w:t>
      </w:r>
      <w:r w:rsidR="00C42320" w:rsidRPr="00C42320">
        <w:rPr>
          <w:rFonts w:ascii="Times New Roman" w:eastAsia="Times New Roman" w:hAnsi="Times New Roman" w:cs="Times New Roman"/>
          <w:color w:val="000000"/>
          <w:sz w:val="24"/>
          <w:szCs w:val="20"/>
          <w:lang w:eastAsia="hu-HU"/>
        </w:rPr>
        <w:t xml:space="preserve"> időpontja</w:t>
      </w:r>
      <w:proofErr w:type="gramStart"/>
      <w:r w:rsidR="00C42320" w:rsidRPr="00C42320">
        <w:rPr>
          <w:rFonts w:ascii="Times New Roman" w:eastAsia="Times New Roman" w:hAnsi="Times New Roman" w:cs="Times New Roman"/>
          <w:color w:val="000000"/>
          <w:sz w:val="24"/>
          <w:szCs w:val="20"/>
          <w:lang w:eastAsia="hu-HU"/>
        </w:rPr>
        <w:t>: .</w:t>
      </w:r>
      <w:proofErr w:type="gramEnd"/>
      <w:r w:rsidR="00C42320" w:rsidRPr="00C42320">
        <w:rPr>
          <w:rFonts w:ascii="Times New Roman" w:eastAsia="Times New Roman" w:hAnsi="Times New Roman" w:cs="Times New Roman"/>
          <w:color w:val="000000"/>
          <w:sz w:val="24"/>
          <w:szCs w:val="20"/>
          <w:lang w:eastAsia="hu-HU"/>
        </w:rPr>
        <w:tab/>
        <w:t xml:space="preserve">.............................. </w:t>
      </w:r>
      <w:r w:rsidR="00C42320" w:rsidRPr="00C42320">
        <w:rPr>
          <w:rFonts w:ascii="Times New Roman" w:eastAsia="Times New Roman" w:hAnsi="Times New Roman" w:cs="Times New Roman"/>
          <w:color w:val="000000"/>
          <w:sz w:val="24"/>
          <w:szCs w:val="20"/>
          <w:lang w:eastAsia="hu-HU"/>
        </w:rPr>
        <w:tab/>
      </w:r>
      <w:r w:rsidR="00C42320" w:rsidRPr="00C42320">
        <w:rPr>
          <w:rFonts w:ascii="Times New Roman" w:eastAsia="Arial Unicode MS" w:hAnsi="Times New Roman" w:cs="Times New Roman"/>
          <w:color w:val="000000"/>
          <w:sz w:val="24"/>
          <w:szCs w:val="24"/>
          <w:lang w:eastAsia="hu-HU"/>
        </w:rPr>
        <w:t>Km óra, üzemóra állása</w:t>
      </w:r>
      <w:proofErr w:type="gramStart"/>
      <w:r w:rsidR="00C42320" w:rsidRPr="00C42320">
        <w:rPr>
          <w:rFonts w:ascii="Times New Roman" w:eastAsia="Arial Unicode MS" w:hAnsi="Times New Roman" w:cs="Times New Roman"/>
          <w:color w:val="000000"/>
          <w:sz w:val="24"/>
          <w:szCs w:val="24"/>
          <w:lang w:eastAsia="hu-HU"/>
        </w:rPr>
        <w:t>:    …</w:t>
      </w:r>
      <w:proofErr w:type="gramEnd"/>
      <w:r w:rsidR="00C42320" w:rsidRPr="00C42320">
        <w:rPr>
          <w:rFonts w:ascii="Times New Roman" w:eastAsia="Arial Unicode MS" w:hAnsi="Times New Roman" w:cs="Times New Roman"/>
          <w:color w:val="000000"/>
          <w:sz w:val="24"/>
          <w:szCs w:val="24"/>
          <w:lang w:eastAsia="hu-HU"/>
        </w:rPr>
        <w:t>…………….. km</w:t>
      </w:r>
      <w:r w:rsidR="00C42320" w:rsidRPr="00C42320">
        <w:rPr>
          <w:rFonts w:ascii="Times New Roman" w:eastAsia="Arial Unicode MS" w:hAnsi="Times New Roman" w:cs="Times New Roman"/>
          <w:color w:val="000000"/>
          <w:sz w:val="24"/>
          <w:szCs w:val="24"/>
          <w:lang w:eastAsia="hu-HU"/>
        </w:rPr>
        <w:tab/>
      </w:r>
    </w:p>
    <w:p w14:paraId="29326BDE" w14:textId="478BF5EE" w:rsidR="00C42320" w:rsidRPr="00C42320" w:rsidRDefault="006B0C0D" w:rsidP="00C42320">
      <w:pPr>
        <w:spacing w:after="0" w:line="360" w:lineRule="auto"/>
        <w:rPr>
          <w:rFonts w:ascii="Times New Roman" w:eastAsia="Times New Roman" w:hAnsi="Times New Roman" w:cs="Times New Roman"/>
          <w:color w:val="000000"/>
          <w:sz w:val="24"/>
          <w:szCs w:val="20"/>
          <w:lang w:eastAsia="hu-HU"/>
        </w:rPr>
      </w:pPr>
      <w:r>
        <w:rPr>
          <w:rFonts w:ascii="Times New Roman" w:eastAsia="Times New Roman" w:hAnsi="Times New Roman" w:cs="Times New Roman"/>
          <w:color w:val="000000"/>
          <w:sz w:val="24"/>
          <w:szCs w:val="20"/>
          <w:lang w:eastAsia="hu-HU"/>
        </w:rPr>
        <w:t>Érkezés</w:t>
      </w:r>
      <w:r w:rsidR="00C42320" w:rsidRPr="00C42320">
        <w:rPr>
          <w:rFonts w:ascii="Times New Roman" w:eastAsia="Times New Roman" w:hAnsi="Times New Roman" w:cs="Times New Roman"/>
          <w:color w:val="000000"/>
          <w:sz w:val="24"/>
          <w:szCs w:val="20"/>
          <w:lang w:eastAsia="hu-HU"/>
        </w:rPr>
        <w:t xml:space="preserve"> időpontja: .............................. </w:t>
      </w:r>
      <w:r w:rsidR="00C42320" w:rsidRPr="00C42320">
        <w:rPr>
          <w:rFonts w:ascii="Times New Roman" w:eastAsia="Times New Roman" w:hAnsi="Times New Roman" w:cs="Times New Roman"/>
          <w:color w:val="000000"/>
          <w:sz w:val="24"/>
          <w:szCs w:val="20"/>
          <w:lang w:eastAsia="hu-HU"/>
        </w:rPr>
        <w:tab/>
      </w:r>
      <w:r w:rsidR="00C42320" w:rsidRPr="00C42320">
        <w:rPr>
          <w:rFonts w:ascii="Times New Roman" w:eastAsia="Arial Unicode MS" w:hAnsi="Times New Roman" w:cs="Times New Roman"/>
          <w:color w:val="000000"/>
          <w:sz w:val="24"/>
          <w:szCs w:val="24"/>
          <w:lang w:eastAsia="hu-HU"/>
        </w:rPr>
        <w:t>Km óra, üzemóra állása</w:t>
      </w:r>
      <w:proofErr w:type="gramStart"/>
      <w:r w:rsidR="00C42320" w:rsidRPr="00C42320">
        <w:rPr>
          <w:rFonts w:ascii="Times New Roman" w:eastAsia="Arial Unicode MS" w:hAnsi="Times New Roman" w:cs="Times New Roman"/>
          <w:color w:val="000000"/>
          <w:sz w:val="24"/>
          <w:szCs w:val="24"/>
          <w:lang w:eastAsia="hu-HU"/>
        </w:rPr>
        <w:t>:    …</w:t>
      </w:r>
      <w:proofErr w:type="gramEnd"/>
      <w:r w:rsidR="00C42320" w:rsidRPr="00C42320">
        <w:rPr>
          <w:rFonts w:ascii="Times New Roman" w:eastAsia="Arial Unicode MS" w:hAnsi="Times New Roman" w:cs="Times New Roman"/>
          <w:color w:val="000000"/>
          <w:sz w:val="24"/>
          <w:szCs w:val="24"/>
          <w:lang w:eastAsia="hu-HU"/>
        </w:rPr>
        <w:t>…………….. km</w:t>
      </w:r>
    </w:p>
    <w:p w14:paraId="0E60DD32" w14:textId="77777777" w:rsidR="00C42320" w:rsidRPr="00C42320" w:rsidRDefault="00C42320" w:rsidP="00C42320">
      <w:pPr>
        <w:spacing w:after="0" w:line="240" w:lineRule="auto"/>
        <w:jc w:val="both"/>
        <w:rPr>
          <w:rFonts w:ascii="Times New Roman" w:eastAsia="Times New Roman" w:hAnsi="Times New Roman" w:cs="Times New Roman"/>
          <w:color w:val="000000"/>
          <w:sz w:val="24"/>
          <w:szCs w:val="20"/>
          <w:lang w:eastAsia="hu-HU"/>
        </w:rPr>
      </w:pPr>
    </w:p>
    <w:p w14:paraId="35128DD3" w14:textId="52944A66" w:rsidR="00C42320" w:rsidRPr="00C42320" w:rsidRDefault="00C42320" w:rsidP="00C42320">
      <w:pPr>
        <w:spacing w:after="0" w:line="240" w:lineRule="auto"/>
        <w:jc w:val="both"/>
        <w:rPr>
          <w:rFonts w:ascii="Times New Roman" w:eastAsia="Times New Roman" w:hAnsi="Times New Roman" w:cs="Times New Roman"/>
          <w:color w:val="000000"/>
          <w:sz w:val="24"/>
          <w:szCs w:val="20"/>
          <w:lang w:eastAsia="hu-HU"/>
        </w:rPr>
      </w:pPr>
      <w:r w:rsidRPr="00C42320">
        <w:rPr>
          <w:rFonts w:ascii="Times New Roman" w:eastAsia="Times New Roman" w:hAnsi="Times New Roman" w:cs="Times New Roman"/>
          <w:color w:val="000000"/>
          <w:sz w:val="24"/>
          <w:szCs w:val="20"/>
          <w:lang w:eastAsia="hu-HU"/>
        </w:rPr>
        <w:t xml:space="preserve">A fenti rendszámú </w:t>
      </w:r>
      <w:r w:rsidR="006B0C0D">
        <w:rPr>
          <w:rFonts w:ascii="Times New Roman" w:eastAsia="Times New Roman" w:hAnsi="Times New Roman" w:cs="Times New Roman"/>
          <w:color w:val="000000"/>
          <w:sz w:val="24"/>
          <w:szCs w:val="20"/>
          <w:lang w:eastAsia="hu-HU"/>
        </w:rPr>
        <w:t>autóbusz</w:t>
      </w:r>
      <w:r w:rsidRPr="00C42320">
        <w:rPr>
          <w:rFonts w:ascii="Times New Roman" w:eastAsia="Times New Roman" w:hAnsi="Times New Roman" w:cs="Times New Roman"/>
          <w:color w:val="000000"/>
          <w:sz w:val="24"/>
          <w:szCs w:val="20"/>
          <w:lang w:eastAsia="hu-HU"/>
        </w:rPr>
        <w:t xml:space="preserve"> az alábbi tartozékokkal </w:t>
      </w:r>
      <w:r w:rsidR="006B0C0D">
        <w:rPr>
          <w:rFonts w:ascii="Times New Roman" w:eastAsia="Times New Roman" w:hAnsi="Times New Roman" w:cs="Times New Roman"/>
          <w:color w:val="000000"/>
          <w:sz w:val="24"/>
          <w:szCs w:val="20"/>
          <w:lang w:eastAsia="hu-HU"/>
        </w:rPr>
        <w:t>rendelkezik</w:t>
      </w:r>
      <w:r w:rsidRPr="00C42320">
        <w:rPr>
          <w:rFonts w:ascii="Times New Roman" w:eastAsia="Times New Roman" w:hAnsi="Times New Roman" w:cs="Times New Roman"/>
          <w:color w:val="000000"/>
          <w:sz w:val="24"/>
          <w:szCs w:val="20"/>
          <w:lang w:eastAsia="hu-HU"/>
        </w:rPr>
        <w:t xml:space="preserve">: </w:t>
      </w:r>
    </w:p>
    <w:p w14:paraId="23D79625" w14:textId="77777777" w:rsidR="00C42320" w:rsidRPr="00C42320" w:rsidRDefault="00C42320" w:rsidP="00C42320">
      <w:pPr>
        <w:spacing w:after="0" w:line="240" w:lineRule="auto"/>
        <w:jc w:val="both"/>
        <w:rPr>
          <w:rFonts w:ascii="Times New Roman" w:eastAsia="Times New Roman" w:hAnsi="Times New Roman" w:cs="Times New Roman"/>
          <w:color w:val="000000"/>
          <w:sz w:val="28"/>
          <w:szCs w:val="20"/>
          <w:lang w:eastAsia="hu-HU"/>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4253"/>
        <w:gridCol w:w="2291"/>
        <w:gridCol w:w="2291"/>
      </w:tblGrid>
      <w:tr w:rsidR="00C42320" w:rsidRPr="00C42320" w14:paraId="7742D6E1" w14:textId="77777777" w:rsidTr="00C42320">
        <w:trPr>
          <w:trHeight w:val="564"/>
        </w:trPr>
        <w:tc>
          <w:tcPr>
            <w:tcW w:w="4253" w:type="dxa"/>
            <w:tcBorders>
              <w:top w:val="single" w:sz="6" w:space="0" w:color="auto"/>
              <w:left w:val="single" w:sz="6" w:space="0" w:color="auto"/>
              <w:bottom w:val="single" w:sz="6" w:space="0" w:color="auto"/>
              <w:right w:val="single" w:sz="6" w:space="0" w:color="auto"/>
            </w:tcBorders>
          </w:tcPr>
          <w:p w14:paraId="20A7CFA7" w14:textId="77777777" w:rsidR="00C42320" w:rsidRPr="00C42320" w:rsidRDefault="00C42320" w:rsidP="00C42320">
            <w:pPr>
              <w:spacing w:after="0" w:line="240" w:lineRule="auto"/>
              <w:jc w:val="center"/>
              <w:rPr>
                <w:rFonts w:ascii="Times New Roman" w:eastAsia="Times New Roman" w:hAnsi="Times New Roman" w:cs="Times New Roman"/>
                <w:b/>
                <w:color w:val="000000"/>
                <w:sz w:val="24"/>
                <w:szCs w:val="24"/>
                <w:lang w:eastAsia="hu-HU"/>
              </w:rPr>
            </w:pPr>
            <w:r w:rsidRPr="00C42320">
              <w:rPr>
                <w:rFonts w:ascii="Times New Roman" w:eastAsia="Times New Roman" w:hAnsi="Times New Roman" w:cs="Times New Roman"/>
                <w:b/>
                <w:color w:val="000000"/>
                <w:sz w:val="24"/>
                <w:szCs w:val="24"/>
                <w:lang w:eastAsia="hu-HU"/>
              </w:rPr>
              <w:t>Megnevezés</w:t>
            </w:r>
          </w:p>
        </w:tc>
        <w:tc>
          <w:tcPr>
            <w:tcW w:w="2291" w:type="dxa"/>
            <w:tcBorders>
              <w:top w:val="single" w:sz="6" w:space="0" w:color="auto"/>
              <w:left w:val="single" w:sz="6" w:space="0" w:color="auto"/>
              <w:bottom w:val="single" w:sz="6" w:space="0" w:color="auto"/>
              <w:right w:val="single" w:sz="6" w:space="0" w:color="auto"/>
            </w:tcBorders>
          </w:tcPr>
          <w:p w14:paraId="60D5F4B6" w14:textId="6AED0A75" w:rsidR="00C42320" w:rsidRPr="00C42320" w:rsidRDefault="006B0C0D" w:rsidP="00C42320">
            <w:pPr>
              <w:spacing w:after="0" w:line="240" w:lineRule="auto"/>
              <w:jc w:val="center"/>
              <w:rPr>
                <w:rFonts w:ascii="Times New Roman" w:eastAsia="Times New Roman" w:hAnsi="Times New Roman" w:cs="Times New Roman"/>
                <w:color w:val="000000"/>
                <w:sz w:val="24"/>
                <w:szCs w:val="24"/>
                <w:lang w:eastAsia="hu-HU"/>
              </w:rPr>
            </w:pPr>
            <w:r>
              <w:rPr>
                <w:rFonts w:ascii="Times New Roman" w:eastAsia="Times New Roman" w:hAnsi="Times New Roman" w:cs="Times New Roman"/>
                <w:b/>
                <w:color w:val="000000"/>
                <w:sz w:val="24"/>
                <w:szCs w:val="24"/>
                <w:lang w:eastAsia="hu-HU"/>
              </w:rPr>
              <w:t>Indulás</w:t>
            </w:r>
            <w:r w:rsidR="00C42320" w:rsidRPr="00C42320">
              <w:rPr>
                <w:rFonts w:ascii="Times New Roman" w:eastAsia="Times New Roman" w:hAnsi="Times New Roman" w:cs="Times New Roman"/>
                <w:b/>
                <w:color w:val="000000"/>
                <w:sz w:val="24"/>
                <w:szCs w:val="24"/>
                <w:lang w:eastAsia="hu-HU"/>
              </w:rPr>
              <w:t>kor</w:t>
            </w:r>
          </w:p>
        </w:tc>
        <w:tc>
          <w:tcPr>
            <w:tcW w:w="2291" w:type="dxa"/>
            <w:tcBorders>
              <w:top w:val="single" w:sz="6" w:space="0" w:color="auto"/>
              <w:left w:val="single" w:sz="6" w:space="0" w:color="auto"/>
              <w:bottom w:val="single" w:sz="6" w:space="0" w:color="auto"/>
              <w:right w:val="single" w:sz="6" w:space="0" w:color="auto"/>
            </w:tcBorders>
          </w:tcPr>
          <w:p w14:paraId="0B19C90E" w14:textId="5380CB92" w:rsidR="00C42320" w:rsidRPr="00C42320" w:rsidRDefault="006B0C0D" w:rsidP="00C42320">
            <w:pPr>
              <w:spacing w:after="0" w:line="240" w:lineRule="auto"/>
              <w:jc w:val="center"/>
              <w:rPr>
                <w:rFonts w:ascii="Times New Roman" w:eastAsia="Times New Roman" w:hAnsi="Times New Roman" w:cs="Times New Roman"/>
                <w:b/>
                <w:color w:val="000000"/>
                <w:sz w:val="24"/>
                <w:szCs w:val="24"/>
                <w:lang w:eastAsia="hu-HU"/>
              </w:rPr>
            </w:pPr>
            <w:r>
              <w:rPr>
                <w:rFonts w:ascii="Times New Roman" w:eastAsia="Times New Roman" w:hAnsi="Times New Roman" w:cs="Times New Roman"/>
                <w:b/>
                <w:color w:val="000000"/>
                <w:sz w:val="24"/>
                <w:szCs w:val="24"/>
                <w:lang w:eastAsia="hu-HU"/>
              </w:rPr>
              <w:t>Érkezés</w:t>
            </w:r>
            <w:r w:rsidR="00C42320" w:rsidRPr="00C42320">
              <w:rPr>
                <w:rFonts w:ascii="Times New Roman" w:eastAsia="Times New Roman" w:hAnsi="Times New Roman" w:cs="Times New Roman"/>
                <w:b/>
                <w:color w:val="000000"/>
                <w:sz w:val="24"/>
                <w:szCs w:val="24"/>
                <w:lang w:eastAsia="hu-HU"/>
              </w:rPr>
              <w:t>kor</w:t>
            </w:r>
          </w:p>
        </w:tc>
      </w:tr>
      <w:tr w:rsidR="00515230" w:rsidRPr="00C42320" w14:paraId="1F147A5A" w14:textId="77777777" w:rsidTr="00C42320">
        <w:trPr>
          <w:trHeight w:val="326"/>
        </w:trPr>
        <w:tc>
          <w:tcPr>
            <w:tcW w:w="4253" w:type="dxa"/>
            <w:tcBorders>
              <w:top w:val="single" w:sz="6" w:space="0" w:color="auto"/>
              <w:left w:val="single" w:sz="6" w:space="0" w:color="auto"/>
              <w:bottom w:val="single" w:sz="6" w:space="0" w:color="auto"/>
              <w:right w:val="single" w:sz="6" w:space="0" w:color="auto"/>
            </w:tcBorders>
          </w:tcPr>
          <w:p w14:paraId="5A3A69CD" w14:textId="77777777" w:rsidR="00515230" w:rsidRPr="00515230" w:rsidRDefault="00515230" w:rsidP="00C42320">
            <w:pPr>
              <w:spacing w:after="0" w:line="240" w:lineRule="auto"/>
              <w:rPr>
                <w:rFonts w:ascii="Times New Roman" w:eastAsia="Times New Roman" w:hAnsi="Times New Roman" w:cs="Times New Roman"/>
                <w:color w:val="000000"/>
                <w:sz w:val="24"/>
                <w:szCs w:val="20"/>
                <w:highlight w:val="yellow"/>
                <w:lang w:eastAsia="hu-HU"/>
              </w:rPr>
            </w:pPr>
            <w:r w:rsidRPr="00515230">
              <w:rPr>
                <w:rFonts w:ascii="Times New Roman" w:eastAsia="Times New Roman" w:hAnsi="Times New Roman" w:cs="Times New Roman"/>
                <w:color w:val="000000"/>
                <w:sz w:val="24"/>
                <w:szCs w:val="20"/>
                <w:lang w:eastAsia="hu-HU"/>
              </w:rPr>
              <w:t>Kulcsok</w:t>
            </w:r>
          </w:p>
        </w:tc>
        <w:tc>
          <w:tcPr>
            <w:tcW w:w="2291" w:type="dxa"/>
            <w:tcBorders>
              <w:top w:val="single" w:sz="6" w:space="0" w:color="auto"/>
              <w:left w:val="single" w:sz="6" w:space="0" w:color="auto"/>
              <w:bottom w:val="single" w:sz="6" w:space="0" w:color="auto"/>
              <w:right w:val="single" w:sz="6" w:space="0" w:color="auto"/>
            </w:tcBorders>
          </w:tcPr>
          <w:p w14:paraId="0DF9C540" w14:textId="77777777" w:rsidR="00515230" w:rsidRPr="00C42320" w:rsidRDefault="00515230" w:rsidP="00C42320">
            <w:pPr>
              <w:spacing w:after="0" w:line="240" w:lineRule="auto"/>
              <w:rPr>
                <w:rFonts w:ascii="Times New Roman" w:eastAsia="Times New Roman" w:hAnsi="Times New Roman" w:cs="Times New Roman"/>
                <w:color w:val="000000"/>
                <w:sz w:val="24"/>
                <w:szCs w:val="20"/>
                <w:lang w:eastAsia="hu-HU"/>
              </w:rPr>
            </w:pPr>
          </w:p>
        </w:tc>
        <w:tc>
          <w:tcPr>
            <w:tcW w:w="2291" w:type="dxa"/>
            <w:tcBorders>
              <w:top w:val="single" w:sz="6" w:space="0" w:color="auto"/>
              <w:left w:val="single" w:sz="6" w:space="0" w:color="auto"/>
              <w:bottom w:val="single" w:sz="6" w:space="0" w:color="auto"/>
              <w:right w:val="single" w:sz="6" w:space="0" w:color="auto"/>
            </w:tcBorders>
          </w:tcPr>
          <w:p w14:paraId="4210F1AE" w14:textId="77777777" w:rsidR="00515230" w:rsidRPr="00C42320" w:rsidRDefault="00515230" w:rsidP="00C42320">
            <w:pPr>
              <w:spacing w:after="0" w:line="240" w:lineRule="auto"/>
              <w:rPr>
                <w:rFonts w:ascii="Times New Roman" w:eastAsia="Times New Roman" w:hAnsi="Times New Roman" w:cs="Times New Roman"/>
                <w:color w:val="000000"/>
                <w:sz w:val="24"/>
                <w:szCs w:val="20"/>
                <w:lang w:eastAsia="hu-HU"/>
              </w:rPr>
            </w:pPr>
          </w:p>
        </w:tc>
      </w:tr>
      <w:tr w:rsidR="00C42320" w:rsidRPr="00C42320" w14:paraId="6C4B1870" w14:textId="77777777" w:rsidTr="00C42320">
        <w:trPr>
          <w:trHeight w:val="326"/>
        </w:trPr>
        <w:tc>
          <w:tcPr>
            <w:tcW w:w="4253" w:type="dxa"/>
            <w:tcBorders>
              <w:top w:val="single" w:sz="6" w:space="0" w:color="auto"/>
              <w:left w:val="single" w:sz="6" w:space="0" w:color="auto"/>
              <w:bottom w:val="single" w:sz="6" w:space="0" w:color="auto"/>
              <w:right w:val="single" w:sz="6" w:space="0" w:color="auto"/>
            </w:tcBorders>
          </w:tcPr>
          <w:p w14:paraId="7EA7F48D" w14:textId="77777777" w:rsidR="00C42320" w:rsidRPr="00C42320" w:rsidRDefault="00C42320" w:rsidP="00C42320">
            <w:pPr>
              <w:spacing w:after="0" w:line="240" w:lineRule="auto"/>
              <w:rPr>
                <w:rFonts w:ascii="Times New Roman" w:eastAsia="Times New Roman" w:hAnsi="Times New Roman" w:cs="Times New Roman"/>
                <w:color w:val="000000"/>
                <w:sz w:val="24"/>
                <w:szCs w:val="20"/>
                <w:lang w:eastAsia="hu-HU"/>
              </w:rPr>
            </w:pPr>
            <w:r w:rsidRPr="00C42320">
              <w:rPr>
                <w:rFonts w:ascii="Times New Roman" w:eastAsia="Times New Roman" w:hAnsi="Times New Roman" w:cs="Times New Roman"/>
                <w:color w:val="000000"/>
                <w:sz w:val="24"/>
                <w:szCs w:val="20"/>
                <w:lang w:eastAsia="hu-HU"/>
              </w:rPr>
              <w:t>Menetlevél</w:t>
            </w:r>
          </w:p>
        </w:tc>
        <w:tc>
          <w:tcPr>
            <w:tcW w:w="2291" w:type="dxa"/>
            <w:tcBorders>
              <w:top w:val="single" w:sz="6" w:space="0" w:color="auto"/>
              <w:left w:val="single" w:sz="6" w:space="0" w:color="auto"/>
              <w:bottom w:val="single" w:sz="6" w:space="0" w:color="auto"/>
              <w:right w:val="single" w:sz="6" w:space="0" w:color="auto"/>
            </w:tcBorders>
          </w:tcPr>
          <w:p w14:paraId="0C5DD457" w14:textId="77777777" w:rsidR="00C42320" w:rsidRPr="00C42320" w:rsidRDefault="00C42320" w:rsidP="00C42320">
            <w:pPr>
              <w:spacing w:after="0" w:line="240" w:lineRule="auto"/>
              <w:rPr>
                <w:rFonts w:ascii="Times New Roman" w:eastAsia="Times New Roman" w:hAnsi="Times New Roman" w:cs="Times New Roman"/>
                <w:color w:val="000000"/>
                <w:sz w:val="24"/>
                <w:szCs w:val="20"/>
                <w:lang w:eastAsia="hu-HU"/>
              </w:rPr>
            </w:pPr>
          </w:p>
        </w:tc>
        <w:tc>
          <w:tcPr>
            <w:tcW w:w="2291" w:type="dxa"/>
            <w:tcBorders>
              <w:top w:val="single" w:sz="6" w:space="0" w:color="auto"/>
              <w:left w:val="single" w:sz="6" w:space="0" w:color="auto"/>
              <w:bottom w:val="single" w:sz="6" w:space="0" w:color="auto"/>
              <w:right w:val="single" w:sz="6" w:space="0" w:color="auto"/>
            </w:tcBorders>
          </w:tcPr>
          <w:p w14:paraId="06A7BEB0" w14:textId="77777777" w:rsidR="00C42320" w:rsidRPr="00C42320" w:rsidRDefault="00C42320" w:rsidP="00C42320">
            <w:pPr>
              <w:spacing w:after="0" w:line="240" w:lineRule="auto"/>
              <w:rPr>
                <w:rFonts w:ascii="Times New Roman" w:eastAsia="Times New Roman" w:hAnsi="Times New Roman" w:cs="Times New Roman"/>
                <w:color w:val="000000"/>
                <w:sz w:val="24"/>
                <w:szCs w:val="20"/>
                <w:lang w:eastAsia="hu-HU"/>
              </w:rPr>
            </w:pPr>
          </w:p>
        </w:tc>
      </w:tr>
      <w:tr w:rsidR="00C42320" w:rsidRPr="00C42320" w14:paraId="2B392E55" w14:textId="77777777" w:rsidTr="00C42320">
        <w:trPr>
          <w:trHeight w:val="326"/>
        </w:trPr>
        <w:tc>
          <w:tcPr>
            <w:tcW w:w="4253" w:type="dxa"/>
            <w:tcBorders>
              <w:top w:val="single" w:sz="6" w:space="0" w:color="auto"/>
              <w:left w:val="single" w:sz="6" w:space="0" w:color="auto"/>
              <w:bottom w:val="single" w:sz="6" w:space="0" w:color="auto"/>
              <w:right w:val="single" w:sz="6" w:space="0" w:color="auto"/>
            </w:tcBorders>
          </w:tcPr>
          <w:p w14:paraId="17F56ADD" w14:textId="77777777" w:rsidR="00C42320" w:rsidRPr="00C42320" w:rsidRDefault="00C42320" w:rsidP="00C42320">
            <w:pPr>
              <w:spacing w:after="0" w:line="240" w:lineRule="auto"/>
              <w:rPr>
                <w:rFonts w:ascii="Times New Roman" w:eastAsia="Times New Roman" w:hAnsi="Times New Roman" w:cs="Times New Roman"/>
                <w:color w:val="000000"/>
                <w:sz w:val="24"/>
                <w:szCs w:val="20"/>
                <w:lang w:eastAsia="hu-HU"/>
              </w:rPr>
            </w:pPr>
            <w:r w:rsidRPr="00C42320">
              <w:rPr>
                <w:rFonts w:ascii="Times New Roman" w:eastAsia="Times New Roman" w:hAnsi="Times New Roman" w:cs="Times New Roman"/>
                <w:color w:val="000000"/>
                <w:sz w:val="24"/>
                <w:szCs w:val="20"/>
                <w:lang w:eastAsia="hu-HU"/>
              </w:rPr>
              <w:t>Forgalmi engedély másolat</w:t>
            </w:r>
          </w:p>
        </w:tc>
        <w:tc>
          <w:tcPr>
            <w:tcW w:w="2291" w:type="dxa"/>
            <w:tcBorders>
              <w:top w:val="single" w:sz="6" w:space="0" w:color="auto"/>
              <w:left w:val="single" w:sz="6" w:space="0" w:color="auto"/>
              <w:bottom w:val="single" w:sz="6" w:space="0" w:color="auto"/>
              <w:right w:val="single" w:sz="6" w:space="0" w:color="auto"/>
            </w:tcBorders>
          </w:tcPr>
          <w:p w14:paraId="3D116299" w14:textId="77777777" w:rsidR="00C42320" w:rsidRPr="00C42320" w:rsidRDefault="00C42320" w:rsidP="00C42320">
            <w:pPr>
              <w:spacing w:after="0" w:line="240" w:lineRule="auto"/>
              <w:rPr>
                <w:rFonts w:ascii="Times New Roman" w:eastAsia="Times New Roman" w:hAnsi="Times New Roman" w:cs="Times New Roman"/>
                <w:color w:val="000000"/>
                <w:sz w:val="24"/>
                <w:szCs w:val="20"/>
                <w:lang w:eastAsia="hu-HU"/>
              </w:rPr>
            </w:pPr>
          </w:p>
        </w:tc>
        <w:tc>
          <w:tcPr>
            <w:tcW w:w="2291" w:type="dxa"/>
            <w:tcBorders>
              <w:top w:val="single" w:sz="6" w:space="0" w:color="auto"/>
              <w:left w:val="single" w:sz="6" w:space="0" w:color="auto"/>
              <w:bottom w:val="single" w:sz="6" w:space="0" w:color="auto"/>
              <w:right w:val="single" w:sz="6" w:space="0" w:color="auto"/>
            </w:tcBorders>
          </w:tcPr>
          <w:p w14:paraId="5F0057E7" w14:textId="77777777" w:rsidR="00C42320" w:rsidRPr="00C42320" w:rsidRDefault="00C42320" w:rsidP="00C42320">
            <w:pPr>
              <w:spacing w:after="0" w:line="240" w:lineRule="auto"/>
              <w:rPr>
                <w:rFonts w:ascii="Times New Roman" w:eastAsia="Times New Roman" w:hAnsi="Times New Roman" w:cs="Times New Roman"/>
                <w:color w:val="000000"/>
                <w:sz w:val="24"/>
                <w:szCs w:val="20"/>
                <w:lang w:eastAsia="hu-HU"/>
              </w:rPr>
            </w:pPr>
          </w:p>
        </w:tc>
      </w:tr>
      <w:tr w:rsidR="00C42320" w:rsidRPr="00C42320" w14:paraId="50EE44DF" w14:textId="77777777" w:rsidTr="00C42320">
        <w:trPr>
          <w:trHeight w:val="326"/>
        </w:trPr>
        <w:tc>
          <w:tcPr>
            <w:tcW w:w="4253" w:type="dxa"/>
            <w:tcBorders>
              <w:top w:val="single" w:sz="6" w:space="0" w:color="auto"/>
              <w:left w:val="single" w:sz="6" w:space="0" w:color="auto"/>
              <w:bottom w:val="single" w:sz="6" w:space="0" w:color="auto"/>
              <w:right w:val="single" w:sz="6" w:space="0" w:color="auto"/>
            </w:tcBorders>
          </w:tcPr>
          <w:p w14:paraId="4BB33E8E" w14:textId="77777777" w:rsidR="00C42320" w:rsidRPr="00C42320" w:rsidRDefault="00C42320" w:rsidP="00C42320">
            <w:pPr>
              <w:spacing w:after="0" w:line="240" w:lineRule="auto"/>
              <w:rPr>
                <w:rFonts w:ascii="Times New Roman" w:eastAsia="Times New Roman" w:hAnsi="Times New Roman" w:cs="Times New Roman"/>
                <w:color w:val="000000"/>
                <w:sz w:val="24"/>
                <w:szCs w:val="20"/>
                <w:lang w:eastAsia="hu-HU"/>
              </w:rPr>
            </w:pPr>
            <w:r w:rsidRPr="00C42320">
              <w:rPr>
                <w:rFonts w:ascii="Times New Roman" w:eastAsia="Times New Roman" w:hAnsi="Times New Roman" w:cs="Times New Roman"/>
                <w:color w:val="000000"/>
                <w:sz w:val="24"/>
                <w:szCs w:val="20"/>
                <w:lang w:eastAsia="hu-HU"/>
              </w:rPr>
              <w:t>Pótkerék</w:t>
            </w:r>
          </w:p>
        </w:tc>
        <w:tc>
          <w:tcPr>
            <w:tcW w:w="2291" w:type="dxa"/>
            <w:tcBorders>
              <w:top w:val="single" w:sz="6" w:space="0" w:color="auto"/>
              <w:left w:val="single" w:sz="6" w:space="0" w:color="auto"/>
              <w:bottom w:val="single" w:sz="6" w:space="0" w:color="auto"/>
              <w:right w:val="single" w:sz="6" w:space="0" w:color="auto"/>
            </w:tcBorders>
          </w:tcPr>
          <w:p w14:paraId="3673B8F6" w14:textId="77777777" w:rsidR="00C42320" w:rsidRPr="00C42320" w:rsidRDefault="00C42320" w:rsidP="00C42320">
            <w:pPr>
              <w:spacing w:after="0" w:line="240" w:lineRule="auto"/>
              <w:rPr>
                <w:rFonts w:ascii="Times New Roman" w:eastAsia="Times New Roman" w:hAnsi="Times New Roman" w:cs="Times New Roman"/>
                <w:color w:val="000000"/>
                <w:sz w:val="24"/>
                <w:szCs w:val="20"/>
                <w:lang w:eastAsia="hu-HU"/>
              </w:rPr>
            </w:pPr>
          </w:p>
        </w:tc>
        <w:tc>
          <w:tcPr>
            <w:tcW w:w="2291" w:type="dxa"/>
            <w:tcBorders>
              <w:top w:val="single" w:sz="6" w:space="0" w:color="auto"/>
              <w:left w:val="single" w:sz="6" w:space="0" w:color="auto"/>
              <w:bottom w:val="single" w:sz="6" w:space="0" w:color="auto"/>
              <w:right w:val="single" w:sz="6" w:space="0" w:color="auto"/>
            </w:tcBorders>
          </w:tcPr>
          <w:p w14:paraId="108B7403" w14:textId="77777777" w:rsidR="00C42320" w:rsidRPr="00C42320" w:rsidRDefault="00C42320" w:rsidP="00C42320">
            <w:pPr>
              <w:spacing w:after="0" w:line="240" w:lineRule="auto"/>
              <w:rPr>
                <w:rFonts w:ascii="Times New Roman" w:eastAsia="Times New Roman" w:hAnsi="Times New Roman" w:cs="Times New Roman"/>
                <w:color w:val="000000"/>
                <w:sz w:val="24"/>
                <w:szCs w:val="20"/>
                <w:lang w:eastAsia="hu-HU"/>
              </w:rPr>
            </w:pPr>
          </w:p>
        </w:tc>
      </w:tr>
      <w:tr w:rsidR="00C42320" w:rsidRPr="00C42320" w14:paraId="4DBF9608" w14:textId="77777777" w:rsidTr="00C42320">
        <w:trPr>
          <w:trHeight w:val="326"/>
        </w:trPr>
        <w:tc>
          <w:tcPr>
            <w:tcW w:w="4253" w:type="dxa"/>
            <w:tcBorders>
              <w:top w:val="single" w:sz="6" w:space="0" w:color="auto"/>
              <w:left w:val="single" w:sz="6" w:space="0" w:color="auto"/>
              <w:bottom w:val="single" w:sz="6" w:space="0" w:color="auto"/>
              <w:right w:val="single" w:sz="6" w:space="0" w:color="auto"/>
            </w:tcBorders>
          </w:tcPr>
          <w:p w14:paraId="5FD4F82D" w14:textId="77777777" w:rsidR="00C42320" w:rsidRPr="00C42320" w:rsidRDefault="00C42320" w:rsidP="00C42320">
            <w:pPr>
              <w:spacing w:after="0" w:line="240" w:lineRule="auto"/>
              <w:rPr>
                <w:rFonts w:ascii="Times New Roman" w:eastAsia="Times New Roman" w:hAnsi="Times New Roman" w:cs="Times New Roman"/>
                <w:color w:val="000000"/>
                <w:sz w:val="24"/>
                <w:szCs w:val="20"/>
                <w:lang w:eastAsia="hu-HU"/>
              </w:rPr>
            </w:pPr>
            <w:r w:rsidRPr="00C42320">
              <w:rPr>
                <w:rFonts w:ascii="Times New Roman" w:eastAsia="Times New Roman" w:hAnsi="Times New Roman" w:cs="Times New Roman"/>
                <w:color w:val="000000"/>
                <w:sz w:val="24"/>
                <w:szCs w:val="20"/>
                <w:lang w:eastAsia="hu-HU"/>
              </w:rPr>
              <w:t>Emelő</w:t>
            </w:r>
          </w:p>
        </w:tc>
        <w:tc>
          <w:tcPr>
            <w:tcW w:w="2291" w:type="dxa"/>
            <w:tcBorders>
              <w:top w:val="single" w:sz="6" w:space="0" w:color="auto"/>
              <w:left w:val="single" w:sz="6" w:space="0" w:color="auto"/>
              <w:bottom w:val="single" w:sz="6" w:space="0" w:color="auto"/>
              <w:right w:val="single" w:sz="6" w:space="0" w:color="auto"/>
            </w:tcBorders>
          </w:tcPr>
          <w:p w14:paraId="0841B609" w14:textId="77777777" w:rsidR="00C42320" w:rsidRPr="00C42320" w:rsidRDefault="00C42320" w:rsidP="00C42320">
            <w:pPr>
              <w:spacing w:after="0" w:line="240" w:lineRule="auto"/>
              <w:rPr>
                <w:rFonts w:ascii="Times New Roman" w:eastAsia="Times New Roman" w:hAnsi="Times New Roman" w:cs="Times New Roman"/>
                <w:color w:val="000000"/>
                <w:sz w:val="24"/>
                <w:szCs w:val="20"/>
                <w:lang w:eastAsia="hu-HU"/>
              </w:rPr>
            </w:pPr>
          </w:p>
        </w:tc>
        <w:tc>
          <w:tcPr>
            <w:tcW w:w="2291" w:type="dxa"/>
            <w:tcBorders>
              <w:top w:val="single" w:sz="6" w:space="0" w:color="auto"/>
              <w:left w:val="single" w:sz="6" w:space="0" w:color="auto"/>
              <w:bottom w:val="single" w:sz="6" w:space="0" w:color="auto"/>
              <w:right w:val="single" w:sz="6" w:space="0" w:color="auto"/>
            </w:tcBorders>
          </w:tcPr>
          <w:p w14:paraId="5BF12905" w14:textId="77777777" w:rsidR="00C42320" w:rsidRPr="00C42320" w:rsidRDefault="00C42320" w:rsidP="00C42320">
            <w:pPr>
              <w:spacing w:after="0" w:line="240" w:lineRule="auto"/>
              <w:rPr>
                <w:rFonts w:ascii="Times New Roman" w:eastAsia="Times New Roman" w:hAnsi="Times New Roman" w:cs="Times New Roman"/>
                <w:color w:val="000000"/>
                <w:sz w:val="24"/>
                <w:szCs w:val="20"/>
                <w:lang w:eastAsia="hu-HU"/>
              </w:rPr>
            </w:pPr>
          </w:p>
        </w:tc>
      </w:tr>
      <w:tr w:rsidR="00C42320" w:rsidRPr="00C42320" w14:paraId="22A6C8FC" w14:textId="77777777" w:rsidTr="00C42320">
        <w:trPr>
          <w:trHeight w:val="326"/>
        </w:trPr>
        <w:tc>
          <w:tcPr>
            <w:tcW w:w="4253" w:type="dxa"/>
            <w:tcBorders>
              <w:top w:val="single" w:sz="6" w:space="0" w:color="auto"/>
              <w:left w:val="single" w:sz="6" w:space="0" w:color="auto"/>
              <w:bottom w:val="single" w:sz="6" w:space="0" w:color="auto"/>
              <w:right w:val="single" w:sz="6" w:space="0" w:color="auto"/>
            </w:tcBorders>
          </w:tcPr>
          <w:p w14:paraId="49EB9C5A" w14:textId="77777777" w:rsidR="00C42320" w:rsidRPr="00C42320" w:rsidRDefault="00C42320" w:rsidP="00C42320">
            <w:pPr>
              <w:spacing w:after="0" w:line="240" w:lineRule="auto"/>
              <w:rPr>
                <w:rFonts w:ascii="Times New Roman" w:eastAsia="Times New Roman" w:hAnsi="Times New Roman" w:cs="Times New Roman"/>
                <w:color w:val="000000"/>
                <w:sz w:val="24"/>
                <w:szCs w:val="20"/>
                <w:lang w:eastAsia="hu-HU"/>
              </w:rPr>
            </w:pPr>
            <w:r w:rsidRPr="00C42320">
              <w:rPr>
                <w:rFonts w:ascii="Times New Roman" w:eastAsia="Times New Roman" w:hAnsi="Times New Roman" w:cs="Times New Roman"/>
                <w:color w:val="000000"/>
                <w:sz w:val="24"/>
                <w:szCs w:val="20"/>
                <w:lang w:eastAsia="hu-HU"/>
              </w:rPr>
              <w:t>Kerék ék 2 db</w:t>
            </w:r>
          </w:p>
        </w:tc>
        <w:tc>
          <w:tcPr>
            <w:tcW w:w="2291" w:type="dxa"/>
            <w:tcBorders>
              <w:top w:val="single" w:sz="6" w:space="0" w:color="auto"/>
              <w:left w:val="single" w:sz="6" w:space="0" w:color="auto"/>
              <w:bottom w:val="single" w:sz="6" w:space="0" w:color="auto"/>
              <w:right w:val="single" w:sz="6" w:space="0" w:color="auto"/>
            </w:tcBorders>
          </w:tcPr>
          <w:p w14:paraId="6EDA14AA" w14:textId="77777777" w:rsidR="00C42320" w:rsidRPr="00C42320" w:rsidRDefault="00C42320" w:rsidP="00C42320">
            <w:pPr>
              <w:spacing w:after="0" w:line="240" w:lineRule="auto"/>
              <w:rPr>
                <w:rFonts w:ascii="Times New Roman" w:eastAsia="Times New Roman" w:hAnsi="Times New Roman" w:cs="Times New Roman"/>
                <w:color w:val="000000"/>
                <w:sz w:val="24"/>
                <w:szCs w:val="20"/>
                <w:lang w:eastAsia="hu-HU"/>
              </w:rPr>
            </w:pPr>
          </w:p>
        </w:tc>
        <w:tc>
          <w:tcPr>
            <w:tcW w:w="2291" w:type="dxa"/>
            <w:tcBorders>
              <w:top w:val="single" w:sz="6" w:space="0" w:color="auto"/>
              <w:left w:val="single" w:sz="6" w:space="0" w:color="auto"/>
              <w:bottom w:val="single" w:sz="6" w:space="0" w:color="auto"/>
              <w:right w:val="single" w:sz="6" w:space="0" w:color="auto"/>
            </w:tcBorders>
          </w:tcPr>
          <w:p w14:paraId="3F57B425" w14:textId="77777777" w:rsidR="00C42320" w:rsidRPr="00C42320" w:rsidRDefault="00C42320" w:rsidP="00C42320">
            <w:pPr>
              <w:spacing w:after="0" w:line="240" w:lineRule="auto"/>
              <w:rPr>
                <w:rFonts w:ascii="Times New Roman" w:eastAsia="Times New Roman" w:hAnsi="Times New Roman" w:cs="Times New Roman"/>
                <w:color w:val="000000"/>
                <w:sz w:val="24"/>
                <w:szCs w:val="20"/>
                <w:lang w:eastAsia="hu-HU"/>
              </w:rPr>
            </w:pPr>
          </w:p>
        </w:tc>
      </w:tr>
      <w:tr w:rsidR="00C42320" w:rsidRPr="00C42320" w14:paraId="77FA1CDF" w14:textId="77777777" w:rsidTr="00C42320">
        <w:trPr>
          <w:trHeight w:val="326"/>
        </w:trPr>
        <w:tc>
          <w:tcPr>
            <w:tcW w:w="4253" w:type="dxa"/>
            <w:tcBorders>
              <w:top w:val="single" w:sz="6" w:space="0" w:color="auto"/>
              <w:left w:val="single" w:sz="6" w:space="0" w:color="auto"/>
              <w:bottom w:val="single" w:sz="6" w:space="0" w:color="auto"/>
              <w:right w:val="single" w:sz="6" w:space="0" w:color="auto"/>
            </w:tcBorders>
          </w:tcPr>
          <w:p w14:paraId="73792158" w14:textId="77777777" w:rsidR="00C42320" w:rsidRPr="00C42320" w:rsidRDefault="00C42320" w:rsidP="00C42320">
            <w:pPr>
              <w:spacing w:after="0" w:line="240" w:lineRule="auto"/>
              <w:rPr>
                <w:rFonts w:ascii="Times New Roman" w:eastAsia="Times New Roman" w:hAnsi="Times New Roman" w:cs="Times New Roman"/>
                <w:color w:val="000000"/>
                <w:sz w:val="24"/>
                <w:szCs w:val="20"/>
                <w:lang w:eastAsia="hu-HU"/>
              </w:rPr>
            </w:pPr>
            <w:r w:rsidRPr="00C42320">
              <w:rPr>
                <w:rFonts w:ascii="Times New Roman" w:eastAsia="Times New Roman" w:hAnsi="Times New Roman" w:cs="Times New Roman"/>
                <w:color w:val="000000"/>
                <w:sz w:val="24"/>
                <w:szCs w:val="20"/>
                <w:lang w:eastAsia="hu-HU"/>
              </w:rPr>
              <w:t>Mentőláda II. típusú 50 főig</w:t>
            </w:r>
          </w:p>
        </w:tc>
        <w:tc>
          <w:tcPr>
            <w:tcW w:w="2291" w:type="dxa"/>
            <w:tcBorders>
              <w:top w:val="single" w:sz="6" w:space="0" w:color="auto"/>
              <w:left w:val="single" w:sz="6" w:space="0" w:color="auto"/>
              <w:bottom w:val="single" w:sz="6" w:space="0" w:color="auto"/>
              <w:right w:val="single" w:sz="6" w:space="0" w:color="auto"/>
            </w:tcBorders>
          </w:tcPr>
          <w:p w14:paraId="090116D9" w14:textId="77777777" w:rsidR="00C42320" w:rsidRPr="00C42320" w:rsidRDefault="00C42320" w:rsidP="00C42320">
            <w:pPr>
              <w:spacing w:after="0" w:line="240" w:lineRule="auto"/>
              <w:jc w:val="both"/>
              <w:rPr>
                <w:rFonts w:ascii="Times New Roman" w:eastAsia="Times New Roman" w:hAnsi="Times New Roman" w:cs="Times New Roman"/>
                <w:color w:val="000000"/>
                <w:sz w:val="24"/>
                <w:szCs w:val="20"/>
                <w:lang w:eastAsia="hu-HU"/>
              </w:rPr>
            </w:pPr>
          </w:p>
        </w:tc>
        <w:tc>
          <w:tcPr>
            <w:tcW w:w="2291" w:type="dxa"/>
            <w:tcBorders>
              <w:top w:val="single" w:sz="6" w:space="0" w:color="auto"/>
              <w:left w:val="single" w:sz="6" w:space="0" w:color="auto"/>
              <w:bottom w:val="single" w:sz="6" w:space="0" w:color="auto"/>
              <w:right w:val="single" w:sz="6" w:space="0" w:color="auto"/>
            </w:tcBorders>
          </w:tcPr>
          <w:p w14:paraId="09D62946" w14:textId="77777777" w:rsidR="00C42320" w:rsidRPr="00C42320" w:rsidRDefault="00C42320" w:rsidP="00C42320">
            <w:pPr>
              <w:spacing w:after="0" w:line="240" w:lineRule="auto"/>
              <w:rPr>
                <w:rFonts w:ascii="Times New Roman" w:eastAsia="Times New Roman" w:hAnsi="Times New Roman" w:cs="Times New Roman"/>
                <w:color w:val="000000"/>
                <w:sz w:val="24"/>
                <w:szCs w:val="20"/>
                <w:lang w:eastAsia="hu-HU"/>
              </w:rPr>
            </w:pPr>
          </w:p>
        </w:tc>
      </w:tr>
      <w:tr w:rsidR="00C42320" w:rsidRPr="00C42320" w14:paraId="7A05304F" w14:textId="77777777" w:rsidTr="00C42320">
        <w:trPr>
          <w:trHeight w:val="326"/>
        </w:trPr>
        <w:tc>
          <w:tcPr>
            <w:tcW w:w="4253" w:type="dxa"/>
            <w:tcBorders>
              <w:top w:val="single" w:sz="6" w:space="0" w:color="auto"/>
              <w:left w:val="single" w:sz="6" w:space="0" w:color="auto"/>
              <w:bottom w:val="single" w:sz="6" w:space="0" w:color="auto"/>
              <w:right w:val="single" w:sz="6" w:space="0" w:color="auto"/>
            </w:tcBorders>
          </w:tcPr>
          <w:p w14:paraId="51328AED" w14:textId="77777777" w:rsidR="00C42320" w:rsidRPr="00C42320" w:rsidRDefault="00C42320" w:rsidP="00C42320">
            <w:pPr>
              <w:spacing w:after="0" w:line="240" w:lineRule="auto"/>
              <w:rPr>
                <w:rFonts w:ascii="Times New Roman" w:eastAsia="Times New Roman" w:hAnsi="Times New Roman" w:cs="Times New Roman"/>
                <w:color w:val="000000"/>
                <w:sz w:val="24"/>
                <w:szCs w:val="20"/>
                <w:lang w:eastAsia="hu-HU"/>
              </w:rPr>
            </w:pPr>
            <w:r w:rsidRPr="00C42320">
              <w:rPr>
                <w:rFonts w:ascii="Times New Roman" w:eastAsia="Times New Roman" w:hAnsi="Times New Roman" w:cs="Times New Roman"/>
                <w:color w:val="000000"/>
                <w:sz w:val="24"/>
                <w:szCs w:val="20"/>
                <w:lang w:eastAsia="hu-HU"/>
              </w:rPr>
              <w:t>Tartalék izzókészlet</w:t>
            </w:r>
          </w:p>
        </w:tc>
        <w:tc>
          <w:tcPr>
            <w:tcW w:w="2291" w:type="dxa"/>
            <w:tcBorders>
              <w:top w:val="single" w:sz="6" w:space="0" w:color="auto"/>
              <w:left w:val="single" w:sz="6" w:space="0" w:color="auto"/>
              <w:bottom w:val="single" w:sz="6" w:space="0" w:color="auto"/>
              <w:right w:val="single" w:sz="6" w:space="0" w:color="auto"/>
            </w:tcBorders>
          </w:tcPr>
          <w:p w14:paraId="1B087FF0" w14:textId="77777777" w:rsidR="00C42320" w:rsidRPr="00C42320" w:rsidRDefault="00C42320" w:rsidP="00C42320">
            <w:pPr>
              <w:spacing w:after="0" w:line="240" w:lineRule="auto"/>
              <w:jc w:val="both"/>
              <w:rPr>
                <w:rFonts w:ascii="Times New Roman" w:eastAsia="Times New Roman" w:hAnsi="Times New Roman" w:cs="Times New Roman"/>
                <w:color w:val="000000"/>
                <w:sz w:val="24"/>
                <w:szCs w:val="20"/>
                <w:lang w:eastAsia="hu-HU"/>
              </w:rPr>
            </w:pPr>
          </w:p>
        </w:tc>
        <w:tc>
          <w:tcPr>
            <w:tcW w:w="2291" w:type="dxa"/>
            <w:tcBorders>
              <w:top w:val="single" w:sz="6" w:space="0" w:color="auto"/>
              <w:left w:val="single" w:sz="6" w:space="0" w:color="auto"/>
              <w:bottom w:val="single" w:sz="6" w:space="0" w:color="auto"/>
              <w:right w:val="single" w:sz="6" w:space="0" w:color="auto"/>
            </w:tcBorders>
          </w:tcPr>
          <w:p w14:paraId="3020EBDC" w14:textId="77777777" w:rsidR="00C42320" w:rsidRPr="00C42320" w:rsidRDefault="00C42320" w:rsidP="00C42320">
            <w:pPr>
              <w:spacing w:after="0" w:line="240" w:lineRule="auto"/>
              <w:rPr>
                <w:rFonts w:ascii="Times New Roman" w:eastAsia="Times New Roman" w:hAnsi="Times New Roman" w:cs="Times New Roman"/>
                <w:color w:val="000000"/>
                <w:sz w:val="24"/>
                <w:szCs w:val="20"/>
                <w:lang w:eastAsia="hu-HU"/>
              </w:rPr>
            </w:pPr>
          </w:p>
        </w:tc>
      </w:tr>
      <w:tr w:rsidR="00C42320" w:rsidRPr="00C42320" w14:paraId="6F4A86AE" w14:textId="77777777" w:rsidTr="00C42320">
        <w:trPr>
          <w:trHeight w:val="326"/>
        </w:trPr>
        <w:tc>
          <w:tcPr>
            <w:tcW w:w="4253" w:type="dxa"/>
            <w:tcBorders>
              <w:top w:val="single" w:sz="6" w:space="0" w:color="auto"/>
              <w:left w:val="single" w:sz="6" w:space="0" w:color="auto"/>
              <w:bottom w:val="single" w:sz="6" w:space="0" w:color="auto"/>
              <w:right w:val="single" w:sz="6" w:space="0" w:color="auto"/>
            </w:tcBorders>
          </w:tcPr>
          <w:p w14:paraId="341B3B4A" w14:textId="77777777" w:rsidR="00C42320" w:rsidRPr="00C42320" w:rsidRDefault="00C42320" w:rsidP="00C42320">
            <w:pPr>
              <w:spacing w:after="0" w:line="240" w:lineRule="auto"/>
              <w:rPr>
                <w:rFonts w:ascii="Times New Roman" w:eastAsia="Times New Roman" w:hAnsi="Times New Roman" w:cs="Times New Roman"/>
                <w:color w:val="000000"/>
                <w:sz w:val="24"/>
                <w:szCs w:val="20"/>
                <w:lang w:eastAsia="hu-HU"/>
              </w:rPr>
            </w:pPr>
            <w:r w:rsidRPr="00C42320">
              <w:rPr>
                <w:rFonts w:ascii="Times New Roman" w:eastAsia="Times New Roman" w:hAnsi="Times New Roman" w:cs="Times New Roman"/>
                <w:color w:val="000000"/>
                <w:sz w:val="24"/>
                <w:szCs w:val="20"/>
                <w:lang w:eastAsia="hu-HU"/>
              </w:rPr>
              <w:t>Vontatókötél</w:t>
            </w:r>
          </w:p>
        </w:tc>
        <w:tc>
          <w:tcPr>
            <w:tcW w:w="2291" w:type="dxa"/>
            <w:tcBorders>
              <w:top w:val="single" w:sz="6" w:space="0" w:color="auto"/>
              <w:left w:val="single" w:sz="6" w:space="0" w:color="auto"/>
              <w:bottom w:val="single" w:sz="6" w:space="0" w:color="auto"/>
              <w:right w:val="single" w:sz="6" w:space="0" w:color="auto"/>
            </w:tcBorders>
          </w:tcPr>
          <w:p w14:paraId="13BE51A3" w14:textId="77777777" w:rsidR="00C42320" w:rsidRPr="00C42320" w:rsidRDefault="00C42320" w:rsidP="00C42320">
            <w:pPr>
              <w:spacing w:after="0" w:line="240" w:lineRule="auto"/>
              <w:jc w:val="both"/>
              <w:rPr>
                <w:rFonts w:ascii="Times New Roman" w:eastAsia="Times New Roman" w:hAnsi="Times New Roman" w:cs="Times New Roman"/>
                <w:color w:val="000000"/>
                <w:sz w:val="24"/>
                <w:szCs w:val="20"/>
                <w:lang w:eastAsia="hu-HU"/>
              </w:rPr>
            </w:pPr>
          </w:p>
        </w:tc>
        <w:tc>
          <w:tcPr>
            <w:tcW w:w="2291" w:type="dxa"/>
            <w:tcBorders>
              <w:top w:val="single" w:sz="6" w:space="0" w:color="auto"/>
              <w:left w:val="single" w:sz="6" w:space="0" w:color="auto"/>
              <w:bottom w:val="single" w:sz="6" w:space="0" w:color="auto"/>
              <w:right w:val="single" w:sz="6" w:space="0" w:color="auto"/>
            </w:tcBorders>
          </w:tcPr>
          <w:p w14:paraId="074EA632" w14:textId="77777777" w:rsidR="00C42320" w:rsidRPr="00C42320" w:rsidRDefault="00C42320" w:rsidP="00C42320">
            <w:pPr>
              <w:spacing w:after="0" w:line="240" w:lineRule="auto"/>
              <w:rPr>
                <w:rFonts w:ascii="Times New Roman" w:eastAsia="Times New Roman" w:hAnsi="Times New Roman" w:cs="Times New Roman"/>
                <w:color w:val="000000"/>
                <w:sz w:val="24"/>
                <w:szCs w:val="20"/>
                <w:lang w:eastAsia="hu-HU"/>
              </w:rPr>
            </w:pPr>
          </w:p>
        </w:tc>
      </w:tr>
      <w:tr w:rsidR="00C42320" w:rsidRPr="00C42320" w14:paraId="0B109447" w14:textId="77777777" w:rsidTr="00C42320">
        <w:trPr>
          <w:trHeight w:val="326"/>
        </w:trPr>
        <w:tc>
          <w:tcPr>
            <w:tcW w:w="4253" w:type="dxa"/>
            <w:tcBorders>
              <w:top w:val="single" w:sz="6" w:space="0" w:color="auto"/>
              <w:left w:val="single" w:sz="6" w:space="0" w:color="auto"/>
              <w:bottom w:val="single" w:sz="6" w:space="0" w:color="auto"/>
              <w:right w:val="single" w:sz="6" w:space="0" w:color="auto"/>
            </w:tcBorders>
          </w:tcPr>
          <w:p w14:paraId="191DBC19" w14:textId="77777777" w:rsidR="00C42320" w:rsidRPr="00C42320" w:rsidRDefault="00C42320" w:rsidP="00C42320">
            <w:pPr>
              <w:spacing w:after="0" w:line="240" w:lineRule="auto"/>
              <w:rPr>
                <w:rFonts w:ascii="Times New Roman" w:eastAsia="Times New Roman" w:hAnsi="Times New Roman" w:cs="Times New Roman"/>
                <w:color w:val="000000"/>
                <w:sz w:val="24"/>
                <w:szCs w:val="20"/>
                <w:lang w:eastAsia="hu-HU"/>
              </w:rPr>
            </w:pPr>
            <w:r w:rsidRPr="00C42320">
              <w:rPr>
                <w:rFonts w:ascii="Times New Roman" w:eastAsia="Times New Roman" w:hAnsi="Times New Roman" w:cs="Times New Roman"/>
                <w:color w:val="000000"/>
                <w:sz w:val="24"/>
                <w:szCs w:val="20"/>
                <w:lang w:eastAsia="hu-HU"/>
              </w:rPr>
              <w:t>Elakadás jelző háromszög</w:t>
            </w:r>
          </w:p>
        </w:tc>
        <w:tc>
          <w:tcPr>
            <w:tcW w:w="2291" w:type="dxa"/>
            <w:tcBorders>
              <w:top w:val="single" w:sz="6" w:space="0" w:color="auto"/>
              <w:left w:val="single" w:sz="6" w:space="0" w:color="auto"/>
              <w:bottom w:val="single" w:sz="6" w:space="0" w:color="auto"/>
              <w:right w:val="single" w:sz="6" w:space="0" w:color="auto"/>
            </w:tcBorders>
          </w:tcPr>
          <w:p w14:paraId="24C5BA5D" w14:textId="77777777" w:rsidR="00C42320" w:rsidRPr="00C42320" w:rsidRDefault="00C42320" w:rsidP="00C42320">
            <w:pPr>
              <w:spacing w:after="0" w:line="240" w:lineRule="auto"/>
              <w:rPr>
                <w:rFonts w:ascii="Times New Roman" w:eastAsia="Times New Roman" w:hAnsi="Times New Roman" w:cs="Times New Roman"/>
                <w:color w:val="000000"/>
                <w:sz w:val="24"/>
                <w:szCs w:val="20"/>
                <w:lang w:eastAsia="hu-HU"/>
              </w:rPr>
            </w:pPr>
          </w:p>
        </w:tc>
        <w:tc>
          <w:tcPr>
            <w:tcW w:w="2291" w:type="dxa"/>
            <w:tcBorders>
              <w:top w:val="single" w:sz="6" w:space="0" w:color="auto"/>
              <w:left w:val="single" w:sz="6" w:space="0" w:color="auto"/>
              <w:bottom w:val="single" w:sz="6" w:space="0" w:color="auto"/>
              <w:right w:val="single" w:sz="6" w:space="0" w:color="auto"/>
            </w:tcBorders>
          </w:tcPr>
          <w:p w14:paraId="508B4CDD" w14:textId="77777777" w:rsidR="00C42320" w:rsidRPr="00C42320" w:rsidRDefault="00C42320" w:rsidP="00C42320">
            <w:pPr>
              <w:spacing w:after="0" w:line="240" w:lineRule="auto"/>
              <w:rPr>
                <w:rFonts w:ascii="Times New Roman" w:eastAsia="Times New Roman" w:hAnsi="Times New Roman" w:cs="Times New Roman"/>
                <w:color w:val="000000"/>
                <w:sz w:val="24"/>
                <w:szCs w:val="20"/>
                <w:lang w:eastAsia="hu-HU"/>
              </w:rPr>
            </w:pPr>
          </w:p>
        </w:tc>
      </w:tr>
      <w:tr w:rsidR="00C42320" w:rsidRPr="00C42320" w14:paraId="75B7CB8F" w14:textId="77777777" w:rsidTr="00C42320">
        <w:trPr>
          <w:trHeight w:val="326"/>
        </w:trPr>
        <w:tc>
          <w:tcPr>
            <w:tcW w:w="4253" w:type="dxa"/>
            <w:tcBorders>
              <w:top w:val="single" w:sz="6" w:space="0" w:color="auto"/>
              <w:left w:val="single" w:sz="6" w:space="0" w:color="auto"/>
              <w:bottom w:val="single" w:sz="6" w:space="0" w:color="auto"/>
              <w:right w:val="single" w:sz="6" w:space="0" w:color="auto"/>
            </w:tcBorders>
          </w:tcPr>
          <w:p w14:paraId="1615210B" w14:textId="77777777" w:rsidR="00C42320" w:rsidRPr="00C42320" w:rsidRDefault="00C42320" w:rsidP="00C42320">
            <w:pPr>
              <w:spacing w:after="0" w:line="240" w:lineRule="auto"/>
              <w:rPr>
                <w:rFonts w:ascii="Times New Roman" w:eastAsia="Times New Roman" w:hAnsi="Times New Roman" w:cs="Times New Roman"/>
                <w:color w:val="000000"/>
                <w:sz w:val="24"/>
                <w:szCs w:val="20"/>
                <w:lang w:eastAsia="hu-HU"/>
              </w:rPr>
            </w:pPr>
            <w:r w:rsidRPr="00C42320">
              <w:rPr>
                <w:rFonts w:ascii="Times New Roman" w:eastAsia="Times New Roman" w:hAnsi="Times New Roman" w:cs="Times New Roman"/>
                <w:color w:val="000000"/>
                <w:sz w:val="24"/>
                <w:szCs w:val="20"/>
                <w:lang w:eastAsia="hu-HU"/>
              </w:rPr>
              <w:t xml:space="preserve">Rádió működik - nem működik </w:t>
            </w:r>
          </w:p>
        </w:tc>
        <w:tc>
          <w:tcPr>
            <w:tcW w:w="2291" w:type="dxa"/>
            <w:tcBorders>
              <w:top w:val="single" w:sz="6" w:space="0" w:color="auto"/>
              <w:left w:val="single" w:sz="6" w:space="0" w:color="auto"/>
              <w:bottom w:val="single" w:sz="6" w:space="0" w:color="auto"/>
              <w:right w:val="single" w:sz="6" w:space="0" w:color="auto"/>
            </w:tcBorders>
          </w:tcPr>
          <w:p w14:paraId="43A14DC8" w14:textId="77777777" w:rsidR="00C42320" w:rsidRPr="00C42320" w:rsidRDefault="00C42320" w:rsidP="00C42320">
            <w:pPr>
              <w:spacing w:after="0" w:line="240" w:lineRule="auto"/>
              <w:rPr>
                <w:rFonts w:ascii="Times New Roman" w:eastAsia="Times New Roman" w:hAnsi="Times New Roman" w:cs="Times New Roman"/>
                <w:color w:val="000000"/>
                <w:sz w:val="24"/>
                <w:szCs w:val="20"/>
                <w:lang w:eastAsia="hu-HU"/>
              </w:rPr>
            </w:pPr>
          </w:p>
        </w:tc>
        <w:tc>
          <w:tcPr>
            <w:tcW w:w="2291" w:type="dxa"/>
            <w:tcBorders>
              <w:top w:val="single" w:sz="6" w:space="0" w:color="auto"/>
              <w:left w:val="single" w:sz="6" w:space="0" w:color="auto"/>
              <w:bottom w:val="single" w:sz="6" w:space="0" w:color="auto"/>
              <w:right w:val="single" w:sz="6" w:space="0" w:color="auto"/>
            </w:tcBorders>
          </w:tcPr>
          <w:p w14:paraId="1E31C0A2" w14:textId="77777777" w:rsidR="00C42320" w:rsidRPr="00C42320" w:rsidRDefault="00C42320" w:rsidP="00C42320">
            <w:pPr>
              <w:spacing w:after="0" w:line="240" w:lineRule="auto"/>
              <w:rPr>
                <w:rFonts w:ascii="Times New Roman" w:eastAsia="Times New Roman" w:hAnsi="Times New Roman" w:cs="Times New Roman"/>
                <w:color w:val="000000"/>
                <w:sz w:val="24"/>
                <w:szCs w:val="20"/>
                <w:lang w:eastAsia="hu-HU"/>
              </w:rPr>
            </w:pPr>
          </w:p>
        </w:tc>
      </w:tr>
      <w:tr w:rsidR="00C42320" w:rsidRPr="00C42320" w14:paraId="704CB824" w14:textId="77777777" w:rsidTr="00C42320">
        <w:trPr>
          <w:trHeight w:val="326"/>
        </w:trPr>
        <w:tc>
          <w:tcPr>
            <w:tcW w:w="4253" w:type="dxa"/>
            <w:tcBorders>
              <w:top w:val="single" w:sz="6" w:space="0" w:color="auto"/>
              <w:left w:val="single" w:sz="6" w:space="0" w:color="auto"/>
              <w:bottom w:val="single" w:sz="6" w:space="0" w:color="auto"/>
              <w:right w:val="single" w:sz="6" w:space="0" w:color="auto"/>
            </w:tcBorders>
          </w:tcPr>
          <w:p w14:paraId="27091C72" w14:textId="77777777" w:rsidR="00C42320" w:rsidRPr="00C42320" w:rsidRDefault="00C42320" w:rsidP="00C42320">
            <w:pPr>
              <w:spacing w:after="0" w:line="240" w:lineRule="auto"/>
              <w:rPr>
                <w:rFonts w:ascii="Times New Roman" w:eastAsia="Times New Roman" w:hAnsi="Times New Roman" w:cs="Times New Roman"/>
                <w:color w:val="000000"/>
                <w:sz w:val="24"/>
                <w:szCs w:val="20"/>
                <w:lang w:eastAsia="hu-HU"/>
              </w:rPr>
            </w:pPr>
            <w:r w:rsidRPr="00C42320">
              <w:rPr>
                <w:rFonts w:ascii="Times New Roman" w:eastAsia="Times New Roman" w:hAnsi="Times New Roman" w:cs="Times New Roman"/>
                <w:color w:val="000000"/>
                <w:sz w:val="24"/>
                <w:szCs w:val="20"/>
                <w:lang w:eastAsia="hu-HU"/>
              </w:rPr>
              <w:t>Kerékanya kulcs 30x32 mm hajtószárral</w:t>
            </w:r>
          </w:p>
        </w:tc>
        <w:tc>
          <w:tcPr>
            <w:tcW w:w="2291" w:type="dxa"/>
            <w:tcBorders>
              <w:top w:val="single" w:sz="6" w:space="0" w:color="auto"/>
              <w:left w:val="single" w:sz="6" w:space="0" w:color="auto"/>
              <w:bottom w:val="single" w:sz="6" w:space="0" w:color="auto"/>
              <w:right w:val="single" w:sz="6" w:space="0" w:color="auto"/>
            </w:tcBorders>
          </w:tcPr>
          <w:p w14:paraId="2394FFAE" w14:textId="77777777" w:rsidR="00C42320" w:rsidRPr="00C42320" w:rsidRDefault="00C42320" w:rsidP="00C42320">
            <w:pPr>
              <w:spacing w:after="0" w:line="240" w:lineRule="auto"/>
              <w:rPr>
                <w:rFonts w:ascii="Times New Roman" w:eastAsia="Times New Roman" w:hAnsi="Times New Roman" w:cs="Times New Roman"/>
                <w:color w:val="000000"/>
                <w:sz w:val="24"/>
                <w:szCs w:val="20"/>
                <w:lang w:eastAsia="hu-HU"/>
              </w:rPr>
            </w:pPr>
          </w:p>
        </w:tc>
        <w:tc>
          <w:tcPr>
            <w:tcW w:w="2291" w:type="dxa"/>
            <w:tcBorders>
              <w:top w:val="single" w:sz="6" w:space="0" w:color="auto"/>
              <w:left w:val="single" w:sz="6" w:space="0" w:color="auto"/>
              <w:bottom w:val="single" w:sz="6" w:space="0" w:color="auto"/>
              <w:right w:val="single" w:sz="6" w:space="0" w:color="auto"/>
            </w:tcBorders>
          </w:tcPr>
          <w:p w14:paraId="26218DE1" w14:textId="77777777" w:rsidR="00C42320" w:rsidRPr="00C42320" w:rsidRDefault="00C42320" w:rsidP="00C42320">
            <w:pPr>
              <w:spacing w:after="0" w:line="240" w:lineRule="auto"/>
              <w:rPr>
                <w:rFonts w:ascii="Times New Roman" w:eastAsia="Times New Roman" w:hAnsi="Times New Roman" w:cs="Times New Roman"/>
                <w:color w:val="000000"/>
                <w:sz w:val="24"/>
                <w:szCs w:val="20"/>
                <w:lang w:eastAsia="hu-HU"/>
              </w:rPr>
            </w:pPr>
          </w:p>
        </w:tc>
      </w:tr>
      <w:tr w:rsidR="00C42320" w:rsidRPr="00C42320" w14:paraId="527848C1" w14:textId="77777777" w:rsidTr="00C42320">
        <w:trPr>
          <w:trHeight w:val="326"/>
        </w:trPr>
        <w:tc>
          <w:tcPr>
            <w:tcW w:w="4253" w:type="dxa"/>
            <w:tcBorders>
              <w:top w:val="single" w:sz="6" w:space="0" w:color="auto"/>
              <w:left w:val="single" w:sz="6" w:space="0" w:color="auto"/>
              <w:bottom w:val="single" w:sz="6" w:space="0" w:color="auto"/>
              <w:right w:val="single" w:sz="6" w:space="0" w:color="auto"/>
            </w:tcBorders>
          </w:tcPr>
          <w:p w14:paraId="4A414140" w14:textId="77777777" w:rsidR="00C42320" w:rsidRPr="00C42320" w:rsidRDefault="00C42320" w:rsidP="00C42320">
            <w:pPr>
              <w:spacing w:after="0" w:line="240" w:lineRule="auto"/>
              <w:rPr>
                <w:rFonts w:ascii="Times New Roman" w:eastAsia="Times New Roman" w:hAnsi="Times New Roman" w:cs="Times New Roman"/>
                <w:color w:val="000000"/>
                <w:sz w:val="24"/>
                <w:szCs w:val="20"/>
                <w:lang w:eastAsia="hu-HU"/>
              </w:rPr>
            </w:pPr>
            <w:r w:rsidRPr="00C42320">
              <w:rPr>
                <w:rFonts w:ascii="Times New Roman" w:eastAsia="Times New Roman" w:hAnsi="Times New Roman" w:cs="Times New Roman"/>
                <w:color w:val="000000"/>
                <w:sz w:val="24"/>
                <w:szCs w:val="20"/>
                <w:lang w:eastAsia="hu-HU"/>
              </w:rPr>
              <w:t>Villáskulcs készlet 12 db-os 6-32</w:t>
            </w:r>
          </w:p>
        </w:tc>
        <w:tc>
          <w:tcPr>
            <w:tcW w:w="2291" w:type="dxa"/>
            <w:tcBorders>
              <w:top w:val="single" w:sz="6" w:space="0" w:color="auto"/>
              <w:left w:val="single" w:sz="6" w:space="0" w:color="auto"/>
              <w:bottom w:val="single" w:sz="6" w:space="0" w:color="auto"/>
              <w:right w:val="single" w:sz="6" w:space="0" w:color="auto"/>
            </w:tcBorders>
          </w:tcPr>
          <w:p w14:paraId="44711DF9" w14:textId="77777777" w:rsidR="00C42320" w:rsidRPr="00C42320" w:rsidRDefault="00C42320" w:rsidP="00C42320">
            <w:pPr>
              <w:spacing w:after="0" w:line="240" w:lineRule="auto"/>
              <w:rPr>
                <w:rFonts w:ascii="Times New Roman" w:eastAsia="Times New Roman" w:hAnsi="Times New Roman" w:cs="Times New Roman"/>
                <w:color w:val="000000"/>
                <w:sz w:val="24"/>
                <w:szCs w:val="20"/>
                <w:lang w:eastAsia="hu-HU"/>
              </w:rPr>
            </w:pPr>
          </w:p>
        </w:tc>
        <w:tc>
          <w:tcPr>
            <w:tcW w:w="2291" w:type="dxa"/>
            <w:tcBorders>
              <w:top w:val="single" w:sz="6" w:space="0" w:color="auto"/>
              <w:left w:val="single" w:sz="6" w:space="0" w:color="auto"/>
              <w:bottom w:val="single" w:sz="6" w:space="0" w:color="auto"/>
              <w:right w:val="single" w:sz="6" w:space="0" w:color="auto"/>
            </w:tcBorders>
          </w:tcPr>
          <w:p w14:paraId="4297BE9C" w14:textId="77777777" w:rsidR="00C42320" w:rsidRPr="00C42320" w:rsidRDefault="00C42320" w:rsidP="00C42320">
            <w:pPr>
              <w:spacing w:after="0" w:line="240" w:lineRule="auto"/>
              <w:rPr>
                <w:rFonts w:ascii="Times New Roman" w:eastAsia="Times New Roman" w:hAnsi="Times New Roman" w:cs="Times New Roman"/>
                <w:color w:val="000000"/>
                <w:sz w:val="24"/>
                <w:szCs w:val="20"/>
                <w:lang w:eastAsia="hu-HU"/>
              </w:rPr>
            </w:pPr>
          </w:p>
        </w:tc>
      </w:tr>
      <w:tr w:rsidR="00C42320" w:rsidRPr="00C42320" w14:paraId="4975192F" w14:textId="77777777" w:rsidTr="00C42320">
        <w:trPr>
          <w:trHeight w:val="326"/>
        </w:trPr>
        <w:tc>
          <w:tcPr>
            <w:tcW w:w="4253" w:type="dxa"/>
            <w:tcBorders>
              <w:top w:val="single" w:sz="6" w:space="0" w:color="auto"/>
              <w:left w:val="single" w:sz="6" w:space="0" w:color="auto"/>
              <w:bottom w:val="single" w:sz="6" w:space="0" w:color="auto"/>
              <w:right w:val="single" w:sz="6" w:space="0" w:color="auto"/>
            </w:tcBorders>
          </w:tcPr>
          <w:p w14:paraId="6B8BE509" w14:textId="77777777" w:rsidR="00C42320" w:rsidRPr="00C42320" w:rsidRDefault="00C42320" w:rsidP="00C42320">
            <w:pPr>
              <w:spacing w:after="0" w:line="240" w:lineRule="auto"/>
              <w:rPr>
                <w:rFonts w:ascii="Times New Roman" w:eastAsia="Times New Roman" w:hAnsi="Times New Roman" w:cs="Times New Roman"/>
                <w:color w:val="000000"/>
                <w:sz w:val="24"/>
                <w:szCs w:val="20"/>
                <w:lang w:eastAsia="hu-HU"/>
              </w:rPr>
            </w:pPr>
            <w:r w:rsidRPr="00C42320">
              <w:rPr>
                <w:rFonts w:ascii="Times New Roman" w:eastAsia="Times New Roman" w:hAnsi="Times New Roman" w:cs="Times New Roman"/>
                <w:color w:val="000000"/>
                <w:sz w:val="24"/>
                <w:szCs w:val="20"/>
                <w:lang w:eastAsia="hu-HU"/>
              </w:rPr>
              <w:t>Csavarhúzó készlet 12 db-os</w:t>
            </w:r>
          </w:p>
        </w:tc>
        <w:tc>
          <w:tcPr>
            <w:tcW w:w="2291" w:type="dxa"/>
            <w:tcBorders>
              <w:top w:val="single" w:sz="6" w:space="0" w:color="auto"/>
              <w:left w:val="single" w:sz="6" w:space="0" w:color="auto"/>
              <w:bottom w:val="single" w:sz="6" w:space="0" w:color="auto"/>
              <w:right w:val="single" w:sz="6" w:space="0" w:color="auto"/>
            </w:tcBorders>
          </w:tcPr>
          <w:p w14:paraId="70DE6AB3" w14:textId="77777777" w:rsidR="00C42320" w:rsidRPr="00C42320" w:rsidRDefault="00C42320" w:rsidP="00C42320">
            <w:pPr>
              <w:spacing w:after="0" w:line="240" w:lineRule="auto"/>
              <w:rPr>
                <w:rFonts w:ascii="Times New Roman" w:eastAsia="Times New Roman" w:hAnsi="Times New Roman" w:cs="Times New Roman"/>
                <w:color w:val="000000"/>
                <w:sz w:val="24"/>
                <w:szCs w:val="20"/>
                <w:lang w:eastAsia="hu-HU"/>
              </w:rPr>
            </w:pPr>
          </w:p>
        </w:tc>
        <w:tc>
          <w:tcPr>
            <w:tcW w:w="2291" w:type="dxa"/>
            <w:tcBorders>
              <w:top w:val="single" w:sz="6" w:space="0" w:color="auto"/>
              <w:left w:val="single" w:sz="6" w:space="0" w:color="auto"/>
              <w:bottom w:val="single" w:sz="6" w:space="0" w:color="auto"/>
              <w:right w:val="single" w:sz="6" w:space="0" w:color="auto"/>
            </w:tcBorders>
          </w:tcPr>
          <w:p w14:paraId="1FB04C8A" w14:textId="77777777" w:rsidR="00C42320" w:rsidRPr="00C42320" w:rsidRDefault="00C42320" w:rsidP="00C42320">
            <w:pPr>
              <w:spacing w:after="0" w:line="240" w:lineRule="auto"/>
              <w:rPr>
                <w:rFonts w:ascii="Times New Roman" w:eastAsia="Times New Roman" w:hAnsi="Times New Roman" w:cs="Times New Roman"/>
                <w:color w:val="000000"/>
                <w:sz w:val="24"/>
                <w:szCs w:val="20"/>
                <w:lang w:eastAsia="hu-HU"/>
              </w:rPr>
            </w:pPr>
          </w:p>
        </w:tc>
      </w:tr>
      <w:tr w:rsidR="00C42320" w:rsidRPr="00C42320" w14:paraId="5396B6D9" w14:textId="77777777" w:rsidTr="00C42320">
        <w:trPr>
          <w:trHeight w:val="326"/>
        </w:trPr>
        <w:tc>
          <w:tcPr>
            <w:tcW w:w="4253" w:type="dxa"/>
            <w:tcBorders>
              <w:top w:val="single" w:sz="6" w:space="0" w:color="auto"/>
              <w:left w:val="single" w:sz="6" w:space="0" w:color="auto"/>
              <w:bottom w:val="single" w:sz="6" w:space="0" w:color="auto"/>
              <w:right w:val="single" w:sz="6" w:space="0" w:color="auto"/>
            </w:tcBorders>
          </w:tcPr>
          <w:p w14:paraId="2C53EBC1" w14:textId="77777777" w:rsidR="00C42320" w:rsidRPr="00C42320" w:rsidRDefault="00C42320" w:rsidP="00C42320">
            <w:pPr>
              <w:spacing w:after="0" w:line="240" w:lineRule="auto"/>
              <w:rPr>
                <w:rFonts w:ascii="Times New Roman" w:eastAsia="Times New Roman" w:hAnsi="Times New Roman" w:cs="Times New Roman"/>
                <w:color w:val="000000"/>
                <w:sz w:val="24"/>
                <w:szCs w:val="20"/>
                <w:lang w:eastAsia="hu-HU"/>
              </w:rPr>
            </w:pPr>
            <w:r w:rsidRPr="00C42320">
              <w:rPr>
                <w:rFonts w:ascii="Times New Roman" w:eastAsia="Times New Roman" w:hAnsi="Times New Roman" w:cs="Times New Roman"/>
                <w:color w:val="000000"/>
                <w:sz w:val="24"/>
                <w:szCs w:val="20"/>
                <w:lang w:eastAsia="hu-HU"/>
              </w:rPr>
              <w:t>2 kg-os kalapács</w:t>
            </w:r>
          </w:p>
        </w:tc>
        <w:tc>
          <w:tcPr>
            <w:tcW w:w="2291" w:type="dxa"/>
            <w:tcBorders>
              <w:top w:val="single" w:sz="6" w:space="0" w:color="auto"/>
              <w:left w:val="single" w:sz="6" w:space="0" w:color="auto"/>
              <w:bottom w:val="single" w:sz="6" w:space="0" w:color="auto"/>
              <w:right w:val="single" w:sz="6" w:space="0" w:color="auto"/>
            </w:tcBorders>
          </w:tcPr>
          <w:p w14:paraId="2A881020" w14:textId="77777777" w:rsidR="00C42320" w:rsidRPr="00C42320" w:rsidRDefault="00C42320" w:rsidP="00C42320">
            <w:pPr>
              <w:spacing w:after="0" w:line="240" w:lineRule="auto"/>
              <w:rPr>
                <w:rFonts w:ascii="Times New Roman" w:eastAsia="Times New Roman" w:hAnsi="Times New Roman" w:cs="Times New Roman"/>
                <w:color w:val="000000"/>
                <w:sz w:val="24"/>
                <w:szCs w:val="20"/>
                <w:lang w:eastAsia="hu-HU"/>
              </w:rPr>
            </w:pPr>
          </w:p>
        </w:tc>
        <w:tc>
          <w:tcPr>
            <w:tcW w:w="2291" w:type="dxa"/>
            <w:tcBorders>
              <w:top w:val="single" w:sz="6" w:space="0" w:color="auto"/>
              <w:left w:val="single" w:sz="6" w:space="0" w:color="auto"/>
              <w:bottom w:val="single" w:sz="6" w:space="0" w:color="auto"/>
              <w:right w:val="single" w:sz="6" w:space="0" w:color="auto"/>
            </w:tcBorders>
          </w:tcPr>
          <w:p w14:paraId="40DF5A44" w14:textId="77777777" w:rsidR="00C42320" w:rsidRPr="00C42320" w:rsidRDefault="00C42320" w:rsidP="00C42320">
            <w:pPr>
              <w:spacing w:after="0" w:line="240" w:lineRule="auto"/>
              <w:rPr>
                <w:rFonts w:ascii="Times New Roman" w:eastAsia="Times New Roman" w:hAnsi="Times New Roman" w:cs="Times New Roman"/>
                <w:color w:val="000000"/>
                <w:sz w:val="24"/>
                <w:szCs w:val="20"/>
                <w:lang w:eastAsia="hu-HU"/>
              </w:rPr>
            </w:pPr>
          </w:p>
        </w:tc>
      </w:tr>
      <w:tr w:rsidR="00C42320" w:rsidRPr="00C42320" w14:paraId="6B603922" w14:textId="77777777" w:rsidTr="00C42320">
        <w:trPr>
          <w:trHeight w:val="326"/>
        </w:trPr>
        <w:tc>
          <w:tcPr>
            <w:tcW w:w="4253" w:type="dxa"/>
            <w:tcBorders>
              <w:top w:val="single" w:sz="6" w:space="0" w:color="auto"/>
              <w:left w:val="single" w:sz="6" w:space="0" w:color="auto"/>
              <w:bottom w:val="single" w:sz="6" w:space="0" w:color="auto"/>
              <w:right w:val="single" w:sz="6" w:space="0" w:color="auto"/>
            </w:tcBorders>
          </w:tcPr>
          <w:p w14:paraId="57F17BFF" w14:textId="77777777" w:rsidR="00C42320" w:rsidRPr="00C42320" w:rsidRDefault="00C42320" w:rsidP="00C42320">
            <w:pPr>
              <w:spacing w:after="0" w:line="240" w:lineRule="auto"/>
              <w:rPr>
                <w:rFonts w:ascii="Times New Roman" w:eastAsia="Times New Roman" w:hAnsi="Times New Roman" w:cs="Times New Roman"/>
                <w:color w:val="000000"/>
                <w:sz w:val="24"/>
                <w:szCs w:val="20"/>
                <w:lang w:eastAsia="hu-HU"/>
              </w:rPr>
            </w:pPr>
            <w:r w:rsidRPr="00C42320">
              <w:rPr>
                <w:rFonts w:ascii="Times New Roman" w:eastAsia="Times New Roman" w:hAnsi="Times New Roman" w:cs="Times New Roman"/>
                <w:color w:val="000000"/>
                <w:sz w:val="24"/>
                <w:szCs w:val="20"/>
                <w:lang w:eastAsia="hu-HU"/>
              </w:rPr>
              <w:t>Hólánc</w:t>
            </w:r>
          </w:p>
        </w:tc>
        <w:tc>
          <w:tcPr>
            <w:tcW w:w="2291" w:type="dxa"/>
            <w:tcBorders>
              <w:top w:val="single" w:sz="6" w:space="0" w:color="auto"/>
              <w:left w:val="single" w:sz="6" w:space="0" w:color="auto"/>
              <w:bottom w:val="single" w:sz="6" w:space="0" w:color="auto"/>
              <w:right w:val="single" w:sz="6" w:space="0" w:color="auto"/>
            </w:tcBorders>
          </w:tcPr>
          <w:p w14:paraId="662EC551" w14:textId="77777777" w:rsidR="00C42320" w:rsidRPr="00C42320" w:rsidRDefault="00C42320" w:rsidP="00C42320">
            <w:pPr>
              <w:spacing w:after="0" w:line="240" w:lineRule="auto"/>
              <w:rPr>
                <w:rFonts w:ascii="Times New Roman" w:eastAsia="Times New Roman" w:hAnsi="Times New Roman" w:cs="Times New Roman"/>
                <w:color w:val="000000"/>
                <w:sz w:val="24"/>
                <w:szCs w:val="20"/>
                <w:lang w:eastAsia="hu-HU"/>
              </w:rPr>
            </w:pPr>
          </w:p>
        </w:tc>
        <w:tc>
          <w:tcPr>
            <w:tcW w:w="2291" w:type="dxa"/>
            <w:tcBorders>
              <w:top w:val="single" w:sz="6" w:space="0" w:color="auto"/>
              <w:left w:val="single" w:sz="6" w:space="0" w:color="auto"/>
              <w:bottom w:val="single" w:sz="6" w:space="0" w:color="auto"/>
              <w:right w:val="single" w:sz="6" w:space="0" w:color="auto"/>
            </w:tcBorders>
          </w:tcPr>
          <w:p w14:paraId="2B54B2E8" w14:textId="77777777" w:rsidR="00C42320" w:rsidRPr="00C42320" w:rsidRDefault="00C42320" w:rsidP="00C42320">
            <w:pPr>
              <w:spacing w:after="0" w:line="240" w:lineRule="auto"/>
              <w:rPr>
                <w:rFonts w:ascii="Times New Roman" w:eastAsia="Times New Roman" w:hAnsi="Times New Roman" w:cs="Times New Roman"/>
                <w:color w:val="000000"/>
                <w:sz w:val="24"/>
                <w:szCs w:val="20"/>
                <w:lang w:eastAsia="hu-HU"/>
              </w:rPr>
            </w:pPr>
          </w:p>
        </w:tc>
      </w:tr>
      <w:tr w:rsidR="00C42320" w:rsidRPr="00C42320" w14:paraId="31383B24" w14:textId="77777777" w:rsidTr="00C42320">
        <w:trPr>
          <w:trHeight w:val="326"/>
        </w:trPr>
        <w:tc>
          <w:tcPr>
            <w:tcW w:w="4253" w:type="dxa"/>
            <w:tcBorders>
              <w:top w:val="single" w:sz="6" w:space="0" w:color="auto"/>
              <w:left w:val="single" w:sz="6" w:space="0" w:color="auto"/>
              <w:bottom w:val="single" w:sz="6" w:space="0" w:color="auto"/>
              <w:right w:val="single" w:sz="6" w:space="0" w:color="auto"/>
            </w:tcBorders>
          </w:tcPr>
          <w:p w14:paraId="657CB8CC" w14:textId="77777777" w:rsidR="00C42320" w:rsidRPr="00C42320" w:rsidRDefault="00C42320" w:rsidP="00C42320">
            <w:pPr>
              <w:spacing w:after="0" w:line="240" w:lineRule="auto"/>
              <w:rPr>
                <w:rFonts w:ascii="Times New Roman" w:eastAsia="Times New Roman" w:hAnsi="Times New Roman" w:cs="Times New Roman"/>
                <w:color w:val="000000"/>
                <w:sz w:val="24"/>
                <w:szCs w:val="20"/>
                <w:lang w:eastAsia="hu-HU"/>
              </w:rPr>
            </w:pPr>
            <w:r w:rsidRPr="00C42320">
              <w:rPr>
                <w:rFonts w:ascii="Times New Roman" w:eastAsia="Times New Roman" w:hAnsi="Times New Roman" w:cs="Times New Roman"/>
                <w:color w:val="000000"/>
                <w:sz w:val="24"/>
                <w:szCs w:val="20"/>
                <w:lang w:eastAsia="hu-HU"/>
              </w:rPr>
              <w:t>Tűzoltó készülék</w:t>
            </w:r>
          </w:p>
        </w:tc>
        <w:tc>
          <w:tcPr>
            <w:tcW w:w="2291" w:type="dxa"/>
            <w:tcBorders>
              <w:top w:val="single" w:sz="6" w:space="0" w:color="auto"/>
              <w:left w:val="single" w:sz="6" w:space="0" w:color="auto"/>
              <w:bottom w:val="single" w:sz="6" w:space="0" w:color="auto"/>
              <w:right w:val="single" w:sz="6" w:space="0" w:color="auto"/>
            </w:tcBorders>
          </w:tcPr>
          <w:p w14:paraId="7CCA563A" w14:textId="77777777" w:rsidR="00C42320" w:rsidRPr="00C42320" w:rsidRDefault="00C42320" w:rsidP="00C42320">
            <w:pPr>
              <w:spacing w:after="0" w:line="240" w:lineRule="auto"/>
              <w:rPr>
                <w:rFonts w:ascii="Times New Roman" w:eastAsia="Times New Roman" w:hAnsi="Times New Roman" w:cs="Times New Roman"/>
                <w:color w:val="000000"/>
                <w:sz w:val="24"/>
                <w:szCs w:val="20"/>
                <w:lang w:eastAsia="hu-HU"/>
              </w:rPr>
            </w:pPr>
          </w:p>
        </w:tc>
        <w:tc>
          <w:tcPr>
            <w:tcW w:w="2291" w:type="dxa"/>
            <w:tcBorders>
              <w:top w:val="single" w:sz="6" w:space="0" w:color="auto"/>
              <w:left w:val="single" w:sz="6" w:space="0" w:color="auto"/>
              <w:bottom w:val="single" w:sz="6" w:space="0" w:color="auto"/>
              <w:right w:val="single" w:sz="6" w:space="0" w:color="auto"/>
            </w:tcBorders>
          </w:tcPr>
          <w:p w14:paraId="795AF364" w14:textId="77777777" w:rsidR="00C42320" w:rsidRPr="00C42320" w:rsidRDefault="00C42320" w:rsidP="00C42320">
            <w:pPr>
              <w:spacing w:after="0" w:line="240" w:lineRule="auto"/>
              <w:rPr>
                <w:rFonts w:ascii="Times New Roman" w:eastAsia="Times New Roman" w:hAnsi="Times New Roman" w:cs="Times New Roman"/>
                <w:color w:val="000000"/>
                <w:sz w:val="24"/>
                <w:szCs w:val="20"/>
                <w:lang w:eastAsia="hu-HU"/>
              </w:rPr>
            </w:pPr>
          </w:p>
        </w:tc>
      </w:tr>
      <w:tr w:rsidR="00C42320" w:rsidRPr="00C42320" w14:paraId="045D3F9C" w14:textId="77777777" w:rsidTr="00C42320">
        <w:trPr>
          <w:trHeight w:val="326"/>
        </w:trPr>
        <w:tc>
          <w:tcPr>
            <w:tcW w:w="4253" w:type="dxa"/>
            <w:tcBorders>
              <w:top w:val="single" w:sz="6" w:space="0" w:color="auto"/>
              <w:left w:val="single" w:sz="6" w:space="0" w:color="auto"/>
              <w:bottom w:val="single" w:sz="6" w:space="0" w:color="auto"/>
              <w:right w:val="single" w:sz="6" w:space="0" w:color="auto"/>
            </w:tcBorders>
          </w:tcPr>
          <w:p w14:paraId="554198A3" w14:textId="77777777" w:rsidR="00C42320" w:rsidRPr="00C42320" w:rsidRDefault="00C42320" w:rsidP="00C42320">
            <w:pPr>
              <w:spacing w:after="0" w:line="240" w:lineRule="auto"/>
              <w:rPr>
                <w:rFonts w:ascii="Times New Roman" w:eastAsia="Times New Roman" w:hAnsi="Times New Roman" w:cs="Times New Roman"/>
                <w:color w:val="000000"/>
                <w:sz w:val="24"/>
                <w:szCs w:val="20"/>
                <w:lang w:eastAsia="hu-HU"/>
              </w:rPr>
            </w:pPr>
          </w:p>
        </w:tc>
        <w:tc>
          <w:tcPr>
            <w:tcW w:w="2291" w:type="dxa"/>
            <w:tcBorders>
              <w:top w:val="single" w:sz="6" w:space="0" w:color="auto"/>
              <w:left w:val="single" w:sz="6" w:space="0" w:color="auto"/>
              <w:bottom w:val="single" w:sz="6" w:space="0" w:color="auto"/>
              <w:right w:val="single" w:sz="6" w:space="0" w:color="auto"/>
            </w:tcBorders>
          </w:tcPr>
          <w:p w14:paraId="508986C5" w14:textId="77777777" w:rsidR="00C42320" w:rsidRPr="00C42320" w:rsidRDefault="00C42320" w:rsidP="00C42320">
            <w:pPr>
              <w:spacing w:after="0" w:line="240" w:lineRule="auto"/>
              <w:rPr>
                <w:rFonts w:ascii="Times New Roman" w:eastAsia="Times New Roman" w:hAnsi="Times New Roman" w:cs="Times New Roman"/>
                <w:color w:val="000000"/>
                <w:sz w:val="24"/>
                <w:szCs w:val="20"/>
                <w:lang w:eastAsia="hu-HU"/>
              </w:rPr>
            </w:pPr>
          </w:p>
        </w:tc>
        <w:tc>
          <w:tcPr>
            <w:tcW w:w="2291" w:type="dxa"/>
            <w:tcBorders>
              <w:top w:val="single" w:sz="6" w:space="0" w:color="auto"/>
              <w:left w:val="single" w:sz="6" w:space="0" w:color="auto"/>
              <w:bottom w:val="single" w:sz="6" w:space="0" w:color="auto"/>
              <w:right w:val="single" w:sz="6" w:space="0" w:color="auto"/>
            </w:tcBorders>
          </w:tcPr>
          <w:p w14:paraId="47042070" w14:textId="77777777" w:rsidR="00C42320" w:rsidRPr="00C42320" w:rsidRDefault="00C42320" w:rsidP="00C42320">
            <w:pPr>
              <w:spacing w:after="0" w:line="240" w:lineRule="auto"/>
              <w:rPr>
                <w:rFonts w:ascii="Times New Roman" w:eastAsia="Times New Roman" w:hAnsi="Times New Roman" w:cs="Times New Roman"/>
                <w:color w:val="000000"/>
                <w:sz w:val="24"/>
                <w:szCs w:val="20"/>
                <w:lang w:eastAsia="hu-HU"/>
              </w:rPr>
            </w:pPr>
          </w:p>
        </w:tc>
      </w:tr>
    </w:tbl>
    <w:p w14:paraId="085DEBC3" w14:textId="42F61B68" w:rsidR="00C42320" w:rsidRPr="00C42320" w:rsidRDefault="00C42320" w:rsidP="00C42320">
      <w:pPr>
        <w:spacing w:after="0" w:line="240" w:lineRule="auto"/>
        <w:jc w:val="both"/>
        <w:rPr>
          <w:rFonts w:ascii="Times New Roman" w:eastAsia="Times New Roman" w:hAnsi="Times New Roman" w:cs="Times New Roman"/>
          <w:i/>
          <w:color w:val="000000"/>
          <w:lang w:eastAsia="hu-HU"/>
        </w:rPr>
      </w:pPr>
      <w:r w:rsidRPr="00C42320">
        <w:rPr>
          <w:rFonts w:ascii="Times New Roman" w:eastAsia="Times New Roman" w:hAnsi="Times New Roman" w:cs="Times New Roman"/>
          <w:i/>
          <w:color w:val="000000"/>
          <w:lang w:eastAsia="hu-HU"/>
        </w:rPr>
        <w:t xml:space="preserve">A </w:t>
      </w:r>
      <w:r w:rsidR="006B0C0D">
        <w:rPr>
          <w:rFonts w:ascii="Times New Roman" w:eastAsia="Times New Roman" w:hAnsi="Times New Roman" w:cs="Times New Roman"/>
          <w:i/>
          <w:color w:val="000000"/>
          <w:lang w:eastAsia="hu-HU"/>
        </w:rPr>
        <w:t xml:space="preserve">leltárjegyzőkönyvben </w:t>
      </w:r>
      <w:r w:rsidRPr="00C42320">
        <w:rPr>
          <w:rFonts w:ascii="Times New Roman" w:eastAsia="Times New Roman" w:hAnsi="Times New Roman" w:cs="Times New Roman"/>
          <w:i/>
          <w:color w:val="000000"/>
          <w:lang w:eastAsia="hu-HU"/>
        </w:rPr>
        <w:t>szereplő tételeket ellenőrizni és „X”-</w:t>
      </w:r>
      <w:proofErr w:type="gramStart"/>
      <w:r w:rsidRPr="00C42320">
        <w:rPr>
          <w:rFonts w:ascii="Times New Roman" w:eastAsia="Times New Roman" w:hAnsi="Times New Roman" w:cs="Times New Roman"/>
          <w:i/>
          <w:color w:val="000000"/>
          <w:lang w:eastAsia="hu-HU"/>
        </w:rPr>
        <w:t>el jelölni</w:t>
      </w:r>
      <w:proofErr w:type="gramEnd"/>
      <w:r w:rsidRPr="00C42320">
        <w:rPr>
          <w:rFonts w:ascii="Times New Roman" w:eastAsia="Times New Roman" w:hAnsi="Times New Roman" w:cs="Times New Roman"/>
          <w:i/>
          <w:color w:val="000000"/>
          <w:lang w:eastAsia="hu-HU"/>
        </w:rPr>
        <w:t xml:space="preserve"> kell. </w:t>
      </w:r>
      <w:r w:rsidR="0027361B">
        <w:rPr>
          <w:rFonts w:ascii="Times New Roman" w:eastAsia="Times New Roman" w:hAnsi="Times New Roman" w:cs="Times New Roman"/>
          <w:i/>
          <w:color w:val="000000"/>
          <w:lang w:eastAsia="hu-HU"/>
        </w:rPr>
        <w:t>A</w:t>
      </w:r>
      <w:r w:rsidRPr="00C42320">
        <w:rPr>
          <w:rFonts w:ascii="Times New Roman" w:eastAsia="Times New Roman" w:hAnsi="Times New Roman" w:cs="Times New Roman"/>
          <w:i/>
          <w:color w:val="000000"/>
          <w:lang w:eastAsia="hu-HU"/>
        </w:rPr>
        <w:t xml:space="preserve">mennyiben valamely tartozék nincs </w:t>
      </w:r>
      <w:proofErr w:type="gramStart"/>
      <w:r w:rsidRPr="00C42320">
        <w:rPr>
          <w:rFonts w:ascii="Times New Roman" w:eastAsia="Times New Roman" w:hAnsi="Times New Roman" w:cs="Times New Roman"/>
          <w:i/>
          <w:color w:val="000000"/>
          <w:lang w:eastAsia="hu-HU"/>
        </w:rPr>
        <w:t>a</w:t>
      </w:r>
      <w:proofErr w:type="gramEnd"/>
      <w:r w:rsidRPr="00C42320">
        <w:rPr>
          <w:rFonts w:ascii="Times New Roman" w:eastAsia="Times New Roman" w:hAnsi="Times New Roman" w:cs="Times New Roman"/>
          <w:i/>
          <w:color w:val="000000"/>
          <w:lang w:eastAsia="hu-HU"/>
        </w:rPr>
        <w:t xml:space="preserve"> </w:t>
      </w:r>
      <w:r w:rsidR="0027361B">
        <w:rPr>
          <w:rFonts w:ascii="Times New Roman" w:eastAsia="Times New Roman" w:hAnsi="Times New Roman" w:cs="Times New Roman"/>
          <w:i/>
          <w:color w:val="000000"/>
          <w:lang w:eastAsia="hu-HU"/>
        </w:rPr>
        <w:t>autóbuszban</w:t>
      </w:r>
      <w:r w:rsidRPr="00C42320">
        <w:rPr>
          <w:rFonts w:ascii="Times New Roman" w:eastAsia="Times New Roman" w:hAnsi="Times New Roman" w:cs="Times New Roman"/>
          <w:i/>
          <w:color w:val="000000"/>
          <w:lang w:eastAsia="hu-HU"/>
        </w:rPr>
        <w:t xml:space="preserve">, kihúzással („ – „) kell jelölni, egyéb tartozékok a listára felvehetők. </w:t>
      </w:r>
    </w:p>
    <w:p w14:paraId="162A5223" w14:textId="77777777" w:rsidR="00C42320" w:rsidRPr="00C42320" w:rsidRDefault="00C42320" w:rsidP="00C42320">
      <w:pPr>
        <w:spacing w:after="0" w:line="240" w:lineRule="auto"/>
        <w:rPr>
          <w:rFonts w:ascii="Times New Roman" w:eastAsia="Times New Roman" w:hAnsi="Times New Roman" w:cs="Times New Roman"/>
          <w:color w:val="000000"/>
          <w:sz w:val="24"/>
          <w:szCs w:val="20"/>
          <w:lang w:eastAsia="hu-HU"/>
        </w:rPr>
      </w:pPr>
    </w:p>
    <w:p w14:paraId="701B2085" w14:textId="54DACDEE" w:rsidR="00C42320" w:rsidRPr="00C42320" w:rsidRDefault="0027361B" w:rsidP="00C42320">
      <w:pPr>
        <w:shd w:val="clear" w:color="auto" w:fill="FFFFFF"/>
        <w:tabs>
          <w:tab w:val="left" w:pos="382"/>
        </w:tabs>
        <w:spacing w:before="120" w:after="0" w:line="281" w:lineRule="exact"/>
        <w:jc w:val="both"/>
        <w:rPr>
          <w:rFonts w:ascii="Times New Roman" w:eastAsia="Arial Unicode MS" w:hAnsi="Times New Roman" w:cs="Times New Roman"/>
          <w:color w:val="000000"/>
          <w:sz w:val="24"/>
          <w:szCs w:val="24"/>
          <w:lang w:eastAsia="hu-HU"/>
        </w:rPr>
      </w:pPr>
      <w:r>
        <w:rPr>
          <w:rFonts w:ascii="Times New Roman" w:eastAsia="Arial Unicode MS" w:hAnsi="Times New Roman" w:cs="Times New Roman"/>
          <w:color w:val="000000"/>
          <w:spacing w:val="-12"/>
          <w:sz w:val="24"/>
          <w:szCs w:val="24"/>
          <w:lang w:eastAsia="hu-HU"/>
        </w:rPr>
        <w:t>M</w:t>
      </w:r>
      <w:r w:rsidR="00C42320" w:rsidRPr="00C42320">
        <w:rPr>
          <w:rFonts w:ascii="Times New Roman" w:eastAsia="Arial Unicode MS" w:hAnsi="Times New Roman" w:cs="Times New Roman"/>
          <w:color w:val="000000"/>
          <w:spacing w:val="-12"/>
          <w:sz w:val="24"/>
          <w:szCs w:val="24"/>
          <w:lang w:eastAsia="hu-HU"/>
        </w:rPr>
        <w:t>egállapít</w:t>
      </w:r>
      <w:r>
        <w:rPr>
          <w:rFonts w:ascii="Times New Roman" w:eastAsia="Arial Unicode MS" w:hAnsi="Times New Roman" w:cs="Times New Roman"/>
          <w:color w:val="000000"/>
          <w:spacing w:val="-12"/>
          <w:sz w:val="24"/>
          <w:szCs w:val="24"/>
          <w:lang w:eastAsia="hu-HU"/>
        </w:rPr>
        <w:t>om</w:t>
      </w:r>
      <w:r w:rsidR="00C42320" w:rsidRPr="00C42320">
        <w:rPr>
          <w:rFonts w:ascii="Times New Roman" w:eastAsia="Arial Unicode MS" w:hAnsi="Times New Roman" w:cs="Times New Roman"/>
          <w:color w:val="000000"/>
          <w:spacing w:val="-12"/>
          <w:sz w:val="24"/>
          <w:szCs w:val="24"/>
          <w:lang w:eastAsia="hu-HU"/>
        </w:rPr>
        <w:t xml:space="preserve">, hogy a fent megjelölt időpontban </w:t>
      </w:r>
      <w:r w:rsidR="00C42320" w:rsidRPr="00C42320">
        <w:rPr>
          <w:rFonts w:ascii="Times New Roman" w:eastAsia="Arial Unicode MS" w:hAnsi="Times New Roman" w:cs="Times New Roman"/>
          <w:color w:val="000000"/>
          <w:sz w:val="24"/>
          <w:szCs w:val="24"/>
          <w:lang w:eastAsia="hu-HU"/>
        </w:rPr>
        <w:t>meggyőződ</w:t>
      </w:r>
      <w:r>
        <w:rPr>
          <w:rFonts w:ascii="Times New Roman" w:eastAsia="Arial Unicode MS" w:hAnsi="Times New Roman" w:cs="Times New Roman"/>
          <w:color w:val="000000"/>
          <w:sz w:val="24"/>
          <w:szCs w:val="24"/>
          <w:lang w:eastAsia="hu-HU"/>
        </w:rPr>
        <w:t>tem</w:t>
      </w:r>
      <w:r w:rsidR="00C42320" w:rsidRPr="00C42320">
        <w:rPr>
          <w:rFonts w:ascii="Times New Roman" w:eastAsia="Arial Unicode MS" w:hAnsi="Times New Roman" w:cs="Times New Roman"/>
          <w:color w:val="000000"/>
          <w:sz w:val="24"/>
          <w:szCs w:val="24"/>
          <w:lang w:eastAsia="hu-HU"/>
        </w:rPr>
        <w:t xml:space="preserve"> a </w:t>
      </w:r>
      <w:r w:rsidR="00C42320" w:rsidRPr="00C42320">
        <w:rPr>
          <w:rFonts w:ascii="Times New Roman" w:eastAsia="Arial Unicode MS" w:hAnsi="Times New Roman" w:cs="Times New Roman"/>
          <w:color w:val="000000"/>
          <w:spacing w:val="-12"/>
          <w:sz w:val="24"/>
          <w:szCs w:val="24"/>
          <w:lang w:eastAsia="hu-HU"/>
        </w:rPr>
        <w:t xml:space="preserve">gépjármű </w:t>
      </w:r>
      <w:r w:rsidR="00C42320" w:rsidRPr="00C42320">
        <w:rPr>
          <w:rFonts w:ascii="Times New Roman" w:eastAsia="Arial Unicode MS" w:hAnsi="Times New Roman" w:cs="Times New Roman"/>
          <w:color w:val="000000"/>
          <w:sz w:val="24"/>
          <w:szCs w:val="24"/>
          <w:lang w:eastAsia="hu-HU"/>
        </w:rPr>
        <w:t xml:space="preserve">üzemképes állapotáról. </w:t>
      </w:r>
    </w:p>
    <w:p w14:paraId="5BBB7EA2" w14:textId="77777777" w:rsidR="00C42320" w:rsidRPr="00C42320" w:rsidRDefault="00C42320" w:rsidP="00C42320">
      <w:pPr>
        <w:spacing w:after="0" w:line="240" w:lineRule="auto"/>
        <w:jc w:val="both"/>
        <w:rPr>
          <w:rFonts w:ascii="Times New Roman" w:eastAsia="Times New Roman" w:hAnsi="Times New Roman" w:cs="Times New Roman"/>
          <w:color w:val="000000"/>
          <w:sz w:val="24"/>
          <w:szCs w:val="24"/>
          <w:lang w:eastAsia="hu-HU"/>
        </w:rPr>
      </w:pPr>
    </w:p>
    <w:p w14:paraId="42F5F17B" w14:textId="70BA6C14" w:rsidR="00C42320" w:rsidRPr="00C42320" w:rsidRDefault="0027361B" w:rsidP="00C42320">
      <w:pPr>
        <w:shd w:val="clear" w:color="auto" w:fill="FFFFFF"/>
        <w:tabs>
          <w:tab w:val="left" w:pos="382"/>
        </w:tabs>
        <w:spacing w:before="120" w:after="0" w:line="281" w:lineRule="exact"/>
        <w:jc w:val="both"/>
        <w:rPr>
          <w:rFonts w:ascii="Times New Roman" w:eastAsia="Arial Unicode MS" w:hAnsi="Times New Roman" w:cs="Times New Roman"/>
          <w:color w:val="000000"/>
          <w:spacing w:val="-12"/>
          <w:sz w:val="24"/>
          <w:szCs w:val="24"/>
          <w:lang w:eastAsia="hu-HU"/>
        </w:rPr>
      </w:pPr>
      <w:r>
        <w:rPr>
          <w:rFonts w:ascii="Times New Roman" w:eastAsia="Arial Unicode MS" w:hAnsi="Times New Roman" w:cs="Times New Roman"/>
          <w:color w:val="000000"/>
          <w:spacing w:val="-12"/>
          <w:sz w:val="24"/>
          <w:szCs w:val="24"/>
          <w:lang w:eastAsia="hu-HU"/>
        </w:rPr>
        <w:lastRenderedPageBreak/>
        <w:t>E</w:t>
      </w:r>
      <w:r w:rsidR="00C42320" w:rsidRPr="00C42320">
        <w:rPr>
          <w:rFonts w:ascii="Times New Roman" w:eastAsia="Arial Unicode MS" w:hAnsi="Times New Roman" w:cs="Times New Roman"/>
          <w:color w:val="000000"/>
          <w:spacing w:val="-12"/>
          <w:sz w:val="24"/>
          <w:szCs w:val="24"/>
          <w:lang w:eastAsia="hu-HU"/>
        </w:rPr>
        <w:t>lismer</w:t>
      </w:r>
      <w:r>
        <w:rPr>
          <w:rFonts w:ascii="Times New Roman" w:eastAsia="Arial Unicode MS" w:hAnsi="Times New Roman" w:cs="Times New Roman"/>
          <w:color w:val="000000"/>
          <w:spacing w:val="-12"/>
          <w:sz w:val="24"/>
          <w:szCs w:val="24"/>
          <w:lang w:eastAsia="hu-HU"/>
        </w:rPr>
        <w:t>em</w:t>
      </w:r>
      <w:r w:rsidR="00C42320" w:rsidRPr="00C42320">
        <w:rPr>
          <w:rFonts w:ascii="Times New Roman" w:eastAsia="Arial Unicode MS" w:hAnsi="Times New Roman" w:cs="Times New Roman"/>
          <w:color w:val="000000"/>
          <w:spacing w:val="-12"/>
          <w:sz w:val="24"/>
          <w:szCs w:val="24"/>
          <w:lang w:eastAsia="hu-HU"/>
        </w:rPr>
        <w:t xml:space="preserve">, hogy a mai napon átvett </w:t>
      </w:r>
      <w:r>
        <w:rPr>
          <w:rFonts w:ascii="Times New Roman" w:eastAsia="Arial Unicode MS" w:hAnsi="Times New Roman" w:cs="Times New Roman"/>
          <w:color w:val="000000"/>
          <w:spacing w:val="-12"/>
          <w:sz w:val="24"/>
          <w:szCs w:val="24"/>
          <w:lang w:eastAsia="hu-HU"/>
        </w:rPr>
        <w:t>autóbusz</w:t>
      </w:r>
      <w:r w:rsidR="00C42320" w:rsidRPr="00C42320">
        <w:rPr>
          <w:rFonts w:ascii="Times New Roman" w:eastAsia="Arial Unicode MS" w:hAnsi="Times New Roman" w:cs="Times New Roman"/>
          <w:color w:val="000000"/>
          <w:spacing w:val="-12"/>
          <w:sz w:val="24"/>
          <w:szCs w:val="24"/>
          <w:lang w:eastAsia="hu-HU"/>
        </w:rPr>
        <w:t xml:space="preserve"> üzemeltetését vállal</w:t>
      </w:r>
      <w:r>
        <w:rPr>
          <w:rFonts w:ascii="Times New Roman" w:eastAsia="Arial Unicode MS" w:hAnsi="Times New Roman" w:cs="Times New Roman"/>
          <w:color w:val="000000"/>
          <w:spacing w:val="-12"/>
          <w:sz w:val="24"/>
          <w:szCs w:val="24"/>
          <w:lang w:eastAsia="hu-HU"/>
        </w:rPr>
        <w:t>om</w:t>
      </w:r>
      <w:r w:rsidR="00C42320" w:rsidRPr="00C42320">
        <w:rPr>
          <w:rFonts w:ascii="Times New Roman" w:eastAsia="Arial Unicode MS" w:hAnsi="Times New Roman" w:cs="Times New Roman"/>
          <w:color w:val="000000"/>
          <w:spacing w:val="-12"/>
          <w:sz w:val="24"/>
          <w:szCs w:val="24"/>
          <w:lang w:eastAsia="hu-HU"/>
        </w:rPr>
        <w:t xml:space="preserve"> a</w:t>
      </w:r>
      <w:r>
        <w:rPr>
          <w:rFonts w:ascii="Times New Roman" w:eastAsia="Arial Unicode MS" w:hAnsi="Times New Roman" w:cs="Times New Roman"/>
          <w:color w:val="000000"/>
          <w:spacing w:val="-12"/>
          <w:sz w:val="24"/>
          <w:szCs w:val="24"/>
          <w:lang w:eastAsia="hu-HU"/>
        </w:rPr>
        <w:t>z „Autóbuszvezető kötelező nyilatkozatát”</w:t>
      </w:r>
      <w:r w:rsidR="00C42320" w:rsidRPr="00C42320">
        <w:rPr>
          <w:rFonts w:ascii="Times New Roman" w:eastAsia="Arial Unicode MS" w:hAnsi="Times New Roman" w:cs="Times New Roman"/>
          <w:color w:val="000000"/>
          <w:spacing w:val="-12"/>
          <w:sz w:val="24"/>
          <w:szCs w:val="24"/>
          <w:lang w:eastAsia="hu-HU"/>
        </w:rPr>
        <w:t xml:space="preserve"> elolvasta</w:t>
      </w:r>
      <w:r>
        <w:rPr>
          <w:rFonts w:ascii="Times New Roman" w:eastAsia="Arial Unicode MS" w:hAnsi="Times New Roman" w:cs="Times New Roman"/>
          <w:color w:val="000000"/>
          <w:spacing w:val="-12"/>
          <w:sz w:val="24"/>
          <w:szCs w:val="24"/>
          <w:lang w:eastAsia="hu-HU"/>
        </w:rPr>
        <w:t>m</w:t>
      </w:r>
      <w:r w:rsidR="00C42320" w:rsidRPr="00C42320">
        <w:rPr>
          <w:rFonts w:ascii="Times New Roman" w:eastAsia="Arial Unicode MS" w:hAnsi="Times New Roman" w:cs="Times New Roman"/>
          <w:color w:val="000000"/>
          <w:spacing w:val="-12"/>
          <w:sz w:val="24"/>
          <w:szCs w:val="24"/>
          <w:lang w:eastAsia="hu-HU"/>
        </w:rPr>
        <w:t>, értelmezte</w:t>
      </w:r>
      <w:r>
        <w:rPr>
          <w:rFonts w:ascii="Times New Roman" w:eastAsia="Arial Unicode MS" w:hAnsi="Times New Roman" w:cs="Times New Roman"/>
          <w:color w:val="000000"/>
          <w:spacing w:val="-12"/>
          <w:sz w:val="24"/>
          <w:szCs w:val="24"/>
          <w:lang w:eastAsia="hu-HU"/>
        </w:rPr>
        <w:t>m</w:t>
      </w:r>
      <w:r w:rsidR="00C42320" w:rsidRPr="00C42320">
        <w:rPr>
          <w:rFonts w:ascii="Times New Roman" w:eastAsia="Arial Unicode MS" w:hAnsi="Times New Roman" w:cs="Times New Roman"/>
          <w:color w:val="000000"/>
          <w:spacing w:val="-12"/>
          <w:sz w:val="24"/>
          <w:szCs w:val="24"/>
          <w:lang w:eastAsia="hu-HU"/>
        </w:rPr>
        <w:t>, és az abban foglaltakat magára nézve kötelezőnek tart</w:t>
      </w:r>
      <w:r>
        <w:rPr>
          <w:rFonts w:ascii="Times New Roman" w:eastAsia="Arial Unicode MS" w:hAnsi="Times New Roman" w:cs="Times New Roman"/>
          <w:color w:val="000000"/>
          <w:spacing w:val="-12"/>
          <w:sz w:val="24"/>
          <w:szCs w:val="24"/>
          <w:lang w:eastAsia="hu-HU"/>
        </w:rPr>
        <w:t>om, valamint az Autóbuszüzemeltetési szabályzatot megismertem.</w:t>
      </w:r>
    </w:p>
    <w:p w14:paraId="703DD359" w14:textId="77777777" w:rsidR="00C42320" w:rsidRPr="00C42320" w:rsidRDefault="00C42320" w:rsidP="00C42320">
      <w:pPr>
        <w:shd w:val="clear" w:color="auto" w:fill="FFFFFF"/>
        <w:tabs>
          <w:tab w:val="left" w:pos="382"/>
        </w:tabs>
        <w:spacing w:before="120" w:after="0" w:line="281" w:lineRule="exact"/>
        <w:jc w:val="both"/>
        <w:rPr>
          <w:rFonts w:ascii="Times New Roman" w:eastAsia="Arial Unicode MS" w:hAnsi="Times New Roman" w:cs="Times New Roman"/>
          <w:color w:val="000000"/>
          <w:spacing w:val="-12"/>
          <w:sz w:val="24"/>
          <w:szCs w:val="24"/>
          <w:lang w:eastAsia="hu-HU"/>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614"/>
        <w:gridCol w:w="2552"/>
        <w:gridCol w:w="2669"/>
      </w:tblGrid>
      <w:tr w:rsidR="00C42320" w:rsidRPr="00C42320" w14:paraId="55868F49" w14:textId="77777777" w:rsidTr="00C42320">
        <w:trPr>
          <w:trHeight w:val="326"/>
        </w:trPr>
        <w:tc>
          <w:tcPr>
            <w:tcW w:w="3614" w:type="dxa"/>
            <w:tcBorders>
              <w:top w:val="single" w:sz="6" w:space="0" w:color="auto"/>
              <w:left w:val="single" w:sz="6" w:space="0" w:color="auto"/>
              <w:bottom w:val="single" w:sz="6" w:space="0" w:color="auto"/>
              <w:right w:val="single" w:sz="6" w:space="0" w:color="auto"/>
            </w:tcBorders>
          </w:tcPr>
          <w:p w14:paraId="0EE1EB1B" w14:textId="77777777" w:rsidR="00C42320" w:rsidRPr="00C42320" w:rsidRDefault="00C42320" w:rsidP="00C42320">
            <w:pPr>
              <w:spacing w:after="0" w:line="240" w:lineRule="auto"/>
              <w:rPr>
                <w:rFonts w:ascii="Times New Roman" w:eastAsia="Times New Roman" w:hAnsi="Times New Roman" w:cs="Times New Roman"/>
                <w:b/>
                <w:color w:val="000000"/>
                <w:sz w:val="24"/>
                <w:szCs w:val="24"/>
                <w:lang w:eastAsia="hu-HU"/>
              </w:rPr>
            </w:pPr>
            <w:r w:rsidRPr="00C42320">
              <w:rPr>
                <w:rFonts w:ascii="Times New Roman" w:eastAsia="Times New Roman" w:hAnsi="Times New Roman" w:cs="Times New Roman"/>
                <w:b/>
                <w:color w:val="000000"/>
                <w:sz w:val="24"/>
                <w:szCs w:val="20"/>
                <w:lang w:eastAsia="hu-HU"/>
              </w:rPr>
              <w:t>A járművön külső sérülési nyom:</w:t>
            </w:r>
          </w:p>
        </w:tc>
        <w:tc>
          <w:tcPr>
            <w:tcW w:w="2552" w:type="dxa"/>
            <w:tcBorders>
              <w:top w:val="single" w:sz="6" w:space="0" w:color="auto"/>
              <w:left w:val="single" w:sz="6" w:space="0" w:color="auto"/>
              <w:bottom w:val="single" w:sz="6" w:space="0" w:color="auto"/>
              <w:right w:val="single" w:sz="6" w:space="0" w:color="auto"/>
            </w:tcBorders>
          </w:tcPr>
          <w:p w14:paraId="0C052255" w14:textId="4F6FBAB6" w:rsidR="00C42320" w:rsidRPr="00C42320" w:rsidRDefault="0027361B" w:rsidP="00C42320">
            <w:pPr>
              <w:spacing w:after="0" w:line="240" w:lineRule="auto"/>
              <w:jc w:val="center"/>
              <w:rPr>
                <w:rFonts w:ascii="Times New Roman" w:eastAsia="Times New Roman" w:hAnsi="Times New Roman" w:cs="Times New Roman"/>
                <w:color w:val="000000"/>
                <w:sz w:val="24"/>
                <w:szCs w:val="24"/>
                <w:lang w:eastAsia="hu-HU"/>
              </w:rPr>
            </w:pPr>
            <w:r>
              <w:rPr>
                <w:rFonts w:ascii="Times New Roman" w:eastAsia="Times New Roman" w:hAnsi="Times New Roman" w:cs="Times New Roman"/>
                <w:b/>
                <w:color w:val="000000"/>
                <w:sz w:val="24"/>
                <w:szCs w:val="24"/>
                <w:lang w:eastAsia="hu-HU"/>
              </w:rPr>
              <w:t>Indulás</w:t>
            </w:r>
            <w:r w:rsidR="00C42320" w:rsidRPr="00C42320">
              <w:rPr>
                <w:rFonts w:ascii="Times New Roman" w:eastAsia="Times New Roman" w:hAnsi="Times New Roman" w:cs="Times New Roman"/>
                <w:b/>
                <w:color w:val="000000"/>
                <w:sz w:val="24"/>
                <w:szCs w:val="24"/>
                <w:lang w:eastAsia="hu-HU"/>
              </w:rPr>
              <w:t>kor</w:t>
            </w:r>
          </w:p>
        </w:tc>
        <w:tc>
          <w:tcPr>
            <w:tcW w:w="2669" w:type="dxa"/>
            <w:tcBorders>
              <w:top w:val="single" w:sz="6" w:space="0" w:color="auto"/>
              <w:left w:val="single" w:sz="6" w:space="0" w:color="auto"/>
              <w:bottom w:val="single" w:sz="6" w:space="0" w:color="auto"/>
              <w:right w:val="single" w:sz="6" w:space="0" w:color="auto"/>
            </w:tcBorders>
          </w:tcPr>
          <w:p w14:paraId="3C02E135" w14:textId="46444E74" w:rsidR="00C42320" w:rsidRPr="00C42320" w:rsidRDefault="0027361B" w:rsidP="00C42320">
            <w:pPr>
              <w:spacing w:after="0" w:line="240" w:lineRule="auto"/>
              <w:jc w:val="center"/>
              <w:rPr>
                <w:rFonts w:ascii="Times New Roman" w:eastAsia="Times New Roman" w:hAnsi="Times New Roman" w:cs="Times New Roman"/>
                <w:b/>
                <w:color w:val="000000"/>
                <w:sz w:val="24"/>
                <w:szCs w:val="24"/>
                <w:lang w:eastAsia="hu-HU"/>
              </w:rPr>
            </w:pPr>
            <w:r>
              <w:rPr>
                <w:rFonts w:ascii="Times New Roman" w:eastAsia="Times New Roman" w:hAnsi="Times New Roman" w:cs="Times New Roman"/>
                <w:b/>
                <w:color w:val="000000"/>
                <w:sz w:val="24"/>
                <w:szCs w:val="24"/>
                <w:lang w:eastAsia="hu-HU"/>
              </w:rPr>
              <w:t>Érkezéskor</w:t>
            </w:r>
          </w:p>
        </w:tc>
      </w:tr>
      <w:tr w:rsidR="00C42320" w:rsidRPr="00C42320" w14:paraId="5F3BD5B7" w14:textId="77777777" w:rsidTr="00C42320">
        <w:trPr>
          <w:trHeight w:val="326"/>
        </w:trPr>
        <w:tc>
          <w:tcPr>
            <w:tcW w:w="3614" w:type="dxa"/>
            <w:tcBorders>
              <w:top w:val="single" w:sz="6" w:space="0" w:color="auto"/>
              <w:left w:val="single" w:sz="6" w:space="0" w:color="auto"/>
              <w:bottom w:val="single" w:sz="6" w:space="0" w:color="auto"/>
              <w:right w:val="single" w:sz="6" w:space="0" w:color="auto"/>
            </w:tcBorders>
          </w:tcPr>
          <w:p w14:paraId="2633C5FA" w14:textId="77777777" w:rsidR="00C42320" w:rsidRPr="00C42320" w:rsidRDefault="00C42320" w:rsidP="00C42320">
            <w:pPr>
              <w:spacing w:after="0" w:line="240" w:lineRule="auto"/>
              <w:rPr>
                <w:rFonts w:ascii="Times New Roman" w:eastAsia="Times New Roman" w:hAnsi="Times New Roman" w:cs="Times New Roman"/>
                <w:color w:val="000000"/>
                <w:sz w:val="24"/>
                <w:szCs w:val="20"/>
                <w:lang w:eastAsia="hu-HU"/>
              </w:rPr>
            </w:pPr>
            <w:r w:rsidRPr="00C42320">
              <w:rPr>
                <w:rFonts w:ascii="Times New Roman" w:eastAsia="Times New Roman" w:hAnsi="Times New Roman" w:cs="Times New Roman"/>
                <w:color w:val="000000"/>
                <w:sz w:val="24"/>
                <w:szCs w:val="20"/>
                <w:lang w:eastAsia="hu-HU"/>
              </w:rPr>
              <w:t>- látható*</w:t>
            </w:r>
          </w:p>
        </w:tc>
        <w:tc>
          <w:tcPr>
            <w:tcW w:w="2552" w:type="dxa"/>
            <w:tcBorders>
              <w:top w:val="single" w:sz="6" w:space="0" w:color="auto"/>
              <w:left w:val="single" w:sz="6" w:space="0" w:color="auto"/>
              <w:bottom w:val="single" w:sz="6" w:space="0" w:color="auto"/>
              <w:right w:val="single" w:sz="6" w:space="0" w:color="auto"/>
            </w:tcBorders>
          </w:tcPr>
          <w:p w14:paraId="2B3ED539" w14:textId="77777777" w:rsidR="00C42320" w:rsidRPr="00C42320" w:rsidRDefault="00C42320" w:rsidP="00C42320">
            <w:pPr>
              <w:spacing w:after="0" w:line="240" w:lineRule="auto"/>
              <w:jc w:val="center"/>
              <w:rPr>
                <w:rFonts w:ascii="Times New Roman" w:eastAsia="Times New Roman" w:hAnsi="Times New Roman" w:cs="Times New Roman"/>
                <w:color w:val="000000"/>
                <w:sz w:val="24"/>
                <w:szCs w:val="20"/>
                <w:lang w:eastAsia="hu-HU"/>
              </w:rPr>
            </w:pPr>
          </w:p>
        </w:tc>
        <w:tc>
          <w:tcPr>
            <w:tcW w:w="2669" w:type="dxa"/>
            <w:tcBorders>
              <w:top w:val="single" w:sz="6" w:space="0" w:color="auto"/>
              <w:left w:val="single" w:sz="6" w:space="0" w:color="auto"/>
              <w:bottom w:val="single" w:sz="6" w:space="0" w:color="auto"/>
              <w:right w:val="single" w:sz="6" w:space="0" w:color="auto"/>
            </w:tcBorders>
          </w:tcPr>
          <w:p w14:paraId="2486B789" w14:textId="77777777" w:rsidR="00C42320" w:rsidRPr="00C42320" w:rsidRDefault="00C42320" w:rsidP="00C42320">
            <w:pPr>
              <w:spacing w:after="0" w:line="240" w:lineRule="auto"/>
              <w:jc w:val="center"/>
              <w:rPr>
                <w:rFonts w:ascii="Times New Roman" w:eastAsia="Times New Roman" w:hAnsi="Times New Roman" w:cs="Times New Roman"/>
                <w:color w:val="000000"/>
                <w:sz w:val="24"/>
                <w:szCs w:val="20"/>
                <w:lang w:eastAsia="hu-HU"/>
              </w:rPr>
            </w:pPr>
          </w:p>
        </w:tc>
      </w:tr>
      <w:tr w:rsidR="00C42320" w:rsidRPr="00C42320" w14:paraId="15A8C81D" w14:textId="77777777" w:rsidTr="00C42320">
        <w:trPr>
          <w:trHeight w:val="326"/>
        </w:trPr>
        <w:tc>
          <w:tcPr>
            <w:tcW w:w="3614" w:type="dxa"/>
            <w:tcBorders>
              <w:top w:val="single" w:sz="6" w:space="0" w:color="auto"/>
              <w:left w:val="single" w:sz="6" w:space="0" w:color="auto"/>
              <w:bottom w:val="single" w:sz="6" w:space="0" w:color="auto"/>
              <w:right w:val="single" w:sz="6" w:space="0" w:color="auto"/>
            </w:tcBorders>
          </w:tcPr>
          <w:p w14:paraId="1582AA3F" w14:textId="77777777" w:rsidR="00C42320" w:rsidRPr="00C42320" w:rsidRDefault="00C42320" w:rsidP="0064017F">
            <w:pPr>
              <w:numPr>
                <w:ilvl w:val="2"/>
                <w:numId w:val="11"/>
              </w:numPr>
              <w:spacing w:after="0" w:line="240" w:lineRule="auto"/>
              <w:ind w:left="142" w:hanging="142"/>
              <w:jc w:val="both"/>
              <w:rPr>
                <w:rFonts w:ascii="Times New Roman" w:eastAsia="Times New Roman" w:hAnsi="Times New Roman" w:cs="Times New Roman"/>
                <w:color w:val="000000"/>
                <w:sz w:val="24"/>
                <w:szCs w:val="20"/>
                <w:lang w:eastAsia="hu-HU"/>
              </w:rPr>
            </w:pPr>
            <w:r w:rsidRPr="00C42320">
              <w:rPr>
                <w:rFonts w:ascii="Times New Roman" w:eastAsia="Times New Roman" w:hAnsi="Times New Roman" w:cs="Times New Roman"/>
                <w:color w:val="000000"/>
                <w:sz w:val="24"/>
                <w:szCs w:val="20"/>
                <w:lang w:eastAsia="hu-HU"/>
              </w:rPr>
              <w:t>nem látható*</w:t>
            </w:r>
          </w:p>
        </w:tc>
        <w:tc>
          <w:tcPr>
            <w:tcW w:w="2552" w:type="dxa"/>
            <w:tcBorders>
              <w:top w:val="single" w:sz="6" w:space="0" w:color="auto"/>
              <w:left w:val="single" w:sz="6" w:space="0" w:color="auto"/>
              <w:bottom w:val="single" w:sz="6" w:space="0" w:color="auto"/>
              <w:right w:val="single" w:sz="6" w:space="0" w:color="auto"/>
            </w:tcBorders>
          </w:tcPr>
          <w:p w14:paraId="50C9E16B" w14:textId="77777777" w:rsidR="00C42320" w:rsidRPr="00C42320" w:rsidRDefault="00C42320" w:rsidP="00C42320">
            <w:pPr>
              <w:spacing w:after="0" w:line="240" w:lineRule="auto"/>
              <w:rPr>
                <w:rFonts w:ascii="Times New Roman" w:eastAsia="Times New Roman" w:hAnsi="Times New Roman" w:cs="Times New Roman"/>
                <w:color w:val="000000"/>
                <w:sz w:val="24"/>
                <w:szCs w:val="20"/>
                <w:lang w:eastAsia="hu-HU"/>
              </w:rPr>
            </w:pPr>
          </w:p>
        </w:tc>
        <w:tc>
          <w:tcPr>
            <w:tcW w:w="2669" w:type="dxa"/>
            <w:tcBorders>
              <w:top w:val="single" w:sz="6" w:space="0" w:color="auto"/>
              <w:left w:val="single" w:sz="6" w:space="0" w:color="auto"/>
              <w:bottom w:val="single" w:sz="6" w:space="0" w:color="auto"/>
              <w:right w:val="single" w:sz="6" w:space="0" w:color="auto"/>
            </w:tcBorders>
          </w:tcPr>
          <w:p w14:paraId="6BD997FD" w14:textId="77777777" w:rsidR="00C42320" w:rsidRPr="00C42320" w:rsidRDefault="00C42320" w:rsidP="00C42320">
            <w:pPr>
              <w:spacing w:after="0" w:line="240" w:lineRule="auto"/>
              <w:rPr>
                <w:rFonts w:ascii="Times New Roman" w:eastAsia="Times New Roman" w:hAnsi="Times New Roman" w:cs="Times New Roman"/>
                <w:color w:val="000000"/>
                <w:sz w:val="24"/>
                <w:szCs w:val="20"/>
                <w:lang w:eastAsia="hu-HU"/>
              </w:rPr>
            </w:pPr>
          </w:p>
        </w:tc>
      </w:tr>
    </w:tbl>
    <w:p w14:paraId="0711B61D" w14:textId="77777777" w:rsidR="00C42320" w:rsidRDefault="00C42320" w:rsidP="00C42320">
      <w:pPr>
        <w:shd w:val="clear" w:color="auto" w:fill="FFFFFF"/>
        <w:tabs>
          <w:tab w:val="left" w:pos="382"/>
        </w:tabs>
        <w:spacing w:before="120" w:after="0" w:line="281" w:lineRule="exact"/>
        <w:jc w:val="both"/>
        <w:rPr>
          <w:rFonts w:ascii="Times New Roman" w:eastAsia="Arial Unicode MS" w:hAnsi="Times New Roman" w:cs="Times New Roman"/>
          <w:i/>
          <w:color w:val="000000"/>
          <w:lang w:eastAsia="hu-HU"/>
        </w:rPr>
      </w:pPr>
      <w:r w:rsidRPr="00C42320">
        <w:rPr>
          <w:rFonts w:ascii="Times New Roman" w:eastAsia="Arial Unicode MS" w:hAnsi="Times New Roman" w:cs="Times New Roman"/>
          <w:i/>
          <w:color w:val="000000"/>
          <w:lang w:eastAsia="hu-HU"/>
        </w:rPr>
        <w:t xml:space="preserve">*A megfelelő helyen „X” –el jelölni! </w:t>
      </w:r>
    </w:p>
    <w:p w14:paraId="7EED2F55" w14:textId="5A0CC950" w:rsidR="00285E64" w:rsidRPr="00285E64" w:rsidRDefault="00285E64" w:rsidP="00C42320">
      <w:pPr>
        <w:shd w:val="clear" w:color="auto" w:fill="FFFFFF"/>
        <w:tabs>
          <w:tab w:val="left" w:pos="382"/>
        </w:tabs>
        <w:spacing w:before="120" w:after="0" w:line="281" w:lineRule="exact"/>
        <w:jc w:val="both"/>
        <w:rPr>
          <w:rFonts w:ascii="Times New Roman" w:eastAsia="Arial Unicode MS" w:hAnsi="Times New Roman" w:cs="Times New Roman"/>
          <w:b/>
          <w:bCs/>
          <w:iCs/>
          <w:color w:val="000000"/>
          <w:lang w:eastAsia="hu-HU"/>
        </w:rPr>
      </w:pPr>
      <w:r w:rsidRPr="00285E64">
        <w:rPr>
          <w:rFonts w:ascii="Times New Roman" w:eastAsia="Arial Unicode MS" w:hAnsi="Times New Roman" w:cs="Times New Roman"/>
          <w:b/>
          <w:bCs/>
          <w:iCs/>
          <w:color w:val="000000"/>
          <w:lang w:eastAsia="hu-HU"/>
        </w:rPr>
        <w:t xml:space="preserve">Látható sérülés esetén </w:t>
      </w:r>
      <w:proofErr w:type="gramStart"/>
      <w:r w:rsidRPr="00285E64">
        <w:rPr>
          <w:rFonts w:ascii="Times New Roman" w:eastAsia="Arial Unicode MS" w:hAnsi="Times New Roman" w:cs="Times New Roman"/>
          <w:b/>
          <w:bCs/>
          <w:iCs/>
          <w:color w:val="000000"/>
          <w:lang w:eastAsia="hu-HU"/>
        </w:rPr>
        <w:t>a</w:t>
      </w:r>
      <w:proofErr w:type="gramEnd"/>
      <w:r w:rsidRPr="00285E64">
        <w:rPr>
          <w:rFonts w:ascii="Times New Roman" w:eastAsia="Arial Unicode MS" w:hAnsi="Times New Roman" w:cs="Times New Roman"/>
          <w:b/>
          <w:bCs/>
          <w:iCs/>
          <w:color w:val="000000"/>
          <w:lang w:eastAsia="hu-HU"/>
        </w:rPr>
        <w:t xml:space="preserve"> autóbuszvezető köteles tájékoztatni a hivatal kijelölt ügyintézőjét.</w:t>
      </w:r>
    </w:p>
    <w:p w14:paraId="4D842524" w14:textId="77777777" w:rsidR="00C42320" w:rsidRPr="00C42320" w:rsidRDefault="00C42320" w:rsidP="00C42320">
      <w:pPr>
        <w:shd w:val="clear" w:color="auto" w:fill="FFFFFF"/>
        <w:tabs>
          <w:tab w:val="left" w:pos="382"/>
        </w:tabs>
        <w:spacing w:before="120" w:after="0" w:line="281" w:lineRule="exact"/>
        <w:rPr>
          <w:rFonts w:ascii="Times New Roman" w:eastAsia="Arial Unicode MS" w:hAnsi="Times New Roman" w:cs="Times New Roman"/>
          <w:b/>
          <w:color w:val="000000"/>
          <w:spacing w:val="-12"/>
          <w:sz w:val="24"/>
          <w:szCs w:val="24"/>
          <w:u w:val="single"/>
          <w:lang w:eastAsia="hu-HU"/>
        </w:rPr>
      </w:pPr>
    </w:p>
    <w:p w14:paraId="6191AF2B" w14:textId="77777777" w:rsidR="00C42320" w:rsidRPr="00C42320" w:rsidRDefault="00C42320" w:rsidP="00C42320">
      <w:pPr>
        <w:shd w:val="clear" w:color="auto" w:fill="FFFFFF"/>
        <w:tabs>
          <w:tab w:val="left" w:pos="382"/>
        </w:tabs>
        <w:spacing w:before="120" w:after="0" w:line="281" w:lineRule="exact"/>
        <w:rPr>
          <w:rFonts w:ascii="Times New Roman" w:eastAsia="Arial Unicode MS" w:hAnsi="Times New Roman" w:cs="Times New Roman"/>
          <w:i/>
          <w:color w:val="000000"/>
          <w:spacing w:val="-12"/>
          <w:sz w:val="24"/>
          <w:szCs w:val="24"/>
          <w:lang w:eastAsia="hu-HU"/>
        </w:rPr>
      </w:pPr>
      <w:r w:rsidRPr="00C42320">
        <w:rPr>
          <w:rFonts w:ascii="Times New Roman" w:eastAsia="Arial Unicode MS" w:hAnsi="Times New Roman" w:cs="Times New Roman"/>
          <w:b/>
          <w:color w:val="000000"/>
          <w:spacing w:val="-12"/>
          <w:sz w:val="24"/>
          <w:szCs w:val="24"/>
          <w:u w:val="single"/>
          <w:lang w:eastAsia="hu-HU"/>
        </w:rPr>
        <w:t xml:space="preserve">Egyéb észrevételek </w:t>
      </w:r>
      <w:r w:rsidRPr="00C42320">
        <w:rPr>
          <w:rFonts w:ascii="Times New Roman" w:eastAsia="Arial Unicode MS" w:hAnsi="Times New Roman" w:cs="Times New Roman"/>
          <w:i/>
          <w:color w:val="000000"/>
          <w:spacing w:val="-12"/>
          <w:sz w:val="24"/>
          <w:szCs w:val="24"/>
          <w:lang w:eastAsia="hu-HU"/>
        </w:rPr>
        <w:t xml:space="preserve">(pld. amennyiben külső sérülési nyom látható, itt szükséges leírni): </w:t>
      </w:r>
    </w:p>
    <w:p w14:paraId="2CF9DD56" w14:textId="6D48C80E" w:rsidR="00C42320" w:rsidRPr="00C42320" w:rsidRDefault="00285E64" w:rsidP="00C42320">
      <w:pPr>
        <w:shd w:val="clear" w:color="auto" w:fill="FFFFFF"/>
        <w:tabs>
          <w:tab w:val="left" w:pos="382"/>
        </w:tabs>
        <w:spacing w:before="120" w:after="0" w:line="281" w:lineRule="exact"/>
        <w:jc w:val="both"/>
        <w:rPr>
          <w:rFonts w:ascii="Times New Roman" w:eastAsia="Arial Unicode MS" w:hAnsi="Times New Roman" w:cs="Times New Roman"/>
          <w:color w:val="000000"/>
          <w:spacing w:val="-12"/>
          <w:sz w:val="24"/>
          <w:szCs w:val="24"/>
          <w:lang w:eastAsia="hu-HU"/>
        </w:rPr>
      </w:pPr>
      <w:r>
        <w:rPr>
          <w:rFonts w:ascii="Times New Roman" w:eastAsia="Arial Unicode MS" w:hAnsi="Times New Roman" w:cs="Times New Roman"/>
          <w:color w:val="000000"/>
          <w:spacing w:val="-12"/>
          <w:sz w:val="24"/>
          <w:szCs w:val="24"/>
          <w:u w:val="single"/>
          <w:lang w:eastAsia="hu-HU"/>
        </w:rPr>
        <w:t>Indulás</w:t>
      </w:r>
      <w:r w:rsidR="00C42320" w:rsidRPr="00C42320">
        <w:rPr>
          <w:rFonts w:ascii="Times New Roman" w:eastAsia="Arial Unicode MS" w:hAnsi="Times New Roman" w:cs="Times New Roman"/>
          <w:color w:val="000000"/>
          <w:spacing w:val="-12"/>
          <w:sz w:val="24"/>
          <w:szCs w:val="24"/>
          <w:u w:val="single"/>
          <w:lang w:eastAsia="hu-HU"/>
        </w:rPr>
        <w:t>kor:</w:t>
      </w:r>
      <w:r w:rsidR="00C42320" w:rsidRPr="00C42320">
        <w:rPr>
          <w:rFonts w:ascii="Times New Roman" w:eastAsia="Arial Unicode MS" w:hAnsi="Times New Roman" w:cs="Times New Roman"/>
          <w:color w:val="000000"/>
          <w:spacing w:val="-12"/>
          <w:sz w:val="24"/>
          <w:szCs w:val="24"/>
          <w:lang w:eastAsia="hu-HU"/>
        </w:rPr>
        <w:t xml:space="preserve"> …………………………………………………………………………………………………….</w:t>
      </w:r>
    </w:p>
    <w:p w14:paraId="08AD087C" w14:textId="77777777" w:rsidR="00C42320" w:rsidRPr="00C42320" w:rsidRDefault="00C42320" w:rsidP="00C42320">
      <w:pPr>
        <w:shd w:val="clear" w:color="auto" w:fill="FFFFFF"/>
        <w:tabs>
          <w:tab w:val="left" w:pos="382"/>
        </w:tabs>
        <w:spacing w:before="120" w:after="0" w:line="281" w:lineRule="exact"/>
        <w:jc w:val="both"/>
        <w:rPr>
          <w:rFonts w:ascii="Times New Roman" w:eastAsia="Arial Unicode MS" w:hAnsi="Times New Roman" w:cs="Times New Roman"/>
          <w:color w:val="000000"/>
          <w:spacing w:val="-12"/>
          <w:sz w:val="24"/>
          <w:szCs w:val="24"/>
          <w:lang w:eastAsia="hu-HU"/>
        </w:rPr>
      </w:pPr>
      <w:r w:rsidRPr="00C42320">
        <w:rPr>
          <w:rFonts w:ascii="Times New Roman" w:eastAsia="Arial Unicode MS" w:hAnsi="Times New Roman" w:cs="Times New Roman"/>
          <w:color w:val="000000"/>
          <w:spacing w:val="-12"/>
          <w:sz w:val="24"/>
          <w:szCs w:val="24"/>
          <w:lang w:eastAsia="hu-HU"/>
        </w:rPr>
        <w:t>………………………………………………………………………………………………….…</w:t>
      </w:r>
    </w:p>
    <w:p w14:paraId="712B2129" w14:textId="77777777" w:rsidR="00C42320" w:rsidRPr="00C42320" w:rsidRDefault="00C42320" w:rsidP="00C42320">
      <w:pPr>
        <w:shd w:val="clear" w:color="auto" w:fill="FFFFFF"/>
        <w:tabs>
          <w:tab w:val="left" w:pos="382"/>
        </w:tabs>
        <w:spacing w:before="120" w:after="0" w:line="281" w:lineRule="exact"/>
        <w:jc w:val="both"/>
        <w:rPr>
          <w:rFonts w:ascii="Times New Roman" w:eastAsia="Arial Unicode MS" w:hAnsi="Times New Roman" w:cs="Times New Roman"/>
          <w:color w:val="000000"/>
          <w:spacing w:val="-12"/>
          <w:sz w:val="24"/>
          <w:szCs w:val="24"/>
          <w:lang w:eastAsia="hu-HU"/>
        </w:rPr>
      </w:pPr>
      <w:r w:rsidRPr="00C42320">
        <w:rPr>
          <w:rFonts w:ascii="Times New Roman" w:eastAsia="Arial Unicode MS" w:hAnsi="Times New Roman" w:cs="Times New Roman"/>
          <w:color w:val="000000"/>
          <w:spacing w:val="-12"/>
          <w:sz w:val="24"/>
          <w:szCs w:val="24"/>
          <w:lang w:eastAsia="hu-HU"/>
        </w:rPr>
        <w:t>…………………………………………………………………………………………………….</w:t>
      </w:r>
    </w:p>
    <w:p w14:paraId="1EA410DE" w14:textId="0EBF38D1" w:rsidR="00C42320" w:rsidRPr="00C42320" w:rsidRDefault="00285E64" w:rsidP="00C42320">
      <w:pPr>
        <w:shd w:val="clear" w:color="auto" w:fill="FFFFFF"/>
        <w:tabs>
          <w:tab w:val="left" w:pos="382"/>
        </w:tabs>
        <w:spacing w:before="120" w:after="0" w:line="281" w:lineRule="exact"/>
        <w:jc w:val="both"/>
        <w:rPr>
          <w:rFonts w:ascii="Times New Roman" w:eastAsia="Arial Unicode MS" w:hAnsi="Times New Roman" w:cs="Times New Roman"/>
          <w:color w:val="000000"/>
          <w:spacing w:val="-12"/>
          <w:sz w:val="24"/>
          <w:szCs w:val="24"/>
          <w:u w:val="single"/>
          <w:lang w:eastAsia="hu-HU"/>
        </w:rPr>
      </w:pPr>
      <w:r>
        <w:rPr>
          <w:rFonts w:ascii="Times New Roman" w:eastAsia="Arial Unicode MS" w:hAnsi="Times New Roman" w:cs="Times New Roman"/>
          <w:color w:val="000000"/>
          <w:spacing w:val="-12"/>
          <w:sz w:val="24"/>
          <w:szCs w:val="24"/>
          <w:u w:val="single"/>
          <w:lang w:eastAsia="hu-HU"/>
        </w:rPr>
        <w:t>Érkezés</w:t>
      </w:r>
      <w:r w:rsidR="00C42320" w:rsidRPr="00C42320">
        <w:rPr>
          <w:rFonts w:ascii="Times New Roman" w:eastAsia="Arial Unicode MS" w:hAnsi="Times New Roman" w:cs="Times New Roman"/>
          <w:color w:val="000000"/>
          <w:spacing w:val="-12"/>
          <w:sz w:val="24"/>
          <w:szCs w:val="24"/>
          <w:u w:val="single"/>
          <w:lang w:eastAsia="hu-HU"/>
        </w:rPr>
        <w:t>kor:</w:t>
      </w:r>
    </w:p>
    <w:p w14:paraId="1727C894" w14:textId="77777777" w:rsidR="00C42320" w:rsidRPr="00C42320" w:rsidRDefault="00C42320" w:rsidP="00C42320">
      <w:pPr>
        <w:shd w:val="clear" w:color="auto" w:fill="FFFFFF"/>
        <w:tabs>
          <w:tab w:val="left" w:pos="382"/>
        </w:tabs>
        <w:spacing w:before="120" w:after="0" w:line="281" w:lineRule="exact"/>
        <w:jc w:val="both"/>
        <w:rPr>
          <w:rFonts w:ascii="Times New Roman" w:eastAsia="Arial Unicode MS" w:hAnsi="Times New Roman" w:cs="Times New Roman"/>
          <w:color w:val="000000"/>
          <w:spacing w:val="-12"/>
          <w:sz w:val="24"/>
          <w:szCs w:val="24"/>
          <w:lang w:eastAsia="hu-HU"/>
        </w:rPr>
      </w:pPr>
      <w:r w:rsidRPr="00C42320">
        <w:rPr>
          <w:rFonts w:ascii="Times New Roman" w:eastAsia="Arial Unicode MS" w:hAnsi="Times New Roman" w:cs="Times New Roman"/>
          <w:color w:val="000000"/>
          <w:spacing w:val="-12"/>
          <w:sz w:val="24"/>
          <w:szCs w:val="24"/>
          <w:lang w:eastAsia="hu-HU"/>
        </w:rPr>
        <w:t>………………………………………………………………………………………………….…</w:t>
      </w:r>
    </w:p>
    <w:p w14:paraId="6C468485" w14:textId="77777777" w:rsidR="00C42320" w:rsidRPr="00C42320" w:rsidRDefault="00C42320" w:rsidP="00C42320">
      <w:pPr>
        <w:shd w:val="clear" w:color="auto" w:fill="FFFFFF"/>
        <w:tabs>
          <w:tab w:val="left" w:pos="382"/>
        </w:tabs>
        <w:spacing w:before="120" w:after="0" w:line="281" w:lineRule="exact"/>
        <w:jc w:val="both"/>
        <w:rPr>
          <w:rFonts w:ascii="Times New Roman" w:eastAsia="Arial Unicode MS" w:hAnsi="Times New Roman" w:cs="Times New Roman"/>
          <w:color w:val="000000"/>
          <w:spacing w:val="-12"/>
          <w:sz w:val="24"/>
          <w:szCs w:val="24"/>
          <w:lang w:eastAsia="hu-HU"/>
        </w:rPr>
      </w:pPr>
      <w:r w:rsidRPr="00C42320">
        <w:rPr>
          <w:rFonts w:ascii="Times New Roman" w:eastAsia="Arial Unicode MS" w:hAnsi="Times New Roman" w:cs="Times New Roman"/>
          <w:color w:val="000000"/>
          <w:spacing w:val="-12"/>
          <w:sz w:val="24"/>
          <w:szCs w:val="24"/>
          <w:lang w:eastAsia="hu-HU"/>
        </w:rPr>
        <w:t>…………………………………………………………………………………………………….</w:t>
      </w:r>
    </w:p>
    <w:p w14:paraId="6856C957" w14:textId="77777777" w:rsidR="00C42320" w:rsidRPr="00C42320" w:rsidRDefault="00C42320" w:rsidP="00C42320">
      <w:pPr>
        <w:shd w:val="clear" w:color="auto" w:fill="FFFFFF"/>
        <w:tabs>
          <w:tab w:val="left" w:pos="382"/>
        </w:tabs>
        <w:spacing w:before="120" w:after="0" w:line="281" w:lineRule="exact"/>
        <w:jc w:val="both"/>
        <w:rPr>
          <w:rFonts w:ascii="Times New Roman" w:eastAsia="Arial Unicode MS" w:hAnsi="Times New Roman" w:cs="Times New Roman"/>
          <w:color w:val="000000"/>
          <w:spacing w:val="-12"/>
          <w:sz w:val="24"/>
          <w:szCs w:val="24"/>
          <w:lang w:eastAsia="hu-HU"/>
        </w:rPr>
      </w:pPr>
      <w:r w:rsidRPr="00C42320">
        <w:rPr>
          <w:rFonts w:ascii="Times New Roman" w:eastAsia="Arial Unicode MS" w:hAnsi="Times New Roman" w:cs="Times New Roman"/>
          <w:color w:val="000000"/>
          <w:spacing w:val="-12"/>
          <w:sz w:val="24"/>
          <w:szCs w:val="24"/>
          <w:lang w:eastAsia="hu-HU"/>
        </w:rPr>
        <w:t>………………………………………………………………………………………………….…</w:t>
      </w:r>
    </w:p>
    <w:p w14:paraId="64770584" w14:textId="77777777" w:rsidR="00C42320" w:rsidRPr="00C42320" w:rsidRDefault="00C42320" w:rsidP="00C42320">
      <w:pPr>
        <w:shd w:val="clear" w:color="auto" w:fill="FFFFFF"/>
        <w:tabs>
          <w:tab w:val="left" w:pos="382"/>
        </w:tabs>
        <w:spacing w:before="120" w:after="0" w:line="281" w:lineRule="exact"/>
        <w:jc w:val="both"/>
        <w:rPr>
          <w:rFonts w:ascii="Times New Roman" w:eastAsia="Arial Unicode MS" w:hAnsi="Times New Roman" w:cs="Times New Roman"/>
          <w:color w:val="000000"/>
          <w:spacing w:val="-12"/>
          <w:sz w:val="24"/>
          <w:szCs w:val="24"/>
          <w:lang w:eastAsia="hu-HU"/>
        </w:rPr>
      </w:pPr>
      <w:r w:rsidRPr="00C42320">
        <w:rPr>
          <w:rFonts w:ascii="Times New Roman" w:eastAsia="Arial Unicode MS" w:hAnsi="Times New Roman" w:cs="Times New Roman"/>
          <w:color w:val="000000"/>
          <w:spacing w:val="-12"/>
          <w:sz w:val="24"/>
          <w:szCs w:val="24"/>
          <w:lang w:eastAsia="hu-HU"/>
        </w:rPr>
        <w:t>…………………………………………………………………………………………………….</w:t>
      </w:r>
    </w:p>
    <w:p w14:paraId="451B7CE8" w14:textId="77777777" w:rsidR="00C42320" w:rsidRPr="00C42320" w:rsidRDefault="00C42320" w:rsidP="00C42320">
      <w:pPr>
        <w:spacing w:after="0" w:line="240" w:lineRule="auto"/>
        <w:rPr>
          <w:rFonts w:ascii="Times New Roman" w:eastAsia="Times New Roman" w:hAnsi="Times New Roman" w:cs="Times New Roman"/>
          <w:color w:val="000000"/>
          <w:sz w:val="24"/>
          <w:szCs w:val="20"/>
          <w:lang w:eastAsia="hu-HU"/>
        </w:rPr>
      </w:pPr>
    </w:p>
    <w:p w14:paraId="4A93B5F5" w14:textId="77777777" w:rsidR="00C42320" w:rsidRPr="00C42320" w:rsidRDefault="00C42320" w:rsidP="00C42320">
      <w:pPr>
        <w:spacing w:after="0" w:line="240" w:lineRule="auto"/>
        <w:jc w:val="center"/>
        <w:rPr>
          <w:rFonts w:ascii="Times New Roman" w:eastAsia="Times New Roman" w:hAnsi="Times New Roman" w:cs="Times New Roman"/>
          <w:b/>
          <w:color w:val="000000"/>
          <w:sz w:val="24"/>
          <w:szCs w:val="20"/>
          <w:lang w:eastAsia="hu-HU"/>
        </w:rPr>
      </w:pPr>
      <w:r w:rsidRPr="00C42320">
        <w:rPr>
          <w:rFonts w:ascii="Times New Roman" w:eastAsia="Times New Roman" w:hAnsi="Times New Roman" w:cs="Times New Roman"/>
          <w:b/>
          <w:color w:val="000000"/>
          <w:sz w:val="24"/>
          <w:szCs w:val="20"/>
          <w:lang w:eastAsia="hu-HU"/>
        </w:rPr>
        <w:t>K.m.f.</w:t>
      </w:r>
    </w:p>
    <w:p w14:paraId="1FB86481" w14:textId="77777777" w:rsidR="00C42320" w:rsidRPr="00C42320" w:rsidRDefault="00C42320" w:rsidP="00C42320">
      <w:pPr>
        <w:spacing w:after="0" w:line="240" w:lineRule="auto"/>
        <w:rPr>
          <w:rFonts w:ascii="Times New Roman" w:eastAsia="Times New Roman" w:hAnsi="Times New Roman" w:cs="Times New Roman"/>
          <w:color w:val="000000"/>
          <w:sz w:val="24"/>
          <w:szCs w:val="20"/>
          <w:lang w:eastAsia="hu-HU"/>
        </w:rPr>
      </w:pPr>
    </w:p>
    <w:p w14:paraId="7FF45CEF" w14:textId="77777777" w:rsidR="00C42320" w:rsidRPr="00C42320" w:rsidRDefault="00C42320" w:rsidP="00C42320">
      <w:pPr>
        <w:spacing w:after="0" w:line="240" w:lineRule="auto"/>
        <w:rPr>
          <w:rFonts w:ascii="Times New Roman" w:eastAsia="Times New Roman" w:hAnsi="Times New Roman" w:cs="Times New Roman"/>
          <w:color w:val="000000"/>
          <w:sz w:val="24"/>
          <w:szCs w:val="20"/>
          <w:lang w:eastAsia="hu-HU"/>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614"/>
        <w:gridCol w:w="2552"/>
        <w:gridCol w:w="2669"/>
      </w:tblGrid>
      <w:tr w:rsidR="00C42320" w:rsidRPr="00C42320" w14:paraId="57EE4175" w14:textId="77777777" w:rsidTr="00C42320">
        <w:trPr>
          <w:trHeight w:val="326"/>
        </w:trPr>
        <w:tc>
          <w:tcPr>
            <w:tcW w:w="3614" w:type="dxa"/>
            <w:tcBorders>
              <w:top w:val="single" w:sz="6" w:space="0" w:color="auto"/>
              <w:left w:val="single" w:sz="6" w:space="0" w:color="auto"/>
              <w:bottom w:val="single" w:sz="6" w:space="0" w:color="auto"/>
              <w:right w:val="single" w:sz="6" w:space="0" w:color="auto"/>
            </w:tcBorders>
          </w:tcPr>
          <w:p w14:paraId="5C9E463E" w14:textId="0F4B74DA" w:rsidR="00C42320" w:rsidRPr="00C42320" w:rsidRDefault="00C42320" w:rsidP="00C42320">
            <w:pPr>
              <w:spacing w:after="0" w:line="240" w:lineRule="auto"/>
              <w:rPr>
                <w:rFonts w:ascii="Times New Roman" w:eastAsia="Times New Roman" w:hAnsi="Times New Roman" w:cs="Times New Roman"/>
                <w:b/>
                <w:color w:val="000000"/>
                <w:sz w:val="24"/>
                <w:szCs w:val="24"/>
                <w:lang w:eastAsia="hu-HU"/>
              </w:rPr>
            </w:pPr>
            <w:r w:rsidRPr="00C42320">
              <w:rPr>
                <w:rFonts w:ascii="Times New Roman" w:eastAsia="Times New Roman" w:hAnsi="Times New Roman" w:cs="Times New Roman"/>
                <w:b/>
                <w:color w:val="000000"/>
                <w:sz w:val="24"/>
                <w:szCs w:val="20"/>
                <w:u w:val="single"/>
                <w:lang w:eastAsia="hu-HU"/>
              </w:rPr>
              <w:t>n</w:t>
            </w:r>
            <w:r w:rsidR="00285E64">
              <w:rPr>
                <w:rFonts w:ascii="Times New Roman" w:eastAsia="Times New Roman" w:hAnsi="Times New Roman" w:cs="Times New Roman"/>
                <w:b/>
                <w:color w:val="000000"/>
                <w:sz w:val="24"/>
                <w:szCs w:val="20"/>
                <w:u w:val="single"/>
                <w:lang w:eastAsia="hu-HU"/>
              </w:rPr>
              <w:t>év</w:t>
            </w:r>
            <w:r w:rsidRPr="00C42320">
              <w:rPr>
                <w:rFonts w:ascii="Times New Roman" w:eastAsia="Times New Roman" w:hAnsi="Times New Roman" w:cs="Times New Roman"/>
                <w:b/>
                <w:color w:val="000000"/>
                <w:sz w:val="24"/>
                <w:szCs w:val="20"/>
                <w:u w:val="single"/>
                <w:lang w:eastAsia="hu-HU"/>
              </w:rPr>
              <w:t>, aláírása:</w:t>
            </w:r>
          </w:p>
        </w:tc>
        <w:tc>
          <w:tcPr>
            <w:tcW w:w="2552" w:type="dxa"/>
            <w:tcBorders>
              <w:top w:val="single" w:sz="6" w:space="0" w:color="auto"/>
              <w:left w:val="single" w:sz="6" w:space="0" w:color="auto"/>
              <w:bottom w:val="single" w:sz="6" w:space="0" w:color="auto"/>
              <w:right w:val="single" w:sz="6" w:space="0" w:color="auto"/>
            </w:tcBorders>
          </w:tcPr>
          <w:p w14:paraId="3EF99775" w14:textId="70F4C4FA" w:rsidR="00C42320" w:rsidRPr="00C42320" w:rsidRDefault="00285E64" w:rsidP="00C42320">
            <w:pPr>
              <w:spacing w:after="0" w:line="240" w:lineRule="auto"/>
              <w:jc w:val="center"/>
              <w:rPr>
                <w:rFonts w:ascii="Times New Roman" w:eastAsia="Times New Roman" w:hAnsi="Times New Roman" w:cs="Times New Roman"/>
                <w:color w:val="000000"/>
                <w:sz w:val="24"/>
                <w:szCs w:val="24"/>
                <w:lang w:eastAsia="hu-HU"/>
              </w:rPr>
            </w:pPr>
            <w:r>
              <w:rPr>
                <w:rFonts w:ascii="Times New Roman" w:eastAsia="Times New Roman" w:hAnsi="Times New Roman" w:cs="Times New Roman"/>
                <w:b/>
                <w:color w:val="000000"/>
                <w:sz w:val="24"/>
                <w:szCs w:val="24"/>
                <w:lang w:eastAsia="hu-HU"/>
              </w:rPr>
              <w:t>Indulá</w:t>
            </w:r>
            <w:r w:rsidR="00C42320" w:rsidRPr="00C42320">
              <w:rPr>
                <w:rFonts w:ascii="Times New Roman" w:eastAsia="Times New Roman" w:hAnsi="Times New Roman" w:cs="Times New Roman"/>
                <w:b/>
                <w:color w:val="000000"/>
                <w:sz w:val="24"/>
                <w:szCs w:val="24"/>
                <w:lang w:eastAsia="hu-HU"/>
              </w:rPr>
              <w:t>skor</w:t>
            </w:r>
          </w:p>
        </w:tc>
        <w:tc>
          <w:tcPr>
            <w:tcW w:w="2669" w:type="dxa"/>
            <w:tcBorders>
              <w:top w:val="single" w:sz="6" w:space="0" w:color="auto"/>
              <w:left w:val="single" w:sz="6" w:space="0" w:color="auto"/>
              <w:bottom w:val="single" w:sz="6" w:space="0" w:color="auto"/>
              <w:right w:val="single" w:sz="6" w:space="0" w:color="auto"/>
            </w:tcBorders>
          </w:tcPr>
          <w:p w14:paraId="083442AB" w14:textId="7FD69AB3" w:rsidR="00C42320" w:rsidRPr="00C42320" w:rsidRDefault="00285E64" w:rsidP="00C42320">
            <w:pPr>
              <w:spacing w:after="0" w:line="240" w:lineRule="auto"/>
              <w:jc w:val="center"/>
              <w:rPr>
                <w:rFonts w:ascii="Times New Roman" w:eastAsia="Times New Roman" w:hAnsi="Times New Roman" w:cs="Times New Roman"/>
                <w:b/>
                <w:color w:val="000000"/>
                <w:sz w:val="24"/>
                <w:szCs w:val="24"/>
                <w:lang w:eastAsia="hu-HU"/>
              </w:rPr>
            </w:pPr>
            <w:r>
              <w:rPr>
                <w:rFonts w:ascii="Times New Roman" w:eastAsia="Times New Roman" w:hAnsi="Times New Roman" w:cs="Times New Roman"/>
                <w:b/>
                <w:color w:val="000000"/>
                <w:sz w:val="24"/>
                <w:szCs w:val="24"/>
                <w:lang w:eastAsia="hu-HU"/>
              </w:rPr>
              <w:t>Érkezéskor</w:t>
            </w:r>
          </w:p>
        </w:tc>
      </w:tr>
      <w:tr w:rsidR="00C42320" w:rsidRPr="00C42320" w14:paraId="0C3DD0CF" w14:textId="77777777" w:rsidTr="00C42320">
        <w:trPr>
          <w:trHeight w:val="567"/>
        </w:trPr>
        <w:tc>
          <w:tcPr>
            <w:tcW w:w="3614" w:type="dxa"/>
            <w:tcBorders>
              <w:top w:val="single" w:sz="6" w:space="0" w:color="auto"/>
              <w:left w:val="single" w:sz="6" w:space="0" w:color="auto"/>
              <w:bottom w:val="single" w:sz="6" w:space="0" w:color="auto"/>
              <w:right w:val="single" w:sz="6" w:space="0" w:color="auto"/>
            </w:tcBorders>
          </w:tcPr>
          <w:p w14:paraId="6A520D34" w14:textId="5F275C20" w:rsidR="00C42320" w:rsidRPr="00C42320" w:rsidRDefault="00285E64" w:rsidP="00C42320">
            <w:pPr>
              <w:spacing w:after="0" w:line="240" w:lineRule="auto"/>
              <w:jc w:val="both"/>
              <w:rPr>
                <w:rFonts w:ascii="Times New Roman" w:eastAsia="Times New Roman" w:hAnsi="Times New Roman" w:cs="Times New Roman"/>
                <w:i/>
                <w:color w:val="000000"/>
                <w:sz w:val="24"/>
                <w:szCs w:val="20"/>
                <w:lang w:eastAsia="hu-HU"/>
              </w:rPr>
            </w:pPr>
            <w:r>
              <w:rPr>
                <w:rFonts w:ascii="Times New Roman" w:eastAsia="Times New Roman" w:hAnsi="Times New Roman" w:cs="Times New Roman"/>
                <w:color w:val="000000"/>
                <w:sz w:val="24"/>
                <w:szCs w:val="20"/>
                <w:lang w:eastAsia="hu-HU"/>
              </w:rPr>
              <w:t>Név</w:t>
            </w:r>
            <w:r w:rsidR="00C42320" w:rsidRPr="00C42320">
              <w:rPr>
                <w:rFonts w:ascii="Times New Roman" w:eastAsia="Times New Roman" w:hAnsi="Times New Roman" w:cs="Times New Roman"/>
                <w:color w:val="000000"/>
                <w:sz w:val="24"/>
                <w:szCs w:val="20"/>
                <w:lang w:eastAsia="hu-HU"/>
              </w:rPr>
              <w:t xml:space="preserve"> </w:t>
            </w:r>
            <w:r w:rsidR="00C42320" w:rsidRPr="00C42320">
              <w:rPr>
                <w:rFonts w:ascii="Times New Roman" w:eastAsia="Times New Roman" w:hAnsi="Times New Roman" w:cs="Times New Roman"/>
                <w:i/>
                <w:color w:val="000000"/>
                <w:sz w:val="24"/>
                <w:szCs w:val="20"/>
                <w:lang w:eastAsia="hu-HU"/>
              </w:rPr>
              <w:t>(olvashatóan,</w:t>
            </w:r>
          </w:p>
          <w:p w14:paraId="68D16CB7" w14:textId="77777777" w:rsidR="00C42320" w:rsidRPr="00C42320" w:rsidRDefault="00C42320" w:rsidP="00C42320">
            <w:pPr>
              <w:spacing w:after="0" w:line="240" w:lineRule="auto"/>
              <w:jc w:val="both"/>
              <w:rPr>
                <w:rFonts w:ascii="Times New Roman" w:eastAsia="Times New Roman" w:hAnsi="Times New Roman" w:cs="Times New Roman"/>
                <w:color w:val="000000"/>
                <w:sz w:val="24"/>
                <w:szCs w:val="20"/>
                <w:lang w:eastAsia="hu-HU"/>
              </w:rPr>
            </w:pPr>
            <w:r w:rsidRPr="00C42320">
              <w:rPr>
                <w:rFonts w:ascii="Times New Roman" w:eastAsia="Times New Roman" w:hAnsi="Times New Roman" w:cs="Times New Roman"/>
                <w:i/>
                <w:color w:val="000000"/>
                <w:sz w:val="24"/>
                <w:szCs w:val="20"/>
                <w:lang w:eastAsia="hu-HU"/>
              </w:rPr>
              <w:t>nyomtatott betűvel):</w:t>
            </w:r>
          </w:p>
        </w:tc>
        <w:tc>
          <w:tcPr>
            <w:tcW w:w="2552" w:type="dxa"/>
            <w:tcBorders>
              <w:top w:val="single" w:sz="6" w:space="0" w:color="auto"/>
              <w:left w:val="single" w:sz="6" w:space="0" w:color="auto"/>
              <w:bottom w:val="single" w:sz="6" w:space="0" w:color="auto"/>
              <w:right w:val="single" w:sz="6" w:space="0" w:color="auto"/>
            </w:tcBorders>
          </w:tcPr>
          <w:p w14:paraId="454486BE" w14:textId="77777777" w:rsidR="00C42320" w:rsidRPr="00C42320" w:rsidRDefault="00C42320" w:rsidP="00C42320">
            <w:pPr>
              <w:spacing w:after="0" w:line="240" w:lineRule="auto"/>
              <w:rPr>
                <w:rFonts w:ascii="Times New Roman" w:eastAsia="Times New Roman" w:hAnsi="Times New Roman" w:cs="Times New Roman"/>
                <w:color w:val="000000"/>
                <w:sz w:val="24"/>
                <w:szCs w:val="20"/>
                <w:lang w:eastAsia="hu-HU"/>
              </w:rPr>
            </w:pPr>
          </w:p>
        </w:tc>
        <w:tc>
          <w:tcPr>
            <w:tcW w:w="2669" w:type="dxa"/>
            <w:tcBorders>
              <w:top w:val="single" w:sz="6" w:space="0" w:color="auto"/>
              <w:left w:val="single" w:sz="6" w:space="0" w:color="auto"/>
              <w:bottom w:val="single" w:sz="6" w:space="0" w:color="auto"/>
              <w:right w:val="single" w:sz="6" w:space="0" w:color="auto"/>
            </w:tcBorders>
          </w:tcPr>
          <w:p w14:paraId="70F1EDD4" w14:textId="77777777" w:rsidR="00C42320" w:rsidRPr="00C42320" w:rsidRDefault="00C42320" w:rsidP="00C42320">
            <w:pPr>
              <w:spacing w:after="0" w:line="240" w:lineRule="auto"/>
              <w:rPr>
                <w:rFonts w:ascii="Times New Roman" w:eastAsia="Times New Roman" w:hAnsi="Times New Roman" w:cs="Times New Roman"/>
                <w:color w:val="000000"/>
                <w:sz w:val="24"/>
                <w:szCs w:val="20"/>
                <w:lang w:eastAsia="hu-HU"/>
              </w:rPr>
            </w:pPr>
          </w:p>
        </w:tc>
      </w:tr>
      <w:tr w:rsidR="00C42320" w:rsidRPr="00C42320" w14:paraId="2600E012" w14:textId="77777777" w:rsidTr="00C42320">
        <w:trPr>
          <w:trHeight w:val="567"/>
        </w:trPr>
        <w:tc>
          <w:tcPr>
            <w:tcW w:w="3614" w:type="dxa"/>
            <w:tcBorders>
              <w:top w:val="single" w:sz="6" w:space="0" w:color="auto"/>
              <w:left w:val="single" w:sz="6" w:space="0" w:color="auto"/>
              <w:bottom w:val="single" w:sz="6" w:space="0" w:color="auto"/>
              <w:right w:val="single" w:sz="6" w:space="0" w:color="auto"/>
            </w:tcBorders>
          </w:tcPr>
          <w:p w14:paraId="3A80532A" w14:textId="77777777" w:rsidR="00C42320" w:rsidRPr="00C42320" w:rsidRDefault="00C42320" w:rsidP="00C42320">
            <w:pPr>
              <w:spacing w:after="0" w:line="240" w:lineRule="auto"/>
              <w:jc w:val="both"/>
              <w:rPr>
                <w:rFonts w:ascii="Times New Roman" w:eastAsia="Times New Roman" w:hAnsi="Times New Roman" w:cs="Times New Roman"/>
                <w:b/>
                <w:color w:val="000000"/>
                <w:sz w:val="24"/>
                <w:szCs w:val="20"/>
                <w:lang w:eastAsia="hu-HU"/>
              </w:rPr>
            </w:pPr>
          </w:p>
          <w:p w14:paraId="68035469" w14:textId="0FEFC376" w:rsidR="00C42320" w:rsidRPr="00C42320" w:rsidRDefault="00285E64" w:rsidP="00C42320">
            <w:pPr>
              <w:spacing w:after="0" w:line="240" w:lineRule="auto"/>
              <w:jc w:val="both"/>
              <w:rPr>
                <w:rFonts w:ascii="Times New Roman" w:eastAsia="Times New Roman" w:hAnsi="Times New Roman" w:cs="Times New Roman"/>
                <w:b/>
                <w:color w:val="000000"/>
                <w:sz w:val="24"/>
                <w:szCs w:val="20"/>
                <w:lang w:eastAsia="hu-HU"/>
              </w:rPr>
            </w:pPr>
            <w:r>
              <w:rPr>
                <w:rFonts w:ascii="Times New Roman" w:eastAsia="Times New Roman" w:hAnsi="Times New Roman" w:cs="Times New Roman"/>
                <w:b/>
                <w:color w:val="000000"/>
                <w:sz w:val="24"/>
                <w:szCs w:val="20"/>
                <w:lang w:eastAsia="hu-HU"/>
              </w:rPr>
              <w:t xml:space="preserve">Autóbuszvezető </w:t>
            </w:r>
            <w:r w:rsidR="00C42320" w:rsidRPr="00C42320">
              <w:rPr>
                <w:rFonts w:ascii="Times New Roman" w:eastAsia="Times New Roman" w:hAnsi="Times New Roman" w:cs="Times New Roman"/>
                <w:b/>
                <w:color w:val="000000"/>
                <w:sz w:val="24"/>
                <w:szCs w:val="20"/>
                <w:lang w:eastAsia="hu-HU"/>
              </w:rPr>
              <w:t>aláírása:</w:t>
            </w:r>
          </w:p>
          <w:p w14:paraId="62CA3E66" w14:textId="77777777" w:rsidR="00C42320" w:rsidRPr="00C42320" w:rsidRDefault="00C42320" w:rsidP="00C42320">
            <w:pPr>
              <w:spacing w:after="0" w:line="240" w:lineRule="auto"/>
              <w:jc w:val="both"/>
              <w:rPr>
                <w:rFonts w:ascii="Times New Roman" w:eastAsia="Times New Roman" w:hAnsi="Times New Roman" w:cs="Times New Roman"/>
                <w:b/>
                <w:color w:val="000000"/>
                <w:sz w:val="24"/>
                <w:szCs w:val="20"/>
                <w:lang w:eastAsia="hu-HU"/>
              </w:rPr>
            </w:pPr>
          </w:p>
        </w:tc>
        <w:tc>
          <w:tcPr>
            <w:tcW w:w="2552" w:type="dxa"/>
            <w:tcBorders>
              <w:top w:val="single" w:sz="6" w:space="0" w:color="auto"/>
              <w:left w:val="single" w:sz="6" w:space="0" w:color="auto"/>
              <w:bottom w:val="single" w:sz="6" w:space="0" w:color="auto"/>
              <w:right w:val="single" w:sz="6" w:space="0" w:color="auto"/>
            </w:tcBorders>
          </w:tcPr>
          <w:p w14:paraId="03C8AB5F" w14:textId="77777777" w:rsidR="00C42320" w:rsidRPr="00C42320" w:rsidRDefault="00C42320" w:rsidP="00C42320">
            <w:pPr>
              <w:spacing w:after="0" w:line="240" w:lineRule="auto"/>
              <w:rPr>
                <w:rFonts w:ascii="Times New Roman" w:eastAsia="Times New Roman" w:hAnsi="Times New Roman" w:cs="Times New Roman"/>
                <w:b/>
                <w:color w:val="000000"/>
                <w:sz w:val="24"/>
                <w:szCs w:val="20"/>
                <w:lang w:eastAsia="hu-HU"/>
              </w:rPr>
            </w:pPr>
          </w:p>
        </w:tc>
        <w:tc>
          <w:tcPr>
            <w:tcW w:w="2669" w:type="dxa"/>
            <w:tcBorders>
              <w:top w:val="single" w:sz="6" w:space="0" w:color="auto"/>
              <w:left w:val="single" w:sz="6" w:space="0" w:color="auto"/>
              <w:bottom w:val="single" w:sz="6" w:space="0" w:color="auto"/>
              <w:right w:val="single" w:sz="6" w:space="0" w:color="auto"/>
            </w:tcBorders>
          </w:tcPr>
          <w:p w14:paraId="44630698" w14:textId="77777777" w:rsidR="00C42320" w:rsidRPr="00C42320" w:rsidRDefault="00C42320" w:rsidP="00C42320">
            <w:pPr>
              <w:spacing w:after="0" w:line="240" w:lineRule="auto"/>
              <w:rPr>
                <w:rFonts w:ascii="Times New Roman" w:eastAsia="Times New Roman" w:hAnsi="Times New Roman" w:cs="Times New Roman"/>
                <w:b/>
                <w:color w:val="000000"/>
                <w:sz w:val="24"/>
                <w:szCs w:val="20"/>
                <w:lang w:eastAsia="hu-HU"/>
              </w:rPr>
            </w:pPr>
          </w:p>
        </w:tc>
      </w:tr>
    </w:tbl>
    <w:p w14:paraId="56DEEED6" w14:textId="77777777" w:rsidR="00C42320" w:rsidRPr="00C42320" w:rsidRDefault="00C42320" w:rsidP="00C42320">
      <w:pPr>
        <w:spacing w:after="0" w:line="240" w:lineRule="auto"/>
        <w:rPr>
          <w:rFonts w:ascii="Times New Roman" w:eastAsia="Times New Roman" w:hAnsi="Times New Roman" w:cs="Times New Roman"/>
          <w:color w:val="000000"/>
          <w:sz w:val="24"/>
          <w:szCs w:val="20"/>
          <w:lang w:eastAsia="hu-HU"/>
        </w:rPr>
      </w:pPr>
    </w:p>
    <w:p w14:paraId="417D7955" w14:textId="77777777" w:rsidR="00C42320" w:rsidRPr="00C42320" w:rsidRDefault="00C42320" w:rsidP="00C42320">
      <w:pPr>
        <w:spacing w:after="0" w:line="240" w:lineRule="auto"/>
        <w:rPr>
          <w:rFonts w:ascii="Times New Roman" w:eastAsia="Times New Roman" w:hAnsi="Times New Roman" w:cs="Times New Roman"/>
          <w:color w:val="000000"/>
          <w:sz w:val="24"/>
          <w:szCs w:val="20"/>
          <w:lang w:eastAsia="hu-HU"/>
        </w:rPr>
      </w:pPr>
    </w:p>
    <w:p w14:paraId="05A499CF" w14:textId="77777777" w:rsidR="00C42320" w:rsidRDefault="00C42320" w:rsidP="00C42320">
      <w:pPr>
        <w:jc w:val="center"/>
      </w:pPr>
    </w:p>
    <w:p w14:paraId="16AD4B35" w14:textId="77777777" w:rsidR="00861E0E" w:rsidRDefault="00861E0E" w:rsidP="00C42320">
      <w:pPr>
        <w:jc w:val="center"/>
      </w:pPr>
    </w:p>
    <w:p w14:paraId="112ADBCA" w14:textId="77777777" w:rsidR="00861E0E" w:rsidRDefault="00861E0E" w:rsidP="00C42320">
      <w:pPr>
        <w:jc w:val="center"/>
      </w:pPr>
    </w:p>
    <w:p w14:paraId="343E9C51" w14:textId="77777777" w:rsidR="00693D22" w:rsidRPr="00693D22" w:rsidRDefault="00693D22" w:rsidP="004B5CFB">
      <w:pPr>
        <w:rPr>
          <w:sz w:val="24"/>
          <w:szCs w:val="24"/>
        </w:rPr>
      </w:pPr>
    </w:p>
    <w:p w14:paraId="52F8BB33" w14:textId="77777777" w:rsidR="00285E64" w:rsidRDefault="00285E64">
      <w:pPr>
        <w:rPr>
          <w:b/>
          <w:sz w:val="24"/>
          <w:szCs w:val="24"/>
        </w:rPr>
        <w:sectPr w:rsidR="00285E64" w:rsidSect="00E813CF">
          <w:pgSz w:w="11906" w:h="16838" w:code="9"/>
          <w:pgMar w:top="1134" w:right="1418" w:bottom="1134" w:left="1418" w:header="567" w:footer="709" w:gutter="0"/>
          <w:cols w:space="708"/>
          <w:docGrid w:linePitch="360"/>
        </w:sectPr>
      </w:pPr>
    </w:p>
    <w:p w14:paraId="177A5513" w14:textId="7F5A04B5" w:rsidR="00285E64" w:rsidRPr="00285E64" w:rsidRDefault="00285E64" w:rsidP="00285E64">
      <w:pPr>
        <w:spacing w:after="0" w:line="240" w:lineRule="auto"/>
        <w:jc w:val="right"/>
        <w:rPr>
          <w:bCs/>
          <w:sz w:val="24"/>
          <w:szCs w:val="24"/>
        </w:rPr>
      </w:pPr>
      <w:r w:rsidRPr="00285E64">
        <w:rPr>
          <w:bCs/>
          <w:sz w:val="24"/>
          <w:szCs w:val="24"/>
        </w:rPr>
        <w:lastRenderedPageBreak/>
        <w:t>8. számú melléklet</w:t>
      </w:r>
    </w:p>
    <w:p w14:paraId="6D08A95C" w14:textId="3B739D79" w:rsidR="00285E64" w:rsidRDefault="00285E64" w:rsidP="00285E64">
      <w:pPr>
        <w:jc w:val="center"/>
        <w:rPr>
          <w:b/>
          <w:sz w:val="24"/>
          <w:szCs w:val="24"/>
        </w:rPr>
      </w:pPr>
      <w:r>
        <w:rPr>
          <w:b/>
          <w:noProof/>
          <w:sz w:val="24"/>
          <w:szCs w:val="24"/>
          <w:lang w:eastAsia="hu-HU"/>
        </w:rPr>
        <w:drawing>
          <wp:inline distT="0" distB="0" distL="0" distR="0" wp14:anchorId="4DE79A1A" wp14:editId="7CAB1841">
            <wp:extent cx="8134350" cy="5257800"/>
            <wp:effectExtent l="0" t="0" r="0" b="0"/>
            <wp:docPr id="120005331"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134350" cy="5257800"/>
                    </a:xfrm>
                    <a:prstGeom prst="rect">
                      <a:avLst/>
                    </a:prstGeom>
                    <a:noFill/>
                    <a:ln>
                      <a:noFill/>
                    </a:ln>
                  </pic:spPr>
                </pic:pic>
              </a:graphicData>
            </a:graphic>
          </wp:inline>
        </w:drawing>
      </w:r>
    </w:p>
    <w:p w14:paraId="47868D3C" w14:textId="2B352B2D" w:rsidR="00285E64" w:rsidRDefault="00285E64" w:rsidP="00285E64">
      <w:pPr>
        <w:jc w:val="center"/>
        <w:rPr>
          <w:b/>
          <w:sz w:val="24"/>
          <w:szCs w:val="24"/>
        </w:rPr>
        <w:sectPr w:rsidR="00285E64" w:rsidSect="00285E64">
          <w:pgSz w:w="16838" w:h="11906" w:orient="landscape" w:code="9"/>
          <w:pgMar w:top="1418" w:right="1134" w:bottom="1418" w:left="1134" w:header="567" w:footer="709" w:gutter="0"/>
          <w:cols w:space="708"/>
          <w:docGrid w:linePitch="360"/>
        </w:sectPr>
      </w:pPr>
    </w:p>
    <w:p w14:paraId="60FF9149" w14:textId="75E0EA80" w:rsidR="00693D22" w:rsidRPr="00285E64" w:rsidRDefault="00285E64" w:rsidP="00285E64">
      <w:pPr>
        <w:jc w:val="right"/>
        <w:rPr>
          <w:bCs/>
          <w:sz w:val="24"/>
          <w:szCs w:val="24"/>
        </w:rPr>
      </w:pPr>
      <w:r w:rsidRPr="00285E64">
        <w:rPr>
          <w:bCs/>
          <w:sz w:val="24"/>
          <w:szCs w:val="24"/>
        </w:rPr>
        <w:lastRenderedPageBreak/>
        <w:t xml:space="preserve">9. számú melléklet </w:t>
      </w:r>
    </w:p>
    <w:p w14:paraId="477590C2" w14:textId="2B32662D" w:rsidR="00243983" w:rsidRDefault="00243983" w:rsidP="00243983">
      <w:pPr>
        <w:jc w:val="center"/>
        <w:rPr>
          <w:b/>
          <w:sz w:val="24"/>
          <w:szCs w:val="24"/>
        </w:rPr>
      </w:pPr>
      <w:r>
        <w:rPr>
          <w:b/>
          <w:sz w:val="24"/>
          <w:szCs w:val="24"/>
        </w:rPr>
        <w:t>Üzemanyag elszámolás</w:t>
      </w:r>
    </w:p>
    <w:p w14:paraId="0B10690C" w14:textId="77777777" w:rsidR="00243983" w:rsidRDefault="00243983" w:rsidP="00243983">
      <w:pPr>
        <w:spacing w:after="120" w:line="240" w:lineRule="auto"/>
        <w:rPr>
          <w:sz w:val="24"/>
          <w:szCs w:val="24"/>
        </w:rPr>
      </w:pPr>
      <w:r>
        <w:rPr>
          <w:sz w:val="24"/>
          <w:szCs w:val="24"/>
        </w:rPr>
        <w:t>Üzemanyag elszámolás:</w:t>
      </w:r>
    </w:p>
    <w:p w14:paraId="0F9AA523" w14:textId="77777777" w:rsidR="00243983" w:rsidRDefault="0009427A" w:rsidP="00243983">
      <w:pPr>
        <w:spacing w:after="120" w:line="240" w:lineRule="auto"/>
        <w:rPr>
          <w:sz w:val="24"/>
          <w:szCs w:val="24"/>
        </w:rPr>
      </w:pPr>
      <w:r>
        <w:rPr>
          <w:sz w:val="24"/>
          <w:szCs w:val="24"/>
        </w:rPr>
        <w:t>Forgalmi rendsz</w:t>
      </w:r>
      <w:r w:rsidR="00243983">
        <w:rPr>
          <w:sz w:val="24"/>
          <w:szCs w:val="24"/>
        </w:rPr>
        <w:t>ám:</w:t>
      </w:r>
    </w:p>
    <w:p w14:paraId="3ABDF6E6" w14:textId="77777777" w:rsidR="00243983" w:rsidRDefault="00243983" w:rsidP="00243983">
      <w:pPr>
        <w:spacing w:after="120" w:line="240" w:lineRule="auto"/>
        <w:rPr>
          <w:sz w:val="24"/>
          <w:szCs w:val="24"/>
        </w:rPr>
      </w:pPr>
      <w:r>
        <w:rPr>
          <w:sz w:val="24"/>
          <w:szCs w:val="24"/>
        </w:rPr>
        <w:t>Gépjárművezető:</w:t>
      </w:r>
    </w:p>
    <w:p w14:paraId="24B59E76" w14:textId="77777777" w:rsidR="00243983" w:rsidRDefault="00243983" w:rsidP="00243983">
      <w:pPr>
        <w:spacing w:after="120" w:line="240" w:lineRule="auto"/>
        <w:rPr>
          <w:sz w:val="24"/>
          <w:szCs w:val="24"/>
        </w:rPr>
      </w:pPr>
    </w:p>
    <w:p w14:paraId="668CE497" w14:textId="77777777" w:rsidR="00243983" w:rsidRDefault="00243983" w:rsidP="00243983">
      <w:pPr>
        <w:spacing w:after="120" w:line="240" w:lineRule="auto"/>
        <w:rPr>
          <w:sz w:val="24"/>
          <w:szCs w:val="24"/>
        </w:rPr>
      </w:pPr>
      <w:r>
        <w:rPr>
          <w:sz w:val="24"/>
          <w:szCs w:val="24"/>
        </w:rPr>
        <w:t>Üzemanyag egységár</w:t>
      </w:r>
      <w:proofErr w:type="gramStart"/>
      <w:r>
        <w:rPr>
          <w:sz w:val="24"/>
          <w:szCs w:val="24"/>
        </w:rPr>
        <w:t>:                                                           Számla</w:t>
      </w:r>
      <w:proofErr w:type="gramEnd"/>
      <w:r>
        <w:rPr>
          <w:sz w:val="24"/>
          <w:szCs w:val="24"/>
        </w:rPr>
        <w:t xml:space="preserve"> alapján</w:t>
      </w:r>
    </w:p>
    <w:p w14:paraId="462A58E2" w14:textId="77777777" w:rsidR="00243983" w:rsidRDefault="00243983" w:rsidP="00243983">
      <w:pPr>
        <w:spacing w:after="120" w:line="240" w:lineRule="auto"/>
        <w:rPr>
          <w:sz w:val="24"/>
          <w:szCs w:val="24"/>
        </w:rPr>
      </w:pPr>
      <w:r>
        <w:rPr>
          <w:sz w:val="24"/>
          <w:szCs w:val="24"/>
        </w:rPr>
        <w:t xml:space="preserve">                                                                            </w:t>
      </w:r>
      <w:r w:rsidR="0009427A">
        <w:rPr>
          <w:sz w:val="24"/>
          <w:szCs w:val="24"/>
        </w:rPr>
        <w:t xml:space="preserve">                        Gázolaj</w:t>
      </w:r>
    </w:p>
    <w:tbl>
      <w:tblPr>
        <w:tblStyle w:val="Rcsostblzat"/>
        <w:tblW w:w="0" w:type="auto"/>
        <w:tblLook w:val="04A0" w:firstRow="1" w:lastRow="0" w:firstColumn="1" w:lastColumn="0" w:noHBand="0" w:noVBand="1"/>
      </w:tblPr>
      <w:tblGrid>
        <w:gridCol w:w="3676"/>
        <w:gridCol w:w="1427"/>
        <w:gridCol w:w="2139"/>
        <w:gridCol w:w="2027"/>
      </w:tblGrid>
      <w:tr w:rsidR="00243983" w14:paraId="09A11313" w14:textId="77777777" w:rsidTr="0009427A">
        <w:trPr>
          <w:trHeight w:val="325"/>
        </w:trPr>
        <w:tc>
          <w:tcPr>
            <w:tcW w:w="3676" w:type="dxa"/>
          </w:tcPr>
          <w:p w14:paraId="61A0C2BF" w14:textId="77777777" w:rsidR="00243983" w:rsidRDefault="00243983" w:rsidP="00243983">
            <w:pPr>
              <w:spacing w:after="120"/>
              <w:rPr>
                <w:sz w:val="24"/>
                <w:szCs w:val="24"/>
              </w:rPr>
            </w:pPr>
            <w:r>
              <w:rPr>
                <w:sz w:val="24"/>
                <w:szCs w:val="24"/>
              </w:rPr>
              <w:t>Minősítés</w:t>
            </w:r>
          </w:p>
        </w:tc>
        <w:tc>
          <w:tcPr>
            <w:tcW w:w="1427" w:type="dxa"/>
          </w:tcPr>
          <w:p w14:paraId="6F5C01C2" w14:textId="77777777" w:rsidR="00243983" w:rsidRDefault="00243983" w:rsidP="005F1AE2">
            <w:pPr>
              <w:spacing w:after="120"/>
              <w:jc w:val="center"/>
              <w:rPr>
                <w:sz w:val="24"/>
                <w:szCs w:val="24"/>
              </w:rPr>
            </w:pPr>
            <w:r>
              <w:rPr>
                <w:sz w:val="24"/>
                <w:szCs w:val="24"/>
              </w:rPr>
              <w:t>Megtett km</w:t>
            </w:r>
          </w:p>
        </w:tc>
        <w:tc>
          <w:tcPr>
            <w:tcW w:w="2139" w:type="dxa"/>
          </w:tcPr>
          <w:p w14:paraId="37BC70A7" w14:textId="77777777" w:rsidR="00243983" w:rsidRDefault="00243983" w:rsidP="005F1AE2">
            <w:pPr>
              <w:spacing w:after="120"/>
              <w:jc w:val="center"/>
              <w:rPr>
                <w:sz w:val="24"/>
                <w:szCs w:val="24"/>
              </w:rPr>
            </w:pPr>
            <w:r>
              <w:rPr>
                <w:sz w:val="24"/>
                <w:szCs w:val="24"/>
              </w:rPr>
              <w:t>Üzemanyag norma</w:t>
            </w:r>
          </w:p>
        </w:tc>
        <w:tc>
          <w:tcPr>
            <w:tcW w:w="2027" w:type="dxa"/>
          </w:tcPr>
          <w:p w14:paraId="533A9633" w14:textId="77777777" w:rsidR="00243983" w:rsidRDefault="00243983" w:rsidP="005F1AE2">
            <w:pPr>
              <w:spacing w:after="120"/>
              <w:jc w:val="center"/>
              <w:rPr>
                <w:sz w:val="24"/>
                <w:szCs w:val="24"/>
              </w:rPr>
            </w:pPr>
            <w:r>
              <w:rPr>
                <w:sz w:val="24"/>
                <w:szCs w:val="24"/>
              </w:rPr>
              <w:t>Felhasználás</w:t>
            </w:r>
          </w:p>
        </w:tc>
      </w:tr>
      <w:tr w:rsidR="005F1AE2" w14:paraId="0ECE6041" w14:textId="77777777" w:rsidTr="0009427A">
        <w:trPr>
          <w:trHeight w:val="325"/>
        </w:trPr>
        <w:tc>
          <w:tcPr>
            <w:tcW w:w="3676" w:type="dxa"/>
            <w:vMerge w:val="restart"/>
          </w:tcPr>
          <w:p w14:paraId="03656CA3" w14:textId="77777777" w:rsidR="005F1AE2" w:rsidRDefault="005F1AE2" w:rsidP="00243983">
            <w:pPr>
              <w:spacing w:after="120"/>
              <w:rPr>
                <w:sz w:val="24"/>
                <w:szCs w:val="24"/>
              </w:rPr>
            </w:pPr>
            <w:r>
              <w:rPr>
                <w:sz w:val="24"/>
                <w:szCs w:val="24"/>
              </w:rPr>
              <w:t>Alapkilométer:</w:t>
            </w:r>
          </w:p>
          <w:p w14:paraId="65056D8C" w14:textId="77777777" w:rsidR="005F1AE2" w:rsidRDefault="005F1AE2" w:rsidP="00243983">
            <w:pPr>
              <w:spacing w:after="120"/>
              <w:rPr>
                <w:sz w:val="24"/>
                <w:szCs w:val="24"/>
              </w:rPr>
            </w:pPr>
            <w:r>
              <w:rPr>
                <w:sz w:val="24"/>
                <w:szCs w:val="24"/>
              </w:rPr>
              <w:t>Városi:</w:t>
            </w:r>
          </w:p>
          <w:p w14:paraId="1C4886E0" w14:textId="77777777" w:rsidR="005F1AE2" w:rsidRDefault="005F1AE2" w:rsidP="00243983">
            <w:pPr>
              <w:spacing w:after="120"/>
              <w:rPr>
                <w:sz w:val="24"/>
                <w:szCs w:val="24"/>
              </w:rPr>
            </w:pPr>
            <w:r>
              <w:rPr>
                <w:sz w:val="24"/>
                <w:szCs w:val="24"/>
              </w:rPr>
              <w:t>Megyei:</w:t>
            </w:r>
          </w:p>
          <w:p w14:paraId="256B123F" w14:textId="77777777" w:rsidR="005F1AE2" w:rsidRDefault="005F1AE2" w:rsidP="00243983">
            <w:pPr>
              <w:spacing w:after="120"/>
              <w:rPr>
                <w:sz w:val="24"/>
                <w:szCs w:val="24"/>
              </w:rPr>
            </w:pPr>
            <w:r>
              <w:rPr>
                <w:sz w:val="24"/>
                <w:szCs w:val="24"/>
              </w:rPr>
              <w:t>Klíma: 05.01-09.</w:t>
            </w:r>
            <w:proofErr w:type="gramStart"/>
            <w:r>
              <w:rPr>
                <w:sz w:val="24"/>
                <w:szCs w:val="24"/>
              </w:rPr>
              <w:t>01  5</w:t>
            </w:r>
            <w:proofErr w:type="gramEnd"/>
            <w:r>
              <w:rPr>
                <w:sz w:val="24"/>
                <w:szCs w:val="24"/>
              </w:rPr>
              <w:t>%</w:t>
            </w:r>
          </w:p>
          <w:p w14:paraId="17A7D0AF" w14:textId="77777777" w:rsidR="005F1AE2" w:rsidRDefault="005F1AE2" w:rsidP="00243983">
            <w:pPr>
              <w:spacing w:after="120"/>
              <w:rPr>
                <w:sz w:val="24"/>
                <w:szCs w:val="24"/>
              </w:rPr>
            </w:pPr>
            <w:r>
              <w:rPr>
                <w:sz w:val="24"/>
                <w:szCs w:val="24"/>
              </w:rPr>
              <w:t>Téli üzemeltetés: 12.01-03.01 3%</w:t>
            </w:r>
          </w:p>
          <w:p w14:paraId="1BFD7C3A" w14:textId="77777777" w:rsidR="005F1AE2" w:rsidRDefault="005F1AE2" w:rsidP="00243983">
            <w:pPr>
              <w:spacing w:after="120"/>
              <w:rPr>
                <w:sz w:val="24"/>
                <w:szCs w:val="24"/>
              </w:rPr>
            </w:pPr>
          </w:p>
        </w:tc>
        <w:tc>
          <w:tcPr>
            <w:tcW w:w="1427" w:type="dxa"/>
          </w:tcPr>
          <w:p w14:paraId="66938ED1" w14:textId="77777777" w:rsidR="005F1AE2" w:rsidRDefault="005F1AE2" w:rsidP="00243983">
            <w:pPr>
              <w:spacing w:after="120"/>
              <w:rPr>
                <w:sz w:val="24"/>
                <w:szCs w:val="24"/>
              </w:rPr>
            </w:pPr>
          </w:p>
        </w:tc>
        <w:tc>
          <w:tcPr>
            <w:tcW w:w="2139" w:type="dxa"/>
          </w:tcPr>
          <w:p w14:paraId="45DAC849" w14:textId="77777777" w:rsidR="005F1AE2" w:rsidRDefault="005F1AE2" w:rsidP="00243983">
            <w:pPr>
              <w:spacing w:after="120"/>
              <w:rPr>
                <w:sz w:val="24"/>
                <w:szCs w:val="24"/>
              </w:rPr>
            </w:pPr>
          </w:p>
        </w:tc>
        <w:tc>
          <w:tcPr>
            <w:tcW w:w="2027" w:type="dxa"/>
          </w:tcPr>
          <w:p w14:paraId="7542629F" w14:textId="77777777" w:rsidR="005F1AE2" w:rsidRDefault="005F1AE2" w:rsidP="00243983">
            <w:pPr>
              <w:spacing w:after="120"/>
              <w:rPr>
                <w:sz w:val="24"/>
                <w:szCs w:val="24"/>
              </w:rPr>
            </w:pPr>
          </w:p>
        </w:tc>
      </w:tr>
      <w:tr w:rsidR="005F1AE2" w14:paraId="5F0152CB" w14:textId="77777777" w:rsidTr="0009427A">
        <w:trPr>
          <w:trHeight w:val="116"/>
        </w:trPr>
        <w:tc>
          <w:tcPr>
            <w:tcW w:w="3676" w:type="dxa"/>
            <w:vMerge/>
          </w:tcPr>
          <w:p w14:paraId="1E4F6612" w14:textId="77777777" w:rsidR="005F1AE2" w:rsidRDefault="005F1AE2" w:rsidP="00243983">
            <w:pPr>
              <w:spacing w:after="120"/>
              <w:rPr>
                <w:sz w:val="24"/>
                <w:szCs w:val="24"/>
              </w:rPr>
            </w:pPr>
          </w:p>
        </w:tc>
        <w:tc>
          <w:tcPr>
            <w:tcW w:w="1427" w:type="dxa"/>
          </w:tcPr>
          <w:p w14:paraId="670B8CD0" w14:textId="77777777" w:rsidR="005F1AE2" w:rsidRDefault="005F1AE2" w:rsidP="00243983">
            <w:pPr>
              <w:spacing w:after="120"/>
              <w:rPr>
                <w:sz w:val="24"/>
                <w:szCs w:val="24"/>
              </w:rPr>
            </w:pPr>
          </w:p>
        </w:tc>
        <w:tc>
          <w:tcPr>
            <w:tcW w:w="2139" w:type="dxa"/>
          </w:tcPr>
          <w:p w14:paraId="41260451" w14:textId="77777777" w:rsidR="005F1AE2" w:rsidRDefault="005F1AE2" w:rsidP="00243983">
            <w:pPr>
              <w:spacing w:after="120"/>
              <w:rPr>
                <w:sz w:val="24"/>
                <w:szCs w:val="24"/>
              </w:rPr>
            </w:pPr>
          </w:p>
        </w:tc>
        <w:tc>
          <w:tcPr>
            <w:tcW w:w="2027" w:type="dxa"/>
          </w:tcPr>
          <w:p w14:paraId="6A8081D2" w14:textId="77777777" w:rsidR="005F1AE2" w:rsidRDefault="005F1AE2" w:rsidP="00243983">
            <w:pPr>
              <w:spacing w:after="120"/>
              <w:rPr>
                <w:sz w:val="24"/>
                <w:szCs w:val="24"/>
              </w:rPr>
            </w:pPr>
          </w:p>
        </w:tc>
      </w:tr>
      <w:tr w:rsidR="005F1AE2" w14:paraId="37A33A06" w14:textId="77777777" w:rsidTr="0009427A">
        <w:trPr>
          <w:trHeight w:val="116"/>
        </w:trPr>
        <w:tc>
          <w:tcPr>
            <w:tcW w:w="3676" w:type="dxa"/>
            <w:vMerge/>
          </w:tcPr>
          <w:p w14:paraId="50D2191A" w14:textId="77777777" w:rsidR="005F1AE2" w:rsidRDefault="005F1AE2" w:rsidP="00243983">
            <w:pPr>
              <w:spacing w:after="120"/>
              <w:rPr>
                <w:sz w:val="24"/>
                <w:szCs w:val="24"/>
              </w:rPr>
            </w:pPr>
          </w:p>
        </w:tc>
        <w:tc>
          <w:tcPr>
            <w:tcW w:w="1427" w:type="dxa"/>
          </w:tcPr>
          <w:p w14:paraId="2719CEBE" w14:textId="77777777" w:rsidR="005F1AE2" w:rsidRDefault="005F1AE2" w:rsidP="00243983">
            <w:pPr>
              <w:spacing w:after="120"/>
              <w:rPr>
                <w:sz w:val="24"/>
                <w:szCs w:val="24"/>
              </w:rPr>
            </w:pPr>
          </w:p>
        </w:tc>
        <w:tc>
          <w:tcPr>
            <w:tcW w:w="2139" w:type="dxa"/>
          </w:tcPr>
          <w:p w14:paraId="241D0FC3" w14:textId="77777777" w:rsidR="005F1AE2" w:rsidRDefault="005F1AE2" w:rsidP="00243983">
            <w:pPr>
              <w:spacing w:after="120"/>
              <w:rPr>
                <w:sz w:val="24"/>
                <w:szCs w:val="24"/>
              </w:rPr>
            </w:pPr>
          </w:p>
        </w:tc>
        <w:tc>
          <w:tcPr>
            <w:tcW w:w="2027" w:type="dxa"/>
          </w:tcPr>
          <w:p w14:paraId="09F28349" w14:textId="77777777" w:rsidR="005F1AE2" w:rsidRDefault="005F1AE2" w:rsidP="00243983">
            <w:pPr>
              <w:spacing w:after="120"/>
              <w:rPr>
                <w:sz w:val="24"/>
                <w:szCs w:val="24"/>
              </w:rPr>
            </w:pPr>
          </w:p>
        </w:tc>
      </w:tr>
      <w:tr w:rsidR="005F1AE2" w14:paraId="69F0512A" w14:textId="77777777" w:rsidTr="0009427A">
        <w:trPr>
          <w:trHeight w:val="116"/>
        </w:trPr>
        <w:tc>
          <w:tcPr>
            <w:tcW w:w="3676" w:type="dxa"/>
            <w:vMerge/>
          </w:tcPr>
          <w:p w14:paraId="0BF5BBFE" w14:textId="77777777" w:rsidR="005F1AE2" w:rsidRDefault="005F1AE2" w:rsidP="00243983">
            <w:pPr>
              <w:spacing w:after="120"/>
              <w:rPr>
                <w:sz w:val="24"/>
                <w:szCs w:val="24"/>
              </w:rPr>
            </w:pPr>
          </w:p>
        </w:tc>
        <w:tc>
          <w:tcPr>
            <w:tcW w:w="1427" w:type="dxa"/>
          </w:tcPr>
          <w:p w14:paraId="6D39C182" w14:textId="77777777" w:rsidR="005F1AE2" w:rsidRDefault="005F1AE2" w:rsidP="00243983">
            <w:pPr>
              <w:spacing w:after="120"/>
              <w:rPr>
                <w:sz w:val="24"/>
                <w:szCs w:val="24"/>
              </w:rPr>
            </w:pPr>
          </w:p>
        </w:tc>
        <w:tc>
          <w:tcPr>
            <w:tcW w:w="2139" w:type="dxa"/>
          </w:tcPr>
          <w:p w14:paraId="5BC187F1" w14:textId="77777777" w:rsidR="005F1AE2" w:rsidRDefault="005F1AE2" w:rsidP="00243983">
            <w:pPr>
              <w:spacing w:after="120"/>
              <w:rPr>
                <w:sz w:val="24"/>
                <w:szCs w:val="24"/>
              </w:rPr>
            </w:pPr>
          </w:p>
        </w:tc>
        <w:tc>
          <w:tcPr>
            <w:tcW w:w="2027" w:type="dxa"/>
          </w:tcPr>
          <w:p w14:paraId="2A892229" w14:textId="77777777" w:rsidR="005F1AE2" w:rsidRDefault="005F1AE2" w:rsidP="00243983">
            <w:pPr>
              <w:spacing w:after="120"/>
              <w:rPr>
                <w:sz w:val="24"/>
                <w:szCs w:val="24"/>
              </w:rPr>
            </w:pPr>
          </w:p>
        </w:tc>
      </w:tr>
      <w:tr w:rsidR="005F1AE2" w14:paraId="6D77C580" w14:textId="77777777" w:rsidTr="0009427A">
        <w:trPr>
          <w:trHeight w:val="231"/>
        </w:trPr>
        <w:tc>
          <w:tcPr>
            <w:tcW w:w="3676" w:type="dxa"/>
            <w:vMerge/>
          </w:tcPr>
          <w:p w14:paraId="4366A308" w14:textId="77777777" w:rsidR="005F1AE2" w:rsidRDefault="005F1AE2" w:rsidP="00243983">
            <w:pPr>
              <w:spacing w:after="120"/>
              <w:rPr>
                <w:sz w:val="24"/>
                <w:szCs w:val="24"/>
              </w:rPr>
            </w:pPr>
          </w:p>
        </w:tc>
        <w:tc>
          <w:tcPr>
            <w:tcW w:w="1427" w:type="dxa"/>
          </w:tcPr>
          <w:p w14:paraId="53893D86" w14:textId="77777777" w:rsidR="005F1AE2" w:rsidRDefault="005F1AE2" w:rsidP="00243983">
            <w:pPr>
              <w:spacing w:after="120"/>
              <w:rPr>
                <w:sz w:val="24"/>
                <w:szCs w:val="24"/>
              </w:rPr>
            </w:pPr>
          </w:p>
        </w:tc>
        <w:tc>
          <w:tcPr>
            <w:tcW w:w="2139" w:type="dxa"/>
          </w:tcPr>
          <w:p w14:paraId="530A32CB" w14:textId="77777777" w:rsidR="005F1AE2" w:rsidRDefault="005F1AE2" w:rsidP="00243983">
            <w:pPr>
              <w:spacing w:after="120"/>
              <w:rPr>
                <w:sz w:val="24"/>
                <w:szCs w:val="24"/>
              </w:rPr>
            </w:pPr>
          </w:p>
        </w:tc>
        <w:tc>
          <w:tcPr>
            <w:tcW w:w="2027" w:type="dxa"/>
          </w:tcPr>
          <w:p w14:paraId="494B6BEA" w14:textId="77777777" w:rsidR="005F1AE2" w:rsidRDefault="005F1AE2" w:rsidP="00243983">
            <w:pPr>
              <w:spacing w:after="120"/>
              <w:rPr>
                <w:sz w:val="24"/>
                <w:szCs w:val="24"/>
              </w:rPr>
            </w:pPr>
          </w:p>
        </w:tc>
      </w:tr>
    </w:tbl>
    <w:p w14:paraId="26E0A302" w14:textId="77777777" w:rsidR="00243983" w:rsidRDefault="005F1AE2" w:rsidP="00243983">
      <w:pPr>
        <w:spacing w:after="120" w:line="240" w:lineRule="auto"/>
        <w:rPr>
          <w:sz w:val="24"/>
          <w:szCs w:val="24"/>
        </w:rPr>
      </w:pPr>
      <w:r>
        <w:rPr>
          <w:sz w:val="24"/>
          <w:szCs w:val="24"/>
        </w:rPr>
        <w:t xml:space="preserve">                                         Induló km</w:t>
      </w:r>
      <w:proofErr w:type="gramStart"/>
      <w:r>
        <w:rPr>
          <w:sz w:val="24"/>
          <w:szCs w:val="24"/>
        </w:rPr>
        <w:t>:                                 Záró</w:t>
      </w:r>
      <w:proofErr w:type="gramEnd"/>
      <w:r>
        <w:rPr>
          <w:sz w:val="24"/>
          <w:szCs w:val="24"/>
        </w:rPr>
        <w:t xml:space="preserve"> km:</w:t>
      </w:r>
    </w:p>
    <w:p w14:paraId="12DA3F99" w14:textId="77777777" w:rsidR="005F1AE2" w:rsidRDefault="005F1AE2" w:rsidP="00243983">
      <w:pPr>
        <w:spacing w:after="120" w:line="240" w:lineRule="auto"/>
        <w:rPr>
          <w:sz w:val="24"/>
          <w:szCs w:val="24"/>
        </w:rPr>
      </w:pPr>
      <w:r>
        <w:rPr>
          <w:sz w:val="24"/>
          <w:szCs w:val="24"/>
        </w:rPr>
        <w:t xml:space="preserve">                                         Megtett km:</w:t>
      </w:r>
    </w:p>
    <w:p w14:paraId="59C68914" w14:textId="77777777" w:rsidR="005F1AE2" w:rsidRDefault="005F1AE2" w:rsidP="00243983">
      <w:pPr>
        <w:spacing w:after="120" w:line="240" w:lineRule="auto"/>
        <w:rPr>
          <w:sz w:val="24"/>
          <w:szCs w:val="24"/>
        </w:rPr>
      </w:pPr>
    </w:p>
    <w:p w14:paraId="30859C75" w14:textId="77777777" w:rsidR="005F1AE2" w:rsidRDefault="005F1AE2" w:rsidP="0009427A">
      <w:pPr>
        <w:spacing w:after="0" w:line="240" w:lineRule="auto"/>
        <w:rPr>
          <w:sz w:val="24"/>
          <w:szCs w:val="24"/>
        </w:rPr>
      </w:pPr>
      <w:r>
        <w:rPr>
          <w:sz w:val="24"/>
          <w:szCs w:val="24"/>
        </w:rPr>
        <w:t>Összes kilométer</w:t>
      </w:r>
      <w:proofErr w:type="gramStart"/>
      <w:r>
        <w:rPr>
          <w:sz w:val="24"/>
          <w:szCs w:val="24"/>
        </w:rPr>
        <w:t xml:space="preserve">:                                </w:t>
      </w:r>
      <w:r w:rsidR="007F6A0F">
        <w:rPr>
          <w:sz w:val="24"/>
          <w:szCs w:val="24"/>
        </w:rPr>
        <w:t xml:space="preserve">           0</w:t>
      </w:r>
      <w:proofErr w:type="gramEnd"/>
      <w:r w:rsidR="007F6A0F">
        <w:rPr>
          <w:sz w:val="24"/>
          <w:szCs w:val="24"/>
        </w:rPr>
        <w:t>,00 km                          Norma:                      0,00 liter</w:t>
      </w:r>
    </w:p>
    <w:p w14:paraId="10D00654" w14:textId="77777777" w:rsidR="007F6A0F" w:rsidRDefault="007F6A0F" w:rsidP="0009427A">
      <w:pPr>
        <w:spacing w:after="0" w:line="240" w:lineRule="auto"/>
        <w:rPr>
          <w:sz w:val="24"/>
          <w:szCs w:val="24"/>
        </w:rPr>
      </w:pPr>
    </w:p>
    <w:p w14:paraId="178F857B" w14:textId="77777777" w:rsidR="007F6A0F" w:rsidRDefault="007F6A0F" w:rsidP="0009427A">
      <w:pPr>
        <w:spacing w:after="0" w:line="240" w:lineRule="auto"/>
        <w:rPr>
          <w:sz w:val="24"/>
          <w:szCs w:val="24"/>
        </w:rPr>
      </w:pPr>
      <w:r>
        <w:rPr>
          <w:sz w:val="24"/>
          <w:szCs w:val="24"/>
        </w:rPr>
        <w:t>Kenőolaj használat</w:t>
      </w:r>
      <w:proofErr w:type="gramStart"/>
      <w:r>
        <w:rPr>
          <w:sz w:val="24"/>
          <w:szCs w:val="24"/>
        </w:rPr>
        <w:t>:                                    Korrekció</w:t>
      </w:r>
      <w:proofErr w:type="gramEnd"/>
      <w:r>
        <w:rPr>
          <w:sz w:val="24"/>
          <w:szCs w:val="24"/>
        </w:rPr>
        <w:t>:                  Felhasználás:                  Egységár:</w:t>
      </w:r>
    </w:p>
    <w:p w14:paraId="780085AA" w14:textId="77777777" w:rsidR="007F6A0F" w:rsidRDefault="007F6A0F" w:rsidP="00243983">
      <w:pPr>
        <w:spacing w:after="120" w:line="240" w:lineRule="auto"/>
        <w:rPr>
          <w:sz w:val="24"/>
          <w:szCs w:val="24"/>
        </w:rPr>
      </w:pPr>
      <w:r>
        <w:rPr>
          <w:sz w:val="24"/>
          <w:szCs w:val="24"/>
        </w:rPr>
        <w:t xml:space="preserve">                                                  0,00 liter             0,007                                        0</w:t>
      </w:r>
    </w:p>
    <w:p w14:paraId="4714BD9F" w14:textId="77777777" w:rsidR="007F6A0F" w:rsidRDefault="007F6A0F" w:rsidP="00243983">
      <w:pPr>
        <w:spacing w:after="120" w:line="240" w:lineRule="auto"/>
        <w:rPr>
          <w:sz w:val="24"/>
          <w:szCs w:val="24"/>
        </w:rPr>
      </w:pPr>
    </w:p>
    <w:p w14:paraId="01BB6823" w14:textId="77777777" w:rsidR="007F6A0F" w:rsidRDefault="007F6A0F" w:rsidP="00243983">
      <w:pPr>
        <w:spacing w:after="120" w:line="240" w:lineRule="auto"/>
        <w:rPr>
          <w:sz w:val="24"/>
          <w:szCs w:val="24"/>
        </w:rPr>
      </w:pPr>
      <w:r w:rsidRPr="007F6A0F">
        <w:rPr>
          <w:sz w:val="24"/>
          <w:szCs w:val="24"/>
          <w:u w:val="single"/>
        </w:rPr>
        <w:t>Üzemanyag felhasználás</w:t>
      </w:r>
      <w:proofErr w:type="gramStart"/>
      <w:r w:rsidRPr="007F6A0F">
        <w:rPr>
          <w:sz w:val="24"/>
          <w:szCs w:val="24"/>
          <w:u w:val="single"/>
        </w:rPr>
        <w:t>:</w:t>
      </w:r>
      <w:r>
        <w:rPr>
          <w:sz w:val="24"/>
          <w:szCs w:val="24"/>
        </w:rPr>
        <w:t xml:space="preserve">                                                                      Számla</w:t>
      </w:r>
      <w:proofErr w:type="gramEnd"/>
      <w:r>
        <w:rPr>
          <w:sz w:val="24"/>
          <w:szCs w:val="24"/>
        </w:rPr>
        <w:t xml:space="preserve"> alapján</w:t>
      </w:r>
    </w:p>
    <w:p w14:paraId="0D96C55C" w14:textId="77777777" w:rsidR="007F6A0F" w:rsidRDefault="007F6A0F" w:rsidP="0009427A">
      <w:pPr>
        <w:spacing w:after="0" w:line="240" w:lineRule="auto"/>
        <w:rPr>
          <w:sz w:val="24"/>
          <w:szCs w:val="24"/>
        </w:rPr>
      </w:pPr>
      <w:r>
        <w:rPr>
          <w:sz w:val="24"/>
          <w:szCs w:val="24"/>
        </w:rPr>
        <w:t>Norma szerint:</w:t>
      </w:r>
    </w:p>
    <w:p w14:paraId="6C1E0834" w14:textId="77777777" w:rsidR="007F6A0F" w:rsidRDefault="007F6A0F" w:rsidP="0009427A">
      <w:pPr>
        <w:spacing w:after="0" w:line="240" w:lineRule="auto"/>
        <w:rPr>
          <w:sz w:val="24"/>
          <w:szCs w:val="24"/>
        </w:rPr>
      </w:pPr>
      <w:r>
        <w:rPr>
          <w:sz w:val="24"/>
          <w:szCs w:val="24"/>
        </w:rPr>
        <w:t>Tényleges felhasználás:</w:t>
      </w:r>
    </w:p>
    <w:p w14:paraId="572DA30F" w14:textId="77777777" w:rsidR="007F6A0F" w:rsidRDefault="007F6A0F" w:rsidP="0009427A">
      <w:pPr>
        <w:spacing w:after="0" w:line="240" w:lineRule="auto"/>
        <w:rPr>
          <w:sz w:val="24"/>
          <w:szCs w:val="24"/>
        </w:rPr>
      </w:pPr>
      <w:r>
        <w:rPr>
          <w:sz w:val="24"/>
          <w:szCs w:val="24"/>
        </w:rPr>
        <w:t>Kenőolaj felhasználás forintban:</w:t>
      </w:r>
    </w:p>
    <w:p w14:paraId="0CD54D25" w14:textId="77777777" w:rsidR="007F6A0F" w:rsidRDefault="007F6A0F" w:rsidP="00243983">
      <w:pPr>
        <w:spacing w:after="120" w:line="240" w:lineRule="auto"/>
        <w:rPr>
          <w:sz w:val="24"/>
          <w:szCs w:val="24"/>
        </w:rPr>
      </w:pPr>
    </w:p>
    <w:p w14:paraId="6DFD3DFC" w14:textId="77777777" w:rsidR="007F6A0F" w:rsidRDefault="007F6A0F" w:rsidP="00243983">
      <w:pPr>
        <w:spacing w:after="120" w:line="240" w:lineRule="auto"/>
        <w:rPr>
          <w:sz w:val="24"/>
          <w:szCs w:val="24"/>
        </w:rPr>
      </w:pPr>
      <w:r>
        <w:rPr>
          <w:sz w:val="24"/>
          <w:szCs w:val="24"/>
        </w:rPr>
        <w:t xml:space="preserve">Felhasznált </w:t>
      </w:r>
      <w:proofErr w:type="gramStart"/>
      <w:r>
        <w:rPr>
          <w:sz w:val="24"/>
          <w:szCs w:val="24"/>
        </w:rPr>
        <w:t>kenőolaj  …</w:t>
      </w:r>
      <w:proofErr w:type="gramEnd"/>
      <w:r>
        <w:rPr>
          <w:sz w:val="24"/>
          <w:szCs w:val="24"/>
        </w:rPr>
        <w:t>…………………………….</w:t>
      </w:r>
    </w:p>
    <w:p w14:paraId="273FD992" w14:textId="77777777" w:rsidR="007F6A0F" w:rsidRDefault="007F6A0F" w:rsidP="00243983">
      <w:pPr>
        <w:spacing w:after="120" w:line="240" w:lineRule="auto"/>
        <w:rPr>
          <w:sz w:val="24"/>
          <w:szCs w:val="24"/>
        </w:rPr>
      </w:pPr>
    </w:p>
    <w:p w14:paraId="578A749A" w14:textId="77777777" w:rsidR="007F6A0F" w:rsidRDefault="007F6A0F" w:rsidP="00243983">
      <w:pPr>
        <w:spacing w:after="120" w:line="240" w:lineRule="auto"/>
        <w:rPr>
          <w:sz w:val="24"/>
          <w:szCs w:val="24"/>
        </w:rPr>
      </w:pPr>
      <w:r>
        <w:rPr>
          <w:sz w:val="24"/>
          <w:szCs w:val="24"/>
          <w:u w:val="single"/>
        </w:rPr>
        <w:t xml:space="preserve"> </w:t>
      </w:r>
      <w:r>
        <w:rPr>
          <w:sz w:val="24"/>
          <w:szCs w:val="24"/>
        </w:rPr>
        <w:t>______________________________________________</w:t>
      </w:r>
    </w:p>
    <w:p w14:paraId="75A82B7B" w14:textId="77777777" w:rsidR="007F6A0F" w:rsidRDefault="007F6A0F" w:rsidP="00243983">
      <w:pPr>
        <w:spacing w:after="120" w:line="240" w:lineRule="auto"/>
        <w:rPr>
          <w:sz w:val="24"/>
          <w:szCs w:val="24"/>
        </w:rPr>
      </w:pPr>
      <w:r>
        <w:rPr>
          <w:sz w:val="24"/>
          <w:szCs w:val="24"/>
        </w:rPr>
        <w:t>Összesen:</w:t>
      </w:r>
    </w:p>
    <w:p w14:paraId="4F991155" w14:textId="77777777" w:rsidR="0009427A" w:rsidRDefault="0009427A" w:rsidP="0009427A">
      <w:pPr>
        <w:spacing w:after="0" w:line="240" w:lineRule="auto"/>
        <w:rPr>
          <w:sz w:val="24"/>
          <w:szCs w:val="24"/>
        </w:rPr>
      </w:pPr>
      <w:r>
        <w:rPr>
          <w:sz w:val="24"/>
          <w:szCs w:val="24"/>
        </w:rPr>
        <w:t>Fizetendő kenőolaj:</w:t>
      </w:r>
    </w:p>
    <w:p w14:paraId="3E3AC943" w14:textId="77777777" w:rsidR="0009427A" w:rsidRDefault="0009427A" w:rsidP="0009427A">
      <w:pPr>
        <w:spacing w:after="0" w:line="240" w:lineRule="auto"/>
        <w:rPr>
          <w:sz w:val="24"/>
          <w:szCs w:val="24"/>
        </w:rPr>
      </w:pPr>
      <w:r>
        <w:rPr>
          <w:sz w:val="24"/>
          <w:szCs w:val="24"/>
        </w:rPr>
        <w:t>Azaz                                                                                                  forint</w:t>
      </w:r>
    </w:p>
    <w:p w14:paraId="7047F1F1" w14:textId="77777777" w:rsidR="0009427A" w:rsidRDefault="0009427A" w:rsidP="0009427A">
      <w:pPr>
        <w:spacing w:after="0" w:line="240" w:lineRule="auto"/>
        <w:rPr>
          <w:sz w:val="24"/>
          <w:szCs w:val="24"/>
        </w:rPr>
      </w:pPr>
    </w:p>
    <w:p w14:paraId="1319AC41" w14:textId="77777777" w:rsidR="0009427A" w:rsidRDefault="0009427A" w:rsidP="0009427A">
      <w:pPr>
        <w:spacing w:after="0" w:line="240" w:lineRule="auto"/>
        <w:rPr>
          <w:sz w:val="24"/>
          <w:szCs w:val="24"/>
        </w:rPr>
      </w:pPr>
      <w:r>
        <w:rPr>
          <w:sz w:val="24"/>
          <w:szCs w:val="24"/>
        </w:rPr>
        <w:t xml:space="preserve">                                                 _______________________                __________________</w:t>
      </w:r>
    </w:p>
    <w:p w14:paraId="5AF1FD46" w14:textId="77777777" w:rsidR="0009427A" w:rsidRPr="007F6A0F" w:rsidRDefault="0009427A" w:rsidP="00243983">
      <w:pPr>
        <w:spacing w:after="120" w:line="240" w:lineRule="auto"/>
        <w:rPr>
          <w:sz w:val="24"/>
          <w:szCs w:val="24"/>
        </w:rPr>
      </w:pPr>
      <w:r>
        <w:rPr>
          <w:sz w:val="24"/>
          <w:szCs w:val="24"/>
        </w:rPr>
        <w:t xml:space="preserve">                                                                aláírás                                                   aláírás</w:t>
      </w:r>
    </w:p>
    <w:p w14:paraId="7401F2EC" w14:textId="22F538C5" w:rsidR="00205859" w:rsidRPr="00205859" w:rsidRDefault="00205859" w:rsidP="00205859">
      <w:pPr>
        <w:jc w:val="right"/>
        <w:rPr>
          <w:bCs/>
          <w:sz w:val="24"/>
          <w:szCs w:val="24"/>
        </w:rPr>
      </w:pPr>
      <w:r w:rsidRPr="00205859">
        <w:rPr>
          <w:bCs/>
          <w:sz w:val="24"/>
          <w:szCs w:val="24"/>
        </w:rPr>
        <w:lastRenderedPageBreak/>
        <w:t>10. számú melléklet</w:t>
      </w:r>
    </w:p>
    <w:p w14:paraId="108E4119" w14:textId="41DDC601" w:rsidR="00861E0E" w:rsidRDefault="00861E0E" w:rsidP="0009427A">
      <w:pPr>
        <w:jc w:val="center"/>
        <w:rPr>
          <w:b/>
          <w:sz w:val="24"/>
          <w:szCs w:val="24"/>
        </w:rPr>
      </w:pPr>
      <w:r w:rsidRPr="00861E0E">
        <w:rPr>
          <w:b/>
          <w:sz w:val="24"/>
          <w:szCs w:val="24"/>
        </w:rPr>
        <w:t>Használati feltételek</w:t>
      </w:r>
    </w:p>
    <w:p w14:paraId="41D8B54F" w14:textId="77777777" w:rsidR="003B2F2F" w:rsidRDefault="003B2F2F" w:rsidP="003B2F2F">
      <w:pPr>
        <w:pStyle w:val="Listaszerbekezds"/>
        <w:numPr>
          <w:ilvl w:val="0"/>
          <w:numId w:val="13"/>
        </w:numPr>
        <w:jc w:val="both"/>
      </w:pPr>
      <w:r>
        <w:t xml:space="preserve">A közösségi busz használatára vonatkozó igénylések az erre a célra rendszeresített megrendelő lap </w:t>
      </w:r>
      <w:r w:rsidRPr="004559ED">
        <w:t>(1. sz. melléklet</w:t>
      </w:r>
      <w:r>
        <w:t xml:space="preserve">) Polgármesteri Hivatalhoz (továbbiakban: Hivatal) való eljuttatásával kezdeményezhetők. Az igénylési dokumentumot legkésőbb a tervezett igénylés napjánál </w:t>
      </w:r>
      <w:r w:rsidRPr="00B86F34">
        <w:t>14 munkanappal</w:t>
      </w:r>
      <w:r>
        <w:t xml:space="preserve"> korábban kell eljuttatni a Hivatal címére e-mailben a </w:t>
      </w:r>
      <w:hyperlink r:id="rId19" w:history="1">
        <w:r w:rsidRPr="00756D24">
          <w:rPr>
            <w:rStyle w:val="Hiperhivatkozs"/>
          </w:rPr>
          <w:t>buszigenyles@tiszavasvari.hu</w:t>
        </w:r>
      </w:hyperlink>
      <w:r>
        <w:t xml:space="preserve"> e-mail címre.</w:t>
      </w:r>
      <w:r w:rsidRPr="004F09B3">
        <w:t xml:space="preserve"> </w:t>
      </w:r>
      <w:r>
        <w:t>A megrendelő laphoz az igénylőnek kötelező a jelen szabályzat 2</w:t>
      </w:r>
      <w:r w:rsidRPr="004559ED">
        <w:t>. sz. mellékletében</w:t>
      </w:r>
      <w:r>
        <w:t xml:space="preserve"> szereplő utas lista nyomtatványt kitöltve csatolni, melyet </w:t>
      </w:r>
      <w:r w:rsidRPr="007B62ED">
        <w:t xml:space="preserve">legkésőbb az </w:t>
      </w:r>
      <w:proofErr w:type="spellStart"/>
      <w:r w:rsidRPr="007B62ED">
        <w:t>utasszállítás</w:t>
      </w:r>
      <w:proofErr w:type="spellEnd"/>
      <w:r w:rsidRPr="007B62ED">
        <w:t xml:space="preserve"> megkezdése előtt a kiállítás</w:t>
      </w:r>
      <w:r>
        <w:t>/indulás</w:t>
      </w:r>
      <w:r w:rsidRPr="007B62ED">
        <w:t xml:space="preserve"> helyén köteles átadni az autóbuszvezetőnek</w:t>
      </w:r>
      <w:r>
        <w:t>, melyet köteles aktualizálni induláskor</w:t>
      </w:r>
      <w:r w:rsidRPr="007B62ED">
        <w:t>.</w:t>
      </w:r>
    </w:p>
    <w:p w14:paraId="31B05F56" w14:textId="77777777" w:rsidR="003B2F2F" w:rsidRDefault="003B2F2F" w:rsidP="003B2F2F">
      <w:pPr>
        <w:pStyle w:val="Listaszerbekezds"/>
        <w:numPr>
          <w:ilvl w:val="0"/>
          <w:numId w:val="13"/>
        </w:numPr>
        <w:jc w:val="both"/>
      </w:pPr>
      <w:r>
        <w:t xml:space="preserve">A beérkezett megrendelést a Hivatal iktatja, kérésre szóbeli tájékoztatást ad. A megrendelés akkor tekintendő elfogadottnak, amikor azt az Igénylő részére a Hivatal a </w:t>
      </w:r>
      <w:hyperlink r:id="rId20" w:history="1">
        <w:r w:rsidRPr="00756D24">
          <w:rPr>
            <w:rStyle w:val="Hiperhivatkozs"/>
          </w:rPr>
          <w:t>buszigenyles@tiszavasvari.hu</w:t>
        </w:r>
      </w:hyperlink>
      <w:r>
        <w:t xml:space="preserve"> e-mail címről visszaigazolja és megküldi a személyszállítási szerződést, kötelező nyilatkozatokat, melyek a szerződés mellékletei.</w:t>
      </w:r>
      <w:r w:rsidRPr="00305BFD">
        <w:t xml:space="preserve"> </w:t>
      </w:r>
      <w:r>
        <w:t xml:space="preserve">A Hivatal a visszaigazolt megrendeléseket felveszi a buszfoglalás nyilvántartásba </w:t>
      </w:r>
      <w:r w:rsidRPr="004559ED">
        <w:t>(3. sz. melléklet)</w:t>
      </w:r>
      <w:r>
        <w:t>.</w:t>
      </w:r>
    </w:p>
    <w:p w14:paraId="5646233C" w14:textId="77777777" w:rsidR="003B2F2F" w:rsidRDefault="003B2F2F" w:rsidP="003B2F2F">
      <w:pPr>
        <w:pStyle w:val="Listaszerbekezds"/>
        <w:numPr>
          <w:ilvl w:val="0"/>
          <w:numId w:val="13"/>
        </w:numPr>
        <w:jc w:val="both"/>
      </w:pPr>
      <w:r>
        <w:t>A polgármesternek jogában ál a megrendeléseket egyedileg elbírálni, különösen külföldi célú utak esetében.</w:t>
      </w:r>
    </w:p>
    <w:p w14:paraId="5BC28917" w14:textId="77777777" w:rsidR="003B2F2F" w:rsidRDefault="003B2F2F" w:rsidP="003B2F2F">
      <w:pPr>
        <w:pStyle w:val="Listaszerbekezds"/>
        <w:numPr>
          <w:ilvl w:val="0"/>
          <w:numId w:val="13"/>
        </w:numPr>
        <w:jc w:val="both"/>
      </w:pPr>
      <w:r>
        <w:t xml:space="preserve">A visszaigazolás, illetve az elutasítás </w:t>
      </w:r>
      <w:proofErr w:type="gramStart"/>
      <w:r>
        <w:t>aszerint</w:t>
      </w:r>
      <w:proofErr w:type="gramEnd"/>
      <w:r>
        <w:t xml:space="preserve"> történik, hogy a megrendelésben megjelölt időpontban a Hivatal által vezetett buszfoglalás nyilvántartás szerint szabad vagy foglalt az autóbusz, tekintettel a VI. pontban meghatározott fontossági sorrendre. A buszfoglalási táblázatban csak azok a bejegyzések tekinthetők érvényesnek, amelyekre érvényes megrendelés benyújtásra, hivatalosan a </w:t>
      </w:r>
      <w:hyperlink r:id="rId21" w:history="1">
        <w:r w:rsidRPr="00756D24">
          <w:rPr>
            <w:rStyle w:val="Hiperhivatkozs"/>
          </w:rPr>
          <w:t>buszigenyles@tiszavasvari.hu</w:t>
        </w:r>
      </w:hyperlink>
      <w:r>
        <w:rPr>
          <w:rStyle w:val="Hiperhivatkozs"/>
        </w:rPr>
        <w:t xml:space="preserve"> email címről </w:t>
      </w:r>
      <w:r>
        <w:t>visszaigazolásra került.</w:t>
      </w:r>
      <w:r w:rsidRPr="00305BFD">
        <w:t xml:space="preserve"> </w:t>
      </w:r>
    </w:p>
    <w:p w14:paraId="51121E75" w14:textId="77777777" w:rsidR="003B2F2F" w:rsidRDefault="003B2F2F" w:rsidP="003B2F2F">
      <w:pPr>
        <w:pStyle w:val="Listaszerbekezds"/>
        <w:numPr>
          <w:ilvl w:val="0"/>
          <w:numId w:val="13"/>
        </w:numPr>
        <w:jc w:val="both"/>
      </w:pPr>
      <w:r>
        <w:t xml:space="preserve">A busz bérbeadásának szabályai </w:t>
      </w:r>
    </w:p>
    <w:p w14:paraId="3F2745F2" w14:textId="77777777" w:rsidR="003B2F2F" w:rsidRDefault="003B2F2F" w:rsidP="003B2F2F">
      <w:pPr>
        <w:pStyle w:val="Listaszerbekezds"/>
        <w:ind w:left="450"/>
        <w:jc w:val="both"/>
      </w:pPr>
      <w:r>
        <w:t xml:space="preserve">A Busz díj ellenében történő hasznosítása személyszállítási szolgáltatási szerződés (továbbiakban: Szerződés) létrejötte, valamint az Igénylőre vonatkozó szabályzat szerinti kötelező mellékletek elfogadása esetén lehetséges. </w:t>
      </w:r>
    </w:p>
    <w:p w14:paraId="60B32DC7" w14:textId="77777777" w:rsidR="003B2F2F" w:rsidRDefault="003B2F2F" w:rsidP="003B2F2F">
      <w:pPr>
        <w:pStyle w:val="Listaszerbekezds"/>
        <w:ind w:left="450"/>
        <w:jc w:val="both"/>
      </w:pPr>
      <w:r>
        <w:t xml:space="preserve">  Szerződéskötéskor különös figyelemmel kell rögzíteni az alábbi adatokat: </w:t>
      </w:r>
    </w:p>
    <w:p w14:paraId="54F01577" w14:textId="77777777" w:rsidR="003B2F2F" w:rsidRPr="007739BB" w:rsidRDefault="003B2F2F" w:rsidP="003B2F2F">
      <w:pPr>
        <w:pStyle w:val="Listaszerbekezds"/>
        <w:ind w:left="450"/>
        <w:jc w:val="both"/>
        <w:rPr>
          <w:u w:val="single"/>
        </w:rPr>
      </w:pPr>
      <w:r>
        <w:rPr>
          <w:u w:val="single"/>
        </w:rPr>
        <w:t xml:space="preserve">  </w:t>
      </w:r>
      <w:r w:rsidRPr="007739BB">
        <w:rPr>
          <w:u w:val="single"/>
        </w:rPr>
        <w:t xml:space="preserve">Magánszemély esetén </w:t>
      </w:r>
    </w:p>
    <w:p w14:paraId="19745ED5" w14:textId="77777777" w:rsidR="003B2F2F" w:rsidRDefault="003B2F2F" w:rsidP="003B2F2F">
      <w:pPr>
        <w:pStyle w:val="Listaszerbekezds"/>
        <w:ind w:left="450"/>
        <w:jc w:val="both"/>
      </w:pPr>
      <w:r>
        <w:t xml:space="preserve">• Név </w:t>
      </w:r>
    </w:p>
    <w:p w14:paraId="2066DABC" w14:textId="77777777" w:rsidR="003B2F2F" w:rsidRDefault="003B2F2F" w:rsidP="003B2F2F">
      <w:pPr>
        <w:pStyle w:val="Listaszerbekezds"/>
        <w:ind w:left="450"/>
        <w:jc w:val="both"/>
      </w:pPr>
      <w:r>
        <w:t xml:space="preserve">• Anyja neve </w:t>
      </w:r>
    </w:p>
    <w:p w14:paraId="24E23178" w14:textId="77777777" w:rsidR="003B2F2F" w:rsidRDefault="003B2F2F" w:rsidP="003B2F2F">
      <w:pPr>
        <w:pStyle w:val="Listaszerbekezds"/>
        <w:ind w:left="450"/>
        <w:jc w:val="both"/>
      </w:pPr>
      <w:r>
        <w:t xml:space="preserve">• Születési hely és idő </w:t>
      </w:r>
    </w:p>
    <w:p w14:paraId="149093E6" w14:textId="77777777" w:rsidR="003B2F2F" w:rsidRDefault="003B2F2F" w:rsidP="003B2F2F">
      <w:pPr>
        <w:pStyle w:val="Listaszerbekezds"/>
        <w:ind w:left="450"/>
        <w:jc w:val="both"/>
      </w:pPr>
      <w:r>
        <w:t xml:space="preserve">• Lakcím </w:t>
      </w:r>
    </w:p>
    <w:p w14:paraId="0986A717" w14:textId="77777777" w:rsidR="003B2F2F" w:rsidRDefault="003B2F2F" w:rsidP="003B2F2F">
      <w:pPr>
        <w:pStyle w:val="Listaszerbekezds"/>
        <w:ind w:left="450"/>
        <w:jc w:val="both"/>
      </w:pPr>
      <w:r>
        <w:t>• Személyazonosító igazolvány típusa és száma</w:t>
      </w:r>
    </w:p>
    <w:p w14:paraId="0DC4CA3E" w14:textId="77777777" w:rsidR="003B2F2F" w:rsidRDefault="003B2F2F" w:rsidP="003B2F2F">
      <w:pPr>
        <w:pStyle w:val="Listaszerbekezds"/>
        <w:ind w:left="450"/>
        <w:jc w:val="both"/>
      </w:pPr>
      <w:r>
        <w:t xml:space="preserve">• Lakcímkártya száma </w:t>
      </w:r>
    </w:p>
    <w:p w14:paraId="518F586E" w14:textId="77777777" w:rsidR="003B2F2F" w:rsidRDefault="003B2F2F" w:rsidP="003B2F2F">
      <w:pPr>
        <w:pStyle w:val="Listaszerbekezds"/>
        <w:ind w:left="450"/>
        <w:jc w:val="both"/>
      </w:pPr>
      <w:r>
        <w:t xml:space="preserve">• Elérhetőségei (telefonszám, e-mail cím) </w:t>
      </w:r>
    </w:p>
    <w:p w14:paraId="03405EBD" w14:textId="77777777" w:rsidR="003B2F2F" w:rsidRDefault="003B2F2F" w:rsidP="003B2F2F">
      <w:pPr>
        <w:pStyle w:val="Listaszerbekezds"/>
        <w:ind w:left="450"/>
        <w:jc w:val="both"/>
      </w:pPr>
      <w:r>
        <w:t xml:space="preserve">Személyszállítási időszak pontos kezdete és vége </w:t>
      </w:r>
    </w:p>
    <w:p w14:paraId="577F25EA" w14:textId="77777777" w:rsidR="003B2F2F" w:rsidRDefault="003B2F2F" w:rsidP="003B2F2F">
      <w:pPr>
        <w:pStyle w:val="Listaszerbekezds"/>
        <w:ind w:left="450"/>
        <w:jc w:val="both"/>
      </w:pPr>
      <w:r>
        <w:t>Tervezett útvonal</w:t>
      </w:r>
    </w:p>
    <w:p w14:paraId="43DE7720" w14:textId="77777777" w:rsidR="003B2F2F" w:rsidRPr="007739BB" w:rsidRDefault="003B2F2F" w:rsidP="003B2F2F">
      <w:pPr>
        <w:pStyle w:val="Listaszerbekezds"/>
        <w:ind w:left="450"/>
        <w:jc w:val="both"/>
        <w:rPr>
          <w:u w:val="single"/>
        </w:rPr>
      </w:pPr>
      <w:r w:rsidRPr="007739BB">
        <w:rPr>
          <w:u w:val="single"/>
        </w:rPr>
        <w:t xml:space="preserve">Cég esetén </w:t>
      </w:r>
    </w:p>
    <w:p w14:paraId="488CCD6F" w14:textId="77777777" w:rsidR="003B2F2F" w:rsidRDefault="003B2F2F" w:rsidP="003B2F2F">
      <w:pPr>
        <w:pStyle w:val="Listaszerbekezds"/>
        <w:ind w:left="450"/>
        <w:jc w:val="both"/>
      </w:pPr>
      <w:r>
        <w:t xml:space="preserve">• Cégnév </w:t>
      </w:r>
    </w:p>
    <w:p w14:paraId="5CB1E7C0" w14:textId="77777777" w:rsidR="003B2F2F" w:rsidRDefault="003B2F2F" w:rsidP="003B2F2F">
      <w:pPr>
        <w:pStyle w:val="Listaszerbekezds"/>
        <w:ind w:left="450"/>
        <w:jc w:val="both"/>
      </w:pPr>
      <w:r>
        <w:t xml:space="preserve">• Székhely </w:t>
      </w:r>
    </w:p>
    <w:p w14:paraId="30149515" w14:textId="77777777" w:rsidR="003B2F2F" w:rsidRDefault="003B2F2F" w:rsidP="003B2F2F">
      <w:pPr>
        <w:pStyle w:val="Listaszerbekezds"/>
        <w:ind w:left="450"/>
        <w:jc w:val="both"/>
      </w:pPr>
      <w:r>
        <w:t xml:space="preserve">• Cégjegyzékszám </w:t>
      </w:r>
    </w:p>
    <w:p w14:paraId="20A8026D" w14:textId="77777777" w:rsidR="003B2F2F" w:rsidRDefault="003B2F2F" w:rsidP="003B2F2F">
      <w:pPr>
        <w:pStyle w:val="Listaszerbekezds"/>
        <w:ind w:left="450"/>
        <w:jc w:val="both"/>
      </w:pPr>
      <w:r>
        <w:t xml:space="preserve">• Adószám • KSH szám </w:t>
      </w:r>
    </w:p>
    <w:p w14:paraId="6871C120" w14:textId="77777777" w:rsidR="003B2F2F" w:rsidRDefault="003B2F2F" w:rsidP="003B2F2F">
      <w:pPr>
        <w:pStyle w:val="Listaszerbekezds"/>
        <w:ind w:left="450"/>
        <w:jc w:val="both"/>
      </w:pPr>
      <w:r>
        <w:t xml:space="preserve">• Képviselő neve, titulusa, elérhetőségei (telefonszám, e-mail cím) </w:t>
      </w:r>
    </w:p>
    <w:p w14:paraId="6F0AC4EF" w14:textId="77777777" w:rsidR="003B2F2F" w:rsidRDefault="003B2F2F" w:rsidP="003B2F2F">
      <w:pPr>
        <w:pStyle w:val="Listaszerbekezds"/>
        <w:ind w:left="450"/>
        <w:jc w:val="both"/>
      </w:pPr>
      <w:r>
        <w:t xml:space="preserve">Személyszállítási időszak pontos kezdete és vége </w:t>
      </w:r>
    </w:p>
    <w:p w14:paraId="0B31FCA3" w14:textId="77777777" w:rsidR="003B2F2F" w:rsidRPr="005B5806" w:rsidRDefault="003B2F2F" w:rsidP="003B2F2F">
      <w:pPr>
        <w:pStyle w:val="Listaszerbekezds"/>
        <w:ind w:left="450"/>
        <w:jc w:val="both"/>
        <w:rPr>
          <w:highlight w:val="yellow"/>
        </w:rPr>
      </w:pPr>
      <w:r>
        <w:lastRenderedPageBreak/>
        <w:t>Tervezett útvonal</w:t>
      </w:r>
    </w:p>
    <w:p w14:paraId="17B5BDC7" w14:textId="77777777" w:rsidR="003B2F2F" w:rsidRDefault="003B2F2F" w:rsidP="003B2F2F">
      <w:pPr>
        <w:pStyle w:val="Listaszerbekezds"/>
        <w:numPr>
          <w:ilvl w:val="0"/>
          <w:numId w:val="13"/>
        </w:numPr>
        <w:jc w:val="both"/>
      </w:pPr>
      <w:r>
        <w:t xml:space="preserve">A szerződést és az annak mellékletét képező kötelező nyilatkozatokat legkésőbb az indulást megelőző 7 munkanapig köteles aláírni és eljuttatni a Polgármesteri Hivatal kijelölt ügyintézőjének. </w:t>
      </w:r>
    </w:p>
    <w:p w14:paraId="323E367D" w14:textId="77777777" w:rsidR="003B2F2F" w:rsidRDefault="003B2F2F" w:rsidP="003B2F2F">
      <w:pPr>
        <w:pStyle w:val="Listaszerbekezds"/>
        <w:numPr>
          <w:ilvl w:val="0"/>
          <w:numId w:val="13"/>
        </w:numPr>
        <w:jc w:val="both"/>
      </w:pPr>
      <w:r>
        <w:t xml:space="preserve">A fenti határidőig az igénylő elállhat a busz megrendelésétől a megrendeléssel azonos módon </w:t>
      </w:r>
      <w:hyperlink r:id="rId22" w:history="1">
        <w:r w:rsidRPr="00756D24">
          <w:rPr>
            <w:rStyle w:val="Hiperhivatkozs"/>
          </w:rPr>
          <w:t>buszigenyles@tiszavasvari.hu</w:t>
        </w:r>
      </w:hyperlink>
      <w:r>
        <w:rPr>
          <w:rStyle w:val="Hiperhivatkozs"/>
        </w:rPr>
        <w:t xml:space="preserve"> </w:t>
      </w:r>
      <w:r w:rsidRPr="007D25DD">
        <w:rPr>
          <w:rStyle w:val="Hiperhivatkozs"/>
          <w:color w:val="auto"/>
          <w:u w:val="none"/>
        </w:rPr>
        <w:t>email címre küldött nyilatkozattal</w:t>
      </w:r>
      <w:r>
        <w:t xml:space="preserve">. Amennyiben a szerződést a megrendelő az indulást megelőző 7. munkanapig nem köti meg (nem írja alá), vagy hiányosan tölti ki a nyilatkozatokat, akkor az Önkormányzat indokolás nélkül elállhat az autóbusz bérbeadásától bárminemű kártérítési, egyéb pénzfizetési kötelezettség nélkül. Az elállásról </w:t>
      </w:r>
      <w:hyperlink r:id="rId23" w:history="1">
        <w:r w:rsidRPr="00756D24">
          <w:rPr>
            <w:rStyle w:val="Hiperhivatkozs"/>
          </w:rPr>
          <w:t>buszigenyles@tiszavasvari.hu</w:t>
        </w:r>
      </w:hyperlink>
      <w:r>
        <w:rPr>
          <w:rStyle w:val="Hiperhivatkozs"/>
        </w:rPr>
        <w:t xml:space="preserve"> </w:t>
      </w:r>
      <w:r w:rsidRPr="007D25DD">
        <w:rPr>
          <w:rStyle w:val="Hiperhivatkozs"/>
          <w:color w:val="auto"/>
          <w:u w:val="none"/>
        </w:rPr>
        <w:t>email</w:t>
      </w:r>
      <w:r>
        <w:rPr>
          <w:rStyle w:val="Hiperhivatkozs"/>
          <w:color w:val="auto"/>
          <w:u w:val="none"/>
        </w:rPr>
        <w:t xml:space="preserve"> címről tájékoztatást küld.</w:t>
      </w:r>
    </w:p>
    <w:p w14:paraId="17BD1FEC" w14:textId="77777777" w:rsidR="003B2F2F" w:rsidRDefault="003B2F2F" w:rsidP="003B2F2F">
      <w:pPr>
        <w:pStyle w:val="Listaszerbekezds"/>
        <w:numPr>
          <w:ilvl w:val="0"/>
          <w:numId w:val="13"/>
        </w:numPr>
        <w:jc w:val="both"/>
      </w:pPr>
      <w:r>
        <w:t>A szerződés aláírását követően a személyszállítási szerződés csak a buszvezető napidíjának (fix díj) megfizetése ellenében mondható fel. Ez alól kivételt képez az igazolható indok, valamint a méltányosság megállapítása, melyre a polgármester jogosult.</w:t>
      </w:r>
    </w:p>
    <w:p w14:paraId="4D7E514A" w14:textId="77777777" w:rsidR="003B2F2F" w:rsidRDefault="003B2F2F" w:rsidP="003B2F2F">
      <w:pPr>
        <w:pStyle w:val="Listaszerbekezds"/>
        <w:numPr>
          <w:ilvl w:val="0"/>
          <w:numId w:val="13"/>
        </w:numPr>
        <w:jc w:val="both"/>
      </w:pPr>
      <w:r>
        <w:t>Az Üzembentartó használatában lévő autóbusszal kapcsolatos előkészítő és végrehajtó feladatokat a Hivatal látja el.</w:t>
      </w:r>
    </w:p>
    <w:p w14:paraId="02015256" w14:textId="77777777" w:rsidR="003B2F2F" w:rsidRDefault="003B2F2F" w:rsidP="003B2F2F">
      <w:pPr>
        <w:pStyle w:val="Listaszerbekezds"/>
        <w:numPr>
          <w:ilvl w:val="0"/>
          <w:numId w:val="13"/>
        </w:numPr>
        <w:jc w:val="both"/>
      </w:pPr>
      <w:r>
        <w:t>A beérkezett adatok koordinálása után Tiszavasvári Város polgármestere, akadályoztatása esetén Tiszavasvári Város alpolgármestere jogosult az igénybevételt engedélyezni, beleértve az autóbusz külföldi útra történő igénybevételét is, melyről Tiszavasvári Város Önkormányzata tájékoztatja az igénylőt.</w:t>
      </w:r>
    </w:p>
    <w:p w14:paraId="192FE0BC" w14:textId="77777777" w:rsidR="003B2F2F" w:rsidRDefault="003B2F2F" w:rsidP="003B2F2F">
      <w:pPr>
        <w:pStyle w:val="Listaszerbekezds"/>
        <w:numPr>
          <w:ilvl w:val="0"/>
          <w:numId w:val="13"/>
        </w:numPr>
        <w:jc w:val="both"/>
      </w:pPr>
      <w:r>
        <w:t xml:space="preserve">Az Igénylő a Tiszavasvári Polgármesteri Hivatal Költségvetési és Adóigazgatási Osztálya által kiállított számla alapján az </w:t>
      </w:r>
      <w:proofErr w:type="gramStart"/>
      <w:r>
        <w:t>autóbuszvezető(</w:t>
      </w:r>
      <w:proofErr w:type="gramEnd"/>
      <w:r>
        <w:t xml:space="preserve">k) belföldi utazásra megállapított napidíján felül (továbbiakban: fix díj) a megtett út arányában kilométerenkénti díjat köteles megfizetni </w:t>
      </w:r>
      <w:r w:rsidRPr="007F5FA1">
        <w:t>a 4. sz. melléklet</w:t>
      </w:r>
      <w:r>
        <w:t xml:space="preserve"> </w:t>
      </w:r>
      <w:r w:rsidRPr="007F5FA1">
        <w:t>alapján</w:t>
      </w:r>
      <w:r>
        <w:t>, melyet az Önkormányzat számlájára átutalással vagy indokolt esetben a Házipénztárba készpénzben történő befizetéssel teljesíthet.</w:t>
      </w:r>
    </w:p>
    <w:p w14:paraId="5CCD4C82" w14:textId="77777777" w:rsidR="003B2F2F" w:rsidRDefault="003B2F2F" w:rsidP="003B2F2F">
      <w:pPr>
        <w:pStyle w:val="Listaszerbekezds"/>
        <w:numPr>
          <w:ilvl w:val="0"/>
          <w:numId w:val="13"/>
        </w:numPr>
        <w:jc w:val="both"/>
      </w:pPr>
      <w:r>
        <w:t>Közfeladat ellátás esetén a polgármester méltányossági jog alapján dönthet a fix díj elengedéséről.</w:t>
      </w:r>
    </w:p>
    <w:p w14:paraId="4AFD0A9E" w14:textId="77777777" w:rsidR="003B2F2F" w:rsidRDefault="003B2F2F" w:rsidP="003B2F2F">
      <w:pPr>
        <w:pStyle w:val="Listaszerbekezds"/>
        <w:numPr>
          <w:ilvl w:val="0"/>
          <w:numId w:val="13"/>
        </w:numPr>
        <w:jc w:val="both"/>
      </w:pPr>
      <w:r>
        <w:t>A fix díj költsége annak függvénye, hogy az útra mennyi sofőr szükséges, illetve hány napos az út.</w:t>
      </w:r>
    </w:p>
    <w:p w14:paraId="688D1EBF" w14:textId="77777777" w:rsidR="003B2F2F" w:rsidRDefault="003B2F2F" w:rsidP="003B2F2F">
      <w:pPr>
        <w:pStyle w:val="Listaszerbekezds"/>
        <w:numPr>
          <w:ilvl w:val="0"/>
          <w:numId w:val="13"/>
        </w:numPr>
        <w:jc w:val="both"/>
      </w:pPr>
      <w:r>
        <w:t>Az autóbusz utazás alatt felmerülő járulékos költségek (külföldi autópályadíj, útadó, parkolási díj, komp- és alagútdíj, az autóbuszvezető napidíja, utasbiztosítása, szállás költségei, stb.) az Igénylőt terhelik.</w:t>
      </w:r>
    </w:p>
    <w:p w14:paraId="08E16CF1" w14:textId="77777777" w:rsidR="003B2F2F" w:rsidRDefault="003B2F2F" w:rsidP="003B2F2F">
      <w:pPr>
        <w:pStyle w:val="Listaszerbekezds"/>
        <w:numPr>
          <w:ilvl w:val="0"/>
          <w:numId w:val="13"/>
        </w:numPr>
        <w:jc w:val="both"/>
      </w:pPr>
      <w:r>
        <w:t>A kapacitásról havi bontásban a Tiszavasvári Polgármesteri Hivatal által megbízott munkavállaló nyilvántartást köteles vezetni, a szabad kapacitásról szükség szerint információt szolgáltat a szabályzattal érintettek felé.</w:t>
      </w:r>
    </w:p>
    <w:p w14:paraId="4B1D0E13" w14:textId="77777777" w:rsidR="003B2F2F" w:rsidRDefault="003B2F2F" w:rsidP="003B2F2F">
      <w:pPr>
        <w:pStyle w:val="Listaszerbekezds"/>
        <w:numPr>
          <w:ilvl w:val="0"/>
          <w:numId w:val="13"/>
        </w:numPr>
        <w:jc w:val="both"/>
      </w:pPr>
      <w:r>
        <w:t xml:space="preserve">Igénylő tudomásul veszi, hogy az autóbusz kizárólag az érvényben lévő KRESZ és közterületi szabályok betartásával vehető igénybe. Az </w:t>
      </w:r>
      <w:proofErr w:type="spellStart"/>
      <w:r>
        <w:t>autóbuszkocsivezetőnek</w:t>
      </w:r>
      <w:proofErr w:type="spellEnd"/>
      <w:r>
        <w:t xml:space="preserve"> nem adható utasítás megengedettnél nagyobb sebességgel való közlekedésre, de a megállási, parkolási, tartózkodási szabályok megsértésére sem. Esetlegesen ettől eltérő gyakorlat költségeit és büntetést – melynek ténye elismerésre kerül - az autóbuszvezető fizeti meg az Önkormányzat részére.</w:t>
      </w:r>
    </w:p>
    <w:p w14:paraId="34B1D568" w14:textId="77777777" w:rsidR="003B2F2F" w:rsidRDefault="003B2F2F" w:rsidP="003B2F2F">
      <w:pPr>
        <w:pStyle w:val="Listaszerbekezds"/>
        <w:numPr>
          <w:ilvl w:val="0"/>
          <w:numId w:val="13"/>
        </w:numPr>
        <w:jc w:val="both"/>
      </w:pPr>
      <w:r w:rsidRPr="00C832EF">
        <w:rPr>
          <w:u w:val="single"/>
        </w:rPr>
        <w:t>Kártérítési igények kizárása</w:t>
      </w:r>
      <w:r>
        <w:t xml:space="preserve">: Tiszavasvári Város Önkormányzata, Tiszavasvári Polgármesteri Hivatal, valamint az autóbuszvezető a buszon szállított, illetve otthagyott értéktárgyakért nem vállal felelősséget. </w:t>
      </w:r>
    </w:p>
    <w:p w14:paraId="2554BCD7" w14:textId="77777777" w:rsidR="003B2F2F" w:rsidRDefault="003B2F2F" w:rsidP="003B2F2F">
      <w:pPr>
        <w:pStyle w:val="Listaszerbekezds"/>
        <w:ind w:left="600"/>
        <w:jc w:val="both"/>
      </w:pPr>
      <w:r>
        <w:t xml:space="preserve">Amennyiben az autóbusz előre nem látható, karbantartással el nem hárítható műszaki hiba, más kivédhetetlen ok miatt (vis major) nem tud egy megrendelt utat teljesíteni, kártérítés nem igényelhető. Bármilyen ilyen esetben a lehető legrövidebb időn belül értesíteni kell az igénylőt. Amennyiben az autóbusz megrendelésének teljesítésében bármilyen kárigény merül fel, </w:t>
      </w:r>
      <w:r>
        <w:lastRenderedPageBreak/>
        <w:t xml:space="preserve">elsősorban a károkozót kötelezheti az Igénylő kártérítésre a PTK szabályai szerint. Ilyen esetekben a Hivatal nem áll jót a közrehatása nélkül keletkezett bármilyen kárért vagy meg nem valósult eredményért. </w:t>
      </w:r>
    </w:p>
    <w:p w14:paraId="3EDD5793" w14:textId="77777777" w:rsidR="003B2F2F" w:rsidRDefault="003B2F2F" w:rsidP="003B2F2F">
      <w:pPr>
        <w:pStyle w:val="Listaszerbekezds"/>
        <w:ind w:left="600"/>
        <w:jc w:val="both"/>
      </w:pPr>
      <w:r w:rsidRPr="00C832EF">
        <w:rPr>
          <w:u w:val="single"/>
        </w:rPr>
        <w:t>Kártérítési felelősség az utasok részéről</w:t>
      </w:r>
      <w:r>
        <w:t>: Az utasok által okozott kár teljes összegét az igénylő köteles megtéríteni.</w:t>
      </w:r>
    </w:p>
    <w:p w14:paraId="4C758994" w14:textId="77777777" w:rsidR="003B2F2F" w:rsidRDefault="003B2F2F" w:rsidP="003B2F2F">
      <w:pPr>
        <w:pStyle w:val="Listaszerbekezds"/>
        <w:numPr>
          <w:ilvl w:val="0"/>
          <w:numId w:val="13"/>
        </w:numPr>
        <w:jc w:val="both"/>
      </w:pPr>
      <w:r w:rsidRPr="00D5246E">
        <w:t>A</w:t>
      </w:r>
      <w:r>
        <w:t>z</w:t>
      </w:r>
      <w:r w:rsidRPr="00D5246E">
        <w:t xml:space="preserve"> </w:t>
      </w:r>
      <w:r>
        <w:t>autóbusz</w:t>
      </w:r>
      <w:r w:rsidRPr="00D5246E">
        <w:t xml:space="preserve"> üzemeltetése, használata során bekövetkezett, anyagi kárt okozó eseményekről </w:t>
      </w:r>
      <w:r>
        <w:t xml:space="preserve">az autóbuszvezetőnek </w:t>
      </w:r>
      <w:r w:rsidRPr="00D5246E">
        <w:t xml:space="preserve">jegyzőkönyvet kell készíteni. </w:t>
      </w:r>
      <w:r>
        <w:t xml:space="preserve">Közúti káresemény esetén az autóbuszvezető köteles rendőrt hívni. Az utasok/igénylő általi károkozás esetén a sofőr jegyzőkönyvet készít, melyet aláírat. Aláírás megtagadása esetén két tanúval rögzíti a károkat és a megtagadás tényét. </w:t>
      </w:r>
      <w:r w:rsidRPr="00D5246E">
        <w:t>A jegyzőkönyvben foglaltak alapján a polgármester dönt a kártérítésről.</w:t>
      </w:r>
    </w:p>
    <w:p w14:paraId="64841774" w14:textId="4B8068F3" w:rsidR="00861E0E" w:rsidRPr="00861E0E" w:rsidRDefault="00861E0E" w:rsidP="00BF3A21">
      <w:pPr>
        <w:jc w:val="both"/>
      </w:pPr>
      <w:bookmarkStart w:id="0" w:name="_GoBack"/>
      <w:bookmarkEnd w:id="0"/>
    </w:p>
    <w:sectPr w:rsidR="00861E0E" w:rsidRPr="00861E0E" w:rsidSect="00285E64">
      <w:pgSz w:w="11906" w:h="16838" w:code="9"/>
      <w:pgMar w:top="1134" w:right="1418" w:bottom="1134" w:left="1418" w:header="56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6825A2" w14:textId="77777777" w:rsidR="00CD475B" w:rsidRDefault="00CD475B" w:rsidP="007C2CF3">
      <w:pPr>
        <w:spacing w:after="0" w:line="240" w:lineRule="auto"/>
      </w:pPr>
      <w:r>
        <w:separator/>
      </w:r>
    </w:p>
  </w:endnote>
  <w:endnote w:type="continuationSeparator" w:id="0">
    <w:p w14:paraId="4151C6C9" w14:textId="77777777" w:rsidR="00CD475B" w:rsidRDefault="00CD475B" w:rsidP="007C2C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lbertus Extra Bold">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02BBD2" w14:textId="77777777" w:rsidR="00CD475B" w:rsidRDefault="00CD475B" w:rsidP="007C2CF3">
      <w:pPr>
        <w:spacing w:after="0" w:line="240" w:lineRule="auto"/>
      </w:pPr>
      <w:r>
        <w:separator/>
      </w:r>
    </w:p>
  </w:footnote>
  <w:footnote w:type="continuationSeparator" w:id="0">
    <w:p w14:paraId="7C91776B" w14:textId="77777777" w:rsidR="00CD475B" w:rsidRDefault="00CD475B" w:rsidP="007C2C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10F938" w14:textId="77777777" w:rsidR="00243983" w:rsidRDefault="00243983">
    <w:pPr>
      <w:pStyle w:val="lfej"/>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46C44"/>
    <w:multiLevelType w:val="hybridMultilevel"/>
    <w:tmpl w:val="3ED04300"/>
    <w:lvl w:ilvl="0" w:tplc="F120FD18">
      <w:start w:val="1"/>
      <w:numFmt w:val="decimal"/>
      <w:lvlText w:val="(%1)"/>
      <w:lvlJc w:val="left"/>
      <w:pPr>
        <w:ind w:left="405" w:hanging="360"/>
      </w:pPr>
      <w:rPr>
        <w:rFonts w:hint="default"/>
      </w:rPr>
    </w:lvl>
    <w:lvl w:ilvl="1" w:tplc="040E0019" w:tentative="1">
      <w:start w:val="1"/>
      <w:numFmt w:val="lowerLetter"/>
      <w:lvlText w:val="%2."/>
      <w:lvlJc w:val="left"/>
      <w:pPr>
        <w:ind w:left="1125" w:hanging="360"/>
      </w:pPr>
    </w:lvl>
    <w:lvl w:ilvl="2" w:tplc="040E001B" w:tentative="1">
      <w:start w:val="1"/>
      <w:numFmt w:val="lowerRoman"/>
      <w:lvlText w:val="%3."/>
      <w:lvlJc w:val="right"/>
      <w:pPr>
        <w:ind w:left="1845" w:hanging="180"/>
      </w:pPr>
    </w:lvl>
    <w:lvl w:ilvl="3" w:tplc="040E000F" w:tentative="1">
      <w:start w:val="1"/>
      <w:numFmt w:val="decimal"/>
      <w:lvlText w:val="%4."/>
      <w:lvlJc w:val="left"/>
      <w:pPr>
        <w:ind w:left="2565" w:hanging="360"/>
      </w:pPr>
    </w:lvl>
    <w:lvl w:ilvl="4" w:tplc="040E0019" w:tentative="1">
      <w:start w:val="1"/>
      <w:numFmt w:val="lowerLetter"/>
      <w:lvlText w:val="%5."/>
      <w:lvlJc w:val="left"/>
      <w:pPr>
        <w:ind w:left="3285" w:hanging="360"/>
      </w:pPr>
    </w:lvl>
    <w:lvl w:ilvl="5" w:tplc="040E001B" w:tentative="1">
      <w:start w:val="1"/>
      <w:numFmt w:val="lowerRoman"/>
      <w:lvlText w:val="%6."/>
      <w:lvlJc w:val="right"/>
      <w:pPr>
        <w:ind w:left="4005" w:hanging="180"/>
      </w:pPr>
    </w:lvl>
    <w:lvl w:ilvl="6" w:tplc="040E000F" w:tentative="1">
      <w:start w:val="1"/>
      <w:numFmt w:val="decimal"/>
      <w:lvlText w:val="%7."/>
      <w:lvlJc w:val="left"/>
      <w:pPr>
        <w:ind w:left="4725" w:hanging="360"/>
      </w:pPr>
    </w:lvl>
    <w:lvl w:ilvl="7" w:tplc="040E0019" w:tentative="1">
      <w:start w:val="1"/>
      <w:numFmt w:val="lowerLetter"/>
      <w:lvlText w:val="%8."/>
      <w:lvlJc w:val="left"/>
      <w:pPr>
        <w:ind w:left="5445" w:hanging="360"/>
      </w:pPr>
    </w:lvl>
    <w:lvl w:ilvl="8" w:tplc="040E001B" w:tentative="1">
      <w:start w:val="1"/>
      <w:numFmt w:val="lowerRoman"/>
      <w:lvlText w:val="%9."/>
      <w:lvlJc w:val="right"/>
      <w:pPr>
        <w:ind w:left="6165" w:hanging="180"/>
      </w:pPr>
    </w:lvl>
  </w:abstractNum>
  <w:abstractNum w:abstractNumId="1">
    <w:nsid w:val="13A73401"/>
    <w:multiLevelType w:val="hybridMultilevel"/>
    <w:tmpl w:val="B6402CA2"/>
    <w:lvl w:ilvl="0" w:tplc="9858EA00">
      <w:start w:val="1"/>
      <w:numFmt w:val="decimal"/>
      <w:lvlText w:val="(%1)"/>
      <w:lvlJc w:val="left"/>
      <w:pPr>
        <w:ind w:left="600" w:hanging="600"/>
      </w:pPr>
      <w:rPr>
        <w:rFonts w:hint="default"/>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
    <w:nsid w:val="1501061F"/>
    <w:multiLevelType w:val="hybridMultilevel"/>
    <w:tmpl w:val="9C98DB44"/>
    <w:lvl w:ilvl="0" w:tplc="F2928854">
      <w:start w:val="1"/>
      <w:numFmt w:val="decimal"/>
      <w:lvlText w:val="(%1)"/>
      <w:lvlJc w:val="left"/>
      <w:pPr>
        <w:ind w:left="600" w:hanging="60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
    <w:nsid w:val="1AA30705"/>
    <w:multiLevelType w:val="hybridMultilevel"/>
    <w:tmpl w:val="EAE038D6"/>
    <w:lvl w:ilvl="0" w:tplc="5F0235BC">
      <w:start w:val="1"/>
      <w:numFmt w:val="decimal"/>
      <w:lvlText w:val="(%1)"/>
      <w:lvlJc w:val="left"/>
      <w:pPr>
        <w:ind w:left="360" w:hanging="360"/>
      </w:pPr>
      <w:rPr>
        <w:rFonts w:hint="default"/>
      </w:rPr>
    </w:lvl>
    <w:lvl w:ilvl="1" w:tplc="040E0019">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nsid w:val="1B86247E"/>
    <w:multiLevelType w:val="hybridMultilevel"/>
    <w:tmpl w:val="FDF8C526"/>
    <w:lvl w:ilvl="0" w:tplc="B4465D48">
      <w:start w:val="1"/>
      <w:numFmt w:val="decimal"/>
      <w:lvlText w:val="(%1)"/>
      <w:lvlJc w:val="left"/>
      <w:pPr>
        <w:ind w:left="540" w:hanging="54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5">
    <w:nsid w:val="1BC876FF"/>
    <w:multiLevelType w:val="hybridMultilevel"/>
    <w:tmpl w:val="E3F02C5C"/>
    <w:lvl w:ilvl="0" w:tplc="CE621F1C">
      <w:start w:val="1"/>
      <w:numFmt w:val="lowerLetter"/>
      <w:lvlText w:val="%1)"/>
      <w:lvlJc w:val="left"/>
      <w:pPr>
        <w:ind w:left="786" w:hanging="360"/>
      </w:pPr>
      <w:rPr>
        <w:rFonts w:hint="default"/>
      </w:rPr>
    </w:lvl>
    <w:lvl w:ilvl="1" w:tplc="040E0019" w:tentative="1">
      <w:start w:val="1"/>
      <w:numFmt w:val="lowerLetter"/>
      <w:lvlText w:val="%2."/>
      <w:lvlJc w:val="left"/>
      <w:pPr>
        <w:ind w:left="1575" w:hanging="360"/>
      </w:pPr>
    </w:lvl>
    <w:lvl w:ilvl="2" w:tplc="040E001B" w:tentative="1">
      <w:start w:val="1"/>
      <w:numFmt w:val="lowerRoman"/>
      <w:lvlText w:val="%3."/>
      <w:lvlJc w:val="right"/>
      <w:pPr>
        <w:ind w:left="2295" w:hanging="180"/>
      </w:pPr>
    </w:lvl>
    <w:lvl w:ilvl="3" w:tplc="040E000F" w:tentative="1">
      <w:start w:val="1"/>
      <w:numFmt w:val="decimal"/>
      <w:lvlText w:val="%4."/>
      <w:lvlJc w:val="left"/>
      <w:pPr>
        <w:ind w:left="3015" w:hanging="360"/>
      </w:pPr>
    </w:lvl>
    <w:lvl w:ilvl="4" w:tplc="040E0019" w:tentative="1">
      <w:start w:val="1"/>
      <w:numFmt w:val="lowerLetter"/>
      <w:lvlText w:val="%5."/>
      <w:lvlJc w:val="left"/>
      <w:pPr>
        <w:ind w:left="3735" w:hanging="360"/>
      </w:pPr>
    </w:lvl>
    <w:lvl w:ilvl="5" w:tplc="040E001B" w:tentative="1">
      <w:start w:val="1"/>
      <w:numFmt w:val="lowerRoman"/>
      <w:lvlText w:val="%6."/>
      <w:lvlJc w:val="right"/>
      <w:pPr>
        <w:ind w:left="4455" w:hanging="180"/>
      </w:pPr>
    </w:lvl>
    <w:lvl w:ilvl="6" w:tplc="040E000F" w:tentative="1">
      <w:start w:val="1"/>
      <w:numFmt w:val="decimal"/>
      <w:lvlText w:val="%7."/>
      <w:lvlJc w:val="left"/>
      <w:pPr>
        <w:ind w:left="5175" w:hanging="360"/>
      </w:pPr>
    </w:lvl>
    <w:lvl w:ilvl="7" w:tplc="040E0019" w:tentative="1">
      <w:start w:val="1"/>
      <w:numFmt w:val="lowerLetter"/>
      <w:lvlText w:val="%8."/>
      <w:lvlJc w:val="left"/>
      <w:pPr>
        <w:ind w:left="5895" w:hanging="360"/>
      </w:pPr>
    </w:lvl>
    <w:lvl w:ilvl="8" w:tplc="040E001B" w:tentative="1">
      <w:start w:val="1"/>
      <w:numFmt w:val="lowerRoman"/>
      <w:lvlText w:val="%9."/>
      <w:lvlJc w:val="right"/>
      <w:pPr>
        <w:ind w:left="6615" w:hanging="180"/>
      </w:pPr>
    </w:lvl>
  </w:abstractNum>
  <w:abstractNum w:abstractNumId="6">
    <w:nsid w:val="20EE089B"/>
    <w:multiLevelType w:val="hybridMultilevel"/>
    <w:tmpl w:val="9398CAD4"/>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nsid w:val="238308B5"/>
    <w:multiLevelType w:val="hybridMultilevel"/>
    <w:tmpl w:val="FC60B96C"/>
    <w:lvl w:ilvl="0" w:tplc="7D3E402A">
      <w:start w:val="1"/>
      <w:numFmt w:val="decimal"/>
      <w:lvlText w:val="(%1)"/>
      <w:lvlJc w:val="left"/>
      <w:pPr>
        <w:ind w:left="786" w:hanging="360"/>
      </w:pPr>
      <w:rPr>
        <w:rFonts w:hint="default"/>
        <w:b/>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8">
    <w:nsid w:val="28A801C3"/>
    <w:multiLevelType w:val="hybridMultilevel"/>
    <w:tmpl w:val="7610B302"/>
    <w:lvl w:ilvl="0" w:tplc="DB8C1C14">
      <w:start w:val="1"/>
      <w:numFmt w:val="decimal"/>
      <w:lvlText w:val="(%1)"/>
      <w:lvlJc w:val="left"/>
      <w:pPr>
        <w:ind w:left="36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42545967"/>
    <w:multiLevelType w:val="hybridMultilevel"/>
    <w:tmpl w:val="5BEA98D0"/>
    <w:lvl w:ilvl="0" w:tplc="923EED46">
      <w:start w:val="6"/>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nsid w:val="50D82463"/>
    <w:multiLevelType w:val="hybridMultilevel"/>
    <w:tmpl w:val="FDF8C526"/>
    <w:lvl w:ilvl="0" w:tplc="B4465D48">
      <w:start w:val="1"/>
      <w:numFmt w:val="decimal"/>
      <w:lvlText w:val="(%1)"/>
      <w:lvlJc w:val="left"/>
      <w:pPr>
        <w:ind w:left="540" w:hanging="54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1">
    <w:nsid w:val="5BBF7D43"/>
    <w:multiLevelType w:val="hybridMultilevel"/>
    <w:tmpl w:val="1D5A85FA"/>
    <w:lvl w:ilvl="0" w:tplc="E5163D4C">
      <w:start w:val="1"/>
      <w:numFmt w:val="decimal"/>
      <w:lvlText w:val="(%1)"/>
      <w:lvlJc w:val="left"/>
      <w:pPr>
        <w:ind w:left="450" w:hanging="45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2">
    <w:nsid w:val="6C7E615E"/>
    <w:multiLevelType w:val="hybridMultilevel"/>
    <w:tmpl w:val="91224EAA"/>
    <w:lvl w:ilvl="0" w:tplc="040E000F">
      <w:start w:val="1"/>
      <w:numFmt w:val="decimal"/>
      <w:lvlText w:val="%1."/>
      <w:lvlJc w:val="left"/>
      <w:pPr>
        <w:tabs>
          <w:tab w:val="num" w:pos="720"/>
        </w:tabs>
        <w:ind w:left="720" w:hanging="360"/>
      </w:pPr>
      <w:rPr>
        <w:rFonts w:hint="default"/>
      </w:rPr>
    </w:lvl>
    <w:lvl w:ilvl="1" w:tplc="2752E102">
      <w:start w:val="1"/>
      <w:numFmt w:val="bullet"/>
      <w:lvlText w:val=""/>
      <w:lvlJc w:val="left"/>
      <w:pPr>
        <w:tabs>
          <w:tab w:val="num" w:pos="1440"/>
        </w:tabs>
        <w:ind w:left="1440" w:hanging="360"/>
      </w:pPr>
      <w:rPr>
        <w:rFonts w:ascii="Symbol" w:hAnsi="Symbol" w:hint="default"/>
        <w:b w:val="0"/>
      </w:rPr>
    </w:lvl>
    <w:lvl w:ilvl="2" w:tplc="45D8C9CE">
      <w:start w:val="2"/>
      <w:numFmt w:val="bullet"/>
      <w:lvlText w:val="-"/>
      <w:lvlJc w:val="left"/>
      <w:pPr>
        <w:ind w:left="2340" w:hanging="360"/>
      </w:pPr>
      <w:rPr>
        <w:rFonts w:ascii="Times New Roman" w:eastAsia="Times New Roman" w:hAnsi="Times New Roman" w:cs="Times New Roman"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3">
    <w:nsid w:val="6EBA2CBD"/>
    <w:multiLevelType w:val="hybridMultilevel"/>
    <w:tmpl w:val="0A689D68"/>
    <w:lvl w:ilvl="0" w:tplc="F50A0160">
      <w:start w:val="1"/>
      <w:numFmt w:val="decimal"/>
      <w:lvlText w:val="(%1)"/>
      <w:lvlJc w:val="left"/>
      <w:pPr>
        <w:ind w:left="600" w:hanging="60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8"/>
  </w:num>
  <w:num w:numId="2">
    <w:abstractNumId w:val="0"/>
  </w:num>
  <w:num w:numId="3">
    <w:abstractNumId w:val="4"/>
  </w:num>
  <w:num w:numId="4">
    <w:abstractNumId w:val="11"/>
  </w:num>
  <w:num w:numId="5">
    <w:abstractNumId w:val="2"/>
  </w:num>
  <w:num w:numId="6">
    <w:abstractNumId w:val="1"/>
  </w:num>
  <w:num w:numId="7">
    <w:abstractNumId w:val="13"/>
  </w:num>
  <w:num w:numId="8">
    <w:abstractNumId w:val="3"/>
  </w:num>
  <w:num w:numId="9">
    <w:abstractNumId w:val="5"/>
  </w:num>
  <w:num w:numId="10">
    <w:abstractNumId w:val="6"/>
  </w:num>
  <w:num w:numId="11">
    <w:abstractNumId w:val="12"/>
  </w:num>
  <w:num w:numId="12">
    <w:abstractNumId w:val="9"/>
  </w:num>
  <w:num w:numId="13">
    <w:abstractNumId w:val="10"/>
  </w:num>
  <w:num w:numId="14">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0176"/>
    <w:rsid w:val="00023354"/>
    <w:rsid w:val="00061280"/>
    <w:rsid w:val="000655CA"/>
    <w:rsid w:val="00067EF6"/>
    <w:rsid w:val="00093526"/>
    <w:rsid w:val="0009427A"/>
    <w:rsid w:val="000B1861"/>
    <w:rsid w:val="000C3EBC"/>
    <w:rsid w:val="000E377A"/>
    <w:rsid w:val="001112B8"/>
    <w:rsid w:val="00114416"/>
    <w:rsid w:val="00126AF8"/>
    <w:rsid w:val="00135CE0"/>
    <w:rsid w:val="00187077"/>
    <w:rsid w:val="001B32DD"/>
    <w:rsid w:val="001B7368"/>
    <w:rsid w:val="001E2971"/>
    <w:rsid w:val="002007A3"/>
    <w:rsid w:val="00205859"/>
    <w:rsid w:val="00234571"/>
    <w:rsid w:val="00236221"/>
    <w:rsid w:val="00241F09"/>
    <w:rsid w:val="00243983"/>
    <w:rsid w:val="00266322"/>
    <w:rsid w:val="00272C8E"/>
    <w:rsid w:val="0027361B"/>
    <w:rsid w:val="00285D69"/>
    <w:rsid w:val="00285E64"/>
    <w:rsid w:val="002908E5"/>
    <w:rsid w:val="002A2717"/>
    <w:rsid w:val="00305BFD"/>
    <w:rsid w:val="003374A7"/>
    <w:rsid w:val="00346D01"/>
    <w:rsid w:val="00370B9D"/>
    <w:rsid w:val="00377A9C"/>
    <w:rsid w:val="00384572"/>
    <w:rsid w:val="003A4198"/>
    <w:rsid w:val="003B2F2F"/>
    <w:rsid w:val="003E4A08"/>
    <w:rsid w:val="003F228A"/>
    <w:rsid w:val="003F25CD"/>
    <w:rsid w:val="003F4D72"/>
    <w:rsid w:val="004344A2"/>
    <w:rsid w:val="0043455F"/>
    <w:rsid w:val="00442184"/>
    <w:rsid w:val="004559ED"/>
    <w:rsid w:val="00476C55"/>
    <w:rsid w:val="00490176"/>
    <w:rsid w:val="004A284B"/>
    <w:rsid w:val="004B4581"/>
    <w:rsid w:val="004B5CFB"/>
    <w:rsid w:val="004C138C"/>
    <w:rsid w:val="004C707B"/>
    <w:rsid w:val="004D2D06"/>
    <w:rsid w:val="004D4F06"/>
    <w:rsid w:val="004F09B3"/>
    <w:rsid w:val="00515230"/>
    <w:rsid w:val="00542DF1"/>
    <w:rsid w:val="00543434"/>
    <w:rsid w:val="00585B6A"/>
    <w:rsid w:val="005B5806"/>
    <w:rsid w:val="005D653B"/>
    <w:rsid w:val="005F1AE2"/>
    <w:rsid w:val="006102D5"/>
    <w:rsid w:val="00612903"/>
    <w:rsid w:val="0064017F"/>
    <w:rsid w:val="006426AD"/>
    <w:rsid w:val="00667F53"/>
    <w:rsid w:val="006707D8"/>
    <w:rsid w:val="00677935"/>
    <w:rsid w:val="00683FB9"/>
    <w:rsid w:val="006841F7"/>
    <w:rsid w:val="00685A7A"/>
    <w:rsid w:val="00687FF5"/>
    <w:rsid w:val="00693D22"/>
    <w:rsid w:val="006A7016"/>
    <w:rsid w:val="006B0C0D"/>
    <w:rsid w:val="006C00BE"/>
    <w:rsid w:val="006E0D57"/>
    <w:rsid w:val="006F4149"/>
    <w:rsid w:val="00732C0D"/>
    <w:rsid w:val="00741A20"/>
    <w:rsid w:val="007532F6"/>
    <w:rsid w:val="00761458"/>
    <w:rsid w:val="007739BB"/>
    <w:rsid w:val="00773D61"/>
    <w:rsid w:val="007A49AD"/>
    <w:rsid w:val="007B62ED"/>
    <w:rsid w:val="007C2CF3"/>
    <w:rsid w:val="007D25DD"/>
    <w:rsid w:val="007D60B9"/>
    <w:rsid w:val="007F4B0C"/>
    <w:rsid w:val="007F5FA1"/>
    <w:rsid w:val="007F6A0F"/>
    <w:rsid w:val="00802D81"/>
    <w:rsid w:val="00804E21"/>
    <w:rsid w:val="00813437"/>
    <w:rsid w:val="0084067A"/>
    <w:rsid w:val="00861E0E"/>
    <w:rsid w:val="00864AF3"/>
    <w:rsid w:val="008703EE"/>
    <w:rsid w:val="0088159A"/>
    <w:rsid w:val="008925AA"/>
    <w:rsid w:val="008C033D"/>
    <w:rsid w:val="008F32D6"/>
    <w:rsid w:val="008F4F4E"/>
    <w:rsid w:val="008F6040"/>
    <w:rsid w:val="008F7700"/>
    <w:rsid w:val="00901303"/>
    <w:rsid w:val="00905C7C"/>
    <w:rsid w:val="00921F23"/>
    <w:rsid w:val="009229EC"/>
    <w:rsid w:val="009235BA"/>
    <w:rsid w:val="0092444D"/>
    <w:rsid w:val="0092706E"/>
    <w:rsid w:val="00953764"/>
    <w:rsid w:val="00957131"/>
    <w:rsid w:val="00963034"/>
    <w:rsid w:val="00964E29"/>
    <w:rsid w:val="00972061"/>
    <w:rsid w:val="00974BF2"/>
    <w:rsid w:val="009A2DA9"/>
    <w:rsid w:val="009B163B"/>
    <w:rsid w:val="009D03D9"/>
    <w:rsid w:val="009F0A60"/>
    <w:rsid w:val="00A719DD"/>
    <w:rsid w:val="00A801EC"/>
    <w:rsid w:val="00AA0851"/>
    <w:rsid w:val="00AB1507"/>
    <w:rsid w:val="00AC7F85"/>
    <w:rsid w:val="00AE358D"/>
    <w:rsid w:val="00AF25B5"/>
    <w:rsid w:val="00B11601"/>
    <w:rsid w:val="00B35BD7"/>
    <w:rsid w:val="00B500A0"/>
    <w:rsid w:val="00B50C02"/>
    <w:rsid w:val="00B758A1"/>
    <w:rsid w:val="00B86A1E"/>
    <w:rsid w:val="00B86F34"/>
    <w:rsid w:val="00B92140"/>
    <w:rsid w:val="00BA7864"/>
    <w:rsid w:val="00BC3C33"/>
    <w:rsid w:val="00BE73B0"/>
    <w:rsid w:val="00BF3A21"/>
    <w:rsid w:val="00C04890"/>
    <w:rsid w:val="00C237E7"/>
    <w:rsid w:val="00C262CC"/>
    <w:rsid w:val="00C26378"/>
    <w:rsid w:val="00C35CB0"/>
    <w:rsid w:val="00C42320"/>
    <w:rsid w:val="00C5385F"/>
    <w:rsid w:val="00C7580E"/>
    <w:rsid w:val="00C7641E"/>
    <w:rsid w:val="00C77F48"/>
    <w:rsid w:val="00C832EF"/>
    <w:rsid w:val="00C86668"/>
    <w:rsid w:val="00C96212"/>
    <w:rsid w:val="00CD475B"/>
    <w:rsid w:val="00CE5F0E"/>
    <w:rsid w:val="00D13383"/>
    <w:rsid w:val="00D13591"/>
    <w:rsid w:val="00D32482"/>
    <w:rsid w:val="00D37712"/>
    <w:rsid w:val="00D518C4"/>
    <w:rsid w:val="00D5246E"/>
    <w:rsid w:val="00D74A10"/>
    <w:rsid w:val="00D8322F"/>
    <w:rsid w:val="00D939B1"/>
    <w:rsid w:val="00DC4D47"/>
    <w:rsid w:val="00E44004"/>
    <w:rsid w:val="00E44FEE"/>
    <w:rsid w:val="00E64F8B"/>
    <w:rsid w:val="00E813CF"/>
    <w:rsid w:val="00E86AF5"/>
    <w:rsid w:val="00E87B55"/>
    <w:rsid w:val="00EB727E"/>
    <w:rsid w:val="00EC0E93"/>
    <w:rsid w:val="00ED2B1E"/>
    <w:rsid w:val="00ED4751"/>
    <w:rsid w:val="00EE74BE"/>
    <w:rsid w:val="00EE74EA"/>
    <w:rsid w:val="00EF14B3"/>
    <w:rsid w:val="00F07F04"/>
    <w:rsid w:val="00F14F5E"/>
    <w:rsid w:val="00F50614"/>
    <w:rsid w:val="00F62308"/>
    <w:rsid w:val="00F71E5A"/>
    <w:rsid w:val="00F83213"/>
    <w:rsid w:val="00FA3D83"/>
    <w:rsid w:val="00FC148D"/>
    <w:rsid w:val="00FC17AB"/>
    <w:rsid w:val="00FC30A3"/>
    <w:rsid w:val="00FE0BE7"/>
    <w:rsid w:val="00FE13B4"/>
    <w:rsid w:val="00FF163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306E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C237E7"/>
    <w:pPr>
      <w:ind w:left="720"/>
      <w:contextualSpacing/>
    </w:pPr>
  </w:style>
  <w:style w:type="table" w:styleId="Rcsostblzat">
    <w:name w:val="Table Grid"/>
    <w:basedOn w:val="Normltblzat"/>
    <w:uiPriority w:val="59"/>
    <w:rsid w:val="009244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7C2CF3"/>
    <w:pPr>
      <w:tabs>
        <w:tab w:val="center" w:pos="4536"/>
        <w:tab w:val="right" w:pos="9072"/>
      </w:tabs>
      <w:spacing w:after="0" w:line="240" w:lineRule="auto"/>
    </w:pPr>
  </w:style>
  <w:style w:type="character" w:customStyle="1" w:styleId="lfejChar">
    <w:name w:val="Élőfej Char"/>
    <w:basedOn w:val="Bekezdsalapbettpusa"/>
    <w:link w:val="lfej"/>
    <w:uiPriority w:val="99"/>
    <w:rsid w:val="007C2CF3"/>
  </w:style>
  <w:style w:type="paragraph" w:styleId="llb">
    <w:name w:val="footer"/>
    <w:basedOn w:val="Norml"/>
    <w:link w:val="llbChar"/>
    <w:uiPriority w:val="99"/>
    <w:unhideWhenUsed/>
    <w:rsid w:val="007C2CF3"/>
    <w:pPr>
      <w:tabs>
        <w:tab w:val="center" w:pos="4536"/>
        <w:tab w:val="right" w:pos="9072"/>
      </w:tabs>
      <w:spacing w:after="0" w:line="240" w:lineRule="auto"/>
    </w:pPr>
  </w:style>
  <w:style w:type="character" w:customStyle="1" w:styleId="llbChar">
    <w:name w:val="Élőláb Char"/>
    <w:basedOn w:val="Bekezdsalapbettpusa"/>
    <w:link w:val="llb"/>
    <w:uiPriority w:val="99"/>
    <w:rsid w:val="007C2CF3"/>
  </w:style>
  <w:style w:type="paragraph" w:styleId="Buborkszveg">
    <w:name w:val="Balloon Text"/>
    <w:basedOn w:val="Norml"/>
    <w:link w:val="BuborkszvegChar"/>
    <w:uiPriority w:val="99"/>
    <w:semiHidden/>
    <w:unhideWhenUsed/>
    <w:rsid w:val="007C2CF3"/>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7C2CF3"/>
    <w:rPr>
      <w:rFonts w:ascii="Tahoma" w:hAnsi="Tahoma" w:cs="Tahoma"/>
      <w:sz w:val="16"/>
      <w:szCs w:val="16"/>
    </w:rPr>
  </w:style>
  <w:style w:type="character" w:styleId="Hiperhivatkozs">
    <w:name w:val="Hyperlink"/>
    <w:basedOn w:val="Bekezdsalapbettpusa"/>
    <w:uiPriority w:val="99"/>
    <w:unhideWhenUsed/>
    <w:rsid w:val="00DC4D47"/>
    <w:rPr>
      <w:color w:val="0000FF" w:themeColor="hyperlink"/>
      <w:u w:val="single"/>
    </w:rPr>
  </w:style>
  <w:style w:type="character" w:customStyle="1" w:styleId="UnresolvedMention">
    <w:name w:val="Unresolved Mention"/>
    <w:basedOn w:val="Bekezdsalapbettpusa"/>
    <w:uiPriority w:val="99"/>
    <w:semiHidden/>
    <w:unhideWhenUsed/>
    <w:rsid w:val="00DC4D47"/>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C237E7"/>
    <w:pPr>
      <w:ind w:left="720"/>
      <w:contextualSpacing/>
    </w:pPr>
  </w:style>
  <w:style w:type="table" w:styleId="Rcsostblzat">
    <w:name w:val="Table Grid"/>
    <w:basedOn w:val="Normltblzat"/>
    <w:uiPriority w:val="59"/>
    <w:rsid w:val="009244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7C2CF3"/>
    <w:pPr>
      <w:tabs>
        <w:tab w:val="center" w:pos="4536"/>
        <w:tab w:val="right" w:pos="9072"/>
      </w:tabs>
      <w:spacing w:after="0" w:line="240" w:lineRule="auto"/>
    </w:pPr>
  </w:style>
  <w:style w:type="character" w:customStyle="1" w:styleId="lfejChar">
    <w:name w:val="Élőfej Char"/>
    <w:basedOn w:val="Bekezdsalapbettpusa"/>
    <w:link w:val="lfej"/>
    <w:uiPriority w:val="99"/>
    <w:rsid w:val="007C2CF3"/>
  </w:style>
  <w:style w:type="paragraph" w:styleId="llb">
    <w:name w:val="footer"/>
    <w:basedOn w:val="Norml"/>
    <w:link w:val="llbChar"/>
    <w:uiPriority w:val="99"/>
    <w:unhideWhenUsed/>
    <w:rsid w:val="007C2CF3"/>
    <w:pPr>
      <w:tabs>
        <w:tab w:val="center" w:pos="4536"/>
        <w:tab w:val="right" w:pos="9072"/>
      </w:tabs>
      <w:spacing w:after="0" w:line="240" w:lineRule="auto"/>
    </w:pPr>
  </w:style>
  <w:style w:type="character" w:customStyle="1" w:styleId="llbChar">
    <w:name w:val="Élőláb Char"/>
    <w:basedOn w:val="Bekezdsalapbettpusa"/>
    <w:link w:val="llb"/>
    <w:uiPriority w:val="99"/>
    <w:rsid w:val="007C2CF3"/>
  </w:style>
  <w:style w:type="paragraph" w:styleId="Buborkszveg">
    <w:name w:val="Balloon Text"/>
    <w:basedOn w:val="Norml"/>
    <w:link w:val="BuborkszvegChar"/>
    <w:uiPriority w:val="99"/>
    <w:semiHidden/>
    <w:unhideWhenUsed/>
    <w:rsid w:val="007C2CF3"/>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7C2CF3"/>
    <w:rPr>
      <w:rFonts w:ascii="Tahoma" w:hAnsi="Tahoma" w:cs="Tahoma"/>
      <w:sz w:val="16"/>
      <w:szCs w:val="16"/>
    </w:rPr>
  </w:style>
  <w:style w:type="character" w:styleId="Hiperhivatkozs">
    <w:name w:val="Hyperlink"/>
    <w:basedOn w:val="Bekezdsalapbettpusa"/>
    <w:uiPriority w:val="99"/>
    <w:unhideWhenUsed/>
    <w:rsid w:val="00DC4D47"/>
    <w:rPr>
      <w:color w:val="0000FF" w:themeColor="hyperlink"/>
      <w:u w:val="single"/>
    </w:rPr>
  </w:style>
  <w:style w:type="character" w:customStyle="1" w:styleId="UnresolvedMention">
    <w:name w:val="Unresolved Mention"/>
    <w:basedOn w:val="Bekezdsalapbettpusa"/>
    <w:uiPriority w:val="99"/>
    <w:semiHidden/>
    <w:unhideWhenUsed/>
    <w:rsid w:val="00DC4D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3550">
      <w:bodyDiv w:val="1"/>
      <w:marLeft w:val="0"/>
      <w:marRight w:val="0"/>
      <w:marTop w:val="0"/>
      <w:marBottom w:val="0"/>
      <w:divBdr>
        <w:top w:val="none" w:sz="0" w:space="0" w:color="auto"/>
        <w:left w:val="none" w:sz="0" w:space="0" w:color="auto"/>
        <w:bottom w:val="none" w:sz="0" w:space="0" w:color="auto"/>
        <w:right w:val="none" w:sz="0" w:space="0" w:color="auto"/>
      </w:divBdr>
    </w:div>
    <w:div w:id="443303015">
      <w:bodyDiv w:val="1"/>
      <w:marLeft w:val="0"/>
      <w:marRight w:val="0"/>
      <w:marTop w:val="0"/>
      <w:marBottom w:val="0"/>
      <w:divBdr>
        <w:top w:val="none" w:sz="0" w:space="0" w:color="auto"/>
        <w:left w:val="none" w:sz="0" w:space="0" w:color="auto"/>
        <w:bottom w:val="none" w:sz="0" w:space="0" w:color="auto"/>
        <w:right w:val="none" w:sz="0" w:space="0" w:color="auto"/>
      </w:divBdr>
    </w:div>
    <w:div w:id="968121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buszigenyles@tiszavasvari.hu" TargetMode="External"/><Relationship Id="rId18" Type="http://schemas.openxmlformats.org/officeDocument/2006/relationships/image" Target="media/image1.jpeg"/><Relationship Id="rId3" Type="http://schemas.openxmlformats.org/officeDocument/2006/relationships/styles" Target="styles.xml"/><Relationship Id="rId21" Type="http://schemas.openxmlformats.org/officeDocument/2006/relationships/hyperlink" Target="mailto:buszigenyles@tiszavasvari.hu" TargetMode="External"/><Relationship Id="rId7" Type="http://schemas.openxmlformats.org/officeDocument/2006/relationships/footnotes" Target="footnotes.xml"/><Relationship Id="rId12" Type="http://schemas.openxmlformats.org/officeDocument/2006/relationships/hyperlink" Target="mailto:buszigenyles@tiszavasvari.hu" TargetMode="External"/><Relationship Id="rId17" Type="http://schemas.openxmlformats.org/officeDocument/2006/relationships/hyperlink" Target="mailto:buszigenyles@tiszavasvari.h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buszigenyles@tiszavasvari.hu" TargetMode="External"/><Relationship Id="rId20" Type="http://schemas.openxmlformats.org/officeDocument/2006/relationships/hyperlink" Target="mailto:buszigenyles@tiszavasvari.h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uszigenyles@tiszavasvari.h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buszigenyles@tiszavasvari.hu" TargetMode="External"/><Relationship Id="rId23" Type="http://schemas.openxmlformats.org/officeDocument/2006/relationships/hyperlink" Target="mailto:buszigenyles@tiszavasvari.hu" TargetMode="External"/><Relationship Id="rId10" Type="http://schemas.openxmlformats.org/officeDocument/2006/relationships/hyperlink" Target="mailto:buszigenyles@tiszavasvari.hu" TargetMode="External"/><Relationship Id="rId19" Type="http://schemas.openxmlformats.org/officeDocument/2006/relationships/hyperlink" Target="mailto:buszigenyles@tiszavasvari.hu" TargetMode="External"/><Relationship Id="rId4" Type="http://schemas.microsoft.com/office/2007/relationships/stylesWithEffects" Target="stylesWithEffects.xml"/><Relationship Id="rId9" Type="http://schemas.openxmlformats.org/officeDocument/2006/relationships/hyperlink" Target="mailto:buszigenyles@tiszavasvari.hu" TargetMode="External"/><Relationship Id="rId14" Type="http://schemas.openxmlformats.org/officeDocument/2006/relationships/header" Target="header1.xml"/><Relationship Id="rId22" Type="http://schemas.openxmlformats.org/officeDocument/2006/relationships/hyperlink" Target="mailto:buszigenyles@tiszavasvari.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55AFE-85E4-433E-8B35-7BCC67A0E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27</Pages>
  <Words>5075</Words>
  <Characters>35020</Characters>
  <Application>Microsoft Office Word</Application>
  <DocSecurity>0</DocSecurity>
  <Lines>291</Lines>
  <Paragraphs>80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40015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UjlakineBeresKatalin</dc:creator>
  <cp:lastModifiedBy>Dr. Kórik Zsuzsanna</cp:lastModifiedBy>
  <cp:revision>101</cp:revision>
  <cp:lastPrinted>2023-12-11T10:16:00Z</cp:lastPrinted>
  <dcterms:created xsi:type="dcterms:W3CDTF">2023-12-12T10:27:00Z</dcterms:created>
  <dcterms:modified xsi:type="dcterms:W3CDTF">2023-12-12T11:23:00Z</dcterms:modified>
</cp:coreProperties>
</file>