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0450C3" w:rsidRPr="000450C3" w:rsidRDefault="0021094C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223</w:t>
      </w:r>
      <w:r w:rsidR="000450C3" w:rsidRPr="000450C3">
        <w:rPr>
          <w:rFonts w:ascii="Times New Roman" w:hAnsi="Times New Roman" w:cs="Times New Roman"/>
          <w:b/>
          <w:sz w:val="24"/>
          <w:szCs w:val="24"/>
        </w:rPr>
        <w:t>/2023. (</w:t>
      </w:r>
      <w:r w:rsidR="001B5BAA">
        <w:rPr>
          <w:rFonts w:ascii="Times New Roman" w:hAnsi="Times New Roman" w:cs="Times New Roman"/>
          <w:b/>
          <w:sz w:val="24"/>
          <w:szCs w:val="24"/>
        </w:rPr>
        <w:t>VIII.31</w:t>
      </w:r>
      <w:r w:rsidR="000450C3" w:rsidRPr="000450C3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50C3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94C" w:rsidRPr="0021094C" w:rsidRDefault="0021094C" w:rsidP="00210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Cs w:val="24"/>
          <w:lang w:eastAsia="hu-HU"/>
        </w:rPr>
      </w:pPr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„Energetikai fejlesztések Tiszavasvári intézményeiben” című TOP_PLUSZ-2.1.1-21-SB1-2022-00035 azonosítószámú pályázat kivitelezésére vonatkozó közbeszerzési eljárás megindításáról</w:t>
      </w:r>
    </w:p>
    <w:p w:rsidR="0021094C" w:rsidRPr="0021094C" w:rsidRDefault="0021094C" w:rsidP="00210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094C" w:rsidRPr="0021094C" w:rsidRDefault="0021094C" w:rsidP="00210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094C" w:rsidRPr="0021094C" w:rsidRDefault="0021094C" w:rsidP="00210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21094C" w:rsidRPr="0021094C" w:rsidRDefault="0021094C" w:rsidP="00210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>.) 13. § (1) bekezdés 1. pontjában foglalt feladatkörében eljárva az előterjesztést megtárgyalta, és az alábbi határozatot hozza:</w:t>
      </w:r>
    </w:p>
    <w:p w:rsidR="0021094C" w:rsidRPr="0021094C" w:rsidRDefault="0021094C" w:rsidP="00210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094C" w:rsidRPr="0021094C" w:rsidRDefault="0021094C" w:rsidP="0021094C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lang w:eastAsia="hu-HU" w:bidi="hu-HU"/>
        </w:rPr>
      </w:pPr>
    </w:p>
    <w:p w:rsidR="0021094C" w:rsidRPr="0021094C" w:rsidRDefault="0021094C" w:rsidP="0021094C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Elfogadja a határozat 1. mellékletét képező „Energetikai fejlesztések Tiszavasvári intézményeiben” című támogatás keretében megvalósuló </w:t>
      </w:r>
      <w:proofErr w:type="spellStart"/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Kosnisné</w:t>
      </w:r>
      <w:proofErr w:type="spellEnd"/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Liptay</w:t>
      </w:r>
      <w:proofErr w:type="spellEnd"/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Elza Szociális és Gyermekjóléti Központ </w:t>
      </w:r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>(Tiszavasvári, Vasvári Pál utca 87., Hrsz. 820)</w:t>
      </w:r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B, C és D épületei és a Gólyahír Gyermek- és Ifjúsági tábor </w:t>
      </w:r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>(Tiszavasvári, Nyárfa utca 2., Hrsz. 5702/6)</w:t>
      </w:r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főépülete, szállásépülete és irodaépület energetikai korszerűsítésének kivitelezési munkáival</w:t>
      </w:r>
      <w:r w:rsidRPr="002109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kapcsolatos köz</w:t>
      </w:r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beszerzési eljárást megindító felhívás tartalmát, a közbeszerzési dokumentációt és a szerződés-tervezetet.</w:t>
      </w:r>
      <w:proofErr w:type="gramEnd"/>
    </w:p>
    <w:p w:rsidR="0021094C" w:rsidRPr="0021094C" w:rsidRDefault="0021094C" w:rsidP="0021094C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094C" w:rsidRPr="0021094C" w:rsidRDefault="0021094C" w:rsidP="0021094C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Arial" w:hAnsi="Times New Roman" w:cs="Times New Roman"/>
          <w:b/>
          <w:sz w:val="24"/>
          <w:lang w:eastAsia="hu-HU" w:bidi="hu-HU"/>
        </w:rPr>
      </w:pPr>
      <w:r w:rsidRPr="0021094C">
        <w:rPr>
          <w:rFonts w:ascii="Times New Roman" w:eastAsia="Arial" w:hAnsi="Times New Roman" w:cs="Times New Roman"/>
          <w:b/>
          <w:sz w:val="24"/>
          <w:lang w:eastAsia="hu-HU" w:bidi="hu-HU"/>
        </w:rPr>
        <w:t>Felkéri a polgármestert, hogy gondoskodjon az ajánlattételi felhívás és dokumentáció megküldéséről.</w:t>
      </w:r>
    </w:p>
    <w:p w:rsidR="0021094C" w:rsidRPr="0021094C" w:rsidRDefault="0021094C" w:rsidP="0021094C">
      <w:pPr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eastAsia="hu-HU" w:bidi="hu-HU"/>
        </w:rPr>
      </w:pPr>
    </w:p>
    <w:p w:rsidR="0021094C" w:rsidRPr="0021094C" w:rsidRDefault="0021094C" w:rsidP="0021094C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b/>
          <w:sz w:val="24"/>
          <w:szCs w:val="24"/>
          <w:lang w:eastAsia="hu-HU" w:bidi="hu-HU"/>
        </w:rPr>
      </w:pPr>
      <w:r w:rsidRPr="0021094C">
        <w:rPr>
          <w:rFonts w:ascii="Times New Roman" w:eastAsia="Arial" w:hAnsi="Times New Roman" w:cs="Times New Roman"/>
          <w:b/>
          <w:sz w:val="24"/>
          <w:szCs w:val="24"/>
          <w:lang w:eastAsia="hu-HU" w:bidi="hu-HU"/>
        </w:rPr>
        <w:t xml:space="preserve">III. </w:t>
      </w:r>
      <w:r w:rsidRPr="0021094C">
        <w:rPr>
          <w:rFonts w:ascii="Times New Roman" w:eastAsia="Arial" w:hAnsi="Times New Roman" w:cs="Times New Roman"/>
          <w:b/>
          <w:sz w:val="24"/>
          <w:lang w:eastAsia="hu-HU" w:bidi="hu-HU"/>
        </w:rPr>
        <w:t>Felkéri a polgármestert, hogy az ajánlattételi határidő lejártát követően a Bíráló Bizottság javaslatát terjessze a Képviselő-testület elé.</w:t>
      </w:r>
    </w:p>
    <w:p w:rsidR="0021094C" w:rsidRPr="0021094C" w:rsidRDefault="0021094C" w:rsidP="0021094C">
      <w:pPr>
        <w:tabs>
          <w:tab w:val="num" w:pos="284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094C" w:rsidRPr="0021094C" w:rsidRDefault="0021094C" w:rsidP="0021094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1094C" w:rsidRPr="0021094C" w:rsidRDefault="0021094C" w:rsidP="0021094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09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2109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azonnal, esedékességkor</w:t>
      </w:r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109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2109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1E3ED2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B5BAA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B5BAA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B5BAA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Pr="00425B66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Pr="00425B66" w:rsidRDefault="001E3ED2" w:rsidP="001E3ED2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B66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425B66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425B66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30882" w:rsidRPr="00425B66" w:rsidRDefault="001E3ED2" w:rsidP="001E3ED2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5B66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sectPr w:rsidR="00A30882" w:rsidRPr="00425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C27A7"/>
    <w:multiLevelType w:val="hybridMultilevel"/>
    <w:tmpl w:val="3A8C6AA2"/>
    <w:lvl w:ilvl="0" w:tplc="3E9673F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05FCB"/>
    <w:multiLevelType w:val="hybridMultilevel"/>
    <w:tmpl w:val="E63E8EB2"/>
    <w:lvl w:ilvl="0" w:tplc="82D4A1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A4C49"/>
    <w:multiLevelType w:val="hybridMultilevel"/>
    <w:tmpl w:val="B4E8A30C"/>
    <w:lvl w:ilvl="0" w:tplc="CED679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62B80B5C"/>
    <w:multiLevelType w:val="hybridMultilevel"/>
    <w:tmpl w:val="931414B6"/>
    <w:lvl w:ilvl="0" w:tplc="C26C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>
    <w:nsid w:val="676F549C"/>
    <w:multiLevelType w:val="hybridMultilevel"/>
    <w:tmpl w:val="516E525E"/>
    <w:lvl w:ilvl="0" w:tplc="3F061C8A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2"/>
  </w:num>
  <w:num w:numId="5">
    <w:abstractNumId w:val="10"/>
  </w:num>
  <w:num w:numId="6">
    <w:abstractNumId w:val="3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0450C3"/>
    <w:rsid w:val="001B5BAA"/>
    <w:rsid w:val="001E3ED2"/>
    <w:rsid w:val="00207554"/>
    <w:rsid w:val="0021094C"/>
    <w:rsid w:val="002C4B9E"/>
    <w:rsid w:val="00374406"/>
    <w:rsid w:val="003C496C"/>
    <w:rsid w:val="003D672B"/>
    <w:rsid w:val="003F7290"/>
    <w:rsid w:val="00425B66"/>
    <w:rsid w:val="00547F6E"/>
    <w:rsid w:val="00573F17"/>
    <w:rsid w:val="006866C8"/>
    <w:rsid w:val="006A466D"/>
    <w:rsid w:val="006E5818"/>
    <w:rsid w:val="007A7C8A"/>
    <w:rsid w:val="00865DEE"/>
    <w:rsid w:val="00A30882"/>
    <w:rsid w:val="00A51816"/>
    <w:rsid w:val="00B44B31"/>
    <w:rsid w:val="00B72837"/>
    <w:rsid w:val="00C54377"/>
    <w:rsid w:val="00C6168C"/>
    <w:rsid w:val="00E21396"/>
    <w:rsid w:val="00F03D2F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1B5B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1B5B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">
    <w:name w:val="1"/>
    <w:basedOn w:val="Norml"/>
    <w:rsid w:val="001B5B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1B5B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1B5B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">
    <w:name w:val="1"/>
    <w:basedOn w:val="Norml"/>
    <w:rsid w:val="001B5B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2023-09-01T08:10:00Z</cp:lastPrinted>
  <dcterms:created xsi:type="dcterms:W3CDTF">2023-09-01T08:11:00Z</dcterms:created>
  <dcterms:modified xsi:type="dcterms:W3CDTF">2023-09-01T08:11:00Z</dcterms:modified>
</cp:coreProperties>
</file>