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252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IX.29.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lehetséges című EFOP-1.2.11-16-2017-00009 kódszámú pályázatból nyújtható lakhatási támogatások igénylésének pályázati felhívása</w:t>
      </w:r>
    </w:p>
    <w:p w:rsidR="002919AF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Pr="006A0098" w:rsidRDefault="002919AF" w:rsidP="00291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2919AF" w:rsidRPr="006A0098" w:rsidRDefault="002919AF" w:rsidP="002919A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2919AF" w:rsidRPr="006A0098" w:rsidRDefault="002919AF" w:rsidP="002919A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Pr="006A0098" w:rsidRDefault="002919AF" w:rsidP="002919AF">
      <w:pPr>
        <w:numPr>
          <w:ilvl w:val="0"/>
          <w:numId w:val="1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fiatalok ösztönző és lakhatási támogatásáról szóló 6/2022.(IV.30.) számú rendelethez készült a határozat 1. számú mellékletét képező lakhatási támogatásra kiírt pályázati felhívást, mely az Esély és Otthon – Mindkettő lehetséges! című EFOP-1.2.1-16-2017-00009 kódszámú pályázatból kerül finanszírozásra. </w:t>
      </w:r>
    </w:p>
    <w:p w:rsidR="002919AF" w:rsidRPr="006A0098" w:rsidRDefault="002919AF" w:rsidP="002919A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Default="002919AF" w:rsidP="002919AF">
      <w:pPr>
        <w:numPr>
          <w:ilvl w:val="0"/>
          <w:numId w:val="1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gondoskodjon a lakhatási támogatások pályázati felhívásának honlapon történő közzétételéről.</w:t>
      </w:r>
    </w:p>
    <w:p w:rsidR="002919AF" w:rsidRDefault="002919AF" w:rsidP="002919AF">
      <w:pPr>
        <w:pStyle w:val="Listaszerbekezds"/>
        <w:rPr>
          <w:rFonts w:ascii="Times New Roman" w:hAnsi="Times New Roman"/>
          <w:sz w:val="24"/>
          <w:szCs w:val="24"/>
        </w:rPr>
      </w:pPr>
    </w:p>
    <w:p w:rsidR="002919AF" w:rsidRPr="006A0098" w:rsidRDefault="002919AF" w:rsidP="002919AF">
      <w:pPr>
        <w:numPr>
          <w:ilvl w:val="0"/>
          <w:numId w:val="1"/>
        </w:numPr>
        <w:spacing w:after="0" w:line="240" w:lineRule="auto"/>
        <w:ind w:left="709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Polgármestert, hogyha nem érkezik elegendő számú érvényes és eredményes pályázat, a határidők aktualizálásával a </w:t>
      </w:r>
      <w:r w:rsidRPr="00542685">
        <w:rPr>
          <w:rFonts w:ascii="Times New Roman" w:eastAsia="Times New Roman" w:hAnsi="Times New Roman" w:cs="Times New Roman"/>
          <w:sz w:val="24"/>
          <w:szCs w:val="24"/>
          <w:lang w:eastAsia="hu-HU"/>
        </w:rPr>
        <w:t>lakhatási tám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ogatások igénylésének pályázata változatlan tartalommal újra kiírásra kerüljön.</w:t>
      </w:r>
    </w:p>
    <w:p w:rsidR="002919AF" w:rsidRDefault="002919AF" w:rsidP="002919A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Default="002919AF" w:rsidP="002919A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Pr="006A0098" w:rsidRDefault="002919AF" w:rsidP="002919A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Pr="006A0098" w:rsidRDefault="002919AF" w:rsidP="002919A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2919AF" w:rsidRPr="006A0098" w:rsidRDefault="002919AF" w:rsidP="002919A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19AF" w:rsidRDefault="002919AF" w:rsidP="002919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19AF" w:rsidRDefault="002919AF" w:rsidP="002919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19AF" w:rsidRDefault="002919AF" w:rsidP="002919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19AF" w:rsidRPr="006A0098" w:rsidRDefault="002919AF" w:rsidP="002919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19AF" w:rsidRPr="00D52C01" w:rsidRDefault="00D52C01" w:rsidP="002919AF">
      <w:pPr>
        <w:tabs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="002919AF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="002919AF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                        Dr.</w:t>
      </w:r>
      <w:proofErr w:type="gramEnd"/>
      <w:r w:rsidR="002919AF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2919AF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2919AF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2919AF" w:rsidRPr="00D52C01" w:rsidRDefault="002919AF" w:rsidP="002919AF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proofErr w:type="gramStart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</w:t>
      </w:r>
      <w:r w:rsidR="00D52C01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jegyző</w:t>
      </w:r>
    </w:p>
    <w:p w:rsidR="002919AF" w:rsidRPr="00D52C01" w:rsidRDefault="002919AF" w:rsidP="002919A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763F0" w:rsidRDefault="009763F0"/>
    <w:sectPr w:rsidR="00976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AF"/>
    <w:rsid w:val="002919AF"/>
    <w:rsid w:val="009763F0"/>
    <w:rsid w:val="00B92EB2"/>
    <w:rsid w:val="00D5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9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919AF"/>
    <w:pPr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9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919AF"/>
    <w:pPr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Csakne</dc:creator>
  <cp:lastModifiedBy>Csakne</cp:lastModifiedBy>
  <cp:revision>2</cp:revision>
  <cp:lastPrinted>2022-10-03T08:00:00Z</cp:lastPrinted>
  <dcterms:created xsi:type="dcterms:W3CDTF">2022-10-03T07:37:00Z</dcterms:created>
  <dcterms:modified xsi:type="dcterms:W3CDTF">2022-10-03T08:02:00Z</dcterms:modified>
</cp:coreProperties>
</file>