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8D7182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177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F67289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DA5E53">
        <w:rPr>
          <w:b/>
          <w:bCs/>
          <w:sz w:val="24"/>
          <w:szCs w:val="24"/>
        </w:rPr>
        <w:t>V</w:t>
      </w:r>
      <w:r w:rsidR="00A53A83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A53A83">
        <w:rPr>
          <w:b/>
          <w:bCs/>
          <w:sz w:val="24"/>
          <w:szCs w:val="24"/>
        </w:rPr>
        <w:t>16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DA5E53" w:rsidRDefault="00DA5E53" w:rsidP="00DA5E53">
      <w:pPr>
        <w:pStyle w:val="Nincstrkz"/>
        <w:jc w:val="center"/>
        <w:rPr>
          <w:b/>
          <w:color w:val="000000" w:themeColor="text1"/>
        </w:rPr>
      </w:pPr>
      <w:r w:rsidRPr="00DA5E53">
        <w:rPr>
          <w:b/>
        </w:rPr>
        <w:t>A TOP-2.1.2-15-SB1-201</w:t>
      </w:r>
      <w:r w:rsidR="00A53A83">
        <w:rPr>
          <w:b/>
        </w:rPr>
        <w:t>7</w:t>
      </w:r>
      <w:r w:rsidRPr="00DA5E53">
        <w:rPr>
          <w:b/>
        </w:rPr>
        <w:t xml:space="preserve">-00028 azonosítószámú „Zöld városközpont kialakítása Tiszavasváriban” című pályázat Támogatási Szerződés </w:t>
      </w:r>
      <w:r w:rsidR="00A53A83">
        <w:rPr>
          <w:b/>
        </w:rPr>
        <w:t>5</w:t>
      </w:r>
      <w:r w:rsidRPr="00DA5E53">
        <w:rPr>
          <w:b/>
        </w:rPr>
        <w:t>. számú</w:t>
      </w:r>
      <w:r w:rsidRPr="00DA5E53">
        <w:rPr>
          <w:b/>
          <w:color w:val="000000" w:themeColor="text1"/>
        </w:rPr>
        <w:t xml:space="preserve"> </w:t>
      </w:r>
    </w:p>
    <w:p w:rsidR="00DA5E53" w:rsidRPr="00DA5E53" w:rsidRDefault="00DA5E53" w:rsidP="00DA5E53">
      <w:pPr>
        <w:pStyle w:val="Nincstrkz"/>
        <w:jc w:val="center"/>
        <w:rPr>
          <w:b/>
          <w:color w:val="000000" w:themeColor="text1"/>
        </w:rPr>
      </w:pPr>
      <w:proofErr w:type="gramStart"/>
      <w:r w:rsidRPr="00DA5E53">
        <w:rPr>
          <w:b/>
          <w:color w:val="000000" w:themeColor="text1"/>
        </w:rPr>
        <w:t>módosításának</w:t>
      </w:r>
      <w:proofErr w:type="gramEnd"/>
      <w:r w:rsidRPr="00DA5E53">
        <w:rPr>
          <w:b/>
          <w:color w:val="000000" w:themeColor="text1"/>
        </w:rPr>
        <w:t xml:space="preserve"> utólagos elfogadása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>Pénzügyminisztérium Regionális Fejlesztési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 xml:space="preserve">képviseletében eljáró Magyar Államkincstár Szabolcs-Szatmár-Bereg Megyei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</w:t>
      </w:r>
      <w:r w:rsidR="00DA5E53">
        <w:rPr>
          <w:sz w:val="24"/>
          <w:szCs w:val="24"/>
        </w:rPr>
        <w:t>7</w:t>
      </w:r>
      <w:r>
        <w:rPr>
          <w:sz w:val="24"/>
          <w:szCs w:val="24"/>
        </w:rPr>
        <w:t>-615-I1-0000</w:t>
      </w:r>
      <w:r w:rsidR="00DA5E53">
        <w:rPr>
          <w:sz w:val="24"/>
          <w:szCs w:val="24"/>
        </w:rPr>
        <w:t>5625</w:t>
      </w:r>
      <w:r>
        <w:rPr>
          <w:sz w:val="24"/>
          <w:szCs w:val="24"/>
        </w:rPr>
        <w:t>/0000</w:t>
      </w:r>
      <w:r w:rsidR="00DA5E53">
        <w:rPr>
          <w:sz w:val="24"/>
          <w:szCs w:val="24"/>
        </w:rPr>
        <w:t>1</w:t>
      </w:r>
      <w:r w:rsidR="00A53A83">
        <w:rPr>
          <w:sz w:val="24"/>
          <w:szCs w:val="24"/>
        </w:rPr>
        <w:t>40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</w:t>
      </w:r>
      <w:r w:rsidR="00A53A83">
        <w:rPr>
          <w:sz w:val="24"/>
          <w:szCs w:val="24"/>
        </w:rPr>
        <w:t>5</w:t>
      </w:r>
      <w:r>
        <w:rPr>
          <w:sz w:val="24"/>
          <w:szCs w:val="24"/>
        </w:rPr>
        <w:t xml:space="preserve">. számú módosítását </w:t>
      </w:r>
      <w:r w:rsidRPr="006C4F0B">
        <w:rPr>
          <w:sz w:val="24"/>
          <w:szCs w:val="24"/>
        </w:rPr>
        <w:t xml:space="preserve">a </w:t>
      </w:r>
      <w:r w:rsidRPr="007651CC">
        <w:rPr>
          <w:sz w:val="24"/>
          <w:szCs w:val="24"/>
        </w:rPr>
        <w:t>„</w:t>
      </w:r>
      <w:r w:rsidR="00DA5E53">
        <w:rPr>
          <w:sz w:val="24"/>
          <w:szCs w:val="28"/>
        </w:rPr>
        <w:t>Zöld városközpont kialakítása Tiszavasváriban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8D7182" w:rsidRDefault="008D7182" w:rsidP="008D7182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8D7182" w:rsidRDefault="008D7182" w:rsidP="008D7182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8D7182" w:rsidRDefault="008D7182" w:rsidP="008D7182">
      <w:pPr>
        <w:ind w:left="709" w:hanging="709"/>
        <w:jc w:val="both"/>
        <w:rPr>
          <w:b/>
          <w:sz w:val="24"/>
          <w:szCs w:val="24"/>
        </w:rPr>
      </w:pPr>
    </w:p>
    <w:p w:rsidR="001011B5" w:rsidRDefault="001011B5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bookmarkStart w:id="0" w:name="_GoBack"/>
      <w:bookmarkEnd w:id="0"/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6259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4868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81171"/>
    <w:rsid w:val="004831DE"/>
    <w:rsid w:val="00483D9A"/>
    <w:rsid w:val="00491E92"/>
    <w:rsid w:val="00496C00"/>
    <w:rsid w:val="004A47F7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587A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D7182"/>
    <w:rsid w:val="008E4D5E"/>
    <w:rsid w:val="008F33DD"/>
    <w:rsid w:val="008F6123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53A83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0306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481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A5E53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075A"/>
    <w:rsid w:val="00E86AA1"/>
    <w:rsid w:val="00EA454C"/>
    <w:rsid w:val="00EC2B75"/>
    <w:rsid w:val="00ED0CAF"/>
    <w:rsid w:val="00ED66AF"/>
    <w:rsid w:val="00EE6A0A"/>
    <w:rsid w:val="00EF4779"/>
    <w:rsid w:val="00F0039F"/>
    <w:rsid w:val="00F16003"/>
    <w:rsid w:val="00F5575C"/>
    <w:rsid w:val="00F55BDB"/>
    <w:rsid w:val="00F5682A"/>
    <w:rsid w:val="00F66695"/>
    <w:rsid w:val="00F67289"/>
    <w:rsid w:val="00F70C94"/>
    <w:rsid w:val="00F80DB0"/>
    <w:rsid w:val="00F822E6"/>
    <w:rsid w:val="00F925C6"/>
    <w:rsid w:val="00F930ED"/>
    <w:rsid w:val="00F9704E"/>
    <w:rsid w:val="00FA1CC2"/>
    <w:rsid w:val="00FC660C"/>
    <w:rsid w:val="00FC6731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205CB-D1B8-4D3C-B3AC-C9EFE1D8E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2022-06-09T07:02:00Z</cp:lastPrinted>
  <dcterms:created xsi:type="dcterms:W3CDTF">2022-06-20T06:39:00Z</dcterms:created>
  <dcterms:modified xsi:type="dcterms:W3CDTF">2022-06-20T06:44:00Z</dcterms:modified>
</cp:coreProperties>
</file>