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C410F3" w14:textId="77777777" w:rsidR="004051BC" w:rsidRPr="004051BC" w:rsidRDefault="004051BC" w:rsidP="004051BC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51BC">
        <w:rPr>
          <w:rFonts w:ascii="Times New Roman" w:hAnsi="Times New Roman" w:cs="Times New Roman"/>
          <w:b/>
          <w:sz w:val="24"/>
          <w:szCs w:val="24"/>
        </w:rPr>
        <w:t>TISZAVASVÁRI VÁROS ÖNKORMÁNYZATA</w:t>
      </w:r>
    </w:p>
    <w:p w14:paraId="2BCB2786" w14:textId="77777777" w:rsidR="004051BC" w:rsidRPr="004051BC" w:rsidRDefault="004051BC" w:rsidP="004051BC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51BC">
        <w:rPr>
          <w:rFonts w:ascii="Times New Roman" w:hAnsi="Times New Roman" w:cs="Times New Roman"/>
          <w:b/>
          <w:sz w:val="24"/>
          <w:szCs w:val="24"/>
        </w:rPr>
        <w:t>KÉPVISELŐ TESTÜLETÉNEK</w:t>
      </w:r>
    </w:p>
    <w:p w14:paraId="2BB8133A" w14:textId="45485948" w:rsidR="004051BC" w:rsidRPr="004051BC" w:rsidRDefault="00DA5775" w:rsidP="004051BC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88</w:t>
      </w:r>
      <w:r w:rsidR="004051BC" w:rsidRPr="004051BC">
        <w:rPr>
          <w:rFonts w:ascii="Times New Roman" w:hAnsi="Times New Roman" w:cs="Times New Roman"/>
          <w:b/>
          <w:sz w:val="24"/>
          <w:szCs w:val="24"/>
        </w:rPr>
        <w:t>/2022. (III.21.) Kt. számú</w:t>
      </w:r>
    </w:p>
    <w:p w14:paraId="4FC65FDA" w14:textId="77777777" w:rsidR="004051BC" w:rsidRPr="004051BC" w:rsidRDefault="004051BC" w:rsidP="004051BC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051BC">
        <w:rPr>
          <w:rFonts w:ascii="Times New Roman" w:hAnsi="Times New Roman" w:cs="Times New Roman"/>
          <w:b/>
          <w:sz w:val="24"/>
          <w:szCs w:val="24"/>
        </w:rPr>
        <w:t>határozata</w:t>
      </w:r>
      <w:proofErr w:type="gramEnd"/>
    </w:p>
    <w:p w14:paraId="0858087D" w14:textId="77777777" w:rsidR="004051BC" w:rsidRPr="004051BC" w:rsidRDefault="004051BC" w:rsidP="004051BC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44A522B" w14:textId="77777777" w:rsidR="004051BC" w:rsidRPr="004051BC" w:rsidRDefault="004051BC" w:rsidP="004051BC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83E37BC" w14:textId="77777777" w:rsidR="00DA5775" w:rsidRPr="00DA5775" w:rsidRDefault="00DA5775" w:rsidP="00DA5775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5775">
        <w:rPr>
          <w:rFonts w:ascii="Times New Roman" w:hAnsi="Times New Roman" w:cs="Times New Roman"/>
          <w:b/>
          <w:sz w:val="24"/>
          <w:szCs w:val="24"/>
        </w:rPr>
        <w:t>„Infrastrukturális fejlesztések megvalósítása Tiszavasváriban” című</w:t>
      </w:r>
    </w:p>
    <w:p w14:paraId="65ED0268" w14:textId="77777777" w:rsidR="00DA5775" w:rsidRPr="00DA5775" w:rsidRDefault="00DA5775" w:rsidP="00DA5775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577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DA5775">
        <w:rPr>
          <w:rFonts w:ascii="Times New Roman" w:hAnsi="Times New Roman" w:cs="Times New Roman"/>
          <w:b/>
          <w:sz w:val="24"/>
          <w:szCs w:val="24"/>
        </w:rPr>
        <w:t>támogatásból</w:t>
      </w:r>
      <w:proofErr w:type="gramEnd"/>
      <w:r w:rsidRPr="00DA5775">
        <w:rPr>
          <w:rFonts w:ascii="Times New Roman" w:hAnsi="Times New Roman" w:cs="Times New Roman"/>
          <w:b/>
          <w:sz w:val="24"/>
          <w:szCs w:val="24"/>
        </w:rPr>
        <w:t xml:space="preserve"> megvalósuló Központi orvosi rendelő bővítése és átalakítása tárgyban</w:t>
      </w:r>
    </w:p>
    <w:p w14:paraId="50824B30" w14:textId="77777777" w:rsidR="00DA5775" w:rsidRPr="00DA5775" w:rsidRDefault="00DA5775" w:rsidP="00DA5775">
      <w:pPr>
        <w:pStyle w:val="Nincstrkz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gramStart"/>
      <w:r w:rsidRPr="00DA5775">
        <w:rPr>
          <w:rFonts w:ascii="Times New Roman" w:hAnsi="Times New Roman" w:cs="Times New Roman"/>
          <w:b/>
          <w:sz w:val="24"/>
          <w:szCs w:val="24"/>
        </w:rPr>
        <w:t>kiírt</w:t>
      </w:r>
      <w:proofErr w:type="gramEnd"/>
      <w:r w:rsidRPr="00DA5775">
        <w:rPr>
          <w:rFonts w:ascii="Times New Roman" w:hAnsi="Times New Roman" w:cs="Times New Roman"/>
          <w:b/>
          <w:sz w:val="24"/>
          <w:szCs w:val="24"/>
        </w:rPr>
        <w:t xml:space="preserve"> közbeszerzési eljárás lezárásáról</w:t>
      </w:r>
    </w:p>
    <w:p w14:paraId="318B507F" w14:textId="77777777" w:rsidR="00DA5775" w:rsidRPr="00DA5775" w:rsidRDefault="00DA5775" w:rsidP="00DA5775">
      <w:pPr>
        <w:jc w:val="both"/>
        <w:rPr>
          <w:sz w:val="24"/>
          <w:szCs w:val="24"/>
        </w:rPr>
      </w:pPr>
    </w:p>
    <w:p w14:paraId="20D59E8C" w14:textId="77777777" w:rsidR="00DA5775" w:rsidRPr="00C90349" w:rsidRDefault="00DA5775" w:rsidP="00DA5775">
      <w:pPr>
        <w:jc w:val="both"/>
        <w:rPr>
          <w:sz w:val="24"/>
          <w:szCs w:val="24"/>
        </w:rPr>
      </w:pPr>
      <w:r w:rsidRPr="00C90349">
        <w:rPr>
          <w:sz w:val="24"/>
          <w:szCs w:val="24"/>
        </w:rPr>
        <w:t xml:space="preserve">Tiszavasvári Város Önkormányzata Képviselő-testülete a Magyarország helyi önkormányzatairól szóló 2011. évi CLXXXIX. törvény (továbbiakban: </w:t>
      </w:r>
      <w:proofErr w:type="spellStart"/>
      <w:r w:rsidRPr="00C90349">
        <w:rPr>
          <w:sz w:val="24"/>
          <w:szCs w:val="24"/>
        </w:rPr>
        <w:t>Mötv</w:t>
      </w:r>
      <w:proofErr w:type="spellEnd"/>
      <w:r w:rsidRPr="00C90349">
        <w:rPr>
          <w:sz w:val="24"/>
          <w:szCs w:val="24"/>
        </w:rPr>
        <w:t>.) 13. § (1) bekezdés 1. pontjában foglalt feladatkörében eljárva az előterjesztést megtárgyalta, és az alábbi határozatot hozza:</w:t>
      </w:r>
    </w:p>
    <w:p w14:paraId="3E3027D1" w14:textId="77777777" w:rsidR="00DA5775" w:rsidRPr="00E147A4" w:rsidRDefault="00DA5775" w:rsidP="00DA5775">
      <w:pPr>
        <w:pStyle w:val="Listaszerbekezds"/>
        <w:ind w:left="426"/>
        <w:rPr>
          <w:b/>
        </w:rPr>
      </w:pPr>
    </w:p>
    <w:p w14:paraId="5874574A" w14:textId="77777777" w:rsidR="00DA5775" w:rsidRPr="00F753E6" w:rsidRDefault="00DA5775" w:rsidP="00DA5775">
      <w:pPr>
        <w:pStyle w:val="Listaszerbekezds"/>
        <w:numPr>
          <w:ilvl w:val="0"/>
          <w:numId w:val="20"/>
        </w:numPr>
        <w:suppressAutoHyphens/>
        <w:ind w:left="284" w:hanging="284"/>
        <w:jc w:val="both"/>
        <w:rPr>
          <w:b/>
          <w:sz w:val="24"/>
          <w:szCs w:val="24"/>
        </w:rPr>
      </w:pPr>
      <w:r w:rsidRPr="00F753E6">
        <w:rPr>
          <w:rFonts w:eastAsia="Calibri"/>
          <w:b/>
          <w:sz w:val="24"/>
          <w:szCs w:val="24"/>
          <w:lang w:eastAsia="en-US"/>
        </w:rPr>
        <w:t xml:space="preserve">Megállapítom – elfogadva a Bírálóbizottság döntési javaslatát - </w:t>
      </w:r>
      <w:r w:rsidRPr="00F753E6">
        <w:rPr>
          <w:rFonts w:eastAsia="Calibri"/>
          <w:sz w:val="24"/>
          <w:szCs w:val="24"/>
          <w:lang w:eastAsia="en-US"/>
        </w:rPr>
        <w:t>hogy az</w:t>
      </w:r>
      <w:r w:rsidRPr="00F753E6">
        <w:rPr>
          <w:rFonts w:eastAsia="Calibri"/>
          <w:b/>
          <w:sz w:val="24"/>
          <w:szCs w:val="24"/>
          <w:lang w:eastAsia="en-US"/>
        </w:rPr>
        <w:t xml:space="preserve"> „</w:t>
      </w:r>
      <w:r w:rsidRPr="00F753E6">
        <w:rPr>
          <w:b/>
          <w:sz w:val="24"/>
          <w:szCs w:val="24"/>
        </w:rPr>
        <w:t>Infrastrukturális fejlesztések megvalósítása Tiszavasváriban</w:t>
      </w:r>
      <w:r w:rsidRPr="00F753E6">
        <w:rPr>
          <w:rFonts w:eastAsia="Calibri"/>
          <w:b/>
          <w:sz w:val="24"/>
          <w:szCs w:val="24"/>
          <w:lang w:eastAsia="en-US"/>
        </w:rPr>
        <w:t xml:space="preserve">” </w:t>
      </w:r>
      <w:r w:rsidRPr="00F753E6">
        <w:rPr>
          <w:rFonts w:eastAsia="Calibri"/>
          <w:sz w:val="24"/>
          <w:szCs w:val="24"/>
          <w:lang w:eastAsia="en-US"/>
        </w:rPr>
        <w:t xml:space="preserve">című </w:t>
      </w:r>
      <w:r w:rsidRPr="00F753E6">
        <w:rPr>
          <w:sz w:val="24"/>
          <w:szCs w:val="24"/>
        </w:rPr>
        <w:t>BMÖGF/587-1/2021 iktatószámú T</w:t>
      </w:r>
      <w:r w:rsidRPr="00F753E6">
        <w:rPr>
          <w:color w:val="000000" w:themeColor="text1"/>
          <w:sz w:val="24"/>
          <w:szCs w:val="24"/>
        </w:rPr>
        <w:t>ámogatói Okirat szerinti támogatásból</w:t>
      </w:r>
      <w:r w:rsidRPr="00F753E6">
        <w:rPr>
          <w:rFonts w:eastAsia="Calibri"/>
          <w:sz w:val="24"/>
          <w:szCs w:val="24"/>
          <w:lang w:eastAsia="en-US"/>
        </w:rPr>
        <w:t xml:space="preserve"> </w:t>
      </w:r>
      <w:r w:rsidRPr="00F753E6">
        <w:rPr>
          <w:sz w:val="24"/>
          <w:szCs w:val="24"/>
        </w:rPr>
        <w:t xml:space="preserve">megvalósuló </w:t>
      </w:r>
      <w:r w:rsidRPr="00663902">
        <w:rPr>
          <w:b/>
          <w:sz w:val="24"/>
          <w:szCs w:val="24"/>
        </w:rPr>
        <w:t>Központi orvosi rendelő bővítése és átalakítása</w:t>
      </w:r>
      <w:r w:rsidRPr="00F753E6">
        <w:rPr>
          <w:b/>
          <w:sz w:val="24"/>
          <w:szCs w:val="24"/>
        </w:rPr>
        <w:t xml:space="preserve"> tárgyban</w:t>
      </w:r>
      <w:r w:rsidRPr="00F753E6">
        <w:rPr>
          <w:sz w:val="24"/>
          <w:szCs w:val="24"/>
        </w:rPr>
        <w:t xml:space="preserve"> lefolytatott </w:t>
      </w:r>
      <w:r w:rsidRPr="00F753E6">
        <w:rPr>
          <w:b/>
          <w:sz w:val="24"/>
          <w:szCs w:val="24"/>
        </w:rPr>
        <w:t>közbeszerzési eljárásban</w:t>
      </w:r>
      <w:r w:rsidRPr="00F753E6">
        <w:rPr>
          <w:sz w:val="24"/>
          <w:szCs w:val="24"/>
        </w:rPr>
        <w:t xml:space="preserve"> </w:t>
      </w:r>
      <w:r w:rsidRPr="00F753E6">
        <w:rPr>
          <w:b/>
          <w:sz w:val="24"/>
          <w:szCs w:val="24"/>
        </w:rPr>
        <w:t xml:space="preserve">a </w:t>
      </w:r>
      <w:proofErr w:type="spellStart"/>
      <w:r w:rsidRPr="00F753E6">
        <w:rPr>
          <w:b/>
          <w:sz w:val="24"/>
          <w:szCs w:val="24"/>
        </w:rPr>
        <w:t>T</w:t>
      </w:r>
      <w:r>
        <w:rPr>
          <w:b/>
          <w:sz w:val="24"/>
          <w:szCs w:val="24"/>
        </w:rPr>
        <w:t>asiTrend</w:t>
      </w:r>
      <w:proofErr w:type="spellEnd"/>
      <w:r w:rsidRPr="00F753E6">
        <w:rPr>
          <w:b/>
          <w:sz w:val="24"/>
          <w:szCs w:val="24"/>
        </w:rPr>
        <w:t xml:space="preserve"> Kft. </w:t>
      </w:r>
      <w:r w:rsidRPr="00F753E6">
        <w:rPr>
          <w:sz w:val="24"/>
          <w:szCs w:val="24"/>
        </w:rPr>
        <w:t>(4</w:t>
      </w:r>
      <w:r>
        <w:rPr>
          <w:sz w:val="24"/>
          <w:szCs w:val="24"/>
        </w:rPr>
        <w:t>4</w:t>
      </w:r>
      <w:r w:rsidRPr="00F753E6">
        <w:rPr>
          <w:sz w:val="24"/>
          <w:szCs w:val="24"/>
        </w:rPr>
        <w:t xml:space="preserve">00 </w:t>
      </w:r>
      <w:r>
        <w:rPr>
          <w:sz w:val="24"/>
          <w:szCs w:val="24"/>
        </w:rPr>
        <w:t>Nyíregyháza</w:t>
      </w:r>
      <w:r w:rsidRPr="00F753E6">
        <w:rPr>
          <w:sz w:val="24"/>
          <w:szCs w:val="24"/>
        </w:rPr>
        <w:t xml:space="preserve">, </w:t>
      </w:r>
      <w:r>
        <w:rPr>
          <w:sz w:val="24"/>
          <w:szCs w:val="24"/>
        </w:rPr>
        <w:t>Templom</w:t>
      </w:r>
      <w:r w:rsidRPr="00F753E6">
        <w:rPr>
          <w:sz w:val="24"/>
          <w:szCs w:val="24"/>
        </w:rPr>
        <w:t xml:space="preserve"> utca </w:t>
      </w:r>
      <w:r>
        <w:rPr>
          <w:sz w:val="24"/>
          <w:szCs w:val="24"/>
        </w:rPr>
        <w:t>59/</w:t>
      </w:r>
      <w:proofErr w:type="gramStart"/>
      <w:r>
        <w:rPr>
          <w:sz w:val="24"/>
          <w:szCs w:val="24"/>
        </w:rPr>
        <w:t>A</w:t>
      </w:r>
      <w:proofErr w:type="gramEnd"/>
      <w:r w:rsidRPr="00F753E6">
        <w:rPr>
          <w:sz w:val="24"/>
          <w:szCs w:val="24"/>
        </w:rPr>
        <w:t xml:space="preserve">.) </w:t>
      </w:r>
      <w:r w:rsidRPr="00F753E6">
        <w:rPr>
          <w:b/>
          <w:sz w:val="24"/>
          <w:szCs w:val="24"/>
        </w:rPr>
        <w:t>ajánlattevő ajánlata érvényes.</w:t>
      </w:r>
    </w:p>
    <w:p w14:paraId="02458DF9" w14:textId="77777777" w:rsidR="00DA5775" w:rsidRPr="00F753E6" w:rsidRDefault="00DA5775" w:rsidP="00DA5775">
      <w:pPr>
        <w:pStyle w:val="Listaszerbekezds"/>
        <w:ind w:left="284" w:hanging="284"/>
        <w:rPr>
          <w:b/>
          <w:sz w:val="24"/>
          <w:szCs w:val="24"/>
        </w:rPr>
      </w:pPr>
    </w:p>
    <w:p w14:paraId="41644600" w14:textId="77777777" w:rsidR="00DA5775" w:rsidRPr="00F753E6" w:rsidRDefault="00DA5775" w:rsidP="00DA5775">
      <w:pPr>
        <w:pStyle w:val="Listaszerbekezds"/>
        <w:numPr>
          <w:ilvl w:val="0"/>
          <w:numId w:val="20"/>
        </w:numPr>
        <w:suppressAutoHyphens/>
        <w:ind w:left="284" w:hanging="284"/>
        <w:jc w:val="both"/>
        <w:rPr>
          <w:b/>
          <w:sz w:val="24"/>
          <w:szCs w:val="24"/>
        </w:rPr>
      </w:pPr>
      <w:r w:rsidRPr="00F753E6">
        <w:rPr>
          <w:rFonts w:eastAsia="Calibri"/>
          <w:b/>
          <w:sz w:val="24"/>
          <w:szCs w:val="24"/>
          <w:lang w:eastAsia="en-US"/>
        </w:rPr>
        <w:t xml:space="preserve">Megállapítom – elfogadva a Bírálóbizottság döntési javaslatát - </w:t>
      </w:r>
      <w:r w:rsidRPr="00F753E6">
        <w:rPr>
          <w:rFonts w:eastAsia="Calibri"/>
          <w:sz w:val="24"/>
          <w:szCs w:val="24"/>
          <w:lang w:eastAsia="en-US"/>
        </w:rPr>
        <w:t>hogy az</w:t>
      </w:r>
      <w:r w:rsidRPr="00F753E6">
        <w:rPr>
          <w:rFonts w:eastAsia="Calibri"/>
          <w:b/>
          <w:sz w:val="24"/>
          <w:szCs w:val="24"/>
          <w:lang w:eastAsia="en-US"/>
        </w:rPr>
        <w:t xml:space="preserve"> „</w:t>
      </w:r>
      <w:r w:rsidRPr="00F753E6">
        <w:rPr>
          <w:b/>
          <w:sz w:val="24"/>
          <w:szCs w:val="24"/>
        </w:rPr>
        <w:t>Infrastrukturális fejlesztések megvalósítása Tiszavasváriban</w:t>
      </w:r>
      <w:r w:rsidRPr="00F753E6">
        <w:rPr>
          <w:rFonts w:eastAsia="Calibri"/>
          <w:b/>
          <w:sz w:val="24"/>
          <w:szCs w:val="24"/>
          <w:lang w:eastAsia="en-US"/>
        </w:rPr>
        <w:t xml:space="preserve">” </w:t>
      </w:r>
      <w:r w:rsidRPr="00F753E6">
        <w:rPr>
          <w:rFonts w:eastAsia="Calibri"/>
          <w:sz w:val="24"/>
          <w:szCs w:val="24"/>
          <w:lang w:eastAsia="en-US"/>
        </w:rPr>
        <w:t xml:space="preserve">című </w:t>
      </w:r>
      <w:r w:rsidRPr="00F753E6">
        <w:rPr>
          <w:sz w:val="24"/>
          <w:szCs w:val="24"/>
        </w:rPr>
        <w:t>BMÖGF/587-1/2021 iktatószámú T</w:t>
      </w:r>
      <w:r w:rsidRPr="00F753E6">
        <w:rPr>
          <w:color w:val="000000" w:themeColor="text1"/>
          <w:sz w:val="24"/>
          <w:szCs w:val="24"/>
        </w:rPr>
        <w:t>ámogatói Okirat szerinti támogatásból</w:t>
      </w:r>
      <w:r w:rsidRPr="00F753E6">
        <w:rPr>
          <w:rFonts w:eastAsia="Calibri"/>
          <w:sz w:val="24"/>
          <w:szCs w:val="24"/>
          <w:lang w:eastAsia="en-US"/>
        </w:rPr>
        <w:t xml:space="preserve"> </w:t>
      </w:r>
      <w:r w:rsidRPr="00F753E6">
        <w:rPr>
          <w:sz w:val="24"/>
          <w:szCs w:val="24"/>
        </w:rPr>
        <w:t xml:space="preserve">megvalósuló </w:t>
      </w:r>
      <w:r w:rsidRPr="00663902">
        <w:rPr>
          <w:b/>
          <w:sz w:val="24"/>
          <w:szCs w:val="24"/>
        </w:rPr>
        <w:t>Központi orvosi rendelő bővítése és átalakítása</w:t>
      </w:r>
      <w:r w:rsidRPr="00F753E6">
        <w:rPr>
          <w:b/>
          <w:sz w:val="24"/>
          <w:szCs w:val="24"/>
        </w:rPr>
        <w:t xml:space="preserve"> tárgyban</w:t>
      </w:r>
      <w:r w:rsidRPr="00F753E6">
        <w:rPr>
          <w:sz w:val="24"/>
          <w:szCs w:val="24"/>
        </w:rPr>
        <w:t xml:space="preserve"> lefolytatott </w:t>
      </w:r>
      <w:r w:rsidRPr="00F753E6">
        <w:rPr>
          <w:b/>
          <w:sz w:val="24"/>
          <w:szCs w:val="24"/>
        </w:rPr>
        <w:t>közbeszerzési eljárásban</w:t>
      </w:r>
      <w:r w:rsidRPr="00F753E6">
        <w:rPr>
          <w:sz w:val="24"/>
          <w:szCs w:val="24"/>
        </w:rPr>
        <w:t xml:space="preserve"> a legjobb ár-érték arányra tekintettel</w:t>
      </w:r>
      <w:r w:rsidRPr="00F753E6">
        <w:rPr>
          <w:b/>
          <w:sz w:val="24"/>
          <w:szCs w:val="24"/>
        </w:rPr>
        <w:t xml:space="preserve"> </w:t>
      </w:r>
      <w:r w:rsidRPr="00F753E6">
        <w:rPr>
          <w:sz w:val="24"/>
          <w:szCs w:val="24"/>
        </w:rPr>
        <w:t xml:space="preserve">a </w:t>
      </w:r>
      <w:r w:rsidRPr="00F753E6">
        <w:rPr>
          <w:b/>
          <w:sz w:val="24"/>
          <w:szCs w:val="24"/>
        </w:rPr>
        <w:t>nyertes Ajánlattevő</w:t>
      </w:r>
      <w:r w:rsidRPr="00F753E6">
        <w:rPr>
          <w:sz w:val="24"/>
          <w:szCs w:val="24"/>
        </w:rPr>
        <w:t xml:space="preserve"> </w:t>
      </w:r>
      <w:r w:rsidRPr="00F753E6">
        <w:rPr>
          <w:b/>
          <w:sz w:val="24"/>
          <w:szCs w:val="24"/>
        </w:rPr>
        <w:t xml:space="preserve">a </w:t>
      </w:r>
      <w:proofErr w:type="spellStart"/>
      <w:r w:rsidRPr="00F753E6">
        <w:rPr>
          <w:b/>
          <w:sz w:val="24"/>
          <w:szCs w:val="24"/>
        </w:rPr>
        <w:t>T</w:t>
      </w:r>
      <w:r>
        <w:rPr>
          <w:b/>
          <w:sz w:val="24"/>
          <w:szCs w:val="24"/>
        </w:rPr>
        <w:t>asiTrend</w:t>
      </w:r>
      <w:proofErr w:type="spellEnd"/>
      <w:r w:rsidRPr="00F753E6">
        <w:rPr>
          <w:b/>
          <w:sz w:val="24"/>
          <w:szCs w:val="24"/>
        </w:rPr>
        <w:t xml:space="preserve"> Kft. </w:t>
      </w:r>
      <w:r w:rsidRPr="00F753E6">
        <w:rPr>
          <w:sz w:val="24"/>
          <w:szCs w:val="24"/>
        </w:rPr>
        <w:t>(4</w:t>
      </w:r>
      <w:r>
        <w:rPr>
          <w:sz w:val="24"/>
          <w:szCs w:val="24"/>
        </w:rPr>
        <w:t>4</w:t>
      </w:r>
      <w:r w:rsidRPr="00F753E6">
        <w:rPr>
          <w:sz w:val="24"/>
          <w:szCs w:val="24"/>
        </w:rPr>
        <w:t xml:space="preserve">00 </w:t>
      </w:r>
      <w:r>
        <w:rPr>
          <w:sz w:val="24"/>
          <w:szCs w:val="24"/>
        </w:rPr>
        <w:t>Nyíregyháza</w:t>
      </w:r>
      <w:r w:rsidRPr="00F753E6">
        <w:rPr>
          <w:sz w:val="24"/>
          <w:szCs w:val="24"/>
        </w:rPr>
        <w:t xml:space="preserve">, </w:t>
      </w:r>
      <w:r>
        <w:rPr>
          <w:sz w:val="24"/>
          <w:szCs w:val="24"/>
        </w:rPr>
        <w:t>Templom</w:t>
      </w:r>
      <w:r w:rsidRPr="00F753E6">
        <w:rPr>
          <w:sz w:val="24"/>
          <w:szCs w:val="24"/>
        </w:rPr>
        <w:t xml:space="preserve"> utca </w:t>
      </w:r>
      <w:r>
        <w:rPr>
          <w:sz w:val="24"/>
          <w:szCs w:val="24"/>
        </w:rPr>
        <w:t>59/</w:t>
      </w:r>
      <w:proofErr w:type="gramStart"/>
      <w:r>
        <w:rPr>
          <w:sz w:val="24"/>
          <w:szCs w:val="24"/>
        </w:rPr>
        <w:t>A</w:t>
      </w:r>
      <w:proofErr w:type="gramEnd"/>
      <w:r w:rsidRPr="00F753E6">
        <w:rPr>
          <w:sz w:val="24"/>
          <w:szCs w:val="24"/>
        </w:rPr>
        <w:t xml:space="preserve">.) </w:t>
      </w:r>
      <w:r w:rsidRPr="00F753E6">
        <w:rPr>
          <w:b/>
          <w:sz w:val="24"/>
          <w:szCs w:val="24"/>
        </w:rPr>
        <w:t xml:space="preserve">nettó </w:t>
      </w:r>
      <w:r>
        <w:rPr>
          <w:b/>
          <w:sz w:val="24"/>
          <w:szCs w:val="24"/>
        </w:rPr>
        <w:t>142</w:t>
      </w:r>
      <w:r w:rsidRPr="00F753E6">
        <w:rPr>
          <w:rFonts w:eastAsia="DejaVuSerif"/>
          <w:b/>
          <w:sz w:val="24"/>
          <w:szCs w:val="24"/>
        </w:rPr>
        <w:t>.</w:t>
      </w:r>
      <w:r>
        <w:rPr>
          <w:rFonts w:eastAsia="DejaVuSerif"/>
          <w:b/>
          <w:sz w:val="24"/>
          <w:szCs w:val="24"/>
        </w:rPr>
        <w:t>119</w:t>
      </w:r>
      <w:r w:rsidRPr="00F753E6">
        <w:rPr>
          <w:rFonts w:eastAsia="DejaVuSerif"/>
          <w:b/>
          <w:sz w:val="24"/>
          <w:szCs w:val="24"/>
        </w:rPr>
        <w:t>.</w:t>
      </w:r>
      <w:r>
        <w:rPr>
          <w:rFonts w:eastAsia="DejaVuSerif"/>
          <w:b/>
          <w:sz w:val="24"/>
          <w:szCs w:val="24"/>
        </w:rPr>
        <w:t>243</w:t>
      </w:r>
      <w:r w:rsidRPr="00F753E6">
        <w:rPr>
          <w:rFonts w:eastAsia="DejaVuSerif"/>
          <w:b/>
          <w:sz w:val="24"/>
          <w:szCs w:val="24"/>
        </w:rPr>
        <w:t>,- Ft + áfa</w:t>
      </w:r>
      <w:r w:rsidRPr="00F753E6">
        <w:rPr>
          <w:b/>
          <w:sz w:val="24"/>
          <w:szCs w:val="24"/>
        </w:rPr>
        <w:t xml:space="preserve"> összegű ajánlati árral.</w:t>
      </w:r>
    </w:p>
    <w:p w14:paraId="3EDE3EDA" w14:textId="77777777" w:rsidR="00DA5775" w:rsidRPr="00F753E6" w:rsidRDefault="00DA5775" w:rsidP="00DA5775">
      <w:pPr>
        <w:pStyle w:val="Listaszerbekezds"/>
        <w:ind w:left="284" w:hanging="284"/>
        <w:rPr>
          <w:b/>
          <w:sz w:val="24"/>
          <w:szCs w:val="24"/>
        </w:rPr>
      </w:pPr>
    </w:p>
    <w:p w14:paraId="6F1DFB4C" w14:textId="77777777" w:rsidR="00DA5775" w:rsidRPr="00A1378E" w:rsidRDefault="00DA5775" w:rsidP="00DA5775">
      <w:pPr>
        <w:pStyle w:val="Listaszerbekezds"/>
        <w:numPr>
          <w:ilvl w:val="0"/>
          <w:numId w:val="20"/>
        </w:numPr>
        <w:suppressAutoHyphens/>
        <w:ind w:left="284" w:hanging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 rendelkezésre álló fedezeten </w:t>
      </w:r>
      <w:r w:rsidRPr="00A15456">
        <w:rPr>
          <w:sz w:val="24"/>
          <w:szCs w:val="24"/>
        </w:rPr>
        <w:t>(nettó 141.531.006,- Ft + áfa)</w:t>
      </w:r>
      <w:r>
        <w:rPr>
          <w:b/>
          <w:sz w:val="24"/>
          <w:szCs w:val="24"/>
        </w:rPr>
        <w:t xml:space="preserve"> felüli nettó 588.237,- Ft + áfa többletköltséget projekten belüli költség átcsoportosítással biztosítom. </w:t>
      </w:r>
    </w:p>
    <w:p w14:paraId="6C3E8519" w14:textId="77777777" w:rsidR="00DA5775" w:rsidRPr="00A1378E" w:rsidRDefault="00DA5775" w:rsidP="00DA5775">
      <w:pPr>
        <w:pStyle w:val="Listaszerbekezds"/>
        <w:rPr>
          <w:rFonts w:eastAsia="Calibri"/>
          <w:b/>
          <w:sz w:val="24"/>
          <w:szCs w:val="24"/>
          <w:lang w:eastAsia="en-US"/>
        </w:rPr>
      </w:pPr>
    </w:p>
    <w:p w14:paraId="3584FEE7" w14:textId="77777777" w:rsidR="00DA5775" w:rsidRPr="00F753E6" w:rsidRDefault="00DA5775" w:rsidP="00DA5775">
      <w:pPr>
        <w:pStyle w:val="Listaszerbekezds"/>
        <w:numPr>
          <w:ilvl w:val="0"/>
          <w:numId w:val="20"/>
        </w:numPr>
        <w:suppressAutoHyphens/>
        <w:ind w:left="284" w:hanging="284"/>
        <w:jc w:val="both"/>
        <w:rPr>
          <w:b/>
          <w:sz w:val="24"/>
          <w:szCs w:val="24"/>
        </w:rPr>
      </w:pPr>
      <w:r w:rsidRPr="00F753E6">
        <w:rPr>
          <w:rFonts w:eastAsia="Calibri"/>
          <w:b/>
          <w:sz w:val="24"/>
          <w:szCs w:val="24"/>
          <w:lang w:eastAsia="en-US"/>
        </w:rPr>
        <w:t>Megállapítom</w:t>
      </w:r>
      <w:r>
        <w:rPr>
          <w:rFonts w:eastAsia="Calibri"/>
          <w:b/>
          <w:sz w:val="24"/>
          <w:szCs w:val="24"/>
          <w:lang w:eastAsia="en-US"/>
        </w:rPr>
        <w:t xml:space="preserve">, </w:t>
      </w:r>
      <w:r w:rsidRPr="00F753E6">
        <w:rPr>
          <w:rFonts w:eastAsia="Calibri"/>
          <w:sz w:val="24"/>
          <w:szCs w:val="24"/>
          <w:lang w:eastAsia="en-US"/>
        </w:rPr>
        <w:t>hogy az</w:t>
      </w:r>
      <w:r w:rsidRPr="00F753E6">
        <w:rPr>
          <w:rFonts w:eastAsia="Calibri"/>
          <w:b/>
          <w:sz w:val="24"/>
          <w:szCs w:val="24"/>
          <w:lang w:eastAsia="en-US"/>
        </w:rPr>
        <w:t xml:space="preserve"> „</w:t>
      </w:r>
      <w:r w:rsidRPr="00F753E6">
        <w:rPr>
          <w:b/>
          <w:sz w:val="24"/>
          <w:szCs w:val="24"/>
        </w:rPr>
        <w:t>Infrastrukturális fejlesztések megvalósítása Tiszavasváriban</w:t>
      </w:r>
      <w:r w:rsidRPr="00F753E6">
        <w:rPr>
          <w:rFonts w:eastAsia="Calibri"/>
          <w:b/>
          <w:sz w:val="24"/>
          <w:szCs w:val="24"/>
          <w:lang w:eastAsia="en-US"/>
        </w:rPr>
        <w:t xml:space="preserve">” </w:t>
      </w:r>
      <w:r w:rsidRPr="00F753E6">
        <w:rPr>
          <w:rFonts w:eastAsia="Calibri"/>
          <w:sz w:val="24"/>
          <w:szCs w:val="24"/>
          <w:lang w:eastAsia="en-US"/>
        </w:rPr>
        <w:t xml:space="preserve">című </w:t>
      </w:r>
      <w:r w:rsidRPr="00F753E6">
        <w:rPr>
          <w:sz w:val="24"/>
          <w:szCs w:val="24"/>
        </w:rPr>
        <w:t>BMÖGF/587-1/2021 iktatószámú T</w:t>
      </w:r>
      <w:r w:rsidRPr="00F753E6">
        <w:rPr>
          <w:color w:val="000000" w:themeColor="text1"/>
          <w:sz w:val="24"/>
          <w:szCs w:val="24"/>
        </w:rPr>
        <w:t>ámogatói Okirat szerinti támogatásból</w:t>
      </w:r>
      <w:r w:rsidRPr="00F753E6">
        <w:rPr>
          <w:rFonts w:eastAsia="Calibri"/>
          <w:sz w:val="24"/>
          <w:szCs w:val="24"/>
          <w:lang w:eastAsia="en-US"/>
        </w:rPr>
        <w:t xml:space="preserve"> </w:t>
      </w:r>
      <w:r w:rsidRPr="00F753E6">
        <w:rPr>
          <w:sz w:val="24"/>
          <w:szCs w:val="24"/>
        </w:rPr>
        <w:t xml:space="preserve">megvalósuló </w:t>
      </w:r>
      <w:r w:rsidRPr="00663902">
        <w:rPr>
          <w:b/>
          <w:sz w:val="24"/>
          <w:szCs w:val="24"/>
        </w:rPr>
        <w:t>Központi orvosi rendelő bővítése és átalakítása</w:t>
      </w:r>
      <w:r w:rsidRPr="00F753E6">
        <w:rPr>
          <w:b/>
          <w:sz w:val="24"/>
          <w:szCs w:val="24"/>
        </w:rPr>
        <w:t xml:space="preserve"> tárgyban</w:t>
      </w:r>
      <w:r w:rsidRPr="00F753E6">
        <w:rPr>
          <w:sz w:val="24"/>
          <w:szCs w:val="24"/>
        </w:rPr>
        <w:t xml:space="preserve"> lefolytatott</w:t>
      </w:r>
      <w:r w:rsidRPr="00F753E6">
        <w:rPr>
          <w:b/>
          <w:sz w:val="24"/>
          <w:szCs w:val="24"/>
        </w:rPr>
        <w:t xml:space="preserve"> közbeszerzési eljárás</w:t>
      </w:r>
      <w:r w:rsidRPr="00F753E6">
        <w:rPr>
          <w:sz w:val="24"/>
          <w:szCs w:val="24"/>
        </w:rPr>
        <w:t xml:space="preserve"> </w:t>
      </w:r>
      <w:r w:rsidRPr="00F753E6">
        <w:rPr>
          <w:b/>
          <w:sz w:val="24"/>
          <w:szCs w:val="24"/>
        </w:rPr>
        <w:t>eredményes.</w:t>
      </w:r>
    </w:p>
    <w:p w14:paraId="4A33B045" w14:textId="77777777" w:rsidR="00DA5775" w:rsidRPr="00F753E6" w:rsidRDefault="00DA5775" w:rsidP="00DA5775">
      <w:pPr>
        <w:pStyle w:val="Listaszerbekezds"/>
        <w:ind w:left="284" w:hanging="284"/>
        <w:rPr>
          <w:b/>
          <w:sz w:val="24"/>
          <w:szCs w:val="24"/>
        </w:rPr>
      </w:pPr>
    </w:p>
    <w:p w14:paraId="3BFE246D" w14:textId="77777777" w:rsidR="00DA5775" w:rsidRPr="00F753E6" w:rsidRDefault="00DA5775" w:rsidP="00DA5775">
      <w:pPr>
        <w:pStyle w:val="Listaszerbekezds"/>
        <w:numPr>
          <w:ilvl w:val="0"/>
          <w:numId w:val="20"/>
        </w:numPr>
        <w:suppressAutoHyphens/>
        <w:ind w:left="284" w:hanging="284"/>
        <w:jc w:val="both"/>
        <w:rPr>
          <w:b/>
          <w:sz w:val="24"/>
          <w:szCs w:val="24"/>
        </w:rPr>
      </w:pPr>
      <w:r w:rsidRPr="00F753E6">
        <w:rPr>
          <w:b/>
          <w:sz w:val="24"/>
          <w:szCs w:val="24"/>
        </w:rPr>
        <w:t>Felkéri a polgármestert, hogy:</w:t>
      </w:r>
    </w:p>
    <w:p w14:paraId="1FC84FE1" w14:textId="77777777" w:rsidR="00DA5775" w:rsidRDefault="00DA5775" w:rsidP="00DA5775">
      <w:pPr>
        <w:pStyle w:val="Szvegtrzs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753E6">
        <w:rPr>
          <w:rFonts w:ascii="Times New Roman" w:hAnsi="Times New Roman" w:cs="Times New Roman"/>
          <w:b/>
          <w:sz w:val="24"/>
          <w:szCs w:val="24"/>
        </w:rPr>
        <w:t>-  a</w:t>
      </w:r>
      <w:proofErr w:type="gramEnd"/>
      <w:r w:rsidRPr="00F753E6">
        <w:rPr>
          <w:rFonts w:ascii="Times New Roman" w:hAnsi="Times New Roman" w:cs="Times New Roman"/>
          <w:b/>
          <w:sz w:val="24"/>
          <w:szCs w:val="24"/>
        </w:rPr>
        <w:t xml:space="preserve"> döntésről tájékoztassa az Ajánlattevőket, </w:t>
      </w:r>
    </w:p>
    <w:p w14:paraId="62AD1BE4" w14:textId="77777777" w:rsidR="00DA5775" w:rsidRPr="00F753E6" w:rsidRDefault="00DA5775" w:rsidP="00DA5775">
      <w:pPr>
        <w:pStyle w:val="Szvegtrzs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saját hatáskörben biztosítsa a felmerülő többletköltség fedezetét projekten belüli átcsoportosítással, valamint a Támogató felé az átcsoportosításhoz tegye meg a szükséges intézkedéseket,</w:t>
      </w:r>
    </w:p>
    <w:p w14:paraId="2613D9AA" w14:textId="77777777" w:rsidR="00DA5775" w:rsidRDefault="00DA5775" w:rsidP="00DA5775">
      <w:pPr>
        <w:pStyle w:val="Szvegtrzs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753E6">
        <w:rPr>
          <w:rFonts w:ascii="Times New Roman" w:hAnsi="Times New Roman" w:cs="Times New Roman"/>
          <w:b/>
          <w:sz w:val="24"/>
          <w:szCs w:val="24"/>
        </w:rPr>
        <w:t>-  a</w:t>
      </w:r>
      <w:proofErr w:type="gramEnd"/>
      <w:r w:rsidRPr="00F753E6">
        <w:rPr>
          <w:rFonts w:ascii="Times New Roman" w:hAnsi="Times New Roman" w:cs="Times New Roman"/>
          <w:b/>
          <w:sz w:val="24"/>
          <w:szCs w:val="24"/>
        </w:rPr>
        <w:t xml:space="preserve"> kivitelezéshez szükséges Vá</w:t>
      </w:r>
      <w:r>
        <w:rPr>
          <w:rFonts w:ascii="Times New Roman" w:hAnsi="Times New Roman" w:cs="Times New Roman"/>
          <w:b/>
          <w:sz w:val="24"/>
          <w:szCs w:val="24"/>
        </w:rPr>
        <w:t>llalkozási szerződést írja alá.</w:t>
      </w:r>
    </w:p>
    <w:p w14:paraId="18411464" w14:textId="77777777" w:rsidR="00DA5775" w:rsidRPr="00F753E6" w:rsidRDefault="00DA5775" w:rsidP="00DA5775">
      <w:pPr>
        <w:pStyle w:val="Szvegtrzs"/>
        <w:ind w:left="567"/>
        <w:rPr>
          <w:rFonts w:ascii="Times New Roman" w:hAnsi="Times New Roman" w:cs="Times New Roman"/>
          <w:sz w:val="24"/>
          <w:szCs w:val="24"/>
        </w:rPr>
      </w:pPr>
    </w:p>
    <w:p w14:paraId="13B8062A" w14:textId="77777777" w:rsidR="00DA5775" w:rsidRPr="00F753E6" w:rsidRDefault="00DA5775" w:rsidP="00DA5775">
      <w:pPr>
        <w:ind w:right="23"/>
        <w:jc w:val="both"/>
        <w:rPr>
          <w:sz w:val="24"/>
          <w:szCs w:val="24"/>
        </w:rPr>
      </w:pPr>
      <w:r w:rsidRPr="00F753E6">
        <w:rPr>
          <w:b/>
          <w:sz w:val="24"/>
          <w:szCs w:val="24"/>
          <w:u w:val="single"/>
        </w:rPr>
        <w:t>Határidő</w:t>
      </w:r>
      <w:r w:rsidRPr="00F753E6">
        <w:rPr>
          <w:b/>
          <w:sz w:val="24"/>
          <w:szCs w:val="24"/>
        </w:rPr>
        <w:t>:</w:t>
      </w:r>
      <w:r w:rsidRPr="00F753E6">
        <w:rPr>
          <w:sz w:val="24"/>
          <w:szCs w:val="24"/>
        </w:rPr>
        <w:t xml:space="preserve"> azonnal, </w:t>
      </w:r>
      <w:proofErr w:type="gramStart"/>
      <w:r w:rsidRPr="00F753E6">
        <w:rPr>
          <w:sz w:val="24"/>
          <w:szCs w:val="24"/>
        </w:rPr>
        <w:t>esedékességkor</w:t>
      </w:r>
      <w:r w:rsidRPr="00F753E6">
        <w:rPr>
          <w:sz w:val="24"/>
          <w:szCs w:val="24"/>
        </w:rPr>
        <w:tab/>
      </w:r>
      <w:r w:rsidRPr="00F753E6">
        <w:rPr>
          <w:sz w:val="24"/>
          <w:szCs w:val="24"/>
        </w:rPr>
        <w:tab/>
        <w:t xml:space="preserve">                 </w:t>
      </w:r>
      <w:r w:rsidRPr="00F753E6">
        <w:rPr>
          <w:b/>
          <w:sz w:val="24"/>
          <w:szCs w:val="24"/>
          <w:u w:val="single"/>
        </w:rPr>
        <w:t>Felelős</w:t>
      </w:r>
      <w:proofErr w:type="gramEnd"/>
      <w:r w:rsidRPr="00F753E6">
        <w:rPr>
          <w:b/>
          <w:sz w:val="24"/>
          <w:szCs w:val="24"/>
          <w:u w:val="single"/>
        </w:rPr>
        <w:t>:</w:t>
      </w:r>
      <w:r w:rsidRPr="00F753E6">
        <w:rPr>
          <w:sz w:val="24"/>
          <w:szCs w:val="24"/>
        </w:rPr>
        <w:t xml:space="preserve"> Szőke Zoltán polgármester</w:t>
      </w:r>
    </w:p>
    <w:p w14:paraId="5D041AEF" w14:textId="77777777" w:rsidR="004051BC" w:rsidRPr="004051BC" w:rsidRDefault="004051BC" w:rsidP="004051BC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4051BC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Pr="004051BC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4A7A6B14" w14:textId="77777777" w:rsidR="00DC652C" w:rsidRDefault="00DC652C" w:rsidP="004051BC">
      <w:pPr>
        <w:pStyle w:val="Nincstrkz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51BC">
        <w:rPr>
          <w:rFonts w:ascii="Times New Roman" w:eastAsia="Calibri" w:hAnsi="Times New Roman" w:cs="Times New Roman"/>
          <w:sz w:val="24"/>
          <w:szCs w:val="24"/>
        </w:rPr>
        <w:t xml:space="preserve">                  </w:t>
      </w:r>
    </w:p>
    <w:p w14:paraId="57B664C1" w14:textId="77777777" w:rsidR="00DA5775" w:rsidRPr="004051BC" w:rsidRDefault="00DA5775" w:rsidP="004051BC">
      <w:pPr>
        <w:pStyle w:val="Nincstrkz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14:paraId="7ABD125F" w14:textId="77777777" w:rsidR="00FE259F" w:rsidRPr="004051BC" w:rsidRDefault="00FE259F" w:rsidP="004051BC">
      <w:pPr>
        <w:pStyle w:val="Nincstrkz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C2A6D7B" w14:textId="77777777" w:rsidR="00FE259F" w:rsidRPr="004051BC" w:rsidRDefault="00FE259F" w:rsidP="004051BC">
      <w:pPr>
        <w:pStyle w:val="Nincstrkz"/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51BC">
        <w:rPr>
          <w:rFonts w:ascii="Times New Roman" w:hAnsi="Times New Roman" w:cs="Times New Roman"/>
          <w:b/>
          <w:sz w:val="24"/>
          <w:szCs w:val="24"/>
        </w:rPr>
        <w:t>Szőke Zoltán</w:t>
      </w:r>
      <w:r w:rsidRPr="004051BC">
        <w:rPr>
          <w:rFonts w:ascii="Times New Roman" w:hAnsi="Times New Roman" w:cs="Times New Roman"/>
          <w:b/>
          <w:sz w:val="24"/>
          <w:szCs w:val="24"/>
        </w:rPr>
        <w:tab/>
      </w:r>
      <w:r w:rsidRPr="004051BC">
        <w:rPr>
          <w:rFonts w:ascii="Times New Roman" w:hAnsi="Times New Roman" w:cs="Times New Roman"/>
          <w:b/>
          <w:sz w:val="24"/>
          <w:szCs w:val="24"/>
        </w:rPr>
        <w:tab/>
      </w:r>
      <w:r w:rsidRPr="004051BC">
        <w:rPr>
          <w:rFonts w:ascii="Times New Roman" w:hAnsi="Times New Roman" w:cs="Times New Roman"/>
          <w:b/>
          <w:sz w:val="24"/>
          <w:szCs w:val="24"/>
        </w:rPr>
        <w:tab/>
      </w:r>
      <w:r w:rsidRPr="004051BC">
        <w:rPr>
          <w:rFonts w:ascii="Times New Roman" w:hAnsi="Times New Roman" w:cs="Times New Roman"/>
          <w:b/>
          <w:sz w:val="24"/>
          <w:szCs w:val="24"/>
        </w:rPr>
        <w:tab/>
      </w:r>
      <w:r w:rsidRPr="004051BC">
        <w:rPr>
          <w:rFonts w:ascii="Times New Roman" w:hAnsi="Times New Roman" w:cs="Times New Roman"/>
          <w:b/>
          <w:sz w:val="24"/>
          <w:szCs w:val="24"/>
        </w:rPr>
        <w:tab/>
        <w:t xml:space="preserve">Dr. </w:t>
      </w:r>
      <w:proofErr w:type="spellStart"/>
      <w:r w:rsidRPr="004051BC">
        <w:rPr>
          <w:rFonts w:ascii="Times New Roman" w:hAnsi="Times New Roman" w:cs="Times New Roman"/>
          <w:b/>
          <w:sz w:val="24"/>
          <w:szCs w:val="24"/>
        </w:rPr>
        <w:t>Kórik</w:t>
      </w:r>
      <w:proofErr w:type="spellEnd"/>
      <w:r w:rsidRPr="004051BC">
        <w:rPr>
          <w:rFonts w:ascii="Times New Roman" w:hAnsi="Times New Roman" w:cs="Times New Roman"/>
          <w:b/>
          <w:sz w:val="24"/>
          <w:szCs w:val="24"/>
        </w:rPr>
        <w:t xml:space="preserve"> Zsuzsanna</w:t>
      </w:r>
    </w:p>
    <w:p w14:paraId="556AAD04" w14:textId="635B9916" w:rsidR="00DC652C" w:rsidRPr="004051BC" w:rsidRDefault="00FE259F" w:rsidP="004051BC">
      <w:pPr>
        <w:pStyle w:val="Nincstrkz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051BC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Pr="004051BC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Pr="004051BC">
        <w:rPr>
          <w:rFonts w:ascii="Times New Roman" w:hAnsi="Times New Roman" w:cs="Times New Roman"/>
          <w:b/>
          <w:sz w:val="24"/>
          <w:szCs w:val="24"/>
        </w:rPr>
        <w:t>polgármester</w:t>
      </w:r>
      <w:proofErr w:type="gramEnd"/>
      <w:r w:rsidRPr="004051BC">
        <w:rPr>
          <w:rFonts w:ascii="Times New Roman" w:hAnsi="Times New Roman" w:cs="Times New Roman"/>
          <w:b/>
          <w:sz w:val="24"/>
          <w:szCs w:val="24"/>
        </w:rPr>
        <w:tab/>
      </w:r>
      <w:r w:rsidRPr="004051BC">
        <w:rPr>
          <w:rFonts w:ascii="Times New Roman" w:hAnsi="Times New Roman" w:cs="Times New Roman"/>
          <w:b/>
          <w:sz w:val="24"/>
          <w:szCs w:val="24"/>
        </w:rPr>
        <w:tab/>
      </w:r>
      <w:r w:rsidRPr="004051BC">
        <w:rPr>
          <w:rFonts w:ascii="Times New Roman" w:hAnsi="Times New Roman" w:cs="Times New Roman"/>
          <w:b/>
          <w:sz w:val="24"/>
          <w:szCs w:val="24"/>
        </w:rPr>
        <w:tab/>
      </w:r>
      <w:r w:rsidRPr="004051BC">
        <w:rPr>
          <w:rFonts w:ascii="Times New Roman" w:hAnsi="Times New Roman" w:cs="Times New Roman"/>
          <w:b/>
          <w:sz w:val="24"/>
          <w:szCs w:val="24"/>
        </w:rPr>
        <w:tab/>
      </w:r>
      <w:r w:rsidRPr="004051BC">
        <w:rPr>
          <w:rFonts w:ascii="Times New Roman" w:hAnsi="Times New Roman" w:cs="Times New Roman"/>
          <w:b/>
          <w:sz w:val="24"/>
          <w:szCs w:val="24"/>
        </w:rPr>
        <w:tab/>
      </w:r>
      <w:r w:rsidRPr="004051BC">
        <w:rPr>
          <w:rFonts w:ascii="Times New Roman" w:hAnsi="Times New Roman" w:cs="Times New Roman"/>
          <w:b/>
          <w:sz w:val="24"/>
          <w:szCs w:val="24"/>
        </w:rPr>
        <w:tab/>
        <w:t xml:space="preserve"> jegyző</w:t>
      </w:r>
    </w:p>
    <w:sectPr w:rsidR="00DC652C" w:rsidRPr="004051B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439F3C" w14:textId="77777777" w:rsidR="005952F5" w:rsidRDefault="005952F5" w:rsidP="005952F5">
      <w:r>
        <w:separator/>
      </w:r>
    </w:p>
  </w:endnote>
  <w:endnote w:type="continuationSeparator" w:id="0">
    <w:p w14:paraId="3397202A" w14:textId="77777777" w:rsidR="005952F5" w:rsidRDefault="005952F5" w:rsidP="00595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Serif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066D95" w14:textId="77777777" w:rsidR="005952F5" w:rsidRDefault="005952F5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0BFD5A" w14:textId="77777777" w:rsidR="005952F5" w:rsidRDefault="005952F5" w:rsidP="005952F5">
      <w:r>
        <w:separator/>
      </w:r>
    </w:p>
  </w:footnote>
  <w:footnote w:type="continuationSeparator" w:id="0">
    <w:p w14:paraId="7AA967F3" w14:textId="77777777" w:rsidR="005952F5" w:rsidRDefault="005952F5" w:rsidP="005952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E1CC9"/>
    <w:multiLevelType w:val="hybridMultilevel"/>
    <w:tmpl w:val="08E45DA2"/>
    <w:lvl w:ilvl="0" w:tplc="30545FF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F16D79"/>
    <w:multiLevelType w:val="hybridMultilevel"/>
    <w:tmpl w:val="D942674E"/>
    <w:lvl w:ilvl="0" w:tplc="61961C9C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466D7B"/>
    <w:multiLevelType w:val="hybridMultilevel"/>
    <w:tmpl w:val="5A34E238"/>
    <w:lvl w:ilvl="0" w:tplc="6A408BEC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EF254F4"/>
    <w:multiLevelType w:val="hybridMultilevel"/>
    <w:tmpl w:val="6A2CB5E0"/>
    <w:lvl w:ilvl="0" w:tplc="815E6C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D9728A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3482278A"/>
    <w:multiLevelType w:val="multilevel"/>
    <w:tmpl w:val="14D80E5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  <w:b w:val="0"/>
      </w:rPr>
    </w:lvl>
  </w:abstractNum>
  <w:abstractNum w:abstractNumId="6">
    <w:nsid w:val="41521721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426A1E32"/>
    <w:multiLevelType w:val="multilevel"/>
    <w:tmpl w:val="3A5A0D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A4153D1"/>
    <w:multiLevelType w:val="multilevel"/>
    <w:tmpl w:val="E6CCA164"/>
    <w:lvl w:ilvl="0">
      <w:start w:val="5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899" w:hanging="6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9">
    <w:nsid w:val="4AC655AD"/>
    <w:multiLevelType w:val="hybridMultilevel"/>
    <w:tmpl w:val="4016122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273008"/>
    <w:multiLevelType w:val="multilevel"/>
    <w:tmpl w:val="3A5A0D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89C0FA3"/>
    <w:multiLevelType w:val="hybridMultilevel"/>
    <w:tmpl w:val="B338008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2B5DB5"/>
    <w:multiLevelType w:val="hybridMultilevel"/>
    <w:tmpl w:val="187CC41E"/>
    <w:lvl w:ilvl="0" w:tplc="C94034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B63D14"/>
    <w:multiLevelType w:val="hybridMultilevel"/>
    <w:tmpl w:val="2D6288D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9D1A90"/>
    <w:multiLevelType w:val="hybridMultilevel"/>
    <w:tmpl w:val="7CD8D7AA"/>
    <w:lvl w:ilvl="0" w:tplc="A9D02C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4F1E9C"/>
    <w:multiLevelType w:val="hybridMultilevel"/>
    <w:tmpl w:val="A6E2DE72"/>
    <w:lvl w:ilvl="0" w:tplc="40240D32">
      <w:start w:val="4"/>
      <w:numFmt w:val="bullet"/>
      <w:lvlText w:val="-"/>
      <w:lvlJc w:val="left"/>
      <w:pPr>
        <w:ind w:left="1004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6B2B0DD4"/>
    <w:multiLevelType w:val="hybridMultilevel"/>
    <w:tmpl w:val="2E1A2908"/>
    <w:lvl w:ilvl="0" w:tplc="86981A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6F5BCA"/>
    <w:multiLevelType w:val="multilevel"/>
    <w:tmpl w:val="612081D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8B218F6"/>
    <w:multiLevelType w:val="hybridMultilevel"/>
    <w:tmpl w:val="B64AB4B2"/>
    <w:lvl w:ilvl="0" w:tplc="A1DC16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6"/>
  </w:num>
  <w:num w:numId="3">
    <w:abstractNumId w:val="18"/>
  </w:num>
  <w:num w:numId="4">
    <w:abstractNumId w:val="3"/>
  </w:num>
  <w:num w:numId="5">
    <w:abstractNumId w:val="4"/>
  </w:num>
  <w:num w:numId="6">
    <w:abstractNumId w:val="6"/>
  </w:num>
  <w:num w:numId="7">
    <w:abstractNumId w:val="1"/>
  </w:num>
  <w:num w:numId="8">
    <w:abstractNumId w:val="14"/>
  </w:num>
  <w:num w:numId="9">
    <w:abstractNumId w:val="13"/>
  </w:num>
  <w:num w:numId="10">
    <w:abstractNumId w:val="2"/>
  </w:num>
  <w:num w:numId="11">
    <w:abstractNumId w:val="11"/>
  </w:num>
  <w:num w:numId="12">
    <w:abstractNumId w:val="12"/>
  </w:num>
  <w:num w:numId="13">
    <w:abstractNumId w:val="5"/>
  </w:num>
  <w:num w:numId="14">
    <w:abstractNumId w:val="15"/>
  </w:num>
  <w:num w:numId="15">
    <w:abstractNumId w:val="8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2"/>
    </w:lvlOverride>
  </w:num>
  <w:num w:numId="18">
    <w:abstractNumId w:val="17"/>
  </w:num>
  <w:num w:numId="19">
    <w:abstractNumId w:val="10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551"/>
    <w:rsid w:val="000006C6"/>
    <w:rsid w:val="00001466"/>
    <w:rsid w:val="000055C1"/>
    <w:rsid w:val="00021F30"/>
    <w:rsid w:val="0004435D"/>
    <w:rsid w:val="000462F1"/>
    <w:rsid w:val="00046C03"/>
    <w:rsid w:val="00060435"/>
    <w:rsid w:val="00061C9B"/>
    <w:rsid w:val="00065ADC"/>
    <w:rsid w:val="00066CD4"/>
    <w:rsid w:val="00076547"/>
    <w:rsid w:val="00084362"/>
    <w:rsid w:val="0008447A"/>
    <w:rsid w:val="000867D5"/>
    <w:rsid w:val="000878A4"/>
    <w:rsid w:val="00093445"/>
    <w:rsid w:val="00097618"/>
    <w:rsid w:val="000A2044"/>
    <w:rsid w:val="000B716C"/>
    <w:rsid w:val="000B7403"/>
    <w:rsid w:val="000C462B"/>
    <w:rsid w:val="000D2254"/>
    <w:rsid w:val="000E2F75"/>
    <w:rsid w:val="000E788C"/>
    <w:rsid w:val="000F5FFC"/>
    <w:rsid w:val="00105BA6"/>
    <w:rsid w:val="00120EB0"/>
    <w:rsid w:val="00124E53"/>
    <w:rsid w:val="00135DF4"/>
    <w:rsid w:val="00140544"/>
    <w:rsid w:val="001A0F75"/>
    <w:rsid w:val="001B1519"/>
    <w:rsid w:val="001C52BF"/>
    <w:rsid w:val="001E63F3"/>
    <w:rsid w:val="00216247"/>
    <w:rsid w:val="0022020E"/>
    <w:rsid w:val="002267BB"/>
    <w:rsid w:val="00255B6C"/>
    <w:rsid w:val="002A5397"/>
    <w:rsid w:val="002E4138"/>
    <w:rsid w:val="00341A3F"/>
    <w:rsid w:val="003502A3"/>
    <w:rsid w:val="00357665"/>
    <w:rsid w:val="0038459F"/>
    <w:rsid w:val="0039127A"/>
    <w:rsid w:val="003958D1"/>
    <w:rsid w:val="00396BD3"/>
    <w:rsid w:val="003A07E1"/>
    <w:rsid w:val="003B477B"/>
    <w:rsid w:val="003B7D06"/>
    <w:rsid w:val="003C3B7A"/>
    <w:rsid w:val="003E37F8"/>
    <w:rsid w:val="003E51D5"/>
    <w:rsid w:val="003F323F"/>
    <w:rsid w:val="00404394"/>
    <w:rsid w:val="004051BC"/>
    <w:rsid w:val="004131B0"/>
    <w:rsid w:val="0041435E"/>
    <w:rsid w:val="00425494"/>
    <w:rsid w:val="00426209"/>
    <w:rsid w:val="0044652C"/>
    <w:rsid w:val="0046788E"/>
    <w:rsid w:val="004839C4"/>
    <w:rsid w:val="004904FB"/>
    <w:rsid w:val="0049431C"/>
    <w:rsid w:val="004A2ED1"/>
    <w:rsid w:val="004D1E22"/>
    <w:rsid w:val="004E4CAD"/>
    <w:rsid w:val="004F3FFE"/>
    <w:rsid w:val="0051479D"/>
    <w:rsid w:val="005428B9"/>
    <w:rsid w:val="00565F6A"/>
    <w:rsid w:val="005734B7"/>
    <w:rsid w:val="0057469E"/>
    <w:rsid w:val="00584733"/>
    <w:rsid w:val="00586B27"/>
    <w:rsid w:val="005952F5"/>
    <w:rsid w:val="005A472D"/>
    <w:rsid w:val="005A5ADC"/>
    <w:rsid w:val="005B42FA"/>
    <w:rsid w:val="005D17BF"/>
    <w:rsid w:val="005D24E9"/>
    <w:rsid w:val="005D41F8"/>
    <w:rsid w:val="005D4341"/>
    <w:rsid w:val="005E6E4D"/>
    <w:rsid w:val="00615FF4"/>
    <w:rsid w:val="00621493"/>
    <w:rsid w:val="006366C9"/>
    <w:rsid w:val="00640BB8"/>
    <w:rsid w:val="0064262F"/>
    <w:rsid w:val="006528EE"/>
    <w:rsid w:val="00654577"/>
    <w:rsid w:val="00654C9E"/>
    <w:rsid w:val="00687517"/>
    <w:rsid w:val="00691674"/>
    <w:rsid w:val="006B7A1E"/>
    <w:rsid w:val="006E1EDF"/>
    <w:rsid w:val="006E622E"/>
    <w:rsid w:val="006F6876"/>
    <w:rsid w:val="00703459"/>
    <w:rsid w:val="007360CF"/>
    <w:rsid w:val="007377AC"/>
    <w:rsid w:val="007502EA"/>
    <w:rsid w:val="00755249"/>
    <w:rsid w:val="00760465"/>
    <w:rsid w:val="00765C01"/>
    <w:rsid w:val="00770AFF"/>
    <w:rsid w:val="007B18E6"/>
    <w:rsid w:val="007B6F36"/>
    <w:rsid w:val="007F6551"/>
    <w:rsid w:val="007F7314"/>
    <w:rsid w:val="00807D03"/>
    <w:rsid w:val="00831965"/>
    <w:rsid w:val="008330ED"/>
    <w:rsid w:val="00841C64"/>
    <w:rsid w:val="00847E8A"/>
    <w:rsid w:val="008520EA"/>
    <w:rsid w:val="00864DE4"/>
    <w:rsid w:val="00872FAD"/>
    <w:rsid w:val="0088110D"/>
    <w:rsid w:val="00886192"/>
    <w:rsid w:val="008A75A9"/>
    <w:rsid w:val="008C3EDC"/>
    <w:rsid w:val="008D56CF"/>
    <w:rsid w:val="008F1CC8"/>
    <w:rsid w:val="00901C6A"/>
    <w:rsid w:val="00915E44"/>
    <w:rsid w:val="009601BA"/>
    <w:rsid w:val="00961191"/>
    <w:rsid w:val="00965E35"/>
    <w:rsid w:val="0099497B"/>
    <w:rsid w:val="009A5CB2"/>
    <w:rsid w:val="009B1A41"/>
    <w:rsid w:val="009B47AB"/>
    <w:rsid w:val="009C3F16"/>
    <w:rsid w:val="009C5D7C"/>
    <w:rsid w:val="009C6D50"/>
    <w:rsid w:val="00A02B73"/>
    <w:rsid w:val="00A056E7"/>
    <w:rsid w:val="00A16797"/>
    <w:rsid w:val="00A21EA9"/>
    <w:rsid w:val="00A545A6"/>
    <w:rsid w:val="00A665CD"/>
    <w:rsid w:val="00A80725"/>
    <w:rsid w:val="00AC778B"/>
    <w:rsid w:val="00B1254C"/>
    <w:rsid w:val="00B32063"/>
    <w:rsid w:val="00B66686"/>
    <w:rsid w:val="00B823A4"/>
    <w:rsid w:val="00B871CF"/>
    <w:rsid w:val="00B908FC"/>
    <w:rsid w:val="00B93A6A"/>
    <w:rsid w:val="00BC2090"/>
    <w:rsid w:val="00BE2AFA"/>
    <w:rsid w:val="00BE3EF2"/>
    <w:rsid w:val="00BE4539"/>
    <w:rsid w:val="00BE6B75"/>
    <w:rsid w:val="00BE74AE"/>
    <w:rsid w:val="00C03597"/>
    <w:rsid w:val="00C06DBE"/>
    <w:rsid w:val="00C12AA9"/>
    <w:rsid w:val="00C20160"/>
    <w:rsid w:val="00C263A7"/>
    <w:rsid w:val="00C36669"/>
    <w:rsid w:val="00C44CF9"/>
    <w:rsid w:val="00C46554"/>
    <w:rsid w:val="00C477CF"/>
    <w:rsid w:val="00C5142B"/>
    <w:rsid w:val="00C53F36"/>
    <w:rsid w:val="00C667A9"/>
    <w:rsid w:val="00C81739"/>
    <w:rsid w:val="00CC1EBB"/>
    <w:rsid w:val="00CC2B1B"/>
    <w:rsid w:val="00CD4235"/>
    <w:rsid w:val="00D1392F"/>
    <w:rsid w:val="00D16FCD"/>
    <w:rsid w:val="00D270DA"/>
    <w:rsid w:val="00D321A3"/>
    <w:rsid w:val="00D42926"/>
    <w:rsid w:val="00D42C87"/>
    <w:rsid w:val="00D51085"/>
    <w:rsid w:val="00D71FC0"/>
    <w:rsid w:val="00D76DEE"/>
    <w:rsid w:val="00D776E3"/>
    <w:rsid w:val="00D921EF"/>
    <w:rsid w:val="00DA5775"/>
    <w:rsid w:val="00DB5280"/>
    <w:rsid w:val="00DC652C"/>
    <w:rsid w:val="00DC785C"/>
    <w:rsid w:val="00DD1E96"/>
    <w:rsid w:val="00DD6D56"/>
    <w:rsid w:val="00DE2DC3"/>
    <w:rsid w:val="00DE4A9B"/>
    <w:rsid w:val="00DE5E3B"/>
    <w:rsid w:val="00DE7A0C"/>
    <w:rsid w:val="00E13A35"/>
    <w:rsid w:val="00E31108"/>
    <w:rsid w:val="00E33FE4"/>
    <w:rsid w:val="00E3520B"/>
    <w:rsid w:val="00E60578"/>
    <w:rsid w:val="00ED4E63"/>
    <w:rsid w:val="00ED6906"/>
    <w:rsid w:val="00EE1B0D"/>
    <w:rsid w:val="00EF6731"/>
    <w:rsid w:val="00F12426"/>
    <w:rsid w:val="00F25C06"/>
    <w:rsid w:val="00F52EC9"/>
    <w:rsid w:val="00FB6F03"/>
    <w:rsid w:val="00FC71A6"/>
    <w:rsid w:val="00FD7968"/>
    <w:rsid w:val="00FE0203"/>
    <w:rsid w:val="00FE02A2"/>
    <w:rsid w:val="00FE259F"/>
    <w:rsid w:val="00FF2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E4A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A57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8F1CC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F1CC8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qFormat/>
    <w:rsid w:val="00915E44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5952F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952F5"/>
  </w:style>
  <w:style w:type="paragraph" w:styleId="llb">
    <w:name w:val="footer"/>
    <w:basedOn w:val="Norml"/>
    <w:link w:val="llbChar"/>
    <w:uiPriority w:val="99"/>
    <w:unhideWhenUsed/>
    <w:rsid w:val="005952F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952F5"/>
  </w:style>
  <w:style w:type="character" w:styleId="Hiperhivatkozs">
    <w:name w:val="Hyperlink"/>
    <w:basedOn w:val="Bekezdsalapbettpusa"/>
    <w:uiPriority w:val="99"/>
    <w:unhideWhenUsed/>
    <w:rsid w:val="00CD4235"/>
    <w:rPr>
      <w:color w:val="0000FF" w:themeColor="hyperlink"/>
      <w:u w:val="single"/>
    </w:rPr>
  </w:style>
  <w:style w:type="paragraph" w:styleId="Nincstrkz">
    <w:name w:val="No Spacing"/>
    <w:uiPriority w:val="1"/>
    <w:qFormat/>
    <w:rsid w:val="00FE259F"/>
    <w:pPr>
      <w:spacing w:after="0" w:line="240" w:lineRule="auto"/>
    </w:pPr>
  </w:style>
  <w:style w:type="paragraph" w:styleId="Szvegtrzs">
    <w:name w:val="Body Text"/>
    <w:basedOn w:val="Norml"/>
    <w:link w:val="SzvegtrzsChar"/>
    <w:uiPriority w:val="1"/>
    <w:qFormat/>
    <w:rsid w:val="00DA5775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hu-HU"/>
    </w:rPr>
  </w:style>
  <w:style w:type="character" w:customStyle="1" w:styleId="SzvegtrzsChar">
    <w:name w:val="Szövegtörzs Char"/>
    <w:basedOn w:val="Bekezdsalapbettpusa"/>
    <w:link w:val="Szvegtrzs"/>
    <w:uiPriority w:val="1"/>
    <w:rsid w:val="00DA5775"/>
    <w:rPr>
      <w:rFonts w:ascii="Arial" w:eastAsia="Arial" w:hAnsi="Arial" w:cs="Arial"/>
      <w:lang w:eastAsia="hu-HU" w:bidi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A57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8F1CC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F1CC8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qFormat/>
    <w:rsid w:val="00915E44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5952F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952F5"/>
  </w:style>
  <w:style w:type="paragraph" w:styleId="llb">
    <w:name w:val="footer"/>
    <w:basedOn w:val="Norml"/>
    <w:link w:val="llbChar"/>
    <w:uiPriority w:val="99"/>
    <w:unhideWhenUsed/>
    <w:rsid w:val="005952F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952F5"/>
  </w:style>
  <w:style w:type="character" w:styleId="Hiperhivatkozs">
    <w:name w:val="Hyperlink"/>
    <w:basedOn w:val="Bekezdsalapbettpusa"/>
    <w:uiPriority w:val="99"/>
    <w:unhideWhenUsed/>
    <w:rsid w:val="00CD4235"/>
    <w:rPr>
      <w:color w:val="0000FF" w:themeColor="hyperlink"/>
      <w:u w:val="single"/>
    </w:rPr>
  </w:style>
  <w:style w:type="paragraph" w:styleId="Nincstrkz">
    <w:name w:val="No Spacing"/>
    <w:uiPriority w:val="1"/>
    <w:qFormat/>
    <w:rsid w:val="00FE259F"/>
    <w:pPr>
      <w:spacing w:after="0" w:line="240" w:lineRule="auto"/>
    </w:pPr>
  </w:style>
  <w:style w:type="paragraph" w:styleId="Szvegtrzs">
    <w:name w:val="Body Text"/>
    <w:basedOn w:val="Norml"/>
    <w:link w:val="SzvegtrzsChar"/>
    <w:uiPriority w:val="1"/>
    <w:qFormat/>
    <w:rsid w:val="00DA5775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hu-HU"/>
    </w:rPr>
  </w:style>
  <w:style w:type="character" w:customStyle="1" w:styleId="SzvegtrzsChar">
    <w:name w:val="Szövegtörzs Char"/>
    <w:basedOn w:val="Bekezdsalapbettpusa"/>
    <w:link w:val="Szvegtrzs"/>
    <w:uiPriority w:val="1"/>
    <w:rsid w:val="00DA5775"/>
    <w:rPr>
      <w:rFonts w:ascii="Arial" w:eastAsia="Arial" w:hAnsi="Arial" w:cs="Arial"/>
      <w:lang w:eastAsia="hu-HU" w:bidi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16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Erdei Koletta</dc:creator>
  <cp:lastModifiedBy>PHadmin</cp:lastModifiedBy>
  <cp:revision>3</cp:revision>
  <cp:lastPrinted>2019-06-19T05:54:00Z</cp:lastPrinted>
  <dcterms:created xsi:type="dcterms:W3CDTF">2022-03-21T08:53:00Z</dcterms:created>
  <dcterms:modified xsi:type="dcterms:W3CDTF">2022-03-21T08:54:00Z</dcterms:modified>
</cp:coreProperties>
</file>