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490" w:rsidRPr="007E3490" w:rsidRDefault="007E3490" w:rsidP="007E3490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7E3490" w:rsidRPr="007E3490" w:rsidRDefault="007E3490" w:rsidP="007E3490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7E3490" w:rsidRPr="007E3490" w:rsidRDefault="007E3490" w:rsidP="007E3490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129</w:t>
      </w:r>
      <w:r w:rsidRPr="007E3490">
        <w:rPr>
          <w:rFonts w:ascii="Times New Roman" w:hAnsi="Times New Roman" w:cs="Times New Roman"/>
          <w:b/>
          <w:sz w:val="24"/>
          <w:szCs w:val="24"/>
        </w:rPr>
        <w:t>/2019. (</w:t>
      </w:r>
      <w:r>
        <w:rPr>
          <w:rFonts w:ascii="Times New Roman" w:hAnsi="Times New Roman" w:cs="Times New Roman"/>
          <w:b/>
          <w:sz w:val="24"/>
          <w:szCs w:val="24"/>
        </w:rPr>
        <w:t>IV.9.</w:t>
      </w:r>
      <w:r w:rsidRPr="007E3490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7E3490" w:rsidRDefault="007E3490" w:rsidP="007E34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E349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7E3490" w:rsidRPr="007E3490" w:rsidRDefault="007E3490" w:rsidP="007E34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3490" w:rsidRPr="007E3490" w:rsidRDefault="007E3490" w:rsidP="007E34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   (</w:t>
      </w:r>
      <w:r w:rsidR="008C59BB">
        <w:rPr>
          <w:rFonts w:ascii="Times New Roman" w:hAnsi="Times New Roman" w:cs="Times New Roman"/>
          <w:b/>
          <w:sz w:val="24"/>
          <w:szCs w:val="24"/>
        </w:rPr>
        <w:t xml:space="preserve">mely egyben a </w:t>
      </w:r>
      <w:r w:rsidRPr="007E349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 w:rsidR="006C28EA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638" w:rsidRPr="00224330">
        <w:rPr>
          <w:rFonts w:ascii="Times New Roman" w:hAnsi="Times New Roman" w:cs="Times New Roman"/>
          <w:b/>
          <w:sz w:val="24"/>
          <w:szCs w:val="24"/>
        </w:rPr>
        <w:t>10</w:t>
      </w:r>
      <w:r w:rsidRPr="007E3490">
        <w:rPr>
          <w:rFonts w:ascii="Times New Roman" w:hAnsi="Times New Roman" w:cs="Times New Roman"/>
          <w:b/>
          <w:sz w:val="24"/>
          <w:szCs w:val="24"/>
        </w:rPr>
        <w:t>/2019. (</w:t>
      </w:r>
      <w:r w:rsidRPr="00224330">
        <w:rPr>
          <w:rFonts w:ascii="Times New Roman" w:hAnsi="Times New Roman" w:cs="Times New Roman"/>
          <w:b/>
          <w:sz w:val="24"/>
          <w:szCs w:val="24"/>
        </w:rPr>
        <w:t>IV.9</w:t>
      </w:r>
      <w:r w:rsidRPr="007E3490">
        <w:rPr>
          <w:rFonts w:ascii="Times New Roman" w:hAnsi="Times New Roman" w:cs="Times New Roman"/>
          <w:b/>
          <w:sz w:val="24"/>
          <w:szCs w:val="24"/>
        </w:rPr>
        <w:t>.) számú alapítói döntése)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E3490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E3490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</w:t>
      </w:r>
      <w:r w:rsidR="006C28EA" w:rsidRPr="007E3490">
        <w:rPr>
          <w:rFonts w:ascii="Times New Roman" w:hAnsi="Times New Roman" w:cs="Times New Roman"/>
          <w:b/>
          <w:sz w:val="24"/>
          <w:szCs w:val="24"/>
        </w:rPr>
        <w:t>K</w:t>
      </w:r>
      <w:r w:rsidR="006C28EA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6C28EA"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3490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átalakulásával kapcsolatos második alapítói döntés, az átalakulás dokumentumainak jóváhagyása</w:t>
      </w: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7E3490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7E3490">
        <w:rPr>
          <w:rFonts w:ascii="Times New Roman" w:hAnsi="Times New Roman" w:cs="Times New Roman"/>
          <w:b/>
          <w:i/>
          <w:sz w:val="24"/>
          <w:szCs w:val="24"/>
        </w:rPr>
        <w:t xml:space="preserve">„a Tiszavasvári Településszolgáltatási és Vagyonkezelő Nonprofit </w:t>
      </w:r>
      <w:r w:rsidR="006C28EA" w:rsidRPr="006C28EA">
        <w:rPr>
          <w:rFonts w:ascii="Times New Roman" w:hAnsi="Times New Roman" w:cs="Times New Roman"/>
          <w:b/>
          <w:i/>
          <w:sz w:val="24"/>
          <w:szCs w:val="24"/>
        </w:rPr>
        <w:t>Korlátolt Felelősségű Társaság</w:t>
      </w:r>
      <w:r w:rsidR="006C28EA"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3490">
        <w:rPr>
          <w:rFonts w:ascii="Times New Roman" w:eastAsia="Calibri" w:hAnsi="Times New Roman" w:cs="Times New Roman"/>
          <w:b/>
          <w:bCs/>
          <w:i/>
          <w:sz w:val="24"/>
          <w:szCs w:val="20"/>
          <w:lang w:eastAsia="hu-HU"/>
        </w:rPr>
        <w:t>átalakulásával kapcsolatos második alapítói döntés, az átalakulás dokumentumainak jóváhagyása</w:t>
      </w:r>
      <w:r w:rsidRPr="007E3490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”</w:t>
      </w:r>
      <w:r w:rsidRPr="007E3490">
        <w:rPr>
          <w:rFonts w:ascii="Times New Roman" w:hAnsi="Times New Roman" w:cs="Times New Roman"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sz w:val="24"/>
        </w:rPr>
        <w:t xml:space="preserve">tárgyú előterjesztést megtárgyalta és az alábbi döntést hozta: </w:t>
      </w:r>
    </w:p>
    <w:p w:rsidR="007E3490" w:rsidRPr="007E3490" w:rsidRDefault="007E3490" w:rsidP="007E3490">
      <w:pPr>
        <w:spacing w:after="0" w:line="240" w:lineRule="auto"/>
        <w:jc w:val="both"/>
        <w:rPr>
          <w:sz w:val="24"/>
          <w:szCs w:val="24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sz w:val="24"/>
          <w:szCs w:val="24"/>
        </w:rPr>
        <w:t>1.</w:t>
      </w:r>
      <w:r w:rsidR="00625104">
        <w:rPr>
          <w:rFonts w:ascii="Times New Roman" w:hAnsi="Times New Roman" w:cs="Times New Roman"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sz w:val="24"/>
          <w:szCs w:val="24"/>
        </w:rPr>
        <w:t>Tiszavasvári Város Önkormányzata Képviselő-testülete, úgyis</w:t>
      </w:r>
      <w:r w:rsidR="00D9580F">
        <w:rPr>
          <w:rFonts w:ascii="Times New Roman" w:hAnsi="Times New Roman" w:cs="Times New Roman"/>
          <w:sz w:val="24"/>
          <w:szCs w:val="24"/>
        </w:rPr>
        <w:t>,</w:t>
      </w:r>
      <w:r w:rsidRPr="007E3490">
        <w:rPr>
          <w:rFonts w:ascii="Times New Roman" w:hAnsi="Times New Roman" w:cs="Times New Roman"/>
          <w:sz w:val="24"/>
          <w:szCs w:val="24"/>
        </w:rPr>
        <w:t xml:space="preserve"> mint a 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r w:rsidR="006C28EA" w:rsidRPr="007E3490">
        <w:rPr>
          <w:rFonts w:ascii="Times New Roman" w:hAnsi="Times New Roman" w:cs="Times New Roman"/>
          <w:b/>
          <w:sz w:val="24"/>
          <w:szCs w:val="24"/>
        </w:rPr>
        <w:t>K</w:t>
      </w:r>
      <w:r w:rsidR="006C28EA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6C28EA"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b/>
          <w:sz w:val="24"/>
          <w:szCs w:val="24"/>
        </w:rPr>
        <w:t>legfőbb döntéshozó szerve</w:t>
      </w:r>
      <w:r w:rsidRPr="007E3490">
        <w:rPr>
          <w:rFonts w:ascii="Times New Roman" w:hAnsi="Times New Roman" w:cs="Times New Roman"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megerősíti </w:t>
      </w:r>
      <w:r w:rsidRPr="007E3490">
        <w:rPr>
          <w:rFonts w:ascii="Times New Roman" w:hAnsi="Times New Roman" w:cs="Times New Roman"/>
          <w:sz w:val="24"/>
          <w:szCs w:val="24"/>
        </w:rPr>
        <w:t>a 40/2019. (II.14.) Kt. számú határozatban foglalt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átalakulási szándékot, és véglegesen elhatározza</w:t>
      </w:r>
      <w:r w:rsidRPr="007E3490">
        <w:rPr>
          <w:rFonts w:ascii="Times New Roman" w:hAnsi="Times New Roman" w:cs="Times New Roman"/>
          <w:sz w:val="24"/>
          <w:szCs w:val="24"/>
        </w:rPr>
        <w:t xml:space="preserve">, hogy a Tiszavasvári Város Önkormányzata kizárólagos tulajdonában lévő 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Tiszavasvári Egészségügyi Szolgáltató Nonprofit Közhasznú 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>K</w:t>
      </w:r>
      <w:r w:rsidR="00D9580F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D9580F">
        <w:rPr>
          <w:rFonts w:ascii="Times New Roman" w:hAnsi="Times New Roman" w:cs="Times New Roman"/>
          <w:b/>
          <w:sz w:val="24"/>
          <w:szCs w:val="24"/>
        </w:rPr>
        <w:t>ot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i/>
          <w:sz w:val="24"/>
          <w:szCs w:val="24"/>
        </w:rPr>
        <w:t xml:space="preserve">(székhelye: 4440 Tiszavasvári, Vasvári Pál u. 87. szám képviseli: </w:t>
      </w:r>
      <w:proofErr w:type="spellStart"/>
      <w:r w:rsidRPr="007E3490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7E3490">
        <w:rPr>
          <w:rFonts w:ascii="Times New Roman" w:hAnsi="Times New Roman" w:cs="Times New Roman"/>
          <w:i/>
          <w:sz w:val="24"/>
          <w:szCs w:val="24"/>
        </w:rPr>
        <w:t xml:space="preserve"> Pásztor Erika ügyvezető), </w:t>
      </w:r>
      <w:r w:rsidRPr="007E3490">
        <w:rPr>
          <w:rFonts w:ascii="Times New Roman" w:hAnsi="Times New Roman" w:cs="Times New Roman"/>
          <w:sz w:val="24"/>
          <w:szCs w:val="24"/>
        </w:rPr>
        <w:t xml:space="preserve">és </w:t>
      </w:r>
      <w:proofErr w:type="gramStart"/>
      <w:r w:rsidRPr="007E349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E34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Tiszavasvári Város Közétkeztetési Nonprofit 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>K</w:t>
      </w:r>
      <w:r w:rsidR="00D9580F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D9580F">
        <w:rPr>
          <w:rFonts w:ascii="Times New Roman" w:hAnsi="Times New Roman" w:cs="Times New Roman"/>
          <w:b/>
          <w:sz w:val="24"/>
          <w:szCs w:val="24"/>
        </w:rPr>
        <w:t>ot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i/>
          <w:sz w:val="24"/>
          <w:szCs w:val="24"/>
        </w:rPr>
        <w:t>(székhelye: 4440 Tiszavasvári, Városháza tér 4. képviseli: Gáll Antalné ügyvezető)</w:t>
      </w:r>
      <w:r w:rsidRPr="007E3490">
        <w:rPr>
          <w:rFonts w:ascii="Times New Roman" w:hAnsi="Times New Roman" w:cs="Times New Roman"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b/>
          <w:sz w:val="24"/>
          <w:szCs w:val="24"/>
          <w:u w:val="single"/>
        </w:rPr>
        <w:t>beolvadás útján egyesíti</w:t>
      </w:r>
      <w:r w:rsidRPr="007E3490">
        <w:rPr>
          <w:rFonts w:ascii="Times New Roman" w:hAnsi="Times New Roman" w:cs="Times New Roman"/>
          <w:sz w:val="24"/>
          <w:szCs w:val="24"/>
        </w:rPr>
        <w:t xml:space="preserve"> a 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>K</w:t>
      </w:r>
      <w:r w:rsidR="00D9580F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sz w:val="24"/>
          <w:szCs w:val="24"/>
        </w:rPr>
        <w:t>(</w:t>
      </w:r>
      <w:r w:rsidRPr="007E3490">
        <w:rPr>
          <w:rFonts w:ascii="Times New Roman" w:hAnsi="Times New Roman" w:cs="Times New Roman"/>
          <w:i/>
          <w:sz w:val="24"/>
          <w:szCs w:val="24"/>
        </w:rPr>
        <w:t xml:space="preserve">székhelye: 4440 Tiszavasvári, Ady E. </w:t>
      </w:r>
      <w:proofErr w:type="gramStart"/>
      <w:r w:rsidRPr="007E3490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7E3490">
        <w:rPr>
          <w:rFonts w:ascii="Times New Roman" w:hAnsi="Times New Roman" w:cs="Times New Roman"/>
          <w:i/>
          <w:sz w:val="24"/>
          <w:szCs w:val="24"/>
        </w:rPr>
        <w:t xml:space="preserve"> 8. szám képviseli: dr. </w:t>
      </w:r>
      <w:proofErr w:type="spellStart"/>
      <w:r w:rsidRPr="007E3490">
        <w:rPr>
          <w:rFonts w:ascii="Times New Roman" w:hAnsi="Times New Roman" w:cs="Times New Roman"/>
          <w:i/>
          <w:sz w:val="24"/>
          <w:szCs w:val="24"/>
        </w:rPr>
        <w:t>Groncsák</w:t>
      </w:r>
      <w:proofErr w:type="spellEnd"/>
      <w:r w:rsidRPr="007E3490">
        <w:rPr>
          <w:rFonts w:ascii="Times New Roman" w:hAnsi="Times New Roman" w:cs="Times New Roman"/>
          <w:i/>
          <w:sz w:val="24"/>
          <w:szCs w:val="24"/>
        </w:rPr>
        <w:t xml:space="preserve"> Andrea ügyvezető)</w:t>
      </w:r>
      <w:r w:rsidRPr="007E3490">
        <w:rPr>
          <w:rFonts w:ascii="Times New Roman" w:hAnsi="Times New Roman" w:cs="Times New Roman"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b/>
          <w:sz w:val="24"/>
          <w:szCs w:val="24"/>
        </w:rPr>
        <w:t>gazdasági társasággal</w:t>
      </w:r>
      <w:r w:rsidRPr="007E34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sz w:val="24"/>
          <w:szCs w:val="24"/>
        </w:rPr>
        <w:t xml:space="preserve">Az átalakuláshoz fűződő joghatások </w:t>
      </w:r>
      <w:r w:rsidRPr="007E3490">
        <w:rPr>
          <w:rFonts w:ascii="Times New Roman" w:hAnsi="Times New Roman" w:cs="Times New Roman"/>
          <w:b/>
          <w:sz w:val="24"/>
          <w:szCs w:val="24"/>
        </w:rPr>
        <w:t>2019. június 1. napjával állnak be.</w:t>
      </w:r>
    </w:p>
    <w:p w:rsid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>Jogutód</w:t>
      </w:r>
      <w:r w:rsidRPr="007E3490">
        <w:rPr>
          <w:rFonts w:ascii="Times New Roman" w:hAnsi="Times New Roman" w:cs="Times New Roman"/>
          <w:sz w:val="24"/>
          <w:szCs w:val="24"/>
        </w:rPr>
        <w:t xml:space="preserve"> gazdasági társaság: 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>K</w:t>
      </w:r>
      <w:r w:rsidR="00D9580F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</w:p>
    <w:p w:rsidR="00D9580F" w:rsidRPr="007E3490" w:rsidRDefault="00D9580F" w:rsidP="007E34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490" w:rsidRPr="007E3490" w:rsidRDefault="00625104" w:rsidP="006251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2. </w:t>
      </w:r>
      <w:r w:rsidR="007E3490" w:rsidRPr="007E349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Elfogadja a </w:t>
      </w:r>
      <w:r w:rsidR="007E3490" w:rsidRPr="007E34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Településszolgáltatási és Vagyonkezelő Nonprofit 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>K</w:t>
      </w:r>
      <w:r w:rsidR="00D9580F">
        <w:rPr>
          <w:rFonts w:ascii="Times New Roman" w:hAnsi="Times New Roman" w:cs="Times New Roman"/>
          <w:b/>
          <w:sz w:val="24"/>
          <w:szCs w:val="24"/>
        </w:rPr>
        <w:t xml:space="preserve">orlátolt Felelősségű </w:t>
      </w:r>
      <w:proofErr w:type="gramStart"/>
      <w:r w:rsidR="00D9580F">
        <w:rPr>
          <w:rFonts w:ascii="Times New Roman" w:hAnsi="Times New Roman" w:cs="Times New Roman"/>
          <w:b/>
          <w:sz w:val="24"/>
          <w:szCs w:val="24"/>
        </w:rPr>
        <w:t>Társaság</w:t>
      </w:r>
      <w:r w:rsidR="00D958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3490" w:rsidRPr="007E349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alapító</w:t>
      </w:r>
      <w:proofErr w:type="gramEnd"/>
      <w:r w:rsidR="007E3490" w:rsidRPr="007E349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okiratának módosítását</w:t>
      </w:r>
      <w:r w:rsidR="007E3490" w:rsidRPr="007E349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határozat 1. melléklete szerinti tartalommal.</w:t>
      </w:r>
    </w:p>
    <w:p w:rsidR="007E3490" w:rsidRPr="007E3490" w:rsidRDefault="007E3490" w:rsidP="007E3490">
      <w:pPr>
        <w:spacing w:after="0" w:line="240" w:lineRule="auto"/>
        <w:jc w:val="both"/>
        <w:rPr>
          <w:b/>
          <w:sz w:val="24"/>
          <w:szCs w:val="24"/>
        </w:rPr>
      </w:pPr>
    </w:p>
    <w:p w:rsidR="007E3490" w:rsidRPr="007E3490" w:rsidRDefault="00625104" w:rsidP="006251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 </w:t>
      </w:r>
      <w:proofErr w:type="gramStart"/>
      <w:r w:rsidR="007E3490" w:rsidRPr="007E34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Képviselő-testülete, úgyis mint a </w:t>
      </w:r>
      <w:r w:rsidR="007E3490" w:rsidRPr="007E34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Településszolgáltatási és Vagyonkezelő Nonprofit 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>K</w:t>
      </w:r>
      <w:r w:rsidR="00D9580F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3490" w:rsidRPr="007E34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legfőbb döntéshozó szerve</w:t>
      </w:r>
      <w:r w:rsidR="007E3490" w:rsidRPr="007E34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3490" w:rsidRPr="007E34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</w:t>
      </w:r>
      <w:r w:rsidR="007E3490" w:rsidRPr="007E34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7E3490" w:rsidRPr="007E34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Tiszavasvári Egészségügyi Szolgáltató Nonprofit Közhasznú </w:t>
      </w:r>
      <w:r w:rsidR="00D9580F" w:rsidRPr="00D9580F">
        <w:rPr>
          <w:rFonts w:ascii="Times New Roman" w:hAnsi="Times New Roman" w:cs="Times New Roman"/>
          <w:i/>
          <w:sz w:val="24"/>
          <w:szCs w:val="24"/>
        </w:rPr>
        <w:t>Korlátolt Felelősségű Társaság</w:t>
      </w:r>
      <w:r w:rsidR="007E3490" w:rsidRPr="00D9580F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n</w:t>
      </w:r>
      <w:r w:rsidR="00D9580F" w:rsidRPr="00D9580F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r w:rsidR="007E3490" w:rsidRPr="00D9580F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</w:t>
      </w:r>
      <w:r w:rsidR="007E3490" w:rsidRPr="007E34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</w:t>
      </w:r>
      <w:r w:rsidR="007E3490" w:rsidRPr="007E34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E3490" w:rsidRPr="007E34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Tiszavasvári Város Közétkeztetési Nonprofit </w:t>
      </w:r>
      <w:r w:rsidR="00D9580F" w:rsidRPr="00D9580F">
        <w:rPr>
          <w:rFonts w:ascii="Times New Roman" w:hAnsi="Times New Roman" w:cs="Times New Roman"/>
          <w:i/>
          <w:sz w:val="24"/>
          <w:szCs w:val="24"/>
        </w:rPr>
        <w:t>Korlátolt Felelősségű Társaság</w:t>
      </w:r>
      <w:r w:rsidR="00D9580F" w:rsidRPr="00D9580F">
        <w:rPr>
          <w:rFonts w:ascii="Times New Roman" w:hAnsi="Times New Roman" w:cs="Times New Roman"/>
          <w:i/>
          <w:sz w:val="24"/>
          <w:szCs w:val="24"/>
        </w:rPr>
        <w:t>nak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3490" w:rsidRPr="007E34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Településszolgáltatási és Vagyonkezelő Nonprofit 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>K</w:t>
      </w:r>
      <w:r w:rsidR="00D9580F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D9580F">
        <w:rPr>
          <w:rFonts w:ascii="Times New Roman" w:hAnsi="Times New Roman" w:cs="Times New Roman"/>
          <w:b/>
          <w:sz w:val="24"/>
          <w:szCs w:val="24"/>
        </w:rPr>
        <w:t>ba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3490" w:rsidRPr="007E34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történő, beolvadás útján megvalósuló egyesülésére vonatkozó Egyesülési Tervet és annak mellékleteit, a határozat 2. melléklete szerinti</w:t>
      </w:r>
      <w:proofErr w:type="gramEnd"/>
      <w:r w:rsidR="007E3490" w:rsidRPr="007E34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tartalommal.</w:t>
      </w:r>
    </w:p>
    <w:p w:rsidR="007E3490" w:rsidRPr="007E3490" w:rsidRDefault="007E3490" w:rsidP="007E3490">
      <w:pPr>
        <w:tabs>
          <w:tab w:val="left" w:pos="66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490" w:rsidRPr="007E3490" w:rsidRDefault="00625104" w:rsidP="007E34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E3490" w:rsidRPr="007E3490">
        <w:rPr>
          <w:rFonts w:ascii="Times New Roman" w:hAnsi="Times New Roman" w:cs="Times New Roman"/>
          <w:sz w:val="24"/>
          <w:szCs w:val="24"/>
        </w:rPr>
        <w:t xml:space="preserve">A </w:t>
      </w:r>
      <w:r w:rsidR="007E3490" w:rsidRPr="007E3490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>K</w:t>
      </w:r>
      <w:r w:rsidR="00D9580F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3490" w:rsidRPr="007E3490">
        <w:rPr>
          <w:rFonts w:ascii="Times New Roman" w:hAnsi="Times New Roman" w:cs="Times New Roman"/>
          <w:b/>
          <w:sz w:val="24"/>
          <w:szCs w:val="24"/>
        </w:rPr>
        <w:t>ügyvezetőjét:</w:t>
      </w: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- felhatalmazza </w:t>
      </w:r>
      <w:r w:rsidRPr="007E3490">
        <w:rPr>
          <w:rFonts w:ascii="Times New Roman" w:hAnsi="Times New Roman" w:cs="Times New Roman"/>
          <w:sz w:val="24"/>
          <w:szCs w:val="24"/>
        </w:rPr>
        <w:t>a 3. pontban meghatározott Egyesülési Terv 2. melléklete szerinti egyesülési szerződés aláírására</w:t>
      </w:r>
      <w:r w:rsidRPr="007E3490">
        <w:rPr>
          <w:rFonts w:ascii="Times New Roman" w:hAnsi="Times New Roman" w:cs="Times New Roman"/>
          <w:b/>
          <w:sz w:val="24"/>
          <w:szCs w:val="24"/>
        </w:rPr>
        <w:t>;</w:t>
      </w: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felkéri </w:t>
      </w:r>
      <w:r w:rsidRPr="007E3490">
        <w:rPr>
          <w:rFonts w:ascii="Times New Roman" w:hAnsi="Times New Roman" w:cs="Times New Roman"/>
          <w:sz w:val="24"/>
          <w:szCs w:val="24"/>
        </w:rPr>
        <w:t>a szükséges munkáltatói intézkedések, tájékoztatások, a bejegyzéshez szükséges intézkedések megtételére.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sz w:val="24"/>
          <w:szCs w:val="24"/>
        </w:rPr>
        <w:t xml:space="preserve">- </w:t>
      </w:r>
      <w:r w:rsidRPr="007E3490">
        <w:rPr>
          <w:rFonts w:ascii="Times New Roman" w:hAnsi="Times New Roman" w:cs="Times New Roman"/>
          <w:b/>
          <w:sz w:val="24"/>
          <w:szCs w:val="24"/>
        </w:rPr>
        <w:t>felkéri</w:t>
      </w:r>
      <w:r w:rsidRPr="007E3490">
        <w:rPr>
          <w:rFonts w:ascii="Times New Roman" w:hAnsi="Times New Roman" w:cs="Times New Roman"/>
          <w:sz w:val="24"/>
          <w:szCs w:val="24"/>
        </w:rPr>
        <w:t>, hogy tegye meg a szükséges intézkedéseket az átalakulásra vonatkozó, a jogszabályi előírásoknak megfelelő tartalmú közlemény Cégbíróságon történő közzétételére;</w:t>
      </w: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- felkéri az ügyvezetőt, hogy az átalakulás időpontjaként meghatározott napot követő kilencven napon belül készítse el - mind a jogelőd </w:t>
      </w:r>
      <w:r w:rsidRPr="007E3490">
        <w:rPr>
          <w:rFonts w:ascii="Times New Roman" w:hAnsi="Times New Roman" w:cs="Times New Roman"/>
          <w:sz w:val="24"/>
          <w:szCs w:val="24"/>
        </w:rPr>
        <w:t xml:space="preserve">jogi személyre, </w:t>
      </w:r>
      <w:r w:rsidRPr="007E3490">
        <w:rPr>
          <w:rFonts w:ascii="Times New Roman" w:hAnsi="Times New Roman" w:cs="Times New Roman"/>
          <w:b/>
          <w:sz w:val="24"/>
          <w:szCs w:val="24"/>
        </w:rPr>
        <w:t>mind a jogutód</w:t>
      </w:r>
      <w:r w:rsidRPr="007E3490">
        <w:rPr>
          <w:rFonts w:ascii="Times New Roman" w:hAnsi="Times New Roman" w:cs="Times New Roman"/>
          <w:sz w:val="24"/>
          <w:szCs w:val="24"/>
        </w:rPr>
        <w:t xml:space="preserve"> jogi személyre vonatkozóan - a bejegyzés napjával, illetve a jogi személy által az átalakulás időpontjaként meghatározott nappal a </w:t>
      </w:r>
      <w:r w:rsidRPr="007E3490">
        <w:rPr>
          <w:rFonts w:ascii="Times New Roman" w:hAnsi="Times New Roman" w:cs="Times New Roman"/>
          <w:b/>
          <w:sz w:val="24"/>
          <w:szCs w:val="24"/>
        </w:rPr>
        <w:t>végleges vagyonmérleget</w:t>
      </w:r>
      <w:r w:rsidRPr="007E3490">
        <w:rPr>
          <w:rFonts w:ascii="Times New Roman" w:hAnsi="Times New Roman" w:cs="Times New Roman"/>
          <w:sz w:val="24"/>
          <w:szCs w:val="24"/>
        </w:rPr>
        <w:t>.</w:t>
      </w: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490" w:rsidRPr="007E3490" w:rsidRDefault="007E3490" w:rsidP="007E3490">
      <w:pPr>
        <w:spacing w:after="0" w:line="240" w:lineRule="auto"/>
        <w:ind w:left="4253" w:hanging="4253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7E3490">
        <w:rPr>
          <w:rFonts w:ascii="Times New Roman" w:hAnsi="Times New Roman" w:cs="Times New Roman"/>
          <w:sz w:val="24"/>
          <w:szCs w:val="24"/>
        </w:rPr>
        <w:t>azonnal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7E3490">
        <w:rPr>
          <w:rFonts w:ascii="Times New Roman" w:hAnsi="Times New Roman" w:cs="Times New Roman"/>
          <w:b/>
          <w:sz w:val="24"/>
          <w:szCs w:val="24"/>
        </w:rPr>
        <w:tab/>
        <w:t>Felelős</w:t>
      </w:r>
      <w:proofErr w:type="gramEnd"/>
      <w:r w:rsidRPr="007E349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3490">
        <w:rPr>
          <w:rFonts w:ascii="Times New Roman" w:hAnsi="Times New Roman" w:cs="Times New Roman"/>
          <w:sz w:val="24"/>
          <w:szCs w:val="24"/>
        </w:rPr>
        <w:t>Tiszavasvári Településszolgáltatási és Vagyonkezelő Nonprofit Kft. ügyvezetője</w:t>
      </w: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eastAsia="Times New Roman" w:hAnsi="Times New Roman" w:cs="Times New Roman"/>
          <w:sz w:val="24"/>
          <w:szCs w:val="24"/>
          <w:lang w:eastAsia="hu-HU"/>
        </w:rPr>
        <w:t>5.</w:t>
      </w:r>
      <w:r w:rsidRPr="007E3490">
        <w:rPr>
          <w:rFonts w:ascii="Times New Roman" w:hAnsi="Times New Roman" w:cs="Times New Roman"/>
          <w:sz w:val="24"/>
          <w:szCs w:val="24"/>
        </w:rPr>
        <w:t xml:space="preserve"> </w:t>
      </w:r>
      <w:r w:rsidRPr="007E3490">
        <w:rPr>
          <w:rFonts w:ascii="Times New Roman" w:hAnsi="Times New Roman" w:cs="Times New Roman"/>
          <w:b/>
          <w:sz w:val="24"/>
          <w:szCs w:val="24"/>
        </w:rPr>
        <w:t>A polgármestert:</w:t>
      </w:r>
    </w:p>
    <w:p w:rsidR="007E3490" w:rsidRPr="007E3490" w:rsidRDefault="007E3490" w:rsidP="007E3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sz w:val="24"/>
          <w:szCs w:val="24"/>
        </w:rPr>
        <w:t xml:space="preserve">- </w:t>
      </w:r>
      <w:r w:rsidRPr="007E3490">
        <w:rPr>
          <w:rFonts w:ascii="Times New Roman" w:hAnsi="Times New Roman" w:cs="Times New Roman"/>
          <w:b/>
          <w:sz w:val="24"/>
          <w:szCs w:val="24"/>
        </w:rPr>
        <w:t>felhatalmazza</w:t>
      </w:r>
      <w:r w:rsidRPr="007E3490">
        <w:rPr>
          <w:rFonts w:ascii="Times New Roman" w:hAnsi="Times New Roman" w:cs="Times New Roman"/>
          <w:sz w:val="24"/>
          <w:szCs w:val="24"/>
        </w:rPr>
        <w:t xml:space="preserve"> a 2</w:t>
      </w:r>
      <w:proofErr w:type="gramStart"/>
      <w:r w:rsidRPr="007E3490">
        <w:rPr>
          <w:rFonts w:ascii="Times New Roman" w:hAnsi="Times New Roman" w:cs="Times New Roman"/>
          <w:sz w:val="24"/>
          <w:szCs w:val="24"/>
        </w:rPr>
        <w:t>.és</w:t>
      </w:r>
      <w:proofErr w:type="gramEnd"/>
      <w:r w:rsidRPr="007E3490">
        <w:rPr>
          <w:rFonts w:ascii="Times New Roman" w:hAnsi="Times New Roman" w:cs="Times New Roman"/>
          <w:sz w:val="24"/>
          <w:szCs w:val="24"/>
        </w:rPr>
        <w:t xml:space="preserve"> 3. pontokban meghatározott dokumentumok aláírására;</w:t>
      </w: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sz w:val="24"/>
          <w:szCs w:val="24"/>
        </w:rPr>
        <w:t xml:space="preserve">- 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felkéri, </w:t>
      </w:r>
      <w:r w:rsidRPr="007E3490">
        <w:rPr>
          <w:rFonts w:ascii="Times New Roman" w:hAnsi="Times New Roman" w:cs="Times New Roman"/>
          <w:sz w:val="24"/>
          <w:szCs w:val="24"/>
        </w:rPr>
        <w:t>hogy tegye meg a szükséges intézkedéseket a bejegyzési kérelem benyújtása iránt a Cégbíróságra.</w:t>
      </w:r>
    </w:p>
    <w:p w:rsidR="007E3490" w:rsidRPr="007E3490" w:rsidRDefault="007E3490" w:rsidP="007E3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7E3490">
        <w:rPr>
          <w:rFonts w:ascii="Times New Roman" w:hAnsi="Times New Roman" w:cs="Times New Roman"/>
          <w:sz w:val="24"/>
          <w:szCs w:val="24"/>
        </w:rPr>
        <w:t xml:space="preserve">azonnal, </w:t>
      </w:r>
      <w:proofErr w:type="gramStart"/>
      <w:r w:rsidRPr="007E3490">
        <w:rPr>
          <w:rFonts w:ascii="Times New Roman" w:hAnsi="Times New Roman" w:cs="Times New Roman"/>
          <w:sz w:val="24"/>
          <w:szCs w:val="24"/>
        </w:rPr>
        <w:t>esedékességkor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               Felelős</w:t>
      </w:r>
      <w:proofErr w:type="gramEnd"/>
      <w:r w:rsidRPr="007E349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3490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7E3490" w:rsidRPr="007E3490" w:rsidRDefault="007E3490" w:rsidP="007E3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sz w:val="24"/>
          <w:szCs w:val="24"/>
        </w:rPr>
        <w:t xml:space="preserve">6. Felkéri a polgármestert, hogy a 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>K</w:t>
      </w:r>
      <w:r w:rsidR="00D9580F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D9580F"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7E3490">
        <w:rPr>
          <w:rFonts w:ascii="Times New Roman" w:hAnsi="Times New Roman" w:cs="Times New Roman"/>
          <w:b/>
          <w:sz w:val="24"/>
          <w:szCs w:val="24"/>
        </w:rPr>
        <w:t>ügyvezetőjét</w:t>
      </w:r>
      <w:r w:rsidRPr="007E3490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Pr="007E349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7E3490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7E349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Pr="007E3490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Pr="007E349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7E3490">
        <w:rPr>
          <w:rFonts w:ascii="Times New Roman" w:hAnsi="Times New Roman" w:cs="Times New Roman"/>
          <w:sz w:val="24"/>
          <w:szCs w:val="24"/>
        </w:rPr>
        <w:t>azonnal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Felelős</w:t>
      </w:r>
      <w:proofErr w:type="gramEnd"/>
      <w:r w:rsidRPr="007E349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3490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7E3490" w:rsidRDefault="007E3490" w:rsidP="007E3490">
      <w:pPr>
        <w:jc w:val="both"/>
        <w:rPr>
          <w:sz w:val="24"/>
          <w:szCs w:val="24"/>
        </w:rPr>
      </w:pPr>
      <w:r w:rsidRPr="007E3490">
        <w:rPr>
          <w:sz w:val="24"/>
          <w:szCs w:val="24"/>
        </w:rPr>
        <w:t xml:space="preserve">                             </w:t>
      </w:r>
    </w:p>
    <w:p w:rsidR="001A0445" w:rsidRDefault="001A0445" w:rsidP="007E3490">
      <w:pPr>
        <w:jc w:val="both"/>
        <w:rPr>
          <w:sz w:val="24"/>
          <w:szCs w:val="24"/>
        </w:rPr>
      </w:pPr>
    </w:p>
    <w:p w:rsidR="001A0445" w:rsidRPr="007E3490" w:rsidRDefault="001A0445" w:rsidP="007E3490">
      <w:pPr>
        <w:jc w:val="both"/>
        <w:rPr>
          <w:sz w:val="24"/>
          <w:szCs w:val="24"/>
        </w:rPr>
      </w:pPr>
    </w:p>
    <w:p w:rsidR="007E3490" w:rsidRPr="007E3490" w:rsidRDefault="007E3490" w:rsidP="007E3490">
      <w:pPr>
        <w:jc w:val="center"/>
        <w:rPr>
          <w:sz w:val="24"/>
          <w:szCs w:val="24"/>
        </w:rPr>
      </w:pPr>
    </w:p>
    <w:p w:rsidR="007E3490" w:rsidRPr="001A0445" w:rsidRDefault="001A0445" w:rsidP="001A04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445">
        <w:rPr>
          <w:rFonts w:ascii="Times New Roman" w:hAnsi="Times New Roman" w:cs="Times New Roman"/>
          <w:b/>
          <w:sz w:val="24"/>
          <w:szCs w:val="24"/>
        </w:rPr>
        <w:tab/>
        <w:t xml:space="preserve">Szőke Zoltán </w:t>
      </w:r>
      <w:r w:rsidRPr="001A0445">
        <w:rPr>
          <w:rFonts w:ascii="Times New Roman" w:hAnsi="Times New Roman" w:cs="Times New Roman"/>
          <w:b/>
          <w:sz w:val="24"/>
          <w:szCs w:val="24"/>
        </w:rPr>
        <w:tab/>
      </w:r>
      <w:r w:rsidRPr="001A0445">
        <w:rPr>
          <w:rFonts w:ascii="Times New Roman" w:hAnsi="Times New Roman" w:cs="Times New Roman"/>
          <w:b/>
          <w:sz w:val="24"/>
          <w:szCs w:val="24"/>
        </w:rPr>
        <w:tab/>
      </w:r>
      <w:r w:rsidRPr="001A0445">
        <w:rPr>
          <w:rFonts w:ascii="Times New Roman" w:hAnsi="Times New Roman" w:cs="Times New Roman"/>
          <w:b/>
          <w:sz w:val="24"/>
          <w:szCs w:val="24"/>
        </w:rPr>
        <w:tab/>
      </w:r>
      <w:r w:rsidRPr="001A0445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1A0445">
        <w:rPr>
          <w:rFonts w:ascii="Times New Roman" w:hAnsi="Times New Roman" w:cs="Times New Roman"/>
          <w:b/>
          <w:sz w:val="24"/>
          <w:szCs w:val="24"/>
        </w:rPr>
        <w:t>Ostorháziné</w:t>
      </w:r>
      <w:proofErr w:type="spellEnd"/>
      <w:r w:rsidRPr="001A0445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1A0445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1A0445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1A0445" w:rsidRPr="001A0445" w:rsidRDefault="001A0445" w:rsidP="001A04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445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1A0445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1A0445">
        <w:rPr>
          <w:rFonts w:ascii="Times New Roman" w:hAnsi="Times New Roman" w:cs="Times New Roman"/>
          <w:b/>
          <w:sz w:val="24"/>
          <w:szCs w:val="24"/>
        </w:rPr>
        <w:tab/>
      </w:r>
      <w:r w:rsidRPr="001A0445">
        <w:rPr>
          <w:rFonts w:ascii="Times New Roman" w:hAnsi="Times New Roman" w:cs="Times New Roman"/>
          <w:b/>
          <w:sz w:val="24"/>
          <w:szCs w:val="24"/>
        </w:rPr>
        <w:tab/>
      </w:r>
      <w:r w:rsidRPr="001A0445">
        <w:rPr>
          <w:rFonts w:ascii="Times New Roman" w:hAnsi="Times New Roman" w:cs="Times New Roman"/>
          <w:b/>
          <w:sz w:val="24"/>
          <w:szCs w:val="24"/>
        </w:rPr>
        <w:tab/>
      </w:r>
      <w:r w:rsidRPr="001A0445">
        <w:rPr>
          <w:rFonts w:ascii="Times New Roman" w:hAnsi="Times New Roman" w:cs="Times New Roman"/>
          <w:b/>
          <w:sz w:val="24"/>
          <w:szCs w:val="24"/>
        </w:rPr>
        <w:tab/>
      </w:r>
      <w:r w:rsidRPr="001A04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A0445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4146EF" w:rsidRDefault="004146EF" w:rsidP="007E3490">
      <w:pPr>
        <w:rPr>
          <w:sz w:val="24"/>
          <w:szCs w:val="24"/>
        </w:rPr>
      </w:pPr>
    </w:p>
    <w:p w:rsidR="004146EF" w:rsidRDefault="004146E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E3490" w:rsidRPr="007E3490" w:rsidRDefault="007E3490" w:rsidP="007E3490">
      <w:pPr>
        <w:numPr>
          <w:ilvl w:val="0"/>
          <w:numId w:val="16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349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melléklet a </w:t>
      </w:r>
      <w:r w:rsidR="0044332A">
        <w:rPr>
          <w:rFonts w:ascii="Times New Roman" w:eastAsia="Times New Roman" w:hAnsi="Times New Roman" w:cs="Times New Roman"/>
          <w:sz w:val="24"/>
          <w:szCs w:val="24"/>
          <w:lang w:eastAsia="hu-HU"/>
        </w:rPr>
        <w:t>129</w:t>
      </w:r>
      <w:r w:rsidRPr="007E3490">
        <w:rPr>
          <w:rFonts w:ascii="Times New Roman" w:eastAsia="Times New Roman" w:hAnsi="Times New Roman" w:cs="Times New Roman"/>
          <w:sz w:val="24"/>
          <w:szCs w:val="24"/>
          <w:lang w:eastAsia="hu-HU"/>
        </w:rPr>
        <w:t>/2019. (IV.9.) Kt. határozathoz</w:t>
      </w:r>
    </w:p>
    <w:p w:rsidR="007E3490" w:rsidRPr="007E3490" w:rsidRDefault="007E3490" w:rsidP="007E349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ALAPÍTÓ OKIRAT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MÓDOSÍTÁSOKKAL EGYSÉGES SZERKEZETBEN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A Tiszavasvári Településszolgáltatási és Vagyonkezelő Nonprofit Korlátolt Felelősségű Társaság 4440 Tiszavasvári, Ady E. </w:t>
      </w:r>
      <w:proofErr w:type="gramStart"/>
      <w:r w:rsidRPr="007E3490">
        <w:rPr>
          <w:rFonts w:ascii="Arial" w:hAnsi="Arial" w:cs="Arial"/>
          <w:sz w:val="21"/>
          <w:szCs w:val="21"/>
        </w:rPr>
        <w:t>u. 8. sz. gazdasági társaság tagja a társaság 1995. július 10-én kelt, 1996. március 12-én, 1996. november 1-jén, 1998. március 24-én, 1998. december 30-án, 1999. november 24-én, 2000. január 27-én, 2000. május 2-án, 2003. január 9-én, 2003. április 11-én, 2003. április 30-án, 2003. szeptember 1-én, 2007. május 30-án, 2008. április 7-én, 2008. július 17én, 2009. május 21-én, 2009. július 14-én, 2011. augusztus 2-án, 2011. november 29-én, 2012. május 24-én, 2012. december 12-én, 2015. június 25-én, 2015. december 17-én, 2016. december 22-én, 2017. január 26-án, 2017. május 25-én, 2017. június 29-én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, 2017. november 30-án, 2018. december 19-én, 2019. január 31-én, </w:t>
      </w:r>
      <w:proofErr w:type="gramStart"/>
      <w:r w:rsidRPr="007E3490">
        <w:rPr>
          <w:rFonts w:ascii="Arial" w:hAnsi="Arial" w:cs="Arial"/>
          <w:sz w:val="21"/>
          <w:szCs w:val="21"/>
        </w:rPr>
        <w:t>2019. …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………………  módosított alapító okiratának a módosításokkal egységes szerkezetbe foglalt szövege az alábbi.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A </w:t>
      </w:r>
      <w:proofErr w:type="spellStart"/>
      <w:r w:rsidRPr="007E3490">
        <w:rPr>
          <w:rFonts w:ascii="Arial" w:hAnsi="Arial" w:cs="Arial"/>
          <w:sz w:val="21"/>
          <w:szCs w:val="21"/>
        </w:rPr>
        <w:t>TIVA-Szolg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 Nonprofit </w:t>
      </w:r>
      <w:proofErr w:type="gramStart"/>
      <w:r w:rsidRPr="007E3490">
        <w:rPr>
          <w:rFonts w:ascii="Arial" w:hAnsi="Arial" w:cs="Arial"/>
          <w:sz w:val="21"/>
          <w:szCs w:val="21"/>
        </w:rPr>
        <w:t>Kft.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mint jogutód társaság kötelezettséget vállal a társasági adóról és osztalékadóról szóló 1996. évi LXXXI. tv. 16. § (11) bekezdésében foglaltak alkalmazására, vagyis arra, hogy a jogutód az egyesülést követően a jogelődtől átvett eszközöket és kötelezettségeket (ideértve a céltartalékot és a passzív időbeli elhatárolást is) figyelembe véve, adóalapját - az adózás előtti eredmény módosítása révén - úgy határozza meg, mintha az egyesülés nem történt volna meg. A jogutód az átértékelt eszközöket és kötelezettségeket elkülönítve tartja nyilván, és e nyilvántartásban feltünteti a jogelődnél az egyesülés napjára kimutatott bekerülési értéket, könyv szerinti értéket, számított nyilvántartási értéket, valamint az eszköz, a kötelezettség alapján általa az egyesülést követően az adózás előtti eredmény módosításaként elszámolt összeget is.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I. </w:t>
      </w:r>
      <w:proofErr w:type="gramStart"/>
      <w:r w:rsidRPr="007E3490">
        <w:rPr>
          <w:rFonts w:ascii="Arial" w:hAnsi="Arial" w:cs="Arial"/>
          <w:b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TÁRSASÁG CÉGNEVE, SZÉKHELYE, JOGÁLLÁSA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1./</w:t>
      </w:r>
      <w:r w:rsidRPr="007E3490">
        <w:rPr>
          <w:rFonts w:ascii="Arial" w:hAnsi="Arial" w:cs="Arial"/>
          <w:b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  <w:u w:val="single"/>
        </w:rPr>
        <w:t>A társaság cégneve: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ab/>
        <w:t>Tiszavasvári Településszolgáltatási és Vagyonkezelő Nonprofit</w:t>
      </w:r>
      <w:r w:rsidRPr="007E3490">
        <w:rPr>
          <w:rFonts w:ascii="Arial" w:hAnsi="Arial" w:cs="Arial"/>
          <w:b/>
          <w:sz w:val="21"/>
          <w:szCs w:val="21"/>
        </w:rPr>
        <w:t xml:space="preserve"> </w:t>
      </w:r>
      <w:r w:rsidRPr="007E3490">
        <w:rPr>
          <w:rFonts w:ascii="Arial" w:hAnsi="Arial" w:cs="Arial"/>
          <w:sz w:val="21"/>
          <w:szCs w:val="21"/>
        </w:rPr>
        <w:t>Korlátolt Felelősségű Társaság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  <w:u w:val="single"/>
        </w:rPr>
        <w:t>A Társaság rövidített cégneve: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ab/>
      </w:r>
      <w:proofErr w:type="spellStart"/>
      <w:r w:rsidRPr="007E3490">
        <w:rPr>
          <w:rFonts w:ascii="Arial" w:hAnsi="Arial" w:cs="Arial"/>
          <w:sz w:val="21"/>
          <w:szCs w:val="21"/>
        </w:rPr>
        <w:t>TIVA-Szolg</w:t>
      </w:r>
      <w:proofErr w:type="spellEnd"/>
      <w:r w:rsidRPr="007E3490">
        <w:rPr>
          <w:rFonts w:ascii="Arial" w:hAnsi="Arial" w:cs="Arial"/>
          <w:sz w:val="21"/>
          <w:szCs w:val="21"/>
        </w:rPr>
        <w:t>. Nonprofit</w:t>
      </w:r>
      <w:r w:rsidRPr="007E3490">
        <w:rPr>
          <w:rFonts w:ascii="Arial" w:hAnsi="Arial" w:cs="Arial"/>
          <w:b/>
          <w:sz w:val="21"/>
          <w:szCs w:val="21"/>
        </w:rPr>
        <w:t xml:space="preserve"> </w:t>
      </w:r>
      <w:r w:rsidRPr="007E3490">
        <w:rPr>
          <w:rFonts w:ascii="Arial" w:hAnsi="Arial" w:cs="Arial"/>
          <w:sz w:val="21"/>
          <w:szCs w:val="21"/>
        </w:rPr>
        <w:t>Kft.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  <w:u w:val="single"/>
        </w:rPr>
        <w:t>A társaság székhelye, telephelyei: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trike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ab/>
        <w:t xml:space="preserve">A társaság székhelye: </w:t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</w:rPr>
        <w:t>4440 Tiszavasvári, Városháza tér 4.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ab/>
        <w:t>A társaság telephelyei:</w:t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</w:rPr>
        <w:t>4440 Tiszavasvári, Báthori u. 6.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Vágóhíd u. 1.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4440 Tiszavasvári</w:t>
      </w:r>
      <w:r w:rsidRPr="007E3490">
        <w:rPr>
          <w:rFonts w:ascii="Arial" w:hAnsi="Arial" w:cs="Arial"/>
          <w:sz w:val="21"/>
          <w:szCs w:val="21"/>
        </w:rPr>
        <w:t xml:space="preserve"> </w:t>
      </w:r>
      <w:r w:rsidRPr="007E3490">
        <w:rPr>
          <w:rFonts w:ascii="Arial" w:hAnsi="Arial" w:cs="Arial"/>
          <w:b/>
          <w:sz w:val="21"/>
          <w:szCs w:val="21"/>
        </w:rPr>
        <w:t>057. hrsz.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                           </w:t>
      </w:r>
      <w:r w:rsidRPr="007E3490">
        <w:rPr>
          <w:rFonts w:ascii="Arial" w:hAnsi="Arial" w:cs="Arial"/>
          <w:b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</w:rPr>
        <w:tab/>
        <w:t>4440 Tiszavasvári, Kossuth u. 10.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Nyárfa u. 2. </w:t>
      </w:r>
    </w:p>
    <w:p w:rsidR="007E3490" w:rsidRPr="007E3490" w:rsidRDefault="007E3490" w:rsidP="007E3490">
      <w:pPr>
        <w:spacing w:after="0" w:line="240" w:lineRule="auto"/>
        <w:ind w:left="3229" w:firstLine="311"/>
        <w:rPr>
          <w:rFonts w:ascii="Arial" w:hAnsi="Arial" w:cs="Arial"/>
          <w:b/>
          <w:i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Gombás András u. 8. B ép. /óvoda/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4440 Tiszavasvári, Vasvári P. u. 67/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a.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Egység u. 6.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Ifjúság u. 8. /iskola/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trike/>
          <w:color w:val="FF0000"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4440 Tiszavasvári, Vasvári P. u. 97/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</w:rPr>
        <w:t>.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Hétvezér u. 19.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Kossuth u. 76.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Petőfi u. 4. </w:t>
      </w:r>
    </w:p>
    <w:p w:rsidR="007E3490" w:rsidRPr="007E3490" w:rsidRDefault="007E3490" w:rsidP="007E3490">
      <w:pPr>
        <w:spacing w:after="0" w:line="240" w:lineRule="auto"/>
        <w:ind w:left="3540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Petőfi u. 24.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Petőfi u. 1.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Ifjúság u. 8. /óvoda/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lastRenderedPageBreak/>
        <w:t xml:space="preserve">4440 Tiszavasvári, 0358/155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hrsz-ú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 ingatlan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0358/131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hrsz-ú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 ingatlan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0358/142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hrsz-ú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 ingatlan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4440 Tiszavasvári, 044/1 hrsz.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4440 Tiszavasvári, 046/1 hrsz.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jogállása: a társaság a 2011. évi CLXXV tv. </w:t>
      </w:r>
      <w:proofErr w:type="gramStart"/>
      <w:r w:rsidRPr="007E3490">
        <w:rPr>
          <w:rFonts w:ascii="Arial" w:hAnsi="Arial" w:cs="Arial"/>
          <w:sz w:val="21"/>
          <w:szCs w:val="21"/>
          <w:lang w:bidi="he-IL"/>
        </w:rPr>
        <w:t>vonatkozó</w:t>
      </w:r>
      <w:proofErr w:type="gramEnd"/>
      <w:r w:rsidRPr="007E3490">
        <w:rPr>
          <w:rFonts w:ascii="Arial" w:hAnsi="Arial" w:cs="Arial"/>
          <w:sz w:val="21"/>
          <w:szCs w:val="21"/>
          <w:lang w:bidi="he-IL"/>
        </w:rPr>
        <w:t xml:space="preserve"> rendelkezései szerint kérelmezi közhasznú szervezetté minősítését közhasznú szervezetként nyilvántartásba vételét az illetékes törvényszék cégbíróságánál.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II. </w:t>
      </w:r>
      <w:proofErr w:type="gramStart"/>
      <w:r w:rsidRPr="007E3490">
        <w:rPr>
          <w:rFonts w:ascii="Arial" w:hAnsi="Arial" w:cs="Arial"/>
          <w:b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TÁRSASÁG ALAPÍTÓJA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Tiszavasvári Város Önkormányzata 4440 Tiszavasvári, Városháza tér 4.</w:t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Képviseli: Szőke Zoltán polgármester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iCs/>
          <w:sz w:val="21"/>
          <w:szCs w:val="21"/>
          <w:lang w:bidi="he-IL"/>
        </w:rPr>
      </w:pPr>
      <w:r w:rsidRPr="007E3490">
        <w:rPr>
          <w:rFonts w:ascii="Arial" w:hAnsi="Arial" w:cs="Arial"/>
          <w:iCs/>
          <w:sz w:val="21"/>
          <w:szCs w:val="21"/>
          <w:lang w:bidi="he-IL"/>
        </w:rPr>
        <w:t xml:space="preserve">Az Alapító rögzíti, hogy a </w:t>
      </w:r>
      <w:proofErr w:type="spellStart"/>
      <w:r w:rsidRPr="007E3490">
        <w:rPr>
          <w:rFonts w:ascii="Arial" w:hAnsi="Arial" w:cs="Arial"/>
          <w:iCs/>
          <w:sz w:val="21"/>
          <w:szCs w:val="21"/>
          <w:lang w:bidi="he-IL"/>
        </w:rPr>
        <w:t>TIVA-Szolg</w:t>
      </w:r>
      <w:proofErr w:type="spellEnd"/>
      <w:r w:rsidRPr="007E3490">
        <w:rPr>
          <w:rFonts w:ascii="Arial" w:hAnsi="Arial" w:cs="Arial"/>
          <w:iCs/>
          <w:sz w:val="21"/>
          <w:szCs w:val="21"/>
          <w:lang w:bidi="he-IL"/>
        </w:rPr>
        <w:t xml:space="preserve"> Nonprofit Kft. a Nyíregyházi Törvényszék Cégbírósága bejegyző végzésének időpontjával jött létre.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iCs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bCs/>
          <w:sz w:val="21"/>
          <w:szCs w:val="21"/>
          <w:lang w:bidi="he-IL"/>
        </w:rPr>
        <w:t xml:space="preserve">III. </w:t>
      </w:r>
      <w:proofErr w:type="gramStart"/>
      <w:r w:rsidRPr="007E3490">
        <w:rPr>
          <w:rFonts w:ascii="Arial" w:hAnsi="Arial" w:cs="Arial"/>
          <w:b/>
          <w:bCs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b/>
          <w:bCs/>
          <w:sz w:val="21"/>
          <w:szCs w:val="21"/>
          <w:lang w:bidi="he-IL"/>
        </w:rPr>
        <w:t xml:space="preserve"> TÁRSASÁG FELADATA</w:t>
      </w:r>
      <w:r w:rsidRPr="007E3490">
        <w:rPr>
          <w:rFonts w:ascii="Arial" w:hAnsi="Arial" w:cs="Arial"/>
          <w:b/>
          <w:sz w:val="21"/>
          <w:szCs w:val="21"/>
        </w:rPr>
        <w:t>, A TÁRSASÁG KÖZHASZNÚ TEVÉKENYSÉGE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A./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</w:rPr>
        <w:t>Magyarország helyi önkormányzatairól szóló 2011. évi CLXXXIX. törvényben a helyi közügyek valamint a helyben biztosítható közfeladatok körében ellátandó helyi önkormányzati feladatok elvégzése.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tevékenysége során a Magyarország helyi önkormányzatairól szóló 2011. évi CLXXXIX. tv. 13 § (1) </w:t>
      </w:r>
      <w:proofErr w:type="spellStart"/>
      <w:r w:rsidRPr="007E3490">
        <w:rPr>
          <w:rFonts w:ascii="Arial" w:hAnsi="Arial" w:cs="Arial"/>
          <w:sz w:val="21"/>
          <w:szCs w:val="21"/>
          <w:lang w:bidi="he-IL"/>
        </w:rPr>
        <w:t>bek</w:t>
      </w:r>
      <w:proofErr w:type="spellEnd"/>
      <w:r w:rsidRPr="007E3490">
        <w:rPr>
          <w:rFonts w:ascii="Arial" w:hAnsi="Arial" w:cs="Arial"/>
          <w:sz w:val="21"/>
          <w:szCs w:val="21"/>
          <w:lang w:bidi="he-IL"/>
        </w:rPr>
        <w:t xml:space="preserve">. 11. pontjában meghatározott feladatot - </w:t>
      </w:r>
      <w:r w:rsidRPr="007E3490">
        <w:rPr>
          <w:rFonts w:ascii="Arial" w:hAnsi="Arial" w:cs="Arial"/>
          <w:sz w:val="21"/>
          <w:szCs w:val="21"/>
        </w:rPr>
        <w:t xml:space="preserve">helyi környezet- és természetvédelem, vízgazdálkodás, vízkárelhárítás, valamint 12. pontjában körülírt helyi közfoglalkoztatás </w:t>
      </w:r>
      <w:r w:rsidRPr="007E3490">
        <w:rPr>
          <w:rFonts w:ascii="Arial" w:hAnsi="Arial" w:cs="Arial"/>
          <w:sz w:val="21"/>
          <w:szCs w:val="21"/>
          <w:lang w:bidi="he-IL"/>
        </w:rPr>
        <w:t>– mint helyben biztosítható közfeladatok körében ellátandó helyi önkormányzati feladatot látja el.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közhasznú feladatként ellátja továbbá a </w:t>
      </w:r>
      <w:r w:rsidRPr="007E3490">
        <w:rPr>
          <w:rFonts w:ascii="Arial" w:hAnsi="Arial" w:cs="Arial"/>
          <w:sz w:val="21"/>
          <w:szCs w:val="21"/>
        </w:rPr>
        <w:t xml:space="preserve">vízgazdálkodásról szóló 1995. évi LVII. tv. 4. § (1)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sz w:val="21"/>
          <w:szCs w:val="21"/>
        </w:rPr>
        <w:t>f</w:t>
      </w:r>
      <w:proofErr w:type="gramEnd"/>
      <w:r w:rsidRPr="007E3490">
        <w:rPr>
          <w:rFonts w:ascii="Arial" w:hAnsi="Arial" w:cs="Arial"/>
          <w:sz w:val="21"/>
          <w:szCs w:val="21"/>
        </w:rPr>
        <w:t>) pontja szerint feladatokat - a helyi vízrendezés és vízkárelhárítás, az árvíz- és belvízelvezetés - mint települési önkormányzat feladatokat.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A társaság Tiszavasvári Város Önkormányzatával a temetőkről és temetkezésről szóló 1999. évi XLIII. tv. 7. § (3)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proofErr w:type="gramStart"/>
      <w:r w:rsidRPr="007E3490">
        <w:rPr>
          <w:rFonts w:ascii="Arial" w:hAnsi="Arial" w:cs="Arial"/>
          <w:sz w:val="21"/>
          <w:szCs w:val="21"/>
        </w:rPr>
        <w:t>.,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42 § ide vonatkozó rendelkezései szerint kegyeleti közszolgáltatási szerződés keretében ellátja az önkormányzat köztemető fenntartására vonatkozó kötelezettségét. A fenti törvény 3. § b) pontja, 5. § (3)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proofErr w:type="gramStart"/>
      <w:r w:rsidRPr="007E3490">
        <w:rPr>
          <w:rFonts w:ascii="Arial" w:hAnsi="Arial" w:cs="Arial"/>
          <w:sz w:val="21"/>
          <w:szCs w:val="21"/>
        </w:rPr>
        <w:t>.,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7 § (3)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sz w:val="21"/>
          <w:szCs w:val="21"/>
        </w:rPr>
        <w:t>alapján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a köztemető fenntartása és üzemeltetése önkormányzati feladat. Magyarország helyi önkormányzatairól szóló 2011. évi CLXXXIX. tv. 13 § (1)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2. pontja alapján a helyi önkormányzati feladatok különösen a településüzemeltetés körében a köztemetők kialakítása és fenntartása.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B./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A társaság tevékenysége során a Magyarország helyi önkormányzatairól szóló 2011. évi CLXXXIX. tv. 13 § (1) </w:t>
      </w:r>
      <w:proofErr w:type="spellStart"/>
      <w:r w:rsidRPr="007E3490">
        <w:rPr>
          <w:rFonts w:ascii="Arial" w:hAnsi="Arial" w:cs="Arial"/>
          <w:b/>
          <w:sz w:val="21"/>
          <w:szCs w:val="21"/>
          <w:lang w:bidi="he-IL"/>
        </w:rPr>
        <w:t>bek</w:t>
      </w:r>
      <w:proofErr w:type="spellEnd"/>
      <w:r w:rsidRPr="007E3490">
        <w:rPr>
          <w:rFonts w:ascii="Arial" w:hAnsi="Arial" w:cs="Arial"/>
          <w:b/>
          <w:sz w:val="21"/>
          <w:szCs w:val="21"/>
          <w:lang w:bidi="he-IL"/>
        </w:rPr>
        <w:t>. 4. pontjában meghatározott feladatot – egészségügyi alapellátás, az egészséges életmód segítését célzó szolgáltatások – mint helyben biztosítható közfeladatok körében ellátandó helyi önkormányzati feladatot látja el.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uppressAutoHyphens/>
        <w:spacing w:after="0" w:line="240" w:lineRule="auto"/>
        <w:jc w:val="both"/>
        <w:rPr>
          <w:rFonts w:ascii="Arial" w:hAnsi="Arial" w:cs="Arial"/>
          <w:b/>
          <w:strike/>
          <w:color w:val="00B0F0"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lastRenderedPageBreak/>
        <w:t xml:space="preserve">A társaság működési területe az egészségügyi ellátások tekintetében </w:t>
      </w:r>
      <w:r w:rsidRPr="007E3490">
        <w:rPr>
          <w:rFonts w:ascii="Arial" w:hAnsi="Arial" w:cs="Arial"/>
          <w:b/>
          <w:sz w:val="21"/>
          <w:szCs w:val="21"/>
        </w:rPr>
        <w:t>Tiszavasvári, Szorgalmatos</w:t>
      </w:r>
      <w:r w:rsidRPr="007E3490">
        <w:rPr>
          <w:rFonts w:ascii="Arial" w:hAnsi="Arial" w:cs="Arial"/>
          <w:b/>
          <w:strike/>
          <w:color w:val="00B0F0"/>
          <w:sz w:val="21"/>
          <w:szCs w:val="21"/>
        </w:rPr>
        <w:t xml:space="preserve"> </w:t>
      </w:r>
      <w:r w:rsidRPr="007E3490">
        <w:rPr>
          <w:rFonts w:ascii="Arial" w:hAnsi="Arial" w:cs="Arial"/>
          <w:b/>
          <w:sz w:val="21"/>
          <w:szCs w:val="21"/>
        </w:rPr>
        <w:t>közigazgatási területei.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A közhasznú társaság létrehozásának elsődleges célja, hogy biztosítsa az alapító okirat szerinti működési területen az alapító okiratban körülírt közhasznú szolgáltatásokat a jelen alapító okirattal létrehozandó, közhasznú jogállással rendelkező, közhasznú szervezet működtetésével.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Egészségügyi alapellátások: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Az intézmény a jogszabályban meghatározott kötelezően működtetett és önként vállalt egészségügyi szolgáltatási feladatokat szervezi és látja el. Az ellátásokkal kapcsolatos engedélyezési ügyekben eljár, megköti a Megyei Egészségbiztosítási Pénztárral a finanszírozási szerződést, ellátja a szükséges adatszolgáltatási feladatokat, és eleget tesz az ezzel összefüggő elszámolási kötelezettségeknek. Biztosítja a különböző szolgálatok működési feltételeit.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iCs/>
          <w:sz w:val="21"/>
          <w:szCs w:val="21"/>
        </w:rPr>
      </w:pPr>
      <w:r w:rsidRPr="007E3490">
        <w:rPr>
          <w:rFonts w:ascii="Arial" w:hAnsi="Arial" w:cs="Arial"/>
          <w:b/>
          <w:iCs/>
          <w:sz w:val="21"/>
          <w:szCs w:val="21"/>
        </w:rPr>
        <w:t xml:space="preserve">Vérvételi hely, fizikoterápia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iCs/>
          <w:sz w:val="21"/>
          <w:szCs w:val="21"/>
        </w:rPr>
      </w:pPr>
      <w:r w:rsidRPr="007E3490">
        <w:rPr>
          <w:rFonts w:ascii="Arial" w:hAnsi="Arial" w:cs="Arial"/>
          <w:b/>
          <w:iCs/>
          <w:sz w:val="21"/>
          <w:szCs w:val="21"/>
        </w:rPr>
        <w:t>Védőnői szolgálat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Feladata: A családok egészségének megőrzésére, segítésére irányuló preventív tevékenység, valamint a betegség kialakulásának, az egészségromlásnak a megelőzése érdekében végzett egészségnevelés azon családok körében, ahol várandós és gyermekágyas anya, illetve 0-16 éves korú gyermek él.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(Anya-, gyermek- és csecsemővédelem) Iskola egészségügy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Feladata: A 3-18 éves korosztály, valamint a 18 év feletti, középfokú nappali rendszerű iskolai oktatásban résztvevők megelőző jellegű egészségügyi ellátása.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Egészségügyi ellátás egyéb feladatai: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iCs/>
          <w:sz w:val="21"/>
          <w:szCs w:val="21"/>
        </w:rPr>
      </w:pPr>
      <w:r w:rsidRPr="007E3490">
        <w:rPr>
          <w:rFonts w:ascii="Arial" w:hAnsi="Arial" w:cs="Arial"/>
          <w:b/>
          <w:iCs/>
          <w:sz w:val="21"/>
          <w:szCs w:val="21"/>
        </w:rPr>
        <w:t xml:space="preserve">Egyéb egészségügyi ellátás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 követelményeknek igazolt módon megfelel.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C./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Tiszavasvári Város Önkormányzata, mint Alapító kijelenti, hogy a Társaság közhasznú tevékenysége során olyan közfeladatot lát el, amelyet a „Magyarország helyi önkormányzatairól” szóló 2011. évi CLXXXIX. törvény 13. § (1)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>. 8. pontja, 8a. pontja, valamint 14. pontja továbbá „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 szociális igazgatásról és szociális ellátásokról szóló 1993. évi III. törvény 57. § (1)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c.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 pontja, 86. § (1)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. b. 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pontja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, 86 §. (2)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c.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 pontja alapján az  Önkormányzatnak kell ellátnia. 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A fentiekre tekintettel a társaság közhasznú szervezet.     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A Nonprofit Korlátolt Felelősségű Társaság a „Az egyesülési jogról, a közhasznú jogállásról, valamint a civil szervezetek működéséről és támogatásáról” szóló 2011. évi CLXXV törvény 2. § 20. pontja alapján az alábbi közhasznú tevékenységeket folytatja: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- Étkeztetés</w:t>
      </w:r>
      <w:r w:rsidRPr="007E3490">
        <w:rPr>
          <w:rFonts w:ascii="Arial" w:hAnsi="Arial" w:cs="Arial"/>
          <w:b/>
          <w:sz w:val="21"/>
          <w:szCs w:val="21"/>
        </w:rPr>
        <w:tab/>
      </w:r>
    </w:p>
    <w:p w:rsidR="007E3490" w:rsidRPr="007E3490" w:rsidRDefault="007E3490" w:rsidP="007E3490">
      <w:pPr>
        <w:keepLine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- Egészségmegőrzés, betegségmegelőzés;</w:t>
      </w:r>
    </w:p>
    <w:p w:rsidR="007E3490" w:rsidRPr="007E3490" w:rsidRDefault="007E3490" w:rsidP="007E3490">
      <w:pPr>
        <w:keepLine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- Szociális tevékenység;</w:t>
      </w:r>
    </w:p>
    <w:p w:rsidR="007E3490" w:rsidRPr="007E3490" w:rsidRDefault="007E3490" w:rsidP="007E3490">
      <w:pPr>
        <w:keepLine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- Közhasznú szervezetek számára biztosított, csak közhasznú szervezetek által igénybe vehető szolgáltatások.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közhasznú társaság létrehozásának elsődleges célja, hogy biztosítsa Tiszavasvári Város közigazgatási területén a Magyarország helyi önkormányzatairól szóló 2011. évi CLXXXIX. tv. 13 </w:t>
      </w:r>
      <w:r w:rsidRPr="007E3490">
        <w:rPr>
          <w:rFonts w:ascii="Arial" w:hAnsi="Arial" w:cs="Arial"/>
          <w:sz w:val="21"/>
          <w:szCs w:val="21"/>
          <w:lang w:bidi="he-IL"/>
        </w:rPr>
        <w:lastRenderedPageBreak/>
        <w:t xml:space="preserve">§ vonatkozó rendelkezései szerinti közszolgáltatásokat, a jelen alapító okirattal létrehozandó, közhasznú jogállással rendelkező, közhasznú szervezet működtetésével. 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célok elérése érdekében önkormányzati támogatással és pályázatokon való részvétellel, pályázatok benyújtásával teremti meg a működtetéséhez és a feladatok elvégzéséhez </w:t>
      </w:r>
      <w:r w:rsidRPr="007E3490">
        <w:rPr>
          <w:rFonts w:ascii="Arial" w:hAnsi="Arial" w:cs="Arial"/>
          <w:bCs/>
          <w:sz w:val="21"/>
          <w:szCs w:val="21"/>
          <w:lang w:bidi="he-IL"/>
        </w:rPr>
        <w:t xml:space="preserve">szükséges anyagi fedezetet. </w:t>
      </w:r>
      <w:r w:rsidRPr="007E3490">
        <w:rPr>
          <w:rFonts w:ascii="Arial" w:hAnsi="Arial" w:cs="Arial"/>
          <w:sz w:val="21"/>
          <w:szCs w:val="21"/>
          <w:lang w:bidi="he-IL"/>
        </w:rPr>
        <w:t>A közhasznú tevékenységek végzése során a társaság működési területén élő lakosság is részül a közhasznú tevékenységekkel kapcsolatos szolgáltatásokból</w:t>
      </w:r>
      <w:r w:rsidRPr="007E3490">
        <w:rPr>
          <w:rFonts w:ascii="Arial" w:hAnsi="Arial" w:cs="Arial"/>
          <w:bCs/>
          <w:sz w:val="21"/>
          <w:szCs w:val="21"/>
          <w:lang w:bidi="he-IL"/>
        </w:rPr>
        <w:t xml:space="preserve">. 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Cs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az alapító okirat szerinti tevékenységének és gazdálkodásának vonatkozó jogszabály szerinti adatait, az éves beszámolót valamint annak közhasznúsági mellékletét </w:t>
      </w: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Tiszavasvári Város Önkormányzata </w:t>
      </w:r>
      <w:hyperlink r:id="rId8" w:history="1">
        <w:r w:rsidRPr="007E3490">
          <w:rPr>
            <w:rFonts w:ascii="Arial" w:hAnsi="Arial" w:cs="Arial"/>
            <w:b/>
            <w:color w:val="0000FF"/>
            <w:sz w:val="21"/>
            <w:szCs w:val="21"/>
            <w:u w:val="single"/>
            <w:lang w:bidi="he-IL"/>
          </w:rPr>
          <w:t>www.tiszavasvari.hu</w:t>
        </w:r>
      </w:hyperlink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honlapján </w:t>
      </w:r>
      <w:r w:rsidRPr="007E3490">
        <w:rPr>
          <w:rFonts w:ascii="Arial" w:hAnsi="Arial" w:cs="Arial"/>
          <w:sz w:val="21"/>
          <w:szCs w:val="21"/>
          <w:lang w:bidi="he-IL"/>
        </w:rPr>
        <w:t xml:space="preserve">hozza </w:t>
      </w:r>
      <w:r w:rsidRPr="007E3490">
        <w:rPr>
          <w:rFonts w:ascii="Arial" w:hAnsi="Arial" w:cs="Arial"/>
          <w:bCs/>
          <w:sz w:val="21"/>
          <w:szCs w:val="21"/>
          <w:lang w:bidi="he-IL"/>
        </w:rPr>
        <w:t xml:space="preserve">nyilvánosságra.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bidi="he-IL"/>
        </w:rPr>
      </w:pPr>
      <w:r w:rsidRPr="007E3490">
        <w:rPr>
          <w:rFonts w:ascii="Arial" w:hAnsi="Arial" w:cs="Arial"/>
          <w:b/>
          <w:bCs/>
          <w:sz w:val="21"/>
          <w:szCs w:val="21"/>
          <w:lang w:bidi="he-IL"/>
        </w:rPr>
        <w:t>1. A társaság cél szerinti közhasznú tevékenységi körei: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  <w:u w:val="single"/>
          <w:lang w:bidi="he-IL"/>
        </w:rPr>
      </w:pPr>
      <w:r w:rsidRPr="007E3490">
        <w:rPr>
          <w:rFonts w:ascii="Arial" w:hAnsi="Arial" w:cs="Arial"/>
          <w:bCs/>
          <w:sz w:val="21"/>
          <w:szCs w:val="21"/>
          <w:u w:val="single"/>
          <w:lang w:bidi="he-IL"/>
        </w:rPr>
        <w:t>A társaság közhasznú fő tevékenysége: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Egyéb vendéglátás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Köztemető fenntartása, üzemeltetése a helyi önkormányzattal kötött kegyeleti közszolgáltatási szerződés keretében.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Egyéb humán-egészségügyi ellátás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Saját tulajdonú, bérelt ingatlan bérbeadása, üzemeltetése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proofErr w:type="spellStart"/>
      <w:r w:rsidRPr="007E3490">
        <w:rPr>
          <w:rFonts w:ascii="Arial" w:hAnsi="Arial" w:cs="Arial"/>
          <w:b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egyéb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 kiegészítő üzleti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proofErr w:type="spellStart"/>
      <w:r w:rsidRPr="007E3490">
        <w:rPr>
          <w:rFonts w:ascii="Arial" w:hAnsi="Arial" w:cs="Arial"/>
          <w:b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>. egyéb szociális ellátás bentlakás nélkül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proofErr w:type="spellStart"/>
      <w:r w:rsidRPr="007E3490">
        <w:rPr>
          <w:rFonts w:ascii="Arial" w:hAnsi="Arial" w:cs="Arial"/>
          <w:b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>. egyéb szórakoztatás, szabadidős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Rövid időtartamú közfoglalkoztatás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Hosszabb időtartamú közfoglalkoztatás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Országos közfoglalkoztatási program, mintaprogram</w:t>
      </w:r>
    </w:p>
    <w:p w:rsidR="007E3490" w:rsidRPr="007E3490" w:rsidRDefault="007E3490" w:rsidP="007E3490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</w:p>
    <w:p w:rsidR="007E3490" w:rsidRPr="007E3490" w:rsidRDefault="007E3490" w:rsidP="007E3490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  <w:r w:rsidRPr="007E3490"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  <w:t>A társaság közhasznú tevékenységét elősegítő tevékenységi körök: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Zöldségféle, dinnye, gyökér-, </w:t>
      </w:r>
      <w:proofErr w:type="spellStart"/>
      <w:r w:rsidRPr="007E3490">
        <w:rPr>
          <w:rFonts w:ascii="Arial" w:hAnsi="Arial" w:cs="Arial"/>
          <w:sz w:val="21"/>
          <w:szCs w:val="21"/>
        </w:rPr>
        <w:t>gumósnövény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 termesztése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Egyéb, nem évelő növény termesztése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Növénytermesztési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Erdészeti, egyéb erdőgazdálkodási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Építési betontermék gyártása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Előre kevert beton gyártása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 beton-, gipsz-, cementtermék gyártása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Kőmegmunkálás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Víztermelés, </w:t>
      </w:r>
      <w:proofErr w:type="spellStart"/>
      <w:r w:rsidRPr="007E3490">
        <w:rPr>
          <w:rFonts w:ascii="Arial" w:hAnsi="Arial" w:cs="Arial"/>
          <w:sz w:val="21"/>
          <w:szCs w:val="21"/>
        </w:rPr>
        <w:t>-kezelés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7E3490">
        <w:rPr>
          <w:rFonts w:ascii="Arial" w:hAnsi="Arial" w:cs="Arial"/>
          <w:sz w:val="21"/>
          <w:szCs w:val="21"/>
        </w:rPr>
        <w:t>-ellátás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      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Nem veszélyes hulladék gyűjtése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Nem veszélyes hulladék kezelése, ártalmatlanítása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Hulladék újrahasznosítása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Szennyeződésmentesítés, egyéb hulladékkezelés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Lakó- és nem lakó épület építése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Út, autópálya építése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Híd, alagút építése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Folyadék szállítására szolgáló közmű építése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Szennyvíz gyűjtése, kezelése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Vízi létesítmény építése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Egyéb </w:t>
      </w: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sz w:val="21"/>
          <w:szCs w:val="21"/>
        </w:rPr>
        <w:t>építés</w:t>
      </w:r>
      <w:proofErr w:type="gramEnd"/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Víz-, gáz-, fűtés-, légkondicionáló-szerelés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Vakolás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Egyéb befejező építés </w:t>
      </w: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Egyéb speciális szaképítés </w:t>
      </w: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>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Fémáru, szerelvény, fűtési berendezés nagykereskedelme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Textil-kiskereskedelem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Egyéb </w:t>
      </w: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>. új áru kiskereskedelme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Vasáru-, festék-, üveg-kiskereskedelem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lastRenderedPageBreak/>
        <w:t>Szárazföldi szállítást kiegészítő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Üdülési, egyéb átmeneti szálláshely-szolgáltatás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Kempingszolgáltatás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 szálláshely-szolgáltatás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Éttermi, mozgó vendéglátás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Folyóirat, időszaki kiadvány kiadása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>. egyéb információs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Saját tulajdonú, bérelt ingatlan bérbeadása, üzemeltetése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Ingatlankezelés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Számviteli, könyvvizsgálói, adószakértői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Üzletviteli, egyéb vezetési tanácsadás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Építészmérnöki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Mérnöki tevékenység, műszaki tanácsadás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>. egyéb szakmai, tudományos, műszaki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Állat-egészségügyi ellátás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Személygépjármű kölcsönzése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Szabadidős, sporteszköz kölcsönzése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Építőipari gép kölcsönzése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Irodagép kölcsönzése (beleértve: számítógép)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 gép, tárgyi eszköz kölcsönzése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Építményüzemeltetés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Általános épülettakarítás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 épület-, ipari takarítás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 takarítás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Zöldterület-kezelés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Konferencia, kereskedelmi bemutató szervezése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>. egyéb kiegészítő üzleti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Oktatást kiegészítő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Sportlétesítmény működtetése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Testedzési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>. egyéb szórakoztatás, szabadidős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Temetkezés, temetkezést kiegészítő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Fizikai közérzetet javító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Társadalomtudományi, humán kutatás, fejlesztés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Piac-, közvélemény-kutatás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Szakmai középfokú oktatás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Sport, szabadidős képzés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proofErr w:type="spellStart"/>
      <w:r w:rsidRPr="007E3490">
        <w:rPr>
          <w:rFonts w:ascii="Arial" w:hAnsi="Arial" w:cs="Arial"/>
          <w:b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>. egyéb oktatás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Fizikai közérzetet javító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Élelmiszer jellegű bolti vegyes 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Iparcikk jellegű bolti vegyes 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Zöldség, gyümölcs kiskereskedelme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Éttermi, mozgó vendéglátás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Raktározás, tárolás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Egyéb élelmiszer 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Egyéb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>. új áru kiskereskedelme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Egyéb nem bolti, piaci 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Rendezvényi étkeztetés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Kempingszolgáltatás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Rendezvényszolgáltatás-szervezés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</w:t>
      </w:r>
      <w:r w:rsidRPr="007E3490">
        <w:rPr>
          <w:rFonts w:ascii="Arial" w:hAnsi="Arial" w:cs="Arial"/>
          <w:sz w:val="21"/>
          <w:szCs w:val="21"/>
          <w:lang w:bidi="he-IL"/>
        </w:rPr>
        <w:lastRenderedPageBreak/>
        <w:t>tevékenykedők között legalább egy olyan személy van, aki a jogszabályokban foglalt képesítési</w:t>
      </w: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</w:t>
      </w:r>
      <w:r w:rsidRPr="007E3490">
        <w:rPr>
          <w:rFonts w:ascii="Arial" w:hAnsi="Arial" w:cs="Arial"/>
          <w:sz w:val="21"/>
          <w:szCs w:val="21"/>
          <w:lang w:bidi="he-IL"/>
        </w:rPr>
        <w:t>követelményeknek igazolt módon megfelel.</w:t>
      </w: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IV. </w:t>
      </w:r>
      <w:proofErr w:type="gramStart"/>
      <w:r w:rsidRPr="007E3490">
        <w:rPr>
          <w:rFonts w:ascii="Arial" w:hAnsi="Arial" w:cs="Arial"/>
          <w:b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TÁRSASÁG MŰKÖDÉSÉNEK IDŐTARTAMA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A társaságot határozatlan időtartamra létesítette az alapító. Az üzleti évek a mindenkori naptári évvel azonosak.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V. </w:t>
      </w:r>
      <w:proofErr w:type="gramStart"/>
      <w:r w:rsidRPr="007E3490">
        <w:rPr>
          <w:rFonts w:ascii="Arial" w:hAnsi="Arial" w:cs="Arial"/>
          <w:b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TÁRSASÁG TÖRZSTŐKÉJE, AZ ALAPÍTÓ TÖRZSBETÉTJÉNEK MÉRTÉKE 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ÉS RENDELKEZÉSRE BOCSÁTÁSÁNAK MÓDJA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1. A társaság törzstőkéje </w:t>
      </w:r>
      <w:r w:rsidRPr="007E3490">
        <w:rPr>
          <w:rFonts w:ascii="Arial" w:hAnsi="Arial" w:cs="Arial"/>
          <w:b/>
          <w:sz w:val="21"/>
          <w:szCs w:val="21"/>
          <w:lang w:bidi="he-IL"/>
        </w:rPr>
        <w:t>25.500.000</w:t>
      </w:r>
      <w:r w:rsidRPr="007E3490">
        <w:rPr>
          <w:rFonts w:ascii="Arial" w:hAnsi="Arial" w:cs="Arial"/>
          <w:sz w:val="21"/>
          <w:szCs w:val="21"/>
        </w:rPr>
        <w:t xml:space="preserve">,- Ft, azaz </w:t>
      </w:r>
      <w:r w:rsidRPr="007E3490">
        <w:rPr>
          <w:rFonts w:ascii="Arial" w:hAnsi="Arial" w:cs="Arial"/>
          <w:b/>
          <w:sz w:val="21"/>
          <w:szCs w:val="21"/>
        </w:rPr>
        <w:t>huszonötmillió-ötszázezer</w:t>
      </w:r>
      <w:r w:rsidRPr="007E3490">
        <w:rPr>
          <w:rFonts w:ascii="Arial" w:hAnsi="Arial" w:cs="Arial"/>
          <w:sz w:val="21"/>
          <w:szCs w:val="21"/>
        </w:rPr>
        <w:t xml:space="preserve"> forint, melyből </w:t>
      </w:r>
      <w:r w:rsidRPr="007E3490">
        <w:rPr>
          <w:rFonts w:ascii="Arial" w:hAnsi="Arial" w:cs="Arial"/>
          <w:b/>
          <w:sz w:val="21"/>
          <w:szCs w:val="21"/>
        </w:rPr>
        <w:t>7.000.000,- Ft,</w:t>
      </w:r>
      <w:r w:rsidRPr="007E3490">
        <w:rPr>
          <w:rFonts w:ascii="Arial" w:hAnsi="Arial" w:cs="Arial"/>
          <w:sz w:val="21"/>
          <w:szCs w:val="21"/>
        </w:rPr>
        <w:t xml:space="preserve"> azaz: </w:t>
      </w:r>
      <w:r w:rsidRPr="007E3490">
        <w:rPr>
          <w:rFonts w:ascii="Arial" w:hAnsi="Arial" w:cs="Arial"/>
          <w:b/>
          <w:sz w:val="21"/>
          <w:szCs w:val="21"/>
        </w:rPr>
        <w:t>Hétmillió</w:t>
      </w:r>
      <w:r w:rsidRPr="007E3490">
        <w:rPr>
          <w:rFonts w:ascii="Arial" w:hAnsi="Arial" w:cs="Arial"/>
          <w:sz w:val="21"/>
          <w:szCs w:val="21"/>
        </w:rPr>
        <w:t xml:space="preserve"> forint készpénz, 18.500.000,- Ft, azaz: tizennyolcmillió-ötszázezer forint nem pénzbeli betét, apport.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2. Az alapító törzsbetétje: </w:t>
      </w:r>
      <w:r w:rsidRPr="007E3490">
        <w:rPr>
          <w:rFonts w:ascii="Arial" w:hAnsi="Arial" w:cs="Arial"/>
          <w:b/>
          <w:sz w:val="21"/>
          <w:szCs w:val="21"/>
          <w:lang w:bidi="he-IL"/>
        </w:rPr>
        <w:t>25.500.000</w:t>
      </w:r>
      <w:r w:rsidRPr="007E3490">
        <w:rPr>
          <w:rFonts w:ascii="Arial" w:hAnsi="Arial" w:cs="Arial"/>
          <w:sz w:val="21"/>
          <w:szCs w:val="21"/>
        </w:rPr>
        <w:t xml:space="preserve">,- Ft, azaz </w:t>
      </w:r>
      <w:r w:rsidRPr="007E3490">
        <w:rPr>
          <w:rFonts w:ascii="Arial" w:hAnsi="Arial" w:cs="Arial"/>
          <w:b/>
          <w:sz w:val="21"/>
          <w:szCs w:val="21"/>
        </w:rPr>
        <w:t>huszonötmillió-ötszázezer</w:t>
      </w:r>
      <w:r w:rsidRPr="007E3490">
        <w:rPr>
          <w:rFonts w:ascii="Arial" w:hAnsi="Arial" w:cs="Arial"/>
          <w:sz w:val="21"/>
          <w:szCs w:val="21"/>
        </w:rPr>
        <w:t xml:space="preserve"> forint, melyből </w:t>
      </w:r>
      <w:r w:rsidRPr="007E3490">
        <w:rPr>
          <w:rFonts w:ascii="Arial" w:hAnsi="Arial" w:cs="Arial"/>
          <w:b/>
          <w:sz w:val="21"/>
          <w:szCs w:val="21"/>
        </w:rPr>
        <w:t>7.000.000,-</w:t>
      </w:r>
      <w:r w:rsidRPr="007E3490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7E3490">
        <w:rPr>
          <w:rFonts w:ascii="Arial" w:hAnsi="Arial" w:cs="Arial"/>
          <w:sz w:val="21"/>
          <w:szCs w:val="21"/>
        </w:rPr>
        <w:t>Ft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azaz </w:t>
      </w:r>
      <w:r w:rsidRPr="007E3490">
        <w:rPr>
          <w:rFonts w:ascii="Arial" w:hAnsi="Arial" w:cs="Arial"/>
          <w:b/>
          <w:sz w:val="21"/>
          <w:szCs w:val="21"/>
        </w:rPr>
        <w:t>hétmillió</w:t>
      </w:r>
      <w:r w:rsidRPr="007E3490">
        <w:rPr>
          <w:rFonts w:ascii="Arial" w:hAnsi="Arial" w:cs="Arial"/>
          <w:sz w:val="21"/>
          <w:szCs w:val="21"/>
        </w:rPr>
        <w:t xml:space="preserve"> forint készpénz, 18.500.000,- Ft, azaz: tizennyolcmillió-ötszázezer nem pénzbeli betét, apport.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3. </w:t>
      </w:r>
      <w:r w:rsidRPr="007E3490">
        <w:rPr>
          <w:rFonts w:ascii="Arial" w:hAnsi="Arial" w:cs="Arial"/>
          <w:sz w:val="21"/>
          <w:szCs w:val="21"/>
        </w:rPr>
        <w:t xml:space="preserve">Tiszavasvári Város Önkormányzata tag </w:t>
      </w:r>
      <w:r w:rsidRPr="007E3490">
        <w:rPr>
          <w:rFonts w:ascii="Arial" w:hAnsi="Arial" w:cs="Arial"/>
          <w:b/>
          <w:sz w:val="21"/>
          <w:szCs w:val="21"/>
        </w:rPr>
        <w:t xml:space="preserve">1.000.000 forint készpénz </w:t>
      </w:r>
      <w:r w:rsidRPr="007E3490">
        <w:rPr>
          <w:rFonts w:ascii="Arial" w:hAnsi="Arial" w:cs="Arial"/>
          <w:sz w:val="21"/>
          <w:szCs w:val="21"/>
        </w:rPr>
        <w:t xml:space="preserve">pénzbeli betétje 1996. június 30. napján </w:t>
      </w:r>
      <w:proofErr w:type="gramStart"/>
      <w:r w:rsidRPr="007E3490">
        <w:rPr>
          <w:rFonts w:ascii="Arial" w:hAnsi="Arial" w:cs="Arial"/>
          <w:sz w:val="21"/>
          <w:szCs w:val="21"/>
        </w:rPr>
        <w:t>a   társaság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  rendelkezésére   bocsátására   került   maradéktalanul oly módon, hogy a törzsbetét befizetésre került a társaság pénzintézetnél vezetett számlájára. </w:t>
      </w:r>
      <w:r w:rsidRPr="007E3490">
        <w:rPr>
          <w:rFonts w:ascii="Arial" w:hAnsi="Arial" w:cs="Arial"/>
          <w:b/>
          <w:sz w:val="21"/>
          <w:szCs w:val="21"/>
        </w:rPr>
        <w:t>3.000.000 forint készpénz betétet az alapító</w:t>
      </w:r>
      <w:r w:rsidRPr="007E3490">
        <w:rPr>
          <w:rFonts w:ascii="Arial" w:hAnsi="Arial" w:cs="Arial"/>
          <w:sz w:val="21"/>
          <w:szCs w:val="21"/>
        </w:rPr>
        <w:t xml:space="preserve"> </w:t>
      </w:r>
      <w:r w:rsidRPr="007E3490">
        <w:rPr>
          <w:rFonts w:ascii="Arial" w:hAnsi="Arial" w:cs="Arial"/>
          <w:b/>
          <w:sz w:val="21"/>
          <w:szCs w:val="21"/>
        </w:rPr>
        <w:t>a Tiszavasvári Egészségügyi Nonprofit Kft. beolvadó társaság számlájára fizette meg 2014. augusztus 7. nap. 3.000.000 forint készpénz betétet az alapító a Közétkeztetési Nonprofit Kft. számlájára fizette be 1997. április 28. napján.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A fenti társaság számlájára való törzsbetét befizetéssel a befizetett törzsbetétre eső összeg a társaság birtokába és tulajdonába került.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Tiszavasvári Város Önkormányzata tag 1996. november 1-én a társaság rendelkezésére bocsátotta nem pénzbeli hozzájárulását (apportját) akképpen, hogy a társaság birtokába és tulajdonába adta az apportot.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4. A taggyűlési jogokat, alapító jogokat gyakorló Tiszavasvári Város Önkormányzata Képviselő</w:t>
      </w:r>
      <w:r w:rsidRPr="007E3490">
        <w:rPr>
          <w:rFonts w:ascii="Arial" w:hAnsi="Arial" w:cs="Arial"/>
          <w:sz w:val="21"/>
          <w:szCs w:val="21"/>
          <w:lang w:bidi="he-IL"/>
        </w:rPr>
        <w:softHyphen/>
        <w:t xml:space="preserve">testülete jogosult a veszteségek fedezésére pótbefizetési kötelezettséget előírni. A pótbefizetési kötelezettség teljesítése során a legmagasabb összeg, amelynek befizetésére az alapító (a tag) kötelezhető, 3.000.000,- Ft, azaz Hárommillió forint.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pótbefizetési kötelezettség teljesítése során az alapítói jogokat gyakorló által meghatározott összeget a társaság pénzintézetnél vezetett számlájára átutalással kell teljesíteni. A pótbefizetési kötelezettség évente két alkalommal állapítható meg.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pótbefizetés teljesítésének ütemezése: a pótbefizetést az erről szóló döntést követő 15 napon belül kell teljesíteni. A pótbefizetés a tag törzsbetétjét nem növeli.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5. Az üzletrészek átruházása, felosztása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Az egyszemélyes társaság a saját üzletrészét nem szerezheti meg.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Az üzletrész csak átruházás, a megszűnt tag jogutódlása esetén osztható fel.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Ha az egyszemélyes társaság az üzletrész felosztása vagy a törzstőke emelése folytán új taggal egészül ki és így többszemélyes társasággá válik, a tagok kötelesek az alapító okiratot társasági szerződésre módosítani.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lang w:bidi="he-IL"/>
        </w:rPr>
      </w:pPr>
      <w:r w:rsidRPr="007E3490">
        <w:rPr>
          <w:rFonts w:ascii="Arial" w:hAnsi="Arial" w:cs="Arial"/>
          <w:b/>
          <w:bCs/>
          <w:sz w:val="21"/>
          <w:szCs w:val="21"/>
          <w:lang w:bidi="he-IL"/>
        </w:rPr>
        <w:t xml:space="preserve">VI. </w:t>
      </w:r>
      <w:proofErr w:type="gramStart"/>
      <w:r w:rsidRPr="007E3490">
        <w:rPr>
          <w:rFonts w:ascii="Arial" w:hAnsi="Arial" w:cs="Arial"/>
          <w:b/>
          <w:bCs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b/>
          <w:bCs/>
          <w:sz w:val="21"/>
          <w:szCs w:val="21"/>
          <w:lang w:bidi="he-IL"/>
        </w:rPr>
        <w:t xml:space="preserve"> TÁRSASÁG SZERVEZETE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  <w:r w:rsidRPr="007E3490">
        <w:rPr>
          <w:rFonts w:ascii="Arial" w:hAnsi="Arial" w:cs="Arial"/>
          <w:b/>
          <w:sz w:val="21"/>
          <w:szCs w:val="21"/>
          <w:u w:val="single"/>
          <w:lang w:bidi="he-IL"/>
        </w:rPr>
        <w:t>1. Alapító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legfőbb szerve a taggyűlés, melynek hatáskörét az alapító, Tiszavasvári Város Önkormányzat Képviselő Testülete gyakorolja.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u w:val="single"/>
          <w:lang w:bidi="he-IL"/>
        </w:rPr>
      </w:pPr>
      <w:r w:rsidRPr="007E3490">
        <w:rPr>
          <w:rFonts w:ascii="Arial" w:hAnsi="Arial" w:cs="Arial"/>
          <w:sz w:val="21"/>
          <w:szCs w:val="21"/>
          <w:u w:val="single"/>
          <w:lang w:bidi="he-IL"/>
        </w:rPr>
        <w:lastRenderedPageBreak/>
        <w:t xml:space="preserve">Az alapító kizárólagos hatáskörébe tartozik különösen: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u w:val="single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a számviteli törvény szerinti beszámoló, illetve a közhasznú szervezetek működésére vonatkozó jogszabályban meghatározott éves beszámoló, közhasznúsági melléklet jóváhagyása,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pótbefizetés elrendelése és visszatérítése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az ügyvezető megválasztása, visszahívása, díjazásának megállapítása,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felügyelő bizottság tagjainak megválasztása, visszahívása, díjazásának megállapítása,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könyvvizsgáló megválasztása, és visszahívása, díjazásának megállapítása,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olyan szerződés megkötésének jóváhagyása, melyet a társaság saját tagjával, ügyvezetőjével, vagy azok közeli hozzátartozójával, </w:t>
      </w:r>
      <w:proofErr w:type="spellStart"/>
      <w:r w:rsidRPr="007E3490">
        <w:rPr>
          <w:rFonts w:ascii="Arial" w:hAnsi="Arial" w:cs="Arial"/>
          <w:sz w:val="21"/>
          <w:szCs w:val="21"/>
          <w:lang w:bidi="he-IL"/>
        </w:rPr>
        <w:t>hozzátartozójával</w:t>
      </w:r>
      <w:proofErr w:type="spellEnd"/>
      <w:r w:rsidRPr="007E3490">
        <w:rPr>
          <w:rFonts w:ascii="Arial" w:hAnsi="Arial" w:cs="Arial"/>
          <w:sz w:val="21"/>
          <w:szCs w:val="21"/>
          <w:lang w:bidi="he-IL"/>
        </w:rPr>
        <w:t xml:space="preserve"> (Ptk. 8:1 § 1-2. pont) köt,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a tagok, az ügyvezetők, a felügyelő bizottsági tagok, illetve a könyvvizsgáló elleni követelések érvényesítése,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az Alapító Okirat módosítása,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döntés hitelfelvétel ügyében,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- Ingatlan használatba vételből, ingatlan használatba adásból eredő kötelezettségvállalás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, amennyiben a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használat időtartama az egy évet meghaladja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>, vagy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 a használat ellenértéke a nettó 500.000,- Ft-ot meghaladja.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- A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pénzügyi lízingbe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 – ide értve a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tartós bérletet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 is - vételből eredő hosszú lejáratú kötelezettségvállalás.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Döntés ingatlan 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>megszerzése, elidegenítése, megterhelése tárgyában.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Döntés ingó - ide értve a számviteli törvény szerinti forgóeszközt is -, vagyoni értékű jog 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>megszerzése, elidegenítése, megterhelése tárgyában, ha a szerződéses érték a 3.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000.000.- Ft, azaz: Hárommillió </w:t>
      </w:r>
      <w:proofErr w:type="gramStart"/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forint értéket</w:t>
      </w:r>
      <w:proofErr w:type="gramEnd"/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   meghaladja,    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ide  nem   értve a folyamatos   működéssel  kapcsolatos napi ügyeket,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valamint a társaság       ügyvezetőjének      hatáskörébe       tartozó      közmunka      program     keretében     történő eszközbeszerzéseket, illetve kivéve a társaság által pályázati úton elnyert önerőt nem igénylő eszközbeszerzéseket.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A szerződéses érték megállapítása során a könyvviteli, a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vagyonértékelés szerinti és a szerződéses nettó 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>érték közül a magasabbat kell figyelembe venni.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a társaság Szervezeti és Működési Szabályzatának jóváhagyása.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Az alapítói jogokat gyakorló Tiszavasvári Város Önkormányzata Képviselő Testületi ülését szükség szerint, de legalább félévente egyszer össze kell hívni. A Képviselő Testület ülésének összehívása előtt az ügyvezető köteles 5 nappal a napirend megjelölésével, meghívó küldésével értesíteni a Képviselő Testületi tagokat Tiszavasvári Város Önkormányzata Polgármestere útján. A Képviselő Testület ülései nyilvánosak. 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vezető szerv határozathozatalában nem vehet részt az a személy, aki, vagy akinek közeli hozzátartozója, </w:t>
      </w:r>
      <w:proofErr w:type="spellStart"/>
      <w:r w:rsidRPr="007E3490">
        <w:rPr>
          <w:rFonts w:ascii="Arial" w:hAnsi="Arial" w:cs="Arial"/>
          <w:sz w:val="21"/>
          <w:szCs w:val="21"/>
          <w:lang w:bidi="he-IL"/>
        </w:rPr>
        <w:t>hozzátartozója</w:t>
      </w:r>
      <w:proofErr w:type="spellEnd"/>
      <w:r w:rsidRPr="007E3490">
        <w:rPr>
          <w:rFonts w:ascii="Arial" w:hAnsi="Arial" w:cs="Arial"/>
          <w:sz w:val="21"/>
          <w:szCs w:val="21"/>
          <w:lang w:bidi="he-IL"/>
        </w:rPr>
        <w:t xml:space="preserve"> (Ptk. 8:1 § 1-2. pont), a határozat alapján kötelezettség, vagy felelősség alól mentesül, vagy bármilyen más előnyben részesül, illetve a megkötendő jogügyletben egyébként érdekelt. Nem minősül előnynek a közhasznú szervezet cél szerinti juttatásai keretében a bárki által megkötés nélkül igénybe vehető nem pénzbeli szolgáltatás, illetve a társadalmi szervezetek által tagjának a tagsági jogviszony alapján nyújtott, létesítő okiratnak megfelelő cél szerinti juttatás. 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képviselő-testületi ülés jegyzőkönyvei nyilvánosak, az a Tiszavasvári, Városháza tér 4. szám alatt munkaidőben megtekinthető illetve a képviselő-testületi ülések jegyzőkönyvei megtekinthetők Tiszavasvári Város Önkormányzata honlapján: www.tiszavasvari.hu. 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Az alapító döntéseit a kizárólagos hatáskörébe tartozó ügyekben minősített többséggel hozza meg. A minősített többséghez a megválasztott települési képviselők több mint a felének a szavazata szükséges.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Az alapítói jogkörben tárgyalt napirendekhez a Felügyelő Bizottság Elnökét és tagjait, valamint a könyvvizsgálót a Képviselő Testület ülésére meg kell hívni, akik meghívásáról a társaság ügyvezetője gondoskodik írásbeli meghívó elküldésével a polgármester útján.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lastRenderedPageBreak/>
        <w:t xml:space="preserve">Az éves beszámoló elfogadásához Tiszavasvári Város Önkormányzata Képviselő Testületének minősített többséggel meghozott döntése szükséges.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Képviselő Testület Tiszavasvári Város Önkormányzata Képviselő Testületének ülése a Tiszavasvári Város Önkormányzata székhelyére hívható össze. A meghívok elküldésére egyebekben alkalmazni kell a Ptk. taggyűlés összehívására vonatkozó szabályait. A Képviselő Testület ülése akkor határozatképes, ha a megválasztott képviselők több mint fele jelen van a képviselő testület ülésén. A határozatképességet minden határozathozatalnál vizsgálni kell. Ha egy képviselő valamely ügyben nem szavazhat, őt az adott határozat meghozatalánál a határozatképesség megállapítása </w:t>
      </w:r>
      <w:proofErr w:type="gramStart"/>
      <w:r w:rsidRPr="007E3490">
        <w:rPr>
          <w:rFonts w:ascii="Arial" w:hAnsi="Arial" w:cs="Arial"/>
          <w:sz w:val="21"/>
          <w:szCs w:val="21"/>
          <w:lang w:bidi="he-IL"/>
        </w:rPr>
        <w:t>során figyelmen</w:t>
      </w:r>
      <w:proofErr w:type="gramEnd"/>
      <w:r w:rsidRPr="007E3490">
        <w:rPr>
          <w:rFonts w:ascii="Arial" w:hAnsi="Arial" w:cs="Arial"/>
          <w:sz w:val="21"/>
          <w:szCs w:val="21"/>
          <w:lang w:bidi="he-IL"/>
        </w:rPr>
        <w:t xml:space="preserve"> kívül kell hagyni. A képviselő-testület ülésén a képviselők kézfeltartással szavaznak.  Aki tartózkodik, úgy kell tekinteni, mint aki az előterjesztés elfogadását nem támogatja. Jelen alapító okirat vagy jogszabály eltérő rendelkezése hiányában a képviselő-testület döntését szótöbbséggel hozza meg.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döntéshozó szerv ülését írásbeli meghívóval kell összehívni, a meghívónak tartalmaznia kell a társaság nevét, székhelyét, az ülés idejének és helyszínének megjelölését, az ülés napirendjét. A napirendet a meghívóban olyan részletességgel </w:t>
      </w:r>
      <w:proofErr w:type="gramStart"/>
      <w:r w:rsidRPr="007E3490">
        <w:rPr>
          <w:rFonts w:ascii="Arial" w:hAnsi="Arial" w:cs="Arial"/>
          <w:sz w:val="21"/>
          <w:szCs w:val="21"/>
          <w:lang w:bidi="he-IL"/>
        </w:rPr>
        <w:t>kell</w:t>
      </w:r>
      <w:proofErr w:type="gramEnd"/>
      <w:r w:rsidRPr="007E3490">
        <w:rPr>
          <w:rFonts w:ascii="Arial" w:hAnsi="Arial" w:cs="Arial"/>
          <w:sz w:val="21"/>
          <w:szCs w:val="21"/>
          <w:lang w:bidi="he-IL"/>
        </w:rPr>
        <w:t xml:space="preserve"> feltünteti, hogy a szavazásra jogosultak a tárgyalni kívánt témakörökben álláspontjukat kialakíthassák.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A határozatképesség szempontjából a Polgármester képviselőnek minősül. Ha a képviselő testület ülése nem volt határozatképes, az emiatt megismételt képviselő testületi ülés az eredeti napirenden szereplő ügyekben a jelenlevők számától függetlenül határozatképes. A megismételt képviselő testületi ülésre a tagokat meghívóval kell meghívni. A meghívok elküldése és a megismételt taggyűlés napja között legalább 5 napnak kell lennie. A fenti rendelkezéseket nem kell alkalmazni abban az esetben, ha valamennyi képviselő és a polgármester jelen van, és a képviselő testületi ülés megtartása ellen egyik képviselő sem, illetve a polgármester sem tiltakozik.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határozatképtelenség miatt megismételt képviselő testületi ülés összehívása az eredeti képviselő testületi ülés </w:t>
      </w:r>
      <w:proofErr w:type="gramStart"/>
      <w:r w:rsidRPr="007E3490">
        <w:rPr>
          <w:rFonts w:ascii="Arial" w:hAnsi="Arial" w:cs="Arial"/>
          <w:sz w:val="21"/>
          <w:szCs w:val="21"/>
          <w:lang w:bidi="he-IL"/>
        </w:rPr>
        <w:t>meghívójában   megjelölt</w:t>
      </w:r>
      <w:proofErr w:type="gramEnd"/>
      <w:r w:rsidRPr="007E3490">
        <w:rPr>
          <w:rFonts w:ascii="Arial" w:hAnsi="Arial" w:cs="Arial"/>
          <w:sz w:val="21"/>
          <w:szCs w:val="21"/>
          <w:lang w:bidi="he-IL"/>
        </w:rPr>
        <w:t xml:space="preserve">   feltételekkel történik, s   erre   való   tekintettel a meghívóban már elegendő csupán a megismétlésre kerülő képviselő testületi ülés időpontját közölni azzal a képviselővel, aki az eredeti képviselő-testületi ülésre szóló meghívót átvette. A képviselő testületi ülés során a képviselőket és a polgármestert 1-1 szavazat illeti meg a döntéshozatalkor.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Az ügyvezető köteles a képviselő-testület által hozott határozatokat a határozatok könyvében nyilvántartani. A képviselő-testület üléséről a polgármester köteles jegyzőkönyv készítéséről gondoskodni, és a képviselő-testület döntéseit a jegyzőkönyvben szó szerint  rögzíteni oly </w:t>
      </w:r>
      <w:proofErr w:type="gramStart"/>
      <w:r w:rsidRPr="007E3490">
        <w:rPr>
          <w:rFonts w:ascii="Arial" w:hAnsi="Arial" w:cs="Arial"/>
          <w:sz w:val="21"/>
          <w:szCs w:val="21"/>
          <w:lang w:bidi="he-IL"/>
        </w:rPr>
        <w:t>módon</w:t>
      </w:r>
      <w:proofErr w:type="gramEnd"/>
      <w:r w:rsidRPr="007E3490">
        <w:rPr>
          <w:rFonts w:ascii="Arial" w:hAnsi="Arial" w:cs="Arial"/>
          <w:sz w:val="21"/>
          <w:szCs w:val="21"/>
          <w:lang w:bidi="he-IL"/>
        </w:rPr>
        <w:t xml:space="preserve"> hogy megállapítható legyen a képviselő-testület döntése meghozatalának időpontja, hatálya, illetve a döntést támogatók és ellenzők számaránya és személye.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  <w:r w:rsidRPr="007E3490">
        <w:rPr>
          <w:rFonts w:ascii="Arial" w:hAnsi="Arial" w:cs="Arial"/>
          <w:b/>
          <w:sz w:val="21"/>
          <w:szCs w:val="21"/>
          <w:u w:val="single"/>
          <w:lang w:bidi="he-IL"/>
        </w:rPr>
        <w:t>2. A társaság ügyvezetője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color w:val="000000"/>
          <w:sz w:val="21"/>
          <w:szCs w:val="21"/>
        </w:rPr>
        <w:t xml:space="preserve">A társaság ügyvezetője </w:t>
      </w:r>
      <w:r w:rsidRPr="007E3490">
        <w:rPr>
          <w:rFonts w:ascii="Arial" w:hAnsi="Arial" w:cs="Arial"/>
          <w:b/>
          <w:color w:val="000000"/>
          <w:sz w:val="21"/>
          <w:szCs w:val="21"/>
        </w:rPr>
        <w:t xml:space="preserve">Dr. </w:t>
      </w:r>
      <w:proofErr w:type="spellStart"/>
      <w:r w:rsidRPr="007E3490">
        <w:rPr>
          <w:rFonts w:ascii="Arial" w:hAnsi="Arial" w:cs="Arial"/>
          <w:b/>
          <w:color w:val="000000"/>
          <w:sz w:val="21"/>
          <w:szCs w:val="21"/>
        </w:rPr>
        <w:t>Groncsák</w:t>
      </w:r>
      <w:proofErr w:type="spellEnd"/>
      <w:r w:rsidRPr="007E3490">
        <w:rPr>
          <w:rFonts w:ascii="Arial" w:hAnsi="Arial" w:cs="Arial"/>
          <w:b/>
          <w:color w:val="000000"/>
          <w:sz w:val="21"/>
          <w:szCs w:val="21"/>
        </w:rPr>
        <w:t xml:space="preserve"> Andrea </w:t>
      </w:r>
      <w:r w:rsidRPr="007E3490">
        <w:rPr>
          <w:rFonts w:ascii="Arial" w:hAnsi="Arial" w:cs="Arial"/>
          <w:color w:val="000000"/>
          <w:sz w:val="21"/>
          <w:szCs w:val="21"/>
        </w:rPr>
        <w:t>(</w:t>
      </w:r>
      <w:proofErr w:type="spellStart"/>
      <w:r w:rsidRPr="007E3490">
        <w:rPr>
          <w:rFonts w:ascii="Arial" w:hAnsi="Arial" w:cs="Arial"/>
          <w:color w:val="000000"/>
          <w:sz w:val="21"/>
          <w:szCs w:val="21"/>
        </w:rPr>
        <w:t>szn</w:t>
      </w:r>
      <w:proofErr w:type="spellEnd"/>
      <w:r w:rsidRPr="007E3490">
        <w:rPr>
          <w:rFonts w:ascii="Arial" w:hAnsi="Arial" w:cs="Arial"/>
          <w:color w:val="000000"/>
          <w:sz w:val="21"/>
          <w:szCs w:val="21"/>
        </w:rPr>
        <w:t>: Szántó Andrea, sz.: Debrecen II, 1974.05.22, an</w:t>
      </w:r>
      <w:proofErr w:type="gramStart"/>
      <w:r w:rsidRPr="007E3490">
        <w:rPr>
          <w:rFonts w:ascii="Arial" w:hAnsi="Arial" w:cs="Arial"/>
          <w:color w:val="000000"/>
          <w:sz w:val="21"/>
          <w:szCs w:val="21"/>
        </w:rPr>
        <w:t>.:</w:t>
      </w:r>
      <w:proofErr w:type="gramEnd"/>
      <w:r w:rsidRPr="007E3490">
        <w:rPr>
          <w:rFonts w:ascii="Arial" w:hAnsi="Arial" w:cs="Arial"/>
          <w:color w:val="000000"/>
          <w:sz w:val="21"/>
          <w:szCs w:val="21"/>
        </w:rPr>
        <w:t xml:space="preserve"> Lakatos Katalin) 4400 Nyíregyháza, Kosbor u. 9. 1. em. 9. ajtó alatti lakos. Az ügyvezetőt az ügyvezetői tisztség ellátására a taggyűlés hatáskörét gyakorló Tiszavasvári Város önkormányzata képviselő-testülete 2019. március 1. naptól határozatlan időtartamra választotta meg. Az ügyvezető az ügyvezetői tisztséget 2019. március 1. naptól kezdődő határozatlan időtartamú munkaviszonyban látja el. </w:t>
      </w:r>
      <w:r w:rsidRPr="007E3490">
        <w:rPr>
          <w:rFonts w:ascii="Arial" w:hAnsi="Arial" w:cs="Arial"/>
          <w:sz w:val="21"/>
          <w:szCs w:val="21"/>
        </w:rPr>
        <w:t>A munkaviszonyban álló ügyvezető díjazását a munkaszerződés tartalmazza.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A társasággal munkaviszonyban álló munkavállalók tekintetében a munkáltatói jogokat Dr. </w:t>
      </w:r>
      <w:proofErr w:type="spellStart"/>
      <w:r w:rsidRPr="007E3490">
        <w:rPr>
          <w:rFonts w:ascii="Arial" w:hAnsi="Arial" w:cs="Arial"/>
          <w:sz w:val="21"/>
          <w:szCs w:val="21"/>
        </w:rPr>
        <w:t>Groncsák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 Andrea ügyvezető gyakorolja.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iCs/>
          <w:color w:val="000000"/>
          <w:sz w:val="21"/>
          <w:szCs w:val="21"/>
          <w:lang w:bidi="hi-IN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Az ügyvezető gyakorolja a </w:t>
      </w:r>
      <w:proofErr w:type="spellStart"/>
      <w:r w:rsidRPr="007E3490">
        <w:rPr>
          <w:rFonts w:ascii="Arial" w:hAnsi="Arial" w:cs="Arial"/>
          <w:sz w:val="21"/>
          <w:szCs w:val="21"/>
          <w:lang w:bidi="he-IL"/>
        </w:rPr>
        <w:t>Ptk.-ban</w:t>
      </w:r>
      <w:proofErr w:type="spellEnd"/>
      <w:r w:rsidRPr="007E3490">
        <w:rPr>
          <w:rFonts w:ascii="Arial" w:hAnsi="Arial" w:cs="Arial"/>
          <w:sz w:val="21"/>
          <w:szCs w:val="21"/>
          <w:lang w:bidi="he-IL"/>
        </w:rPr>
        <w:t xml:space="preserve"> és egyéb jogszabályokban, illetve a társaság belső szabályzataiban az ügyvezető részére megállapított jogokat.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Az ügyvezető dönt minden olyan ügyben, amely nem tartozik az Alapító kizárólagos döntési hatáskörébe.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lastRenderedPageBreak/>
        <w:t xml:space="preserve">Az ügyvezető hatáskörébe tartozik különösen: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-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A társaság alkalmazottai felett a munkáltatói jogokat az ügyvezető gyakorolja.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Ezen belül a közfoglalkoztatási jogviszonyban állók felett a munkáltatói jogokat, az ügyvezető az alábbiak szerint gyakorolja: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Az ügyvezető a munkaviszony létesítés és megszüntetés, kártérítési munkáltatói jogkörön kívüli munkáltatói jogkörök gyakorlását – egyéb munkáltatói jogkör – átruházhatja.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A Tiszavasvári Város Önkormányzata által elfogadott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közmunka programok keretében központilag támogatott, önerőt igénylő és önerő nélküli ingó – ide értve a forgóeszközt is –, beszerzése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összeghatárra tekintet nélkül.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- A társaság által pályázati úton elnyert, önerőt nem igénylő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ingó - ide értve a forgóeszközt is - beszerzése összeghatárra tekintet nélkül.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- Az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év közben jelentkező közmunkaerő igény benyújtása, 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Tiszavasvári Város Önkormányzat, mint a közfoglalkoztatási feladatot feladat-ellátási szerződés keretében átadó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utólagos tájékoztatásával. Közfoglalkoztatásra épülő mintaprogramok keretében az éves közmunkaprogram hosszabbításának lehetősége esetén a szükséges intézkedések, jognyilatkozatok megtétele. Tiszavasvári Város Önkormányzat által elfogadott közmunkaprogramok tekintetében szükséges intézkedések, jognyilatkozatok megtétele, hatósági szerződés megkötése.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eastAsia="Times New Roman" w:hAnsi="Arial" w:cs="Arial"/>
          <w:bCs/>
          <w:sz w:val="21"/>
          <w:szCs w:val="21"/>
          <w:lang w:eastAsia="hu-HU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a társaság képviselete,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az éves terv előkészítése,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a mérleg és vagyonkimutatás elkészítése,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szervezeti struktúra kialakítására javaslattétel,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az üzletpolitika kialakítása,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a társaság üzleti könyveinek és nyilvántartásának a jogszabályokban és egyéb rendelkezésekben meghatározott módon történő vezetése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Az ügyvezető köteles: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a helyi közfoglalkoztatási kötelezettség keretében 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biztosítandó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valamennyi</w:t>
      </w: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 közmunkaprogramot, </w:t>
      </w:r>
      <w:r w:rsidRPr="007E3490">
        <w:rPr>
          <w:rFonts w:ascii="Arial" w:eastAsia="Times New Roman" w:hAnsi="Arial" w:cs="Arial"/>
          <w:bCs/>
          <w:sz w:val="21"/>
          <w:szCs w:val="21"/>
          <w:lang w:eastAsia="hu-HU"/>
        </w:rPr>
        <w:t>közfoglalkoztatásra épülő mintaprogramot előkészíteni, egyeztetni, elkészíteni, az azzal kapcsolatos valamennyi szükséges intézkedést megtenni, a hatósági szerződést megkötni.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éves beszámolót készíteni és annak jóváhagyásával egyidejűleg közhasznúsági mellékletet készíteni,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- Határozatok Könyvét vezetni.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Ez a nyilvántartás tartalmazza az alapító Képviselő Testület döntéseinek (határozatainak) tartalmát, időpontját, hatályát és a döntést támogatók és ellenzők számarányát, személyét.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Az ügyvezető köteles a határozatokat az érintettekkel írásban, a határozatok meghozatalát követő 3 napon belül közölni.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Határozatok Könyve a társaság székhelyén munkaidőben, valamint a társaság honlapján bármikor megtekinthető.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  <w:r w:rsidRPr="007E3490">
        <w:rPr>
          <w:rFonts w:ascii="Arial" w:hAnsi="Arial" w:cs="Arial"/>
          <w:b/>
          <w:sz w:val="21"/>
          <w:szCs w:val="21"/>
          <w:u w:val="single"/>
          <w:lang w:bidi="he-IL"/>
        </w:rPr>
        <w:t xml:space="preserve">3/ A társaság képviselete, cégjegyzése: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iCs/>
          <w:sz w:val="21"/>
          <w:szCs w:val="21"/>
          <w:lang w:bidi="he-IL"/>
        </w:rPr>
        <w:t>A./</w:t>
      </w:r>
      <w:r w:rsidRPr="007E3490">
        <w:rPr>
          <w:rFonts w:ascii="Arial" w:hAnsi="Arial" w:cs="Arial"/>
          <w:b/>
          <w:i/>
          <w:iCs/>
          <w:sz w:val="21"/>
          <w:szCs w:val="21"/>
          <w:lang w:bidi="he-IL"/>
        </w:rPr>
        <w:t xml:space="preserve"> </w:t>
      </w:r>
      <w:r w:rsidRPr="007E3490">
        <w:rPr>
          <w:rFonts w:ascii="Arial" w:hAnsi="Arial" w:cs="Arial"/>
          <w:b/>
          <w:i/>
          <w:iCs/>
          <w:sz w:val="21"/>
          <w:szCs w:val="21"/>
          <w:lang w:bidi="he-IL"/>
        </w:rPr>
        <w:tab/>
      </w:r>
      <w:proofErr w:type="spellStart"/>
      <w:proofErr w:type="gramStart"/>
      <w:r w:rsidRPr="007E3490">
        <w:rPr>
          <w:rFonts w:ascii="Arial" w:hAnsi="Arial" w:cs="Arial"/>
          <w:b/>
          <w:sz w:val="21"/>
          <w:szCs w:val="21"/>
          <w:lang w:bidi="he-IL"/>
        </w:rPr>
        <w:t>A</w:t>
      </w:r>
      <w:proofErr w:type="spellEnd"/>
      <w:proofErr w:type="gramEnd"/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társaság képviselete: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képviselője az ügyvezető. Az ügyvezető a hatáskörébe tartozó ügyekben önállóan jogosult dönteni, az ügyvezető a társaságot önállóan, teljes körű képviseleti joggal képviseli harmadik személyekkel szemben, valamint bíróságok és más hatóságok előtt.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iCs/>
          <w:sz w:val="21"/>
          <w:szCs w:val="21"/>
          <w:lang w:bidi="he-IL"/>
        </w:rPr>
        <w:t>B./</w:t>
      </w:r>
      <w:r w:rsidRPr="007E3490">
        <w:rPr>
          <w:rFonts w:ascii="Arial" w:hAnsi="Arial" w:cs="Arial"/>
          <w:b/>
          <w:i/>
          <w:iCs/>
          <w:sz w:val="21"/>
          <w:szCs w:val="21"/>
          <w:lang w:bidi="he-IL"/>
        </w:rPr>
        <w:tab/>
      </w:r>
      <w:proofErr w:type="gramStart"/>
      <w:r w:rsidRPr="007E3490">
        <w:rPr>
          <w:rFonts w:ascii="Arial" w:hAnsi="Arial" w:cs="Arial"/>
          <w:b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társaság cégjegyzése: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lastRenderedPageBreak/>
        <w:t>A társaság cégjegyzése akként történik, hogy a cég kézzel vagy géppel írt, előnyomott, vagy nyomtatott elnevezése alatt az ügyvezető nevét az aláírási címpéldánynak megfelelően önállóan írja.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Amennyiben a társaság cégét nem az ügyvezető jegyzi, úgy a cégjegyzéshez két képviseleti jogkörrel felruházott munkavállaló együttes aláírására van szükség.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  <w:r w:rsidRPr="007E3490">
        <w:rPr>
          <w:rFonts w:ascii="Arial" w:hAnsi="Arial" w:cs="Arial"/>
          <w:b/>
          <w:sz w:val="21"/>
          <w:szCs w:val="21"/>
          <w:u w:val="single"/>
          <w:lang w:bidi="he-IL"/>
        </w:rPr>
        <w:t xml:space="preserve">4/ A Felügyelő Bizottság: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társaságnál 3 tagból álló nem ügydöntő Felügyelő Bizottság működik. A Felügyelő Bizottság tagjait az alapító jogosult megválasztani határozott időre, de legfeljebb öt évre. A Felügyelő Bizottsági tagok újraválaszthatók és bármikor visszahívhatók.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Felügyelő Bizottság Elnöke köteles jeleznie az alapítónak, ha a tagok száma a 3 fő alá csökken.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Felügyelő Bizottság testületként jár el, tagjai sorából elnököt választ. A Felügyelő Bizottság határozatképességéhez mindhárom tag jelenléte szükséges, Határozatait szavazással állapítja meg, egyszerű szótöbbséggel.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Felügyelő Bizottság tagjai személyesen kötelesek eljárni, képviseletnek nincs helye. A Felügyelő Bizottság tagját e minőségben a gazdasági társaság tagjai, illetve munkáltatója nem utasíthatja. A Felügyelő Bizottság ügyrendjét maga állapítja meg, melyet az alapító hagy jóvá.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Felügyelő Bizottság ülésének összehívását - az ok és a cél megjelölésével - a Felügyelő Bizottság bármely tagja írásban kérheti az elnöktől, aki a kérelem kézhezvételétől számított 8 napon belül köteles intézkedni a Felügyelő Bizottság ülésének 30 napon belüli időpontra történő összehívásáról. Ha az elnök a kérelemnek nem tesz eleget a tag maga jogosult az ülés összehívására.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számviteli törvény szerinti beszámoló illetve a közhasznú szervezetekre vonatkozó jogszabályban meghatározott éves beszámoló jóváhagyása csak akkor történhet meg, ha a felügyelő bizottság a beszámolóval kapcsolatban álláspontját kialakította. 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A felügyelő bizottság ellenőrzi a közhasznú szervezet működését és gazdálkodását. Ennek során a vezető tisztségviselőktől jelentést, a szervezet munkavállalóitól pedig tájékoztatást vagy felvilágosítást kérhet, továbbá a közhasznú szervezet könyveibe és irataiba betekinthet, azokat megvizsgálhatja.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 xml:space="preserve">A felügyelő bizottság tagja a közhasznú </w:t>
      </w:r>
      <w:proofErr w:type="gramStart"/>
      <w:r w:rsidRPr="007E3490">
        <w:rPr>
          <w:rFonts w:ascii="Arial" w:hAnsi="Arial" w:cs="Arial"/>
          <w:sz w:val="21"/>
          <w:szCs w:val="21"/>
          <w:lang w:eastAsia="hu-HU"/>
        </w:rPr>
        <w:t>szervezet vezető</w:t>
      </w:r>
      <w:proofErr w:type="gramEnd"/>
      <w:r w:rsidRPr="007E3490">
        <w:rPr>
          <w:rFonts w:ascii="Arial" w:hAnsi="Arial" w:cs="Arial"/>
          <w:sz w:val="21"/>
          <w:szCs w:val="21"/>
          <w:lang w:eastAsia="hu-HU"/>
        </w:rPr>
        <w:t xml:space="preserve"> szervének ülésén tanácskozási joggal részt vehet, illetve részt vesz. 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A felügyelő bizottság a képviselő-testületet vagy az ügyvezetőt köteles tájékoztatni, és a képviselő-testület összehívását kezdeményezni, ha arról szerez tudomást, hogy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proofErr w:type="gramStart"/>
      <w:r w:rsidRPr="007E3490">
        <w:rPr>
          <w:rFonts w:ascii="Arial" w:hAnsi="Arial" w:cs="Arial"/>
          <w:iCs/>
          <w:sz w:val="21"/>
          <w:szCs w:val="21"/>
          <w:lang w:eastAsia="hu-HU"/>
        </w:rPr>
        <w:t>a</w:t>
      </w:r>
      <w:proofErr w:type="gramEnd"/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) </w:t>
      </w:r>
      <w:proofErr w:type="spellStart"/>
      <w:r w:rsidRPr="007E3490">
        <w:rPr>
          <w:rFonts w:ascii="Arial" w:hAnsi="Arial" w:cs="Arial"/>
          <w:sz w:val="21"/>
          <w:szCs w:val="21"/>
          <w:lang w:eastAsia="hu-HU"/>
        </w:rPr>
        <w:t>a</w:t>
      </w:r>
      <w:proofErr w:type="spellEnd"/>
      <w:r w:rsidRPr="007E3490">
        <w:rPr>
          <w:rFonts w:ascii="Arial" w:hAnsi="Arial" w:cs="Arial"/>
          <w:sz w:val="21"/>
          <w:szCs w:val="21"/>
          <w:lang w:eastAsia="hu-HU"/>
        </w:rPr>
        <w:t xml:space="preserve"> szervezet működése során olyan jogszabálysértés vagy a szervezet érdekeit egyébként súlyosan sértő esemény (mulasztás) történt, amelynek megszüntetése vagy következményeinek elhárítása, illetve enyhítése az intézkedésre jogosult képviselő-testület döntését teszi szükségessé;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iCs/>
          <w:sz w:val="21"/>
          <w:szCs w:val="21"/>
          <w:lang w:eastAsia="hu-HU"/>
        </w:rPr>
        <w:t>b)</w:t>
      </w:r>
      <w:r w:rsidRPr="007E3490">
        <w:rPr>
          <w:rFonts w:ascii="Arial" w:hAnsi="Arial" w:cs="Arial"/>
          <w:i/>
          <w:iCs/>
          <w:sz w:val="21"/>
          <w:szCs w:val="21"/>
          <w:lang w:eastAsia="hu-HU"/>
        </w:rPr>
        <w:t xml:space="preserve"> </w:t>
      </w:r>
      <w:r w:rsidRPr="007E3490">
        <w:rPr>
          <w:rFonts w:ascii="Arial" w:hAnsi="Arial" w:cs="Arial"/>
          <w:sz w:val="21"/>
          <w:szCs w:val="21"/>
          <w:lang w:eastAsia="hu-HU"/>
        </w:rPr>
        <w:t>a vezető tisztségviselők felelősségét megalapozó tény merült fel.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A képviselő-testületet, mint döntést hozó szervet a felügyelő bizottság indítványára - annak megtételétől számított harminc napon belül - intézkedés céljából össze kell hívni. E határidő eredménytelen eltelte esetén a döntéshozó szerv összehívására a felügyelő szerv is jogosult.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Ha az arra jogosult szerv a törvényes működés helyreállítása érdekében szükséges intézkedéseket nem teszi meg, a felügyelő szerv köteles haladéktalanul értesíteni a törvényességi ellenőrzést ellátó szervet.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Felügyelő Bizottság tagjai: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proofErr w:type="spellStart"/>
      <w:r w:rsidRPr="007E3490">
        <w:rPr>
          <w:rFonts w:ascii="Arial" w:hAnsi="Arial" w:cs="Arial"/>
          <w:sz w:val="21"/>
          <w:szCs w:val="21"/>
        </w:rPr>
        <w:t>Sotkó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 Gyula (sz.: Sárospatak, 1960. szeptember 26</w:t>
      </w:r>
      <w:proofErr w:type="gramStart"/>
      <w:r w:rsidRPr="007E3490">
        <w:rPr>
          <w:rFonts w:ascii="Arial" w:hAnsi="Arial" w:cs="Arial"/>
          <w:sz w:val="21"/>
          <w:szCs w:val="21"/>
        </w:rPr>
        <w:t>.,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an.: Kiss Margit) 4440 Tiszavasvári, Révai József u. 3. sz. alatti lakos, akinek megbízatása 2017. június 29. naptól 2022. május 31. napjáig tart. 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Girincsi Sándor (sz.: Nyíregyháza, 1971. április 7., an.: </w:t>
      </w:r>
      <w:proofErr w:type="spellStart"/>
      <w:r w:rsidRPr="007E3490">
        <w:rPr>
          <w:rFonts w:ascii="Arial" w:hAnsi="Arial" w:cs="Arial"/>
          <w:sz w:val="21"/>
          <w:szCs w:val="21"/>
        </w:rPr>
        <w:t>Pethe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 Irma) 4440 Tiszavasvári, Honfoglalás u. 13. sz. alatti </w:t>
      </w:r>
      <w:proofErr w:type="gramStart"/>
      <w:r w:rsidRPr="007E3490">
        <w:rPr>
          <w:rFonts w:ascii="Arial" w:hAnsi="Arial" w:cs="Arial"/>
          <w:sz w:val="21"/>
          <w:szCs w:val="21"/>
        </w:rPr>
        <w:t>lakos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akinek megbízatása 2017. június 29. naptól 2022. május 31. napjáig tart.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proofErr w:type="spellStart"/>
      <w:r w:rsidRPr="007E3490">
        <w:rPr>
          <w:rFonts w:ascii="Arial" w:hAnsi="Arial" w:cs="Arial"/>
          <w:sz w:val="21"/>
          <w:szCs w:val="21"/>
        </w:rPr>
        <w:t>Ráduly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 Zsolt (</w:t>
      </w:r>
      <w:proofErr w:type="spellStart"/>
      <w:r w:rsidRPr="007E3490">
        <w:rPr>
          <w:rFonts w:ascii="Arial" w:hAnsi="Arial" w:cs="Arial"/>
          <w:sz w:val="21"/>
          <w:szCs w:val="21"/>
        </w:rPr>
        <w:t>sz</w:t>
      </w:r>
      <w:proofErr w:type="spellEnd"/>
      <w:r w:rsidRPr="007E3490">
        <w:rPr>
          <w:rFonts w:ascii="Arial" w:hAnsi="Arial" w:cs="Arial"/>
          <w:sz w:val="21"/>
          <w:szCs w:val="21"/>
        </w:rPr>
        <w:t>: Tiszalök, 1968. augusztus 14, an: Dombrádi Erzsébet) 4440 Tiszavasvári, József Attila u. 8. sz. alatti lakos, akinek megbízatása 2018. december 19. naptól 2022. május 31. napjáig tart.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  <w:r w:rsidRPr="007E3490">
        <w:rPr>
          <w:rFonts w:ascii="Arial" w:hAnsi="Arial" w:cs="Arial"/>
          <w:b/>
          <w:sz w:val="21"/>
          <w:szCs w:val="21"/>
          <w:u w:val="single"/>
          <w:lang w:bidi="he-IL"/>
        </w:rPr>
        <w:t>5./ A könyvvizsgáló: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A társaságnál állandó könyvvizsgáló működik.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könyvvizsgálói feladatai ellátására a könyvvizsgáló legfeljebb 5 évi meghatározott időtartamra választható meg.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A társaság könyvvizsgálója </w:t>
      </w:r>
      <w:r w:rsidRPr="007E3490">
        <w:rPr>
          <w:rFonts w:ascii="Arial" w:hAnsi="Arial" w:cs="Arial"/>
          <w:sz w:val="21"/>
          <w:szCs w:val="21"/>
          <w:lang w:bidi="he-IL"/>
        </w:rPr>
        <w:t xml:space="preserve">az </w:t>
      </w:r>
      <w:r w:rsidRPr="007E3490">
        <w:rPr>
          <w:rFonts w:ascii="Arial" w:hAnsi="Arial" w:cs="Arial"/>
          <w:sz w:val="21"/>
          <w:szCs w:val="21"/>
        </w:rPr>
        <w:t>I.W</w:t>
      </w:r>
      <w:proofErr w:type="gramStart"/>
      <w:r w:rsidRPr="007E3490">
        <w:rPr>
          <w:rFonts w:ascii="Arial" w:hAnsi="Arial" w:cs="Arial"/>
          <w:sz w:val="21"/>
          <w:szCs w:val="21"/>
        </w:rPr>
        <w:t>.T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. Kft. 4400 Nyíregyháza, Arany J.  </w:t>
      </w:r>
      <w:proofErr w:type="gramStart"/>
      <w:r w:rsidRPr="007E3490">
        <w:rPr>
          <w:rFonts w:ascii="Arial" w:hAnsi="Arial" w:cs="Arial"/>
          <w:sz w:val="21"/>
          <w:szCs w:val="21"/>
        </w:rPr>
        <w:t>u.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8. c. </w:t>
      </w:r>
      <w:proofErr w:type="spellStart"/>
      <w:r w:rsidRPr="007E3490">
        <w:rPr>
          <w:rFonts w:ascii="Arial" w:hAnsi="Arial" w:cs="Arial"/>
          <w:sz w:val="21"/>
          <w:szCs w:val="21"/>
        </w:rPr>
        <w:t>lház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székhelyű   gazdasági társaság (képviseli: Dankó Tibor ügyvezető, cégjegyzékszám: Nyíregyházi Törvényszék Cégbírósága Cg. 15-09-061205, </w:t>
      </w:r>
      <w:proofErr w:type="gramStart"/>
      <w:r w:rsidRPr="007E3490">
        <w:rPr>
          <w:rFonts w:ascii="Arial" w:hAnsi="Arial" w:cs="Arial"/>
          <w:sz w:val="21"/>
          <w:szCs w:val="21"/>
        </w:rPr>
        <w:t>kamarai  nyilvántartási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száma: 001431), amelynek   természetes  személy képviselőjeként Dankó Tibor (született.: Nyírtelek, 1958. szeptember hó 14. nap, an.: Takács Anna, könyvvizsgálói igazolvány sorszám: 000029, tagsági igazolvány szám: 001943) </w:t>
      </w:r>
      <w:r w:rsidRPr="007E3490">
        <w:rPr>
          <w:rFonts w:ascii="Arial" w:hAnsi="Arial" w:cs="Arial"/>
          <w:color w:val="000000"/>
          <w:sz w:val="21"/>
          <w:szCs w:val="21"/>
        </w:rPr>
        <w:t>4400 Nyíregyháza, Gém u. 41.</w:t>
      </w:r>
      <w:r w:rsidRPr="007E3490">
        <w:rPr>
          <w:rFonts w:ascii="Arial" w:hAnsi="Arial" w:cs="Arial"/>
          <w:sz w:val="21"/>
          <w:szCs w:val="21"/>
        </w:rPr>
        <w:t xml:space="preserve"> sz.</w:t>
      </w:r>
      <w:r w:rsidRPr="007E3490">
        <w:rPr>
          <w:rFonts w:ascii="Arial" w:hAnsi="Arial" w:cs="Arial"/>
          <w:sz w:val="21"/>
          <w:szCs w:val="21"/>
          <w:lang w:bidi="he-IL"/>
        </w:rPr>
        <w:t xml:space="preserve"> alatti lakos jár el. A könyvvizsgáló </w:t>
      </w:r>
      <w:r w:rsidRPr="007E3490">
        <w:rPr>
          <w:rFonts w:ascii="Arial" w:hAnsi="Arial" w:cs="Arial"/>
          <w:sz w:val="21"/>
          <w:szCs w:val="21"/>
        </w:rPr>
        <w:t>ezen megbízatása határozott időre, 2017. január 26-tól 2021. május 31-ig szól.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A könyvvizsgálóval megválasztását követően a gazdasági társaság ügyvezetése köt szerződést a polgári jog általános szabályai szerint.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iCs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Nem lehet a társaság könyvvizsgálója az a személy aki: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proofErr w:type="gramStart"/>
      <w:r w:rsidRPr="007E3490">
        <w:rPr>
          <w:rFonts w:ascii="Arial" w:hAnsi="Arial" w:cs="Arial"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sz w:val="21"/>
          <w:szCs w:val="21"/>
          <w:lang w:bidi="he-IL"/>
        </w:rPr>
        <w:t xml:space="preserve">.) </w:t>
      </w:r>
      <w:proofErr w:type="spellStart"/>
      <w:r w:rsidRPr="007E3490">
        <w:rPr>
          <w:rFonts w:ascii="Arial" w:hAnsi="Arial" w:cs="Arial"/>
          <w:sz w:val="21"/>
          <w:szCs w:val="21"/>
          <w:lang w:bidi="he-IL"/>
        </w:rPr>
        <w:t>a</w:t>
      </w:r>
      <w:proofErr w:type="spellEnd"/>
      <w:r w:rsidRPr="007E3490">
        <w:rPr>
          <w:rFonts w:ascii="Arial" w:hAnsi="Arial" w:cs="Arial"/>
          <w:sz w:val="21"/>
          <w:szCs w:val="21"/>
          <w:lang w:bidi="he-IL"/>
        </w:rPr>
        <w:t xml:space="preserve"> vezető szerv elnöke, vagy tagja,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b.) a közhasznú szervezettel a megbízatásán kívül más tevékenység kifejtésére irányuló munkaviszonyban, vagy munkavégzésre irányuló egyéb jogviszonyban áll, ha jogszabály másképp nem rendelkezik,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proofErr w:type="gramStart"/>
      <w:r w:rsidRPr="007E3490">
        <w:rPr>
          <w:rFonts w:ascii="Arial" w:hAnsi="Arial" w:cs="Arial"/>
          <w:sz w:val="21"/>
          <w:szCs w:val="21"/>
          <w:lang w:bidi="he-IL"/>
        </w:rPr>
        <w:t>c.</w:t>
      </w:r>
      <w:proofErr w:type="gramEnd"/>
      <w:r w:rsidRPr="007E3490">
        <w:rPr>
          <w:rFonts w:ascii="Arial" w:hAnsi="Arial" w:cs="Arial"/>
          <w:sz w:val="21"/>
          <w:szCs w:val="21"/>
          <w:lang w:bidi="he-IL"/>
        </w:rPr>
        <w:t xml:space="preserve">) a közhasznú szervezet  cél    szerinti juttatásából    részesül - kivéve   a   bárki által megkötés nélkül igénybe vehető nem pénzbeli szolgáltatásokat és a társadalmi szervezet által tagjának a társasági jogviszony alapján nyújtott létesítő okiratnak megfelelő cél szerinti juttatást, illetve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d.) az a)</w:t>
      </w:r>
      <w:proofErr w:type="spellStart"/>
      <w:r w:rsidRPr="007E3490">
        <w:rPr>
          <w:rFonts w:ascii="Arial" w:hAnsi="Arial" w:cs="Arial"/>
          <w:sz w:val="21"/>
          <w:szCs w:val="21"/>
          <w:lang w:bidi="he-IL"/>
        </w:rPr>
        <w:t>-c</w:t>
      </w:r>
      <w:proofErr w:type="spellEnd"/>
      <w:r w:rsidRPr="007E3490">
        <w:rPr>
          <w:rFonts w:ascii="Arial" w:hAnsi="Arial" w:cs="Arial"/>
          <w:sz w:val="21"/>
          <w:szCs w:val="21"/>
          <w:lang w:bidi="he-IL"/>
        </w:rPr>
        <w:t xml:space="preserve">) pontban meghatározott személyek hozzátartozója.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  <w:lang w:eastAsia="hu-HU"/>
        </w:rPr>
      </w:pPr>
      <w:r w:rsidRPr="007E3490">
        <w:rPr>
          <w:rFonts w:ascii="Arial" w:hAnsi="Arial" w:cs="Arial"/>
          <w:iCs/>
          <w:sz w:val="21"/>
          <w:szCs w:val="21"/>
          <w:lang w:eastAsia="hu-HU"/>
        </w:rPr>
        <w:t>Az állandó könyvvizsgáló feladata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A legfőbb szerv által választott állandó könyvvizsgáló feladata, hogy a könyvvizsgálatot szabályszerűen elvégezze, és ennek alapján független könyvvizsgálói jelentésben foglaljon állást arról, hogy a gazdasági társaság beszámolója megfelel-e a jogszabályoknak és megbízható, valós képet ad-e a társaság vagyoni, pénzügyi és jövedelmi helyzetéről, működésének gazdasági eredményeiről.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Az állandó könyvvizsgáló a könyvvizsgálói nyilvántartásban szereplő egyéni könyvvizsgáló vagy könyvvizsgáló cég lehet. Ha könyvvizsgáló cég látja el a könyvvizsgálói feladatokat, ki kell jelölnie azt a személyt, aki a könyvvizsgálatot személyében végzi.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Nem lehet állandó könyvvizsgáló a gazdasági társaság tagja, vezető tisztségviselője, felügyelőbizottsági tagja és e személyek hozzátartozója. Nem lehet állandó könyvvizsgáló a társaság munkavállalója e jogviszonya fennállása idején, és annak megszűnése után három évig.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  <w:lang w:eastAsia="hu-HU"/>
        </w:rPr>
      </w:pPr>
      <w:r w:rsidRPr="007E3490">
        <w:rPr>
          <w:rFonts w:ascii="Arial" w:hAnsi="Arial" w:cs="Arial"/>
          <w:iCs/>
          <w:sz w:val="21"/>
          <w:szCs w:val="21"/>
          <w:lang w:eastAsia="hu-HU"/>
        </w:rPr>
        <w:t>Az állandó könyvvizsgálói feladatok teljesítése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Az állandó könyvvizsgáló nem nyújthat a gazdasági társaság részére olyan szolgáltatást és nem alakíthat ki olyan együttműködést az ügyvezetéssel, amely könyvvizsgálói feladatának független és tárgyilagos ellátását veszélyezteti.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lastRenderedPageBreak/>
        <w:t>Az állandó könyvvizsgálót a társaság legfőbb szervének a társaság beszámolóját tárgyaló ülésére meg kell hívni. A könyvvizsgáló ezen az ülésen köteles részt venni, de távolmaradása az ülés megtartását nem akadályozza.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Ha a gazdasági társaságnál felügyelőbizottság működik, a könyvvizsgáló a felügyelőbizottság ülésén tanácskozási joggal részt vehet, a felügyelőbizottság felhívása esetén a könyvvizsgáló a felügyelőbizottság ülésén köteles részt venni. A felügyelőbizottság köteles napirendre tűzni a könyvvizsgáló által megtárgyalásra javasolt ügyeket.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VII. </w:t>
      </w:r>
      <w:proofErr w:type="gramStart"/>
      <w:r w:rsidRPr="007E3490">
        <w:rPr>
          <w:rFonts w:ascii="Arial" w:hAnsi="Arial" w:cs="Arial"/>
          <w:b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TÁRSASÁG MEGSZŰNÉSE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jogutód nélküli megszűnése esetén az alapító részére fennálló tartozások kiegyenlítését követően csak a törzsbetét alapításkori értéke adható ki. Az ezt meghaladó vagyont közhasznú célra kell fordítani. 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VIII. Közhasznú jogállással kapcsolatos rendelkezések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1. A társaság a 2006. évi V. tv. 9/F § (4)-(5)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sz w:val="21"/>
          <w:szCs w:val="21"/>
        </w:rPr>
        <w:t>alapján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kezdeményezi a közhasznú jogállás megállapítását. A társaság Tiszavasvári Város Önkormányzatával az alapító okiratban feltüntetett közhasznú tevékenységek végzésére vonatkozóan közszolgáltatási szerződést köt, és magánokiratban vállalja a Civil tv. </w:t>
      </w:r>
      <w:proofErr w:type="gramStart"/>
      <w:r w:rsidRPr="007E3490">
        <w:rPr>
          <w:rFonts w:ascii="Arial" w:hAnsi="Arial" w:cs="Arial"/>
          <w:sz w:val="21"/>
          <w:szCs w:val="21"/>
        </w:rPr>
        <w:t>szerinti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közhasznúsági feltételek teljesítését.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Megfelelő erőforrás áll a társaság rendelkezésére a 2011. évi CLXXXI. tv. 32 § (4)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sz w:val="21"/>
          <w:szCs w:val="21"/>
        </w:rPr>
        <w:t>a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) pontja alapján, mert átlagos éves árbevétele meghaladja az 1.000.000 forintot.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  <w:lang w:bidi="he-IL"/>
        </w:rPr>
      </w:pPr>
      <w:r w:rsidRPr="007E3490">
        <w:rPr>
          <w:rFonts w:ascii="Arial" w:hAnsi="Arial" w:cs="Arial"/>
          <w:bCs/>
          <w:sz w:val="21"/>
          <w:szCs w:val="21"/>
          <w:lang w:bidi="he-IL"/>
        </w:rPr>
        <w:t>2. A társaság</w:t>
      </w:r>
    </w:p>
    <w:p w:rsidR="007E3490" w:rsidRPr="007E3490" w:rsidRDefault="007E3490" w:rsidP="007E3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gramStart"/>
      <w:r w:rsidRPr="007E3490">
        <w:rPr>
          <w:rFonts w:ascii="Arial" w:eastAsia="Times New Roman" w:hAnsi="Arial" w:cs="Arial"/>
          <w:sz w:val="21"/>
          <w:szCs w:val="21"/>
          <w:lang w:eastAsia="hu-HU"/>
        </w:rPr>
        <w:t>a</w:t>
      </w:r>
      <w:proofErr w:type="gramEnd"/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) nem zárja ki, hogy tagjain kívül más is részesülhessen a közhasznú szolgáltatásaiból; </w:t>
      </w:r>
    </w:p>
    <w:p w:rsidR="007E3490" w:rsidRPr="007E3490" w:rsidRDefault="007E3490" w:rsidP="007E3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b) gazdasági-vállalkozási tevékenységet csak közhasznú vagy a létesítő okiratban meghatározott alapcél szerinti tevékenység megvalósítását nem veszélyeztetve végez; </w:t>
      </w:r>
    </w:p>
    <w:p w:rsidR="007E3490" w:rsidRPr="007E3490" w:rsidRDefault="007E3490" w:rsidP="007E3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c) gazdálkodása során elért eredményét nem osztja fel, azt a létesítő okiratában meghatározott közhasznú tevékenységére fordítja; </w:t>
      </w:r>
    </w:p>
    <w:p w:rsidR="007E3490" w:rsidRPr="007E3490" w:rsidRDefault="007E3490" w:rsidP="007E34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E3490">
        <w:rPr>
          <w:rFonts w:ascii="Arial" w:eastAsia="Times New Roman" w:hAnsi="Arial" w:cs="Arial"/>
          <w:sz w:val="21"/>
          <w:szCs w:val="21"/>
          <w:lang w:eastAsia="hu-HU"/>
        </w:rPr>
        <w:t xml:space="preserve">d) közvetlen politikai tevékenységet nem folytat, szervezete pártoktól független és azoknak anyagi támogatást nem nyújt.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3. A társaság, mint közhasznú szervezet működésével kapcsolatos egyéb szabályok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 xml:space="preserve">3.1. A döntéshozó szerv határozathozatalában nem vehet részt az a személy, </w:t>
      </w:r>
      <w:proofErr w:type="gramStart"/>
      <w:r w:rsidRPr="007E3490">
        <w:rPr>
          <w:rFonts w:ascii="Arial" w:hAnsi="Arial" w:cs="Arial"/>
          <w:sz w:val="21"/>
          <w:szCs w:val="21"/>
          <w:lang w:eastAsia="hu-HU"/>
        </w:rPr>
        <w:t>aki</w:t>
      </w:r>
      <w:proofErr w:type="gramEnd"/>
      <w:r w:rsidRPr="007E3490">
        <w:rPr>
          <w:rFonts w:ascii="Arial" w:hAnsi="Arial" w:cs="Arial"/>
          <w:sz w:val="21"/>
          <w:szCs w:val="21"/>
          <w:lang w:eastAsia="hu-HU"/>
        </w:rPr>
        <w:t xml:space="preserve"> vagy akinek közeli hozzátartozója a határozat alapján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proofErr w:type="gramStart"/>
      <w:r w:rsidRPr="007E3490">
        <w:rPr>
          <w:rFonts w:ascii="Arial" w:hAnsi="Arial" w:cs="Arial"/>
          <w:iCs/>
          <w:sz w:val="21"/>
          <w:szCs w:val="21"/>
          <w:lang w:eastAsia="hu-HU"/>
        </w:rPr>
        <w:t>a</w:t>
      </w:r>
      <w:proofErr w:type="gramEnd"/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) </w:t>
      </w:r>
      <w:r w:rsidRPr="007E3490">
        <w:rPr>
          <w:rFonts w:ascii="Arial" w:hAnsi="Arial" w:cs="Arial"/>
          <w:sz w:val="21"/>
          <w:szCs w:val="21"/>
          <w:lang w:eastAsia="hu-HU"/>
        </w:rPr>
        <w:t>kötelezettség vagy felelősség alól mentesül, vagy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b) </w:t>
      </w:r>
      <w:r w:rsidRPr="007E3490">
        <w:rPr>
          <w:rFonts w:ascii="Arial" w:hAnsi="Arial" w:cs="Arial"/>
          <w:sz w:val="21"/>
          <w:szCs w:val="21"/>
          <w:lang w:eastAsia="hu-HU"/>
        </w:rPr>
        <w:t>bármilyen más előnyben részesül, illetve a megkötendő jogügyletben egyébként érdekelt.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3.2. Nem minősül előnynek a közhasznú szervezet cél szerinti juttatásai keretében a bárki által megkötés nélkül igénybe vehető nem pénzbeli szolgáltatás, illetve az egyesület által tagjának, a tagsági jogviszony alapján nyújtott, létesítő okiratnak megfelelő cél szerinti juttatás.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3.3. Nem lehet a felügyelő bizottság elnöke vagy tagja, illetve könyvvizsgálója az a személy, aki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proofErr w:type="gramStart"/>
      <w:r w:rsidRPr="007E3490">
        <w:rPr>
          <w:rFonts w:ascii="Arial" w:hAnsi="Arial" w:cs="Arial"/>
          <w:iCs/>
          <w:sz w:val="21"/>
          <w:szCs w:val="21"/>
          <w:lang w:eastAsia="hu-HU"/>
        </w:rPr>
        <w:t>a</w:t>
      </w:r>
      <w:proofErr w:type="gramEnd"/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) </w:t>
      </w:r>
      <w:proofErr w:type="spellStart"/>
      <w:r w:rsidRPr="007E3490">
        <w:rPr>
          <w:rFonts w:ascii="Arial" w:hAnsi="Arial" w:cs="Arial"/>
          <w:sz w:val="21"/>
          <w:szCs w:val="21"/>
          <w:lang w:eastAsia="hu-HU"/>
        </w:rPr>
        <w:t>a</w:t>
      </w:r>
      <w:proofErr w:type="spellEnd"/>
      <w:r w:rsidRPr="007E3490">
        <w:rPr>
          <w:rFonts w:ascii="Arial" w:hAnsi="Arial" w:cs="Arial"/>
          <w:sz w:val="21"/>
          <w:szCs w:val="21"/>
          <w:lang w:eastAsia="hu-HU"/>
        </w:rPr>
        <w:t xml:space="preserve"> képviselő-testület tagja, az ügyvezető,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b) </w:t>
      </w:r>
      <w:r w:rsidRPr="007E3490">
        <w:rPr>
          <w:rFonts w:ascii="Arial" w:hAnsi="Arial" w:cs="Arial"/>
          <w:sz w:val="21"/>
          <w:szCs w:val="21"/>
          <w:lang w:eastAsia="hu-HU"/>
        </w:rPr>
        <w:t>a közhasznú szervezettel e megbízatásán kívüli más tevékenység kifejtésére irányuló munkaviszonyban vagy munkavégzésre irányuló egyéb jogviszonyban áll, ha jogszabály másképp nem rendelkezik,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c) </w:t>
      </w:r>
      <w:r w:rsidRPr="007E3490">
        <w:rPr>
          <w:rFonts w:ascii="Arial" w:hAnsi="Arial" w:cs="Arial"/>
          <w:sz w:val="21"/>
          <w:szCs w:val="21"/>
          <w:lang w:eastAsia="hu-HU"/>
        </w:rPr>
        <w:t>a közhasznú szervezet cél szerinti juttatásából részesül - kivéve a bárki által megkötés nélkül igénybe vehető nem pénzbeli szolgáltatásokat, és az egyesület által tagjának a tagsági jogviszony alapján a létesítő okiratban foglaltaknak megfelelően nyújtott cél szerinti juttatást -, illetve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d) </w:t>
      </w:r>
      <w:r w:rsidRPr="007E3490">
        <w:rPr>
          <w:rFonts w:ascii="Arial" w:hAnsi="Arial" w:cs="Arial"/>
          <w:sz w:val="21"/>
          <w:szCs w:val="21"/>
          <w:lang w:eastAsia="hu-HU"/>
        </w:rPr>
        <w:t xml:space="preserve">az </w:t>
      </w:r>
      <w:r w:rsidRPr="007E3490">
        <w:rPr>
          <w:rFonts w:ascii="Arial" w:hAnsi="Arial" w:cs="Arial"/>
          <w:iCs/>
          <w:sz w:val="21"/>
          <w:szCs w:val="21"/>
          <w:lang w:eastAsia="hu-HU"/>
        </w:rPr>
        <w:t>a)</w:t>
      </w:r>
      <w:proofErr w:type="spellStart"/>
      <w:r w:rsidRPr="007E3490">
        <w:rPr>
          <w:rFonts w:ascii="Arial" w:hAnsi="Arial" w:cs="Arial"/>
          <w:iCs/>
          <w:sz w:val="21"/>
          <w:szCs w:val="21"/>
          <w:lang w:eastAsia="hu-HU"/>
        </w:rPr>
        <w:t>-c</w:t>
      </w:r>
      <w:proofErr w:type="spellEnd"/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) </w:t>
      </w:r>
      <w:r w:rsidRPr="007E3490">
        <w:rPr>
          <w:rFonts w:ascii="Arial" w:hAnsi="Arial" w:cs="Arial"/>
          <w:sz w:val="21"/>
          <w:szCs w:val="21"/>
          <w:lang w:eastAsia="hu-HU"/>
        </w:rPr>
        <w:t>pontban meghatározott személyek közeli hozzátartozója.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lastRenderedPageBreak/>
        <w:t xml:space="preserve">3.4. A közhasznú szervezet megszűnését követő három évig nem lehet más közhasznú </w:t>
      </w:r>
      <w:proofErr w:type="gramStart"/>
      <w:r w:rsidRPr="007E3490">
        <w:rPr>
          <w:rFonts w:ascii="Arial" w:hAnsi="Arial" w:cs="Arial"/>
          <w:sz w:val="21"/>
          <w:szCs w:val="21"/>
          <w:lang w:eastAsia="hu-HU"/>
        </w:rPr>
        <w:t>szervezet vezető</w:t>
      </w:r>
      <w:proofErr w:type="gramEnd"/>
      <w:r w:rsidRPr="007E3490">
        <w:rPr>
          <w:rFonts w:ascii="Arial" w:hAnsi="Arial" w:cs="Arial"/>
          <w:sz w:val="21"/>
          <w:szCs w:val="21"/>
          <w:lang w:eastAsia="hu-HU"/>
        </w:rPr>
        <w:t xml:space="preserve"> tisztségviselője az a személy, aki korábban olyan közhasznú szervezet vezető tisztségviselője volt - annak megszűnését megelőző két évben legalább egy évig -,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proofErr w:type="gramStart"/>
      <w:r w:rsidRPr="007E3490">
        <w:rPr>
          <w:rFonts w:ascii="Arial" w:hAnsi="Arial" w:cs="Arial"/>
          <w:iCs/>
          <w:sz w:val="21"/>
          <w:szCs w:val="21"/>
          <w:lang w:eastAsia="hu-HU"/>
        </w:rPr>
        <w:t>a</w:t>
      </w:r>
      <w:proofErr w:type="gramEnd"/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) </w:t>
      </w:r>
      <w:r w:rsidRPr="007E3490">
        <w:rPr>
          <w:rFonts w:ascii="Arial" w:hAnsi="Arial" w:cs="Arial"/>
          <w:sz w:val="21"/>
          <w:szCs w:val="21"/>
          <w:lang w:eastAsia="hu-HU"/>
        </w:rPr>
        <w:t>amely jogutód nélkül szűnt meg úgy, hogy az állami adó- és vámhatóságnál nyilvántartott adó- és vámtartozását nem egyenlítette ki,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b) </w:t>
      </w:r>
      <w:r w:rsidRPr="007E3490">
        <w:rPr>
          <w:rFonts w:ascii="Arial" w:hAnsi="Arial" w:cs="Arial"/>
          <w:sz w:val="21"/>
          <w:szCs w:val="21"/>
          <w:lang w:eastAsia="hu-HU"/>
        </w:rPr>
        <w:t>amellyel szemben az állami adó- és vámhatóság jelentős összegű adóhiányt tárt fel,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c) </w:t>
      </w:r>
      <w:r w:rsidRPr="007E3490">
        <w:rPr>
          <w:rFonts w:ascii="Arial" w:hAnsi="Arial" w:cs="Arial"/>
          <w:sz w:val="21"/>
          <w:szCs w:val="21"/>
          <w:lang w:eastAsia="hu-HU"/>
        </w:rPr>
        <w:t>amellyel szemben az állami adó- és vámhatóság üzletlezárás intézkedést alkalmazott, vagy üzletlezárást helyettesítő bírságot szabott ki,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iCs/>
          <w:sz w:val="21"/>
          <w:szCs w:val="21"/>
          <w:lang w:eastAsia="hu-HU"/>
        </w:rPr>
        <w:t xml:space="preserve">d) </w:t>
      </w:r>
      <w:r w:rsidRPr="007E3490">
        <w:rPr>
          <w:rFonts w:ascii="Arial" w:hAnsi="Arial" w:cs="Arial"/>
          <w:sz w:val="21"/>
          <w:szCs w:val="21"/>
          <w:lang w:eastAsia="hu-HU"/>
        </w:rPr>
        <w:t>amelynek adószámát az állami adó- és vámhatóság az adózás rendjéről szóló törvény szerint felfüggesztette vagy törölte.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3.5.  A vezető tisztségviselő, illetve az ennek jelölt személy köteles valamennyi érintett közhasznú szervezetet előzetesen tájékoztatni arról, hogy ilyen tisztséget egyidejűleg más közhasznú szervezetnél is betölt.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Ha a közhasznú szervezet éves bevétele meghaladja az ötvenmillió forintot, a vezető szervtől elkülönült felügyelő szerv létrehozása akkor is kötelező, ha ilyen kötelezettség más jogszabálynál fogva egyébként nem áll fenn.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bCs/>
          <w:sz w:val="21"/>
          <w:szCs w:val="21"/>
          <w:lang w:eastAsia="hu-HU"/>
        </w:rPr>
        <w:t xml:space="preserve">3.6. </w:t>
      </w:r>
      <w:r w:rsidRPr="007E3490">
        <w:rPr>
          <w:rFonts w:ascii="Arial" w:hAnsi="Arial" w:cs="Arial"/>
          <w:sz w:val="21"/>
          <w:szCs w:val="21"/>
          <w:lang w:eastAsia="hu-HU"/>
        </w:rPr>
        <w:t xml:space="preserve">A közhasznú szervezet a gazdálkodása során elért eredményét nem oszthatja fel, azt 2011 évi CLXXXIX tv. </w:t>
      </w:r>
      <w:proofErr w:type="gramStart"/>
      <w:r w:rsidRPr="007E3490">
        <w:rPr>
          <w:rFonts w:ascii="Arial" w:hAnsi="Arial" w:cs="Arial"/>
          <w:sz w:val="21"/>
          <w:szCs w:val="21"/>
          <w:lang w:eastAsia="hu-HU"/>
        </w:rPr>
        <w:t>szerinti</w:t>
      </w:r>
      <w:proofErr w:type="gramEnd"/>
      <w:r w:rsidRPr="007E3490">
        <w:rPr>
          <w:rFonts w:ascii="Arial" w:hAnsi="Arial" w:cs="Arial"/>
          <w:sz w:val="21"/>
          <w:szCs w:val="21"/>
          <w:lang w:eastAsia="hu-HU"/>
        </w:rPr>
        <w:t xml:space="preserve"> helyi önkormányzati feladatok közül a létesítő okiratában meghatározott közhasznú tevékenységre kell fordítani.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A közhasznú szervezet a vezető tisztségviselőt, a támogatót, az önkéntest, valamint e személyek közeli hozzátartozóját - a bárki által megkötés nélkül igénybe vehető szolgáltatások kivételével - cél szerinti juttatásban nem részesítheti.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bCs/>
          <w:sz w:val="21"/>
          <w:szCs w:val="21"/>
          <w:lang w:eastAsia="hu-HU"/>
        </w:rPr>
        <w:t xml:space="preserve">3.7. </w:t>
      </w:r>
      <w:r w:rsidRPr="007E3490">
        <w:rPr>
          <w:rFonts w:ascii="Arial" w:hAnsi="Arial" w:cs="Arial"/>
          <w:sz w:val="21"/>
          <w:szCs w:val="21"/>
          <w:lang w:eastAsia="hu-HU"/>
        </w:rPr>
        <w:t>A közhasznú szervezet bármely cél szerinti juttatását - a létesítő okiratban meghatározott szabályok szerint - pályázathoz kötheti. Ebben az esetben a pályázati felhívás nem tartalmazhat olyan feltételeket, amelyekből - az eset összes körülményeinek mérlegelésével - megállapítható, hogy a pályázatnak előre meghatározott nyertese van (színlelt pályázat).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Színlelt pályázat a cél szerinti juttatás alapjául nem szolgálhat.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bCs/>
          <w:sz w:val="21"/>
          <w:szCs w:val="21"/>
          <w:lang w:eastAsia="hu-HU"/>
        </w:rPr>
        <w:t xml:space="preserve">3.8. </w:t>
      </w:r>
      <w:r w:rsidRPr="007E3490">
        <w:rPr>
          <w:rFonts w:ascii="Arial" w:hAnsi="Arial" w:cs="Arial"/>
          <w:sz w:val="21"/>
          <w:szCs w:val="21"/>
          <w:lang w:eastAsia="hu-HU"/>
        </w:rPr>
        <w:t>A közhasznú szervezet a vezető tisztségviselőt, a támogatót, az önkéntest, valamint e személyek közeli hozzátartozóját - a bárki által megkötés nélkül igénybe vehető szolgáltatások kivételével - cél szerinti juttatásban nem részesítheti.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bCs/>
          <w:sz w:val="21"/>
          <w:szCs w:val="21"/>
          <w:lang w:eastAsia="hu-HU"/>
        </w:rPr>
        <w:t>3.9.</w:t>
      </w:r>
      <w:r w:rsidRPr="007E3490">
        <w:rPr>
          <w:rFonts w:ascii="Arial" w:hAnsi="Arial" w:cs="Arial"/>
          <w:sz w:val="21"/>
          <w:szCs w:val="21"/>
          <w:lang w:eastAsia="hu-HU"/>
        </w:rPr>
        <w:t xml:space="preserve"> A közhasznú szervezet váltót, illetve más hitelviszonyt megtestesítő értékpapírt nem bocsáthat ki.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A közhasznú szervezet gazdasági-vállalkozási tevékenységének fejlesztéséhez közhasznú tevékenységét veszélyeztető mértékű hitelt nem vehet fel.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bCs/>
          <w:sz w:val="21"/>
          <w:szCs w:val="21"/>
          <w:lang w:eastAsia="hu-HU"/>
        </w:rPr>
        <w:t xml:space="preserve">3.10. </w:t>
      </w:r>
      <w:r w:rsidRPr="007E3490">
        <w:rPr>
          <w:rFonts w:ascii="Arial" w:hAnsi="Arial" w:cs="Arial"/>
          <w:sz w:val="21"/>
          <w:szCs w:val="21"/>
          <w:lang w:eastAsia="hu-HU"/>
        </w:rPr>
        <w:t>A közhasznú szervezet köteles a beszámoló jóváhagyásával egyidejűleg közhasznúsági mellékletet készíteni, amelyet a beszámolóval azonos módon köteles jóváhagyni, letétbe helyezni és közzétenni.</w:t>
      </w: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7E3490" w:rsidRPr="007E3490" w:rsidRDefault="007E3490" w:rsidP="007E34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7E3490">
        <w:rPr>
          <w:rFonts w:ascii="Arial" w:hAnsi="Arial" w:cs="Arial"/>
          <w:sz w:val="21"/>
          <w:szCs w:val="21"/>
          <w:lang w:eastAsia="hu-HU"/>
        </w:rPr>
        <w:t>A közhasznú szervezet beszámolójába, közhasznúsági mellékletébe bárki betekinthet, és abból saját költségére másolatot készíthet.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eastAsia="hu-HU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IX. EGYÉB RENDELKEZÉSEK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közhasznú működésével kapcsolatosan keletkezett iratokba a társaság székhelyén lehet betekinteni munkanapokon 8 és 16 óra között, Az iratokba való betekintésre vonatkozó igényt előzetesen az ügyvezető részére be kell jelenteni. 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lastRenderedPageBreak/>
        <w:t xml:space="preserve">A vonatkozó jogszabály szerinti véleményezési jogot az alapítói jogosítványokat gyakorló képviselő testületi ülésen gyakorolhatja a felügyelő szerv, valamint az ügyvezető személyesen, vagy amennyiben a személyes megjelenésük bármilyen okból nem lehetséges, a Képviselő Testülethez eljuttatott írásos formában.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Mind a felügyelő szerv tagjait, mind az ügyvezető az alapítói jogok gyakorlásával kapcsolatos képviselő testületi ülésre meg kell hívni írásbeli meghívóval. A meghívóhoz mellékelni kell az írásbeli előterjesztést is.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A jelen szerződésben nem szabályozott kérdésekben a Polgári Törvénykönyvről szóló 2013. évi V. törvény, az egyesülési jogról, a közhasznú jogállásról, valamint a civil szervezetek működéséről és támogatásáról szóló 2011. évi CLXXV. törvény, valamint a vonatkozó jogszabályok rendelkezéseit kell alkalmazni. Az alapítói jogokat gyakorló képviselő testület döntéshozatalára, illetve működésére egyebekben „Tiszavasvári Város Önkormányzata Képviselő-testülete és Szervei” szervezeti és működési szabályzatáról szóló Tiszavasvári Város Képviselő-testülete rendeletében megjelölt képviselő-testületre vonatkozó rendelkezéseket kell alkalmazni.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keepNext/>
        <w:keepLine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Alulírott jogi képviselő a 2006. évi V. törvény 51. § (3) bekezdésében írtakra figyelemmel igazolom, hogy a létesítő okirat jelen okirat szerinti egységes szerkezetbe foglalt szövege megfelel a létesítő okirat-módosítások alapján hatályos tartalmának. A jelen okirat szerinti egységes szerkezetű okirat elkészítésére a létesítő okirat I, III., V. pontjának változása adott okot.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  <w:lang w:bidi="he-IL"/>
        </w:rPr>
        <w:t>Tiszavasvári, 2019. ………………...</w:t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  <w:t xml:space="preserve">----------------------------------------      </w:t>
      </w:r>
      <w:r w:rsidR="00395729">
        <w:rPr>
          <w:rFonts w:ascii="Arial" w:hAnsi="Arial" w:cs="Arial"/>
          <w:sz w:val="21"/>
          <w:szCs w:val="21"/>
        </w:rPr>
        <w:t xml:space="preserve">     </w:t>
      </w:r>
      <w:r w:rsidR="00395729">
        <w:rPr>
          <w:rFonts w:ascii="Arial" w:hAnsi="Arial" w:cs="Arial"/>
          <w:sz w:val="21"/>
          <w:szCs w:val="21"/>
        </w:rPr>
        <w:tab/>
      </w:r>
      <w:r w:rsidR="00395729">
        <w:rPr>
          <w:rFonts w:ascii="Arial" w:hAnsi="Arial" w:cs="Arial"/>
          <w:sz w:val="21"/>
          <w:szCs w:val="21"/>
        </w:rPr>
        <w:tab/>
      </w:r>
      <w:r w:rsidR="00395729">
        <w:rPr>
          <w:rFonts w:ascii="Arial" w:hAnsi="Arial" w:cs="Arial"/>
          <w:sz w:val="21"/>
          <w:szCs w:val="21"/>
        </w:rPr>
        <w:tab/>
        <w:t xml:space="preserve">        </w:t>
      </w:r>
      <w:r w:rsidR="00395729">
        <w:rPr>
          <w:rFonts w:ascii="Arial" w:hAnsi="Arial" w:cs="Arial"/>
          <w:sz w:val="21"/>
          <w:szCs w:val="21"/>
        </w:rPr>
        <w:tab/>
      </w:r>
      <w:r w:rsidR="00395729">
        <w:rPr>
          <w:rFonts w:ascii="Arial" w:hAnsi="Arial" w:cs="Arial"/>
          <w:sz w:val="21"/>
          <w:szCs w:val="21"/>
        </w:rPr>
        <w:tab/>
      </w:r>
      <w:r w:rsidR="00395729">
        <w:rPr>
          <w:rFonts w:ascii="Arial" w:hAnsi="Arial" w:cs="Arial"/>
          <w:sz w:val="21"/>
          <w:szCs w:val="21"/>
        </w:rPr>
        <w:tab/>
      </w:r>
      <w:r w:rsidR="00395729">
        <w:rPr>
          <w:rFonts w:ascii="Arial" w:hAnsi="Arial" w:cs="Arial"/>
          <w:sz w:val="21"/>
          <w:szCs w:val="21"/>
        </w:rPr>
        <w:tab/>
      </w:r>
      <w:r w:rsidR="00395729">
        <w:rPr>
          <w:rFonts w:ascii="Arial" w:hAnsi="Arial" w:cs="Arial"/>
          <w:sz w:val="21"/>
          <w:szCs w:val="21"/>
        </w:rPr>
        <w:tab/>
        <w:t xml:space="preserve"> </w:t>
      </w:r>
      <w:r w:rsidR="00395729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 xml:space="preserve"> Dr. Vaskó László</w:t>
      </w:r>
    </w:p>
    <w:p w:rsidR="007E3490" w:rsidRPr="007E3490" w:rsidRDefault="007E3490" w:rsidP="007E3490">
      <w:pPr>
        <w:spacing w:after="0" w:line="240" w:lineRule="auto"/>
        <w:ind w:left="4248" w:firstLine="708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                  </w:t>
      </w:r>
      <w:proofErr w:type="gramStart"/>
      <w:r w:rsidRPr="007E3490">
        <w:rPr>
          <w:rFonts w:ascii="Arial" w:hAnsi="Arial" w:cs="Arial"/>
          <w:sz w:val="21"/>
          <w:szCs w:val="21"/>
        </w:rPr>
        <w:t>ügyvéd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</w:t>
      </w:r>
    </w:p>
    <w:p w:rsidR="007E3490" w:rsidRPr="007E3490" w:rsidRDefault="007E3490" w:rsidP="007E349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hu-HU"/>
        </w:rPr>
      </w:pPr>
    </w:p>
    <w:p w:rsidR="007E3490" w:rsidRPr="007E3490" w:rsidRDefault="007E3490" w:rsidP="007E3490">
      <w:pPr>
        <w:spacing w:after="0" w:line="240" w:lineRule="auto"/>
        <w:ind w:left="4248" w:firstLine="708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/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br w:type="page"/>
      </w:r>
    </w:p>
    <w:p w:rsidR="007E3490" w:rsidRPr="007E3490" w:rsidRDefault="007E3490" w:rsidP="007E3490">
      <w:pPr>
        <w:keepNext/>
        <w:tabs>
          <w:tab w:val="left" w:pos="7655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1"/>
          <w:szCs w:val="21"/>
          <w:u w:val="single"/>
        </w:rPr>
      </w:pPr>
      <w:r w:rsidRPr="007E3490">
        <w:rPr>
          <w:rFonts w:ascii="Arial" w:eastAsia="Times New Roman" w:hAnsi="Arial" w:cs="Arial"/>
          <w:b/>
          <w:bCs/>
          <w:kern w:val="32"/>
          <w:sz w:val="21"/>
          <w:szCs w:val="21"/>
          <w:u w:val="single"/>
        </w:rPr>
        <w:lastRenderedPageBreak/>
        <w:t>ALAPÍTÓ OKIRAT MÓDOSÍTÁS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A Tiszavasvári Településszolgáltatási és Vagyonkezelő Nonprofit Korlátolt Felelősségű Társaság 4440 Tiszavasvári, Ady E. </w:t>
      </w:r>
      <w:proofErr w:type="gramStart"/>
      <w:r w:rsidRPr="007E3490">
        <w:rPr>
          <w:rFonts w:ascii="Arial" w:hAnsi="Arial" w:cs="Arial"/>
          <w:sz w:val="21"/>
          <w:szCs w:val="21"/>
        </w:rPr>
        <w:t xml:space="preserve">u. 8. sz. gazdasági társaság tagja </w:t>
      </w:r>
      <w:r w:rsidRPr="007E3490">
        <w:rPr>
          <w:rFonts w:ascii="Arial" w:hAnsi="Arial" w:cs="Arial"/>
          <w:b/>
          <w:sz w:val="21"/>
          <w:szCs w:val="21"/>
        </w:rPr>
        <w:t>Tiszavasvári Város Önkormányzata</w:t>
      </w:r>
      <w:r w:rsidRPr="007E3490">
        <w:rPr>
          <w:rFonts w:ascii="Arial" w:hAnsi="Arial" w:cs="Arial"/>
          <w:sz w:val="21"/>
          <w:szCs w:val="21"/>
        </w:rPr>
        <w:t xml:space="preserve">  a társaság 1995. július 10-én kelt, 1996. március 12-én, 1996. november 1-jén, 1998. március 24-én, 1998. december 30-án, 1999. november 24-én, 2000. január 27-én, 2000. május 2-án, 2003. január 9-én, 2003. április 11-én, 2003. április 30-án, 2003. szeptember 1-jén, 2007. május 30-án, 2008. április 7-én, 2008. július 17-én, 2009. május 21-én, 2009. július 14-én, 2011. augusztus 2-án, 2011. november 29-én, 2012. május 24-én, 2012. december 12-én, 2015. június 25-én, 2015. december 17-én, 2016. december 22-én, 2017. január 26-án,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2017. május 25-én, 2017. június 29-én, 2017. november 30-án, 2018. december 19-én, 2019. január 31-én módosított alapító okiratát az alábbiak szerint módosítja figyelemmel arra a körülményre, hogy a 2013. évi CLXXVI. tv. ide vonatkozó rendelkezései szerint a </w:t>
      </w:r>
      <w:proofErr w:type="spellStart"/>
      <w:r w:rsidRPr="007E3490">
        <w:rPr>
          <w:rFonts w:ascii="Arial" w:hAnsi="Arial" w:cs="Arial"/>
          <w:sz w:val="21"/>
          <w:szCs w:val="21"/>
        </w:rPr>
        <w:t>TIVA-Szolg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 Nonprofit Kft. átvevő gazdasági társaságba beolvad </w:t>
      </w:r>
      <w:r w:rsidRPr="007E3490">
        <w:rPr>
          <w:rFonts w:ascii="Arial" w:hAnsi="Arial" w:cs="Arial"/>
          <w:b/>
          <w:sz w:val="21"/>
          <w:szCs w:val="21"/>
        </w:rPr>
        <w:t>Tiszavasvári Egészségügyi Szolgáltató Nonprofit Közhasznú Korlátolt Felelősségű Társaság,</w:t>
      </w:r>
      <w:r w:rsidRPr="007E3490">
        <w:rPr>
          <w:rFonts w:ascii="Arial" w:hAnsi="Arial" w:cs="Arial"/>
          <w:sz w:val="21"/>
          <w:szCs w:val="21"/>
        </w:rPr>
        <w:t xml:space="preserve"> Cégjegyzékszáma: 15-09-082154, Székhelye: 4440 Tiszavasvári, Vasvári Pál u. </w:t>
      </w:r>
      <w:proofErr w:type="gramStart"/>
      <w:r w:rsidRPr="007E3490">
        <w:rPr>
          <w:rFonts w:ascii="Arial" w:hAnsi="Arial" w:cs="Arial"/>
          <w:sz w:val="21"/>
          <w:szCs w:val="21"/>
        </w:rPr>
        <w:t>87.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mint beolvadó társaság,  </w:t>
      </w:r>
      <w:r w:rsidRPr="007E3490">
        <w:rPr>
          <w:rFonts w:ascii="Arial" w:hAnsi="Arial" w:cs="Arial"/>
          <w:b/>
          <w:sz w:val="21"/>
          <w:szCs w:val="21"/>
        </w:rPr>
        <w:t xml:space="preserve">Tiszavasvári Város Közétkeztetési Nonprofit Korlátolt Felelősségű Társaság </w:t>
      </w:r>
      <w:r w:rsidRPr="007E3490">
        <w:rPr>
          <w:rFonts w:ascii="Arial" w:hAnsi="Arial" w:cs="Arial"/>
          <w:sz w:val="21"/>
          <w:szCs w:val="21"/>
        </w:rPr>
        <w:t>Cégjegyzékszáma: 15-09-073088, Székhelye: 4440 Tiszavasvári, Városháza tér 4. mint beolvadó társaság.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A </w:t>
      </w:r>
      <w:proofErr w:type="spellStart"/>
      <w:r w:rsidRPr="007E3490">
        <w:rPr>
          <w:rFonts w:ascii="Arial" w:hAnsi="Arial" w:cs="Arial"/>
          <w:sz w:val="21"/>
          <w:szCs w:val="21"/>
        </w:rPr>
        <w:t>TIVA-Szolg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 Nonprofit </w:t>
      </w:r>
      <w:proofErr w:type="gramStart"/>
      <w:r w:rsidRPr="007E3490">
        <w:rPr>
          <w:rFonts w:ascii="Arial" w:hAnsi="Arial" w:cs="Arial"/>
          <w:sz w:val="21"/>
          <w:szCs w:val="21"/>
        </w:rPr>
        <w:t>Kft.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mint jogutód társaság kötelezettséget vállal a társasági adóról és osztalékadóról szóló 1996. évi LXXXI. tv. 16. § (11) bekezdésében foglaltak alkalmazására, vagyis arra, hogy a jogutód az egyesülést követően a jogelődtől átvett eszközöket és kötelezettségeket (ideértve a céltartalékot és a passzív időbeli elhatárolást is) figyelembe véve, adóalapját - az adózás előtti eredmény módosítása révén - úgy határozza meg, mintha az egyesülés nem történt volna meg. A jogutód az átértékelt eszközöket és kötelezettségeket elkülönítve tartja nyilván, és e nyilvántartásban feltünteti a jogelődnél az egyesülés napjára kimutatott bekerülési értéket, könyv szerinti értéket, számított nyilvántartási értéket, valamint az eszköz, a kötelezettség alapján általa az egyesülést követően az adózás előtti eredmény módosításaként elszámolt összeget is.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  <w:u w:val="single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1./ </w:t>
      </w:r>
      <w:r w:rsidRPr="007E3490">
        <w:rPr>
          <w:rFonts w:ascii="Arial" w:hAnsi="Arial" w:cs="Arial"/>
          <w:b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  <w:u w:val="single"/>
        </w:rPr>
        <w:t>Az alapító okirat I. pontja az alábbiak szerint módosul: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I. </w:t>
      </w:r>
      <w:proofErr w:type="gramStart"/>
      <w:r w:rsidRPr="007E3490">
        <w:rPr>
          <w:rFonts w:ascii="Arial" w:hAnsi="Arial" w:cs="Arial"/>
          <w:b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TÁRSASÁG CÉGNEVE, SZÉKHELYE, JOGÁLLÁSA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1./</w:t>
      </w:r>
      <w:r w:rsidRPr="007E3490">
        <w:rPr>
          <w:rFonts w:ascii="Arial" w:hAnsi="Arial" w:cs="Arial"/>
          <w:b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  <w:u w:val="single"/>
        </w:rPr>
        <w:t>A társaság cégneve: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ab/>
        <w:t>Tiszavasvári Településszolgáltatási és Vagyonkezelő Nonprofit</w:t>
      </w:r>
      <w:r w:rsidRPr="007E3490">
        <w:rPr>
          <w:rFonts w:ascii="Arial" w:hAnsi="Arial" w:cs="Arial"/>
          <w:b/>
          <w:sz w:val="21"/>
          <w:szCs w:val="21"/>
        </w:rPr>
        <w:t xml:space="preserve"> </w:t>
      </w:r>
      <w:r w:rsidRPr="007E3490">
        <w:rPr>
          <w:rFonts w:ascii="Arial" w:hAnsi="Arial" w:cs="Arial"/>
          <w:sz w:val="21"/>
          <w:szCs w:val="21"/>
        </w:rPr>
        <w:t>Korlátolt Felelősségű Társaság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  <w:u w:val="single"/>
        </w:rPr>
        <w:t>A Társaság rövidített cégneve: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ab/>
      </w:r>
      <w:proofErr w:type="spellStart"/>
      <w:r w:rsidRPr="007E3490">
        <w:rPr>
          <w:rFonts w:ascii="Arial" w:hAnsi="Arial" w:cs="Arial"/>
          <w:sz w:val="21"/>
          <w:szCs w:val="21"/>
        </w:rPr>
        <w:t>TIVA-Szolg</w:t>
      </w:r>
      <w:proofErr w:type="spellEnd"/>
      <w:r w:rsidRPr="007E3490">
        <w:rPr>
          <w:rFonts w:ascii="Arial" w:hAnsi="Arial" w:cs="Arial"/>
          <w:sz w:val="21"/>
          <w:szCs w:val="21"/>
        </w:rPr>
        <w:t>. Nonprofit</w:t>
      </w:r>
      <w:r w:rsidRPr="007E3490">
        <w:rPr>
          <w:rFonts w:ascii="Arial" w:hAnsi="Arial" w:cs="Arial"/>
          <w:b/>
          <w:sz w:val="21"/>
          <w:szCs w:val="21"/>
        </w:rPr>
        <w:t xml:space="preserve"> </w:t>
      </w:r>
      <w:r w:rsidRPr="007E3490">
        <w:rPr>
          <w:rFonts w:ascii="Arial" w:hAnsi="Arial" w:cs="Arial"/>
          <w:sz w:val="21"/>
          <w:szCs w:val="21"/>
        </w:rPr>
        <w:t>Kft.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  <w:u w:val="single"/>
        </w:rPr>
        <w:t>A társaság székhelye, telephelyei: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trike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ab/>
        <w:t xml:space="preserve">A társaság székhelye: </w:t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</w:rPr>
        <w:t>4440 Tiszavasvári, Városháza tér 4.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ab/>
        <w:t>A társaság telephelyei:</w:t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</w:rPr>
        <w:t>4440 Tiszavasvári, Báthori u. 6.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Vágóhíd u. 1.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4440 Tiszavasvári</w:t>
      </w:r>
      <w:r w:rsidRPr="007E3490">
        <w:rPr>
          <w:rFonts w:ascii="Arial" w:hAnsi="Arial" w:cs="Arial"/>
          <w:sz w:val="21"/>
          <w:szCs w:val="21"/>
        </w:rPr>
        <w:t xml:space="preserve"> </w:t>
      </w:r>
      <w:r w:rsidRPr="007E3490">
        <w:rPr>
          <w:rFonts w:ascii="Arial" w:hAnsi="Arial" w:cs="Arial"/>
          <w:b/>
          <w:sz w:val="21"/>
          <w:szCs w:val="21"/>
        </w:rPr>
        <w:t>057. hrsz.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                           </w:t>
      </w:r>
      <w:r w:rsidRPr="007E3490">
        <w:rPr>
          <w:rFonts w:ascii="Arial" w:hAnsi="Arial" w:cs="Arial"/>
          <w:b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</w:rPr>
        <w:tab/>
        <w:t>4440 Tiszavasvári, Kossuth u. 10.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Nyárfa u. 2. </w:t>
      </w:r>
    </w:p>
    <w:p w:rsidR="007E3490" w:rsidRPr="007E3490" w:rsidRDefault="007E3490" w:rsidP="007E3490">
      <w:pPr>
        <w:spacing w:after="0" w:line="240" w:lineRule="auto"/>
        <w:ind w:left="3229" w:firstLine="311"/>
        <w:rPr>
          <w:rFonts w:ascii="Arial" w:hAnsi="Arial" w:cs="Arial"/>
          <w:b/>
          <w:i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Gombás András u. 8. B ép. /óvoda/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4440 Tiszavasvári, Vasvári P. u. 67/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a.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Egység u. 6.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Ifjúság u. 8. /iskola/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trike/>
          <w:color w:val="FF0000"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4440 Tiszavasvári, Vasvári P. u. 97/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</w:rPr>
        <w:t>.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Hétvezér u. 19.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Kossuth u. 76.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Petőfi u. 4. </w:t>
      </w:r>
    </w:p>
    <w:p w:rsidR="007E3490" w:rsidRPr="007E3490" w:rsidRDefault="007E3490" w:rsidP="007E3490">
      <w:pPr>
        <w:spacing w:after="0" w:line="240" w:lineRule="auto"/>
        <w:ind w:left="3540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lastRenderedPageBreak/>
        <w:t xml:space="preserve">4440 Tiszavasvári, Petőfi u. 24.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Petőfi u. 1.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Ifjúság u. 8. /óvoda/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0358/155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hrsz-ú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 ingatlan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0358/131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hrsz-ú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 ingatlan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4440 Tiszavasvári, 0358/142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hrsz-ú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 ingatlan 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4440 Tiszavasvári, 044/1 hrsz.</w:t>
      </w:r>
    </w:p>
    <w:p w:rsidR="007E3490" w:rsidRPr="007E3490" w:rsidRDefault="007E3490" w:rsidP="007E3490">
      <w:pPr>
        <w:spacing w:after="0" w:line="240" w:lineRule="auto"/>
        <w:ind w:left="2832" w:firstLine="708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4440 Tiszavasvári, 046/1 hrsz.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jogállása: a társaság a 2011. évi CLXXV tv. </w:t>
      </w:r>
      <w:proofErr w:type="gramStart"/>
      <w:r w:rsidRPr="007E3490">
        <w:rPr>
          <w:rFonts w:ascii="Arial" w:hAnsi="Arial" w:cs="Arial"/>
          <w:sz w:val="21"/>
          <w:szCs w:val="21"/>
          <w:lang w:bidi="he-IL"/>
        </w:rPr>
        <w:t>vonatkozó</w:t>
      </w:r>
      <w:proofErr w:type="gramEnd"/>
      <w:r w:rsidRPr="007E3490">
        <w:rPr>
          <w:rFonts w:ascii="Arial" w:hAnsi="Arial" w:cs="Arial"/>
          <w:sz w:val="21"/>
          <w:szCs w:val="21"/>
          <w:lang w:bidi="he-IL"/>
        </w:rPr>
        <w:t xml:space="preserve"> rendelkezései szerint kérelmezi közhasznú szervezetté minősítését közhasznú szervezetként nyilvántartásba vételét az illetékes törvényszék cégbíróságánál.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  <w:u w:val="single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2./ </w:t>
      </w:r>
      <w:r w:rsidRPr="007E3490">
        <w:rPr>
          <w:rFonts w:ascii="Arial" w:hAnsi="Arial" w:cs="Arial"/>
          <w:b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  <w:u w:val="single"/>
        </w:rPr>
        <w:t>Az alapító okirat III. pontja az alábbiak szerint módosul: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bCs/>
          <w:sz w:val="21"/>
          <w:szCs w:val="21"/>
          <w:lang w:bidi="he-IL"/>
        </w:rPr>
        <w:t xml:space="preserve">III. </w:t>
      </w:r>
      <w:proofErr w:type="gramStart"/>
      <w:r w:rsidRPr="007E3490">
        <w:rPr>
          <w:rFonts w:ascii="Arial" w:hAnsi="Arial" w:cs="Arial"/>
          <w:b/>
          <w:bCs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b/>
          <w:bCs/>
          <w:sz w:val="21"/>
          <w:szCs w:val="21"/>
          <w:lang w:bidi="he-IL"/>
        </w:rPr>
        <w:t xml:space="preserve"> TÁRSASÁG FELADATA</w:t>
      </w:r>
      <w:r w:rsidRPr="007E3490">
        <w:rPr>
          <w:rFonts w:ascii="Arial" w:hAnsi="Arial" w:cs="Arial"/>
          <w:b/>
          <w:sz w:val="21"/>
          <w:szCs w:val="21"/>
        </w:rPr>
        <w:t>, A TÁRSASÁG KÖZHASZNÚ TEVÉKENYSÉGE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A./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</w:rPr>
        <w:t>Magyarország helyi önkormányzatairól szóló 2011. évi CLXXXIX. törvényben a helyi közügyek valamint a helyben biztosítható közfeladatok körében ellátandó helyi önkormányzati feladatok elvégzése.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tevékenysége során a Magyarország helyi önkormányzatairól szóló 2011. évi CLXXXIX. tv. 13 § (1) </w:t>
      </w:r>
      <w:proofErr w:type="spellStart"/>
      <w:r w:rsidRPr="007E3490">
        <w:rPr>
          <w:rFonts w:ascii="Arial" w:hAnsi="Arial" w:cs="Arial"/>
          <w:sz w:val="21"/>
          <w:szCs w:val="21"/>
          <w:lang w:bidi="he-IL"/>
        </w:rPr>
        <w:t>bek</w:t>
      </w:r>
      <w:proofErr w:type="spellEnd"/>
      <w:r w:rsidRPr="007E3490">
        <w:rPr>
          <w:rFonts w:ascii="Arial" w:hAnsi="Arial" w:cs="Arial"/>
          <w:sz w:val="21"/>
          <w:szCs w:val="21"/>
          <w:lang w:bidi="he-IL"/>
        </w:rPr>
        <w:t xml:space="preserve">. 11. pontjában meghatározott feladatot - </w:t>
      </w:r>
      <w:r w:rsidRPr="007E3490">
        <w:rPr>
          <w:rFonts w:ascii="Arial" w:hAnsi="Arial" w:cs="Arial"/>
          <w:sz w:val="21"/>
          <w:szCs w:val="21"/>
        </w:rPr>
        <w:t xml:space="preserve">helyi környezet- és természetvédelem, vízgazdálkodás, vízkárelhárítás, valamint 12. pontjában körülírt helyi közfoglalkoztatás </w:t>
      </w:r>
      <w:r w:rsidRPr="007E3490">
        <w:rPr>
          <w:rFonts w:ascii="Arial" w:hAnsi="Arial" w:cs="Arial"/>
          <w:sz w:val="21"/>
          <w:szCs w:val="21"/>
          <w:lang w:bidi="he-IL"/>
        </w:rPr>
        <w:t>– mint helyben biztosítható közfeladatok körében ellátandó helyi önkormányzati feladatot látja el.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közhasznú feladatként ellátja továbbá a </w:t>
      </w:r>
      <w:r w:rsidRPr="007E3490">
        <w:rPr>
          <w:rFonts w:ascii="Arial" w:hAnsi="Arial" w:cs="Arial"/>
          <w:sz w:val="21"/>
          <w:szCs w:val="21"/>
        </w:rPr>
        <w:t xml:space="preserve">vízgazdálkodásról szóló 1995. évi LVII. tv. 4. § (1)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sz w:val="21"/>
          <w:szCs w:val="21"/>
        </w:rPr>
        <w:t>f</w:t>
      </w:r>
      <w:proofErr w:type="gramEnd"/>
      <w:r w:rsidRPr="007E3490">
        <w:rPr>
          <w:rFonts w:ascii="Arial" w:hAnsi="Arial" w:cs="Arial"/>
          <w:sz w:val="21"/>
          <w:szCs w:val="21"/>
        </w:rPr>
        <w:t>) pontja szerint feladatokat - a helyi vízrendezés és vízkárelhárítás, az árvíz- és belvízelvezetés - mint települési önkormányzat feladatokat.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A társaság Tiszavasvári Város Önkormányzatával a temetőkről és temetkezésről szóló 1999. évi XLIII. tv. 7. § (3)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proofErr w:type="gramStart"/>
      <w:r w:rsidRPr="007E3490">
        <w:rPr>
          <w:rFonts w:ascii="Arial" w:hAnsi="Arial" w:cs="Arial"/>
          <w:sz w:val="21"/>
          <w:szCs w:val="21"/>
        </w:rPr>
        <w:t>.,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42 § ide vonatkozó rendelkezései szerint kegyeleti közszolgáltatási szerződés keretében ellátja az önkormányzat köztemető fenntartására vonatkozó kötelezettségét. A fenti törvény 3. § b) pontja, 5. § (3)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proofErr w:type="gramStart"/>
      <w:r w:rsidRPr="007E3490">
        <w:rPr>
          <w:rFonts w:ascii="Arial" w:hAnsi="Arial" w:cs="Arial"/>
          <w:sz w:val="21"/>
          <w:szCs w:val="21"/>
        </w:rPr>
        <w:t>.,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7 § (3)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sz w:val="21"/>
          <w:szCs w:val="21"/>
        </w:rPr>
        <w:t>alapján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a köztemető fenntartása és üzemeltetése önkormányzati feladat. Magyarország helyi önkormányzatairól szóló 2011. évi CLXXXIX. tv. 13 § (1) </w:t>
      </w:r>
      <w:proofErr w:type="spellStart"/>
      <w:r w:rsidRPr="007E3490">
        <w:rPr>
          <w:rFonts w:ascii="Arial" w:hAnsi="Arial" w:cs="Arial"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2. pontja alapján a helyi önkormányzati feladatok különösen a településüzemeltetés körében a köztemetők kialakítása és fenntartása.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B./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A társaság tevékenysége során a Magyarország helyi önkormányzatairól szóló 2011. évi CLXXXIX. tv. 13 § (1) </w:t>
      </w:r>
      <w:proofErr w:type="spellStart"/>
      <w:r w:rsidRPr="007E3490">
        <w:rPr>
          <w:rFonts w:ascii="Arial" w:hAnsi="Arial" w:cs="Arial"/>
          <w:b/>
          <w:sz w:val="21"/>
          <w:szCs w:val="21"/>
          <w:lang w:bidi="he-IL"/>
        </w:rPr>
        <w:t>bek</w:t>
      </w:r>
      <w:proofErr w:type="spellEnd"/>
      <w:r w:rsidRPr="007E3490">
        <w:rPr>
          <w:rFonts w:ascii="Arial" w:hAnsi="Arial" w:cs="Arial"/>
          <w:b/>
          <w:sz w:val="21"/>
          <w:szCs w:val="21"/>
          <w:lang w:bidi="he-IL"/>
        </w:rPr>
        <w:t>. 4. pontjában meghatározott feladatot – egészségügyi alapellátás, az egészséges életmód segítését célzó szolgáltatások – mint helyben biztosítható közfeladatok körében ellátandó helyi önkormányzati feladatot látja el.</w:t>
      </w:r>
    </w:p>
    <w:p w:rsidR="007E3490" w:rsidRPr="007E3490" w:rsidRDefault="007E3490" w:rsidP="007E3490">
      <w:pPr>
        <w:suppressAutoHyphens/>
        <w:spacing w:after="0" w:line="24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A társaság működési területe az egészségügyi ellátások tekintetében </w:t>
      </w:r>
      <w:r w:rsidRPr="007E3490">
        <w:rPr>
          <w:rFonts w:ascii="Arial" w:hAnsi="Arial" w:cs="Arial"/>
          <w:b/>
          <w:sz w:val="21"/>
          <w:szCs w:val="21"/>
        </w:rPr>
        <w:t>Tiszavasvári, Szorgalmatos</w:t>
      </w:r>
      <w:r w:rsidRPr="007E3490">
        <w:rPr>
          <w:rFonts w:ascii="Arial" w:hAnsi="Arial" w:cs="Arial"/>
          <w:b/>
          <w:strike/>
          <w:sz w:val="21"/>
          <w:szCs w:val="21"/>
        </w:rPr>
        <w:t xml:space="preserve"> </w:t>
      </w:r>
      <w:r w:rsidRPr="007E3490">
        <w:rPr>
          <w:rFonts w:ascii="Arial" w:hAnsi="Arial" w:cs="Arial"/>
          <w:b/>
          <w:sz w:val="21"/>
          <w:szCs w:val="21"/>
        </w:rPr>
        <w:t>közigazgatási területei</w:t>
      </w:r>
      <w:r w:rsidRPr="007E3490">
        <w:rPr>
          <w:rFonts w:ascii="Arial" w:hAnsi="Arial" w:cs="Arial"/>
          <w:b/>
          <w:strike/>
          <w:sz w:val="21"/>
          <w:szCs w:val="21"/>
        </w:rPr>
        <w:t>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A közhasznú társaság létrehozásának elsődleges célja, hogy biztosítsa az alapító okirat szerinti működési területen az alapító okiratban körülírt közhasznú szolgáltatásokat a jelen </w:t>
      </w:r>
      <w:r w:rsidRPr="007E3490">
        <w:rPr>
          <w:rFonts w:ascii="Arial" w:hAnsi="Arial" w:cs="Arial"/>
          <w:b/>
          <w:sz w:val="21"/>
          <w:szCs w:val="21"/>
          <w:lang w:bidi="he-IL"/>
        </w:rPr>
        <w:lastRenderedPageBreak/>
        <w:t xml:space="preserve">alapító okirattal létrehozandó, közhasznú jogállással rendelkező, közhasznú szervezet működtetésével.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Egészségügyi alapellátások: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Az intézmény a jogszabályban meghatározott kötelezően működtetett és önként vállalt egészségügyi szolgáltatási feladatokat szervezi és látja el. Az ellátásokkal kapcsolatos engedélyezési ügyekben eljár, megköti a Megyei Egészségbiztosítási Pénztárral a finanszírozási szerződést, ellátja a szükséges adatszolgáltatási feladatokat, és eleget tesz az ezzel összefüggő elszámolási kötelezettségeknek. Biztosítja a különböző szolgálatok működési feltételeit.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iCs/>
          <w:sz w:val="21"/>
          <w:szCs w:val="21"/>
        </w:rPr>
      </w:pPr>
      <w:r w:rsidRPr="007E3490">
        <w:rPr>
          <w:rFonts w:ascii="Arial" w:hAnsi="Arial" w:cs="Arial"/>
          <w:b/>
          <w:iCs/>
          <w:sz w:val="21"/>
          <w:szCs w:val="21"/>
        </w:rPr>
        <w:t xml:space="preserve">Vérvételi hely, fizikoterápia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iCs/>
          <w:sz w:val="21"/>
          <w:szCs w:val="21"/>
        </w:rPr>
      </w:pPr>
      <w:r w:rsidRPr="007E3490">
        <w:rPr>
          <w:rFonts w:ascii="Arial" w:hAnsi="Arial" w:cs="Arial"/>
          <w:b/>
          <w:iCs/>
          <w:sz w:val="21"/>
          <w:szCs w:val="21"/>
        </w:rPr>
        <w:t>Védőnői szolgálat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Feladata: A családok egészségének megőrzésére, segítésére irányuló preventív tevékenység, valamint a betegség kialakulásának, az egészségromlásnak a megelőzése érdekében végzett egészségnevelés azon családok körében, ahol várandós és gyermekágyas anya, illetve 0-16 éves korú gyermek él.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(Anya-, gyermek- és csecsemővédelem) Iskola egészségügy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Feladata: A 3-18 éves korosztály, valamint a 18 év feletti, középfokú nappali rendszerű iskolai oktatásban résztvevők megelőző jellegű egészségügyi ellátása.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Egészségügyi ellátás egyéb feladatai: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iCs/>
          <w:sz w:val="21"/>
          <w:szCs w:val="21"/>
        </w:rPr>
      </w:pPr>
      <w:r w:rsidRPr="007E3490">
        <w:rPr>
          <w:rFonts w:ascii="Arial" w:hAnsi="Arial" w:cs="Arial"/>
          <w:b/>
          <w:iCs/>
          <w:sz w:val="21"/>
          <w:szCs w:val="21"/>
        </w:rPr>
        <w:t xml:space="preserve">Egyéb egészségügyi ellátás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 követelményeknek igazolt módon megfelel.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C./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Tiszavasvári Város Önkormányzata, mint Alapító kijelenti, hogy a Társaság közhasznú tevékenysége során olyan közfeladatot lát el, amelyet a „Magyarország helyi önkormányzatairól” szóló 2011. évi CLXXXIX. törvény 13. § (1)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>. 8. pontja, 8a. pontja, valamint 14. pontja továbbá „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 szociális igazgatásról és szociális ellátásokról szóló 1993. évi III. törvény 57. § (1)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c.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 pontja, 86. § (1)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. b. 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pontja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, 86 §. (2)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bek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c.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 pontja alapján az  Önkormányzatnak kell ellátnia. 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A fentiekre tekintettel a társaság közhasznú szervezet.     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A Nonprofit Korlátolt Felelősségű Társaság a „Az egyesülési jogról, a közhasznú jogállásról, valamint a civil szervezetek működéséről és támogatásáról” szóló 2011. évi CLXXV törvény 2. § 20. pontja alapján az alábbi közhasznú tevékenységeket folytatja: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- Étkeztetés</w:t>
      </w:r>
      <w:r w:rsidRPr="007E3490">
        <w:rPr>
          <w:rFonts w:ascii="Arial" w:hAnsi="Arial" w:cs="Arial"/>
          <w:b/>
          <w:sz w:val="21"/>
          <w:szCs w:val="21"/>
        </w:rPr>
        <w:tab/>
      </w:r>
    </w:p>
    <w:p w:rsidR="007E3490" w:rsidRPr="007E3490" w:rsidRDefault="007E3490" w:rsidP="007E3490">
      <w:pPr>
        <w:keepLine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- Egészségmegőrzés, betegségmegelőzés;</w:t>
      </w:r>
    </w:p>
    <w:p w:rsidR="007E3490" w:rsidRPr="007E3490" w:rsidRDefault="007E3490" w:rsidP="007E3490">
      <w:pPr>
        <w:keepLine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- Szociális tevékenység;</w:t>
      </w:r>
    </w:p>
    <w:p w:rsidR="007E3490" w:rsidRPr="007E3490" w:rsidRDefault="007E3490" w:rsidP="007E3490">
      <w:pPr>
        <w:keepLine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- Közhasznú szervezetek számára biztosított, csak közhasznú szervezetek által igénybe vehető szolgáltatások.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közhasznú társaság létrehozásának elsődleges célja, hogy biztosítsa Tiszavasvári Város közigazgatási területén a Magyarország helyi önkormányzatairól szóló 2011. évi CLXXXIX. tv. 13 § vonatkozó rendelkezései szerinti közszolgáltatásokat, a jelen alapító okirattal létrehozandó, közhasznú jogállással rendelkező, közhasznú szervezet működtetésével.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célok elérése érdekében önkormányzati támogatással és pályázatokon való részvétellel, pályázatok benyújtásával teremti meg a működtetéséhez és a feladatok elvégzéséhez </w:t>
      </w:r>
      <w:r w:rsidRPr="007E3490">
        <w:rPr>
          <w:rFonts w:ascii="Arial" w:hAnsi="Arial" w:cs="Arial"/>
          <w:bCs/>
          <w:sz w:val="21"/>
          <w:szCs w:val="21"/>
          <w:lang w:bidi="he-IL"/>
        </w:rPr>
        <w:t xml:space="preserve">szükséges </w:t>
      </w:r>
      <w:r w:rsidRPr="007E3490">
        <w:rPr>
          <w:rFonts w:ascii="Arial" w:hAnsi="Arial" w:cs="Arial"/>
          <w:bCs/>
          <w:sz w:val="21"/>
          <w:szCs w:val="21"/>
          <w:lang w:bidi="he-IL"/>
        </w:rPr>
        <w:lastRenderedPageBreak/>
        <w:t xml:space="preserve">anyagi fedezetet. </w:t>
      </w:r>
      <w:r w:rsidRPr="007E3490">
        <w:rPr>
          <w:rFonts w:ascii="Arial" w:hAnsi="Arial" w:cs="Arial"/>
          <w:sz w:val="21"/>
          <w:szCs w:val="21"/>
          <w:lang w:bidi="he-IL"/>
        </w:rPr>
        <w:t>A közhasznú tevékenységek végzése során a társaság működési területén élő lakosság is részül a közhasznú tevékenységekkel kapcsolatos szolgáltatásokból</w:t>
      </w:r>
      <w:r w:rsidRPr="007E3490">
        <w:rPr>
          <w:rFonts w:ascii="Arial" w:hAnsi="Arial" w:cs="Arial"/>
          <w:bCs/>
          <w:sz w:val="21"/>
          <w:szCs w:val="21"/>
          <w:lang w:bidi="he-IL"/>
        </w:rPr>
        <w:t xml:space="preserve">. 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Cs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társaság az alapító okirat szerinti tevékenységének és gazdálkodásának vonatkozó jogszabály szerinti adatait, az éves beszámolót valamint annak közhasznúsági mellékletét </w:t>
      </w: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Tiszavasvári Város Önkormányzata </w:t>
      </w:r>
      <w:hyperlink r:id="rId9" w:history="1">
        <w:r w:rsidRPr="007E3490">
          <w:rPr>
            <w:rFonts w:ascii="Arial" w:hAnsi="Arial" w:cs="Arial"/>
            <w:b/>
            <w:color w:val="0000FF"/>
            <w:sz w:val="21"/>
            <w:szCs w:val="21"/>
            <w:u w:val="single"/>
            <w:lang w:bidi="he-IL"/>
          </w:rPr>
          <w:t>www.tiszavasvari.hu</w:t>
        </w:r>
      </w:hyperlink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honlapján </w:t>
      </w:r>
      <w:r w:rsidRPr="007E3490">
        <w:rPr>
          <w:rFonts w:ascii="Arial" w:hAnsi="Arial" w:cs="Arial"/>
          <w:sz w:val="21"/>
          <w:szCs w:val="21"/>
          <w:lang w:bidi="he-IL"/>
        </w:rPr>
        <w:t xml:space="preserve">hozza </w:t>
      </w:r>
      <w:r w:rsidRPr="007E3490">
        <w:rPr>
          <w:rFonts w:ascii="Arial" w:hAnsi="Arial" w:cs="Arial"/>
          <w:bCs/>
          <w:sz w:val="21"/>
          <w:szCs w:val="21"/>
          <w:lang w:bidi="he-IL"/>
        </w:rPr>
        <w:t xml:space="preserve">nyilvánosságra.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bidi="he-IL"/>
        </w:rPr>
      </w:pPr>
      <w:r w:rsidRPr="007E3490">
        <w:rPr>
          <w:rFonts w:ascii="Arial" w:hAnsi="Arial" w:cs="Arial"/>
          <w:b/>
          <w:bCs/>
          <w:sz w:val="21"/>
          <w:szCs w:val="21"/>
          <w:lang w:bidi="he-IL"/>
        </w:rPr>
        <w:t>1. A társaság cél szerinti közhasznú tevékenységi körei: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  <w:u w:val="single"/>
          <w:lang w:bidi="he-IL"/>
        </w:rPr>
      </w:pPr>
      <w:r w:rsidRPr="007E3490">
        <w:rPr>
          <w:rFonts w:ascii="Arial" w:hAnsi="Arial" w:cs="Arial"/>
          <w:bCs/>
          <w:sz w:val="21"/>
          <w:szCs w:val="21"/>
          <w:u w:val="single"/>
          <w:lang w:bidi="he-IL"/>
        </w:rPr>
        <w:t>A társaság közhasznú fő tevékenysége: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Egyéb vendéglátás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Köztemető fenntartása, üzemeltetése a helyi önkormányzattal kötött kegyeleti közszolgáltatási szerződés keretében.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Egyéb humán-egészségügyi ellátás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Saját tulajdonú, bérelt ingatlan bérbeadása, üzemeltetése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proofErr w:type="spellStart"/>
      <w:r w:rsidRPr="007E3490">
        <w:rPr>
          <w:rFonts w:ascii="Arial" w:hAnsi="Arial" w:cs="Arial"/>
          <w:b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egyéb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 kiegészítő üzleti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proofErr w:type="spellStart"/>
      <w:r w:rsidRPr="007E3490">
        <w:rPr>
          <w:rFonts w:ascii="Arial" w:hAnsi="Arial" w:cs="Arial"/>
          <w:b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>. egyéb szociális ellátás bentlakás nélkül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proofErr w:type="spellStart"/>
      <w:r w:rsidRPr="007E3490">
        <w:rPr>
          <w:rFonts w:ascii="Arial" w:hAnsi="Arial" w:cs="Arial"/>
          <w:b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>. egyéb szórakoztatás, szabadidős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Rövid időtartamú közfoglalkoztatás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Hosszabb időtartamú közfoglalkoztatás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Országos közfoglalkoztatási program, mintaprogram</w:t>
      </w:r>
    </w:p>
    <w:p w:rsidR="007E3490" w:rsidRPr="007E3490" w:rsidRDefault="007E3490" w:rsidP="007E3490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</w:p>
    <w:p w:rsidR="007E3490" w:rsidRPr="007E3490" w:rsidRDefault="007E3490" w:rsidP="007E3490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  <w:r w:rsidRPr="007E3490"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  <w:t>A társaság közhasznú tevékenységét elősegítő tevékenységi körök: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Zöldségféle, dinnye, gyökér-, </w:t>
      </w:r>
      <w:proofErr w:type="spellStart"/>
      <w:r w:rsidRPr="007E3490">
        <w:rPr>
          <w:rFonts w:ascii="Arial" w:hAnsi="Arial" w:cs="Arial"/>
          <w:sz w:val="21"/>
          <w:szCs w:val="21"/>
        </w:rPr>
        <w:t>gumósnövény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 termesztése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Egyéb, nem évelő növény termesztése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Növénytermesztési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Erdészeti, egyéb erdőgazdálkodási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Építési betontermék gyártása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Előre kevert beton gyártása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 beton-, gipsz-, cementtermék gyártása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Kőmegmunkálás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Víztermelés, </w:t>
      </w:r>
      <w:proofErr w:type="spellStart"/>
      <w:r w:rsidRPr="007E3490">
        <w:rPr>
          <w:rFonts w:ascii="Arial" w:hAnsi="Arial" w:cs="Arial"/>
          <w:sz w:val="21"/>
          <w:szCs w:val="21"/>
        </w:rPr>
        <w:t>-kezelés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7E3490">
        <w:rPr>
          <w:rFonts w:ascii="Arial" w:hAnsi="Arial" w:cs="Arial"/>
          <w:sz w:val="21"/>
          <w:szCs w:val="21"/>
        </w:rPr>
        <w:t>-ellátás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      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Nem veszélyes hulladék gyűjtése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Nem veszélyes hulladék kezelése, ártalmatlanítása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Hulladék újrahasznosítása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Szennyeződésmentesítés, egyéb hulladékkezelés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Lakó- és nem lakó épület építése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Út, autópálya építése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Híd, alagút építése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Folyadék szállítására szolgáló közmű építése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Szennyvíz gyűjtése, kezelése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Vízi létesítmény építése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Egyéb </w:t>
      </w: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sz w:val="21"/>
          <w:szCs w:val="21"/>
        </w:rPr>
        <w:t>építés</w:t>
      </w:r>
      <w:proofErr w:type="gramEnd"/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Víz-, gáz-, fűtés-, légkondicionáló-szerelés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Vakolás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Egyéb befejező építés </w:t>
      </w: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Egyéb speciális szaképítés </w:t>
      </w: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>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Fémáru, szerelvény, fűtési berendezés nagykereskedelme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Textil-kiskereskedelem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Egyéb </w:t>
      </w: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>. új áru kiskereskedelme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Vasáru-, festék-, üveg-kiskereskedelem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Szárazföldi szállítást kiegészítő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Üdülési, egyéb átmeneti szálláshely-szolgáltatás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Kempingszolgáltatás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 szálláshely-szolgáltatás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lastRenderedPageBreak/>
        <w:t>Éttermi, mozgó vendéglátás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Folyóirat, időszaki kiadvány kiadása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 xml:space="preserve">. </w:t>
      </w:r>
      <w:proofErr w:type="gramStart"/>
      <w:r w:rsidRPr="007E3490">
        <w:rPr>
          <w:rFonts w:ascii="Arial" w:hAnsi="Arial" w:cs="Arial"/>
          <w:sz w:val="21"/>
          <w:szCs w:val="21"/>
        </w:rPr>
        <w:t>egyéb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információs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Saját tulajdonú, bérelt ingatlan bérbeadása, üzemeltetése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Ingatlankezelés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Számviteli, könyvvizsgálói, adószakértői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Üzletviteli, egyéb vezetési tanácsadás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Építészmérnöki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Mérnöki tevékenység, műszaki tanácsadás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>. egyéb szakmai, tudományos, műszaki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Állat-egészségügyi ellátás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Személygépjármű kölcsönzése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Szabadidős, sporteszköz kölcsönzése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Építőipari gép kölcsönzése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Irodagép kölcsönzése (beleértve: számítógép)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 gép, tárgyi eszköz kölcsönzése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Építményüzemeltetés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Általános épülettakarítás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 épület-, ipari takarítás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Egyéb takarítás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Zöldterület-kezelés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Konferencia, kereskedelmi bemutató szervezése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>. egyéb kiegészítő üzleti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Oktatást kiegészítő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Sportlétesítmény működtetése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Testedzési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7E3490">
        <w:rPr>
          <w:rFonts w:ascii="Arial" w:hAnsi="Arial" w:cs="Arial"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sz w:val="21"/>
          <w:szCs w:val="21"/>
        </w:rPr>
        <w:t>. egyéb szórakoztatás, szabadidős tevékenység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Temetkezés, temetkezést kiegészítő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Fizikai közérzetet javító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Társadalomtudományi, humán kutatás, fejlesztés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Piac-, közvélemény-kutatás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Szakmai középfokú oktatás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Sport, szabadidős képzés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proofErr w:type="spellStart"/>
      <w:r w:rsidRPr="007E3490">
        <w:rPr>
          <w:rFonts w:ascii="Arial" w:hAnsi="Arial" w:cs="Arial"/>
          <w:b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>. egyéb oktatás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Fizikai közérzetet javító 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Élelmiszer jellegű bolti vegyes 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Iparcikk jellegű bolti vegyes 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Zöldség, gyümölcs kiskereskedelme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Éttermi, mozgó vendéglátás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Raktározás, tárolás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Egyéb élelmiszer 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Egyéb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m.n.s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>. új áru kiskereskedelme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Egyéb nem bolti, piaci kiskereskedelem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Rendezvényi étkeztetés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Kempingszolgáltatás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>Rendezvényszolgáltatás-szervezés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</w:t>
      </w: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</w:t>
      </w:r>
      <w:r w:rsidRPr="007E3490">
        <w:rPr>
          <w:rFonts w:ascii="Arial" w:hAnsi="Arial" w:cs="Arial"/>
          <w:sz w:val="21"/>
          <w:szCs w:val="21"/>
          <w:lang w:bidi="he-IL"/>
        </w:rPr>
        <w:t>követelményeknek igazolt módon megfelel.</w:t>
      </w:r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  <w:u w:val="single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3./ </w:t>
      </w:r>
      <w:r w:rsidRPr="007E3490">
        <w:rPr>
          <w:rFonts w:ascii="Arial" w:hAnsi="Arial" w:cs="Arial"/>
          <w:b/>
          <w:sz w:val="21"/>
          <w:szCs w:val="21"/>
        </w:rPr>
        <w:tab/>
      </w:r>
      <w:r w:rsidRPr="007E3490">
        <w:rPr>
          <w:rFonts w:ascii="Arial" w:hAnsi="Arial" w:cs="Arial"/>
          <w:b/>
          <w:sz w:val="21"/>
          <w:szCs w:val="21"/>
          <w:u w:val="single"/>
        </w:rPr>
        <w:t>Az alapító okirat V. pontja az alábbiak szerint módosul: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lastRenderedPageBreak/>
        <w:t xml:space="preserve">V. </w:t>
      </w:r>
      <w:proofErr w:type="gramStart"/>
      <w:r w:rsidRPr="007E3490">
        <w:rPr>
          <w:rFonts w:ascii="Arial" w:hAnsi="Arial" w:cs="Arial"/>
          <w:b/>
          <w:sz w:val="21"/>
          <w:szCs w:val="21"/>
          <w:lang w:bidi="he-IL"/>
        </w:rPr>
        <w:t>A</w:t>
      </w:r>
      <w:proofErr w:type="gramEnd"/>
      <w:r w:rsidRPr="007E3490">
        <w:rPr>
          <w:rFonts w:ascii="Arial" w:hAnsi="Arial" w:cs="Arial"/>
          <w:b/>
          <w:sz w:val="21"/>
          <w:szCs w:val="21"/>
          <w:lang w:bidi="he-IL"/>
        </w:rPr>
        <w:t xml:space="preserve"> TÁRSASÁG TÖRZSTŐKÉJE, AZ ALAPÍTÓ TÖRZSBETÉTJÉNEK MÉRTÉKE 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  <w:r w:rsidRPr="007E3490">
        <w:rPr>
          <w:rFonts w:ascii="Arial" w:hAnsi="Arial" w:cs="Arial"/>
          <w:b/>
          <w:sz w:val="21"/>
          <w:szCs w:val="21"/>
          <w:lang w:bidi="he-IL"/>
        </w:rPr>
        <w:t>ÉS RENDELKEZÉSRE BOCSÁTÁSÁNAK MÓDJA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1. A társaság törzstőkéje </w:t>
      </w:r>
      <w:r w:rsidRPr="007E3490">
        <w:rPr>
          <w:rFonts w:ascii="Arial" w:hAnsi="Arial" w:cs="Arial"/>
          <w:b/>
          <w:sz w:val="21"/>
          <w:szCs w:val="21"/>
          <w:lang w:bidi="he-IL"/>
        </w:rPr>
        <w:t>25.500.000</w:t>
      </w:r>
      <w:r w:rsidRPr="007E3490">
        <w:rPr>
          <w:rFonts w:ascii="Arial" w:hAnsi="Arial" w:cs="Arial"/>
          <w:sz w:val="21"/>
          <w:szCs w:val="21"/>
        </w:rPr>
        <w:t xml:space="preserve">,- Ft, azaz </w:t>
      </w:r>
      <w:r w:rsidRPr="007E3490">
        <w:rPr>
          <w:rFonts w:ascii="Arial" w:hAnsi="Arial" w:cs="Arial"/>
          <w:b/>
          <w:sz w:val="21"/>
          <w:szCs w:val="21"/>
        </w:rPr>
        <w:t>huszonötmillió-ötszázezer</w:t>
      </w:r>
      <w:r w:rsidRPr="007E3490">
        <w:rPr>
          <w:rFonts w:ascii="Arial" w:hAnsi="Arial" w:cs="Arial"/>
          <w:sz w:val="21"/>
          <w:szCs w:val="21"/>
        </w:rPr>
        <w:t xml:space="preserve"> forint, melyből </w:t>
      </w:r>
      <w:r w:rsidRPr="007E3490">
        <w:rPr>
          <w:rFonts w:ascii="Arial" w:hAnsi="Arial" w:cs="Arial"/>
          <w:b/>
          <w:sz w:val="21"/>
          <w:szCs w:val="21"/>
        </w:rPr>
        <w:t>7.000.000,- Ft,</w:t>
      </w:r>
      <w:r w:rsidRPr="007E3490">
        <w:rPr>
          <w:rFonts w:ascii="Arial" w:hAnsi="Arial" w:cs="Arial"/>
          <w:sz w:val="21"/>
          <w:szCs w:val="21"/>
        </w:rPr>
        <w:t xml:space="preserve"> azaz: </w:t>
      </w:r>
      <w:r w:rsidRPr="007E3490">
        <w:rPr>
          <w:rFonts w:ascii="Arial" w:hAnsi="Arial" w:cs="Arial"/>
          <w:b/>
          <w:sz w:val="21"/>
          <w:szCs w:val="21"/>
        </w:rPr>
        <w:t>Hétmillió</w:t>
      </w:r>
      <w:r w:rsidRPr="007E3490">
        <w:rPr>
          <w:rFonts w:ascii="Arial" w:hAnsi="Arial" w:cs="Arial"/>
          <w:sz w:val="21"/>
          <w:szCs w:val="21"/>
        </w:rPr>
        <w:t xml:space="preserve"> forint készpénz, 18.500.000,- Ft, azaz: tizennyolcmillió-ötszázezer forint nem pénzbeli betét, apport.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2. Az alapító törzsbetétje: </w:t>
      </w:r>
      <w:r w:rsidRPr="007E3490">
        <w:rPr>
          <w:rFonts w:ascii="Arial" w:hAnsi="Arial" w:cs="Arial"/>
          <w:b/>
          <w:sz w:val="21"/>
          <w:szCs w:val="21"/>
          <w:lang w:bidi="he-IL"/>
        </w:rPr>
        <w:t>25.500.000</w:t>
      </w:r>
      <w:r w:rsidRPr="007E3490">
        <w:rPr>
          <w:rFonts w:ascii="Arial" w:hAnsi="Arial" w:cs="Arial"/>
          <w:sz w:val="21"/>
          <w:szCs w:val="21"/>
        </w:rPr>
        <w:t xml:space="preserve">,- Ft, azaz </w:t>
      </w:r>
      <w:r w:rsidRPr="007E3490">
        <w:rPr>
          <w:rFonts w:ascii="Arial" w:hAnsi="Arial" w:cs="Arial"/>
          <w:b/>
          <w:sz w:val="21"/>
          <w:szCs w:val="21"/>
        </w:rPr>
        <w:t>huszonötmillió-ötszázezer</w:t>
      </w:r>
      <w:r w:rsidRPr="007E3490">
        <w:rPr>
          <w:rFonts w:ascii="Arial" w:hAnsi="Arial" w:cs="Arial"/>
          <w:sz w:val="21"/>
          <w:szCs w:val="21"/>
        </w:rPr>
        <w:t xml:space="preserve"> forint, melyből </w:t>
      </w:r>
      <w:r w:rsidRPr="007E3490">
        <w:rPr>
          <w:rFonts w:ascii="Arial" w:hAnsi="Arial" w:cs="Arial"/>
          <w:b/>
          <w:sz w:val="21"/>
          <w:szCs w:val="21"/>
        </w:rPr>
        <w:t>7.000.000,-</w:t>
      </w:r>
      <w:r w:rsidRPr="007E3490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7E3490">
        <w:rPr>
          <w:rFonts w:ascii="Arial" w:hAnsi="Arial" w:cs="Arial"/>
          <w:sz w:val="21"/>
          <w:szCs w:val="21"/>
        </w:rPr>
        <w:t>Ft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 azaz </w:t>
      </w:r>
      <w:r w:rsidRPr="007E3490">
        <w:rPr>
          <w:rFonts w:ascii="Arial" w:hAnsi="Arial" w:cs="Arial"/>
          <w:b/>
          <w:sz w:val="21"/>
          <w:szCs w:val="21"/>
        </w:rPr>
        <w:t>hétmillió</w:t>
      </w:r>
      <w:r w:rsidRPr="007E3490">
        <w:rPr>
          <w:rFonts w:ascii="Arial" w:hAnsi="Arial" w:cs="Arial"/>
          <w:sz w:val="21"/>
          <w:szCs w:val="21"/>
        </w:rPr>
        <w:t xml:space="preserve"> forint készpénz, 18.500.000,- Ft, azaz: tizennyolcmillió-ötszázezer nem pénzbeli betét, apport.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3. </w:t>
      </w:r>
      <w:r w:rsidRPr="007E3490">
        <w:rPr>
          <w:rFonts w:ascii="Arial" w:hAnsi="Arial" w:cs="Arial"/>
          <w:sz w:val="21"/>
          <w:szCs w:val="21"/>
        </w:rPr>
        <w:t xml:space="preserve">Tiszavasvári Város Önkormányzata tag </w:t>
      </w:r>
      <w:r w:rsidRPr="007E3490">
        <w:rPr>
          <w:rFonts w:ascii="Arial" w:hAnsi="Arial" w:cs="Arial"/>
          <w:b/>
          <w:sz w:val="21"/>
          <w:szCs w:val="21"/>
        </w:rPr>
        <w:t xml:space="preserve">1.000.000 forint készpénz </w:t>
      </w:r>
      <w:r w:rsidRPr="007E3490">
        <w:rPr>
          <w:rFonts w:ascii="Arial" w:hAnsi="Arial" w:cs="Arial"/>
          <w:sz w:val="21"/>
          <w:szCs w:val="21"/>
        </w:rPr>
        <w:t xml:space="preserve">pénzbeli betétje 1996. június 30. napján a társaság rendelkezésére bocsátására került maradéktalanul oly módon, hogy a törzsbetét befizetésre került a társaság pénzintézetnél vezetett számlájára. </w:t>
      </w:r>
      <w:r w:rsidRPr="007E3490">
        <w:rPr>
          <w:rFonts w:ascii="Arial" w:hAnsi="Arial" w:cs="Arial"/>
          <w:b/>
          <w:sz w:val="21"/>
          <w:szCs w:val="21"/>
        </w:rPr>
        <w:t>3.000.000 forint készpénz betétet az alapító</w:t>
      </w:r>
      <w:r w:rsidRPr="007E3490">
        <w:rPr>
          <w:rFonts w:ascii="Arial" w:hAnsi="Arial" w:cs="Arial"/>
          <w:sz w:val="21"/>
          <w:szCs w:val="21"/>
        </w:rPr>
        <w:t xml:space="preserve"> </w:t>
      </w:r>
      <w:r w:rsidRPr="007E3490">
        <w:rPr>
          <w:rFonts w:ascii="Arial" w:hAnsi="Arial" w:cs="Arial"/>
          <w:b/>
          <w:sz w:val="21"/>
          <w:szCs w:val="21"/>
        </w:rPr>
        <w:t>a Tiszavasvári Egészségügyi Nonprofit Kft. beolvadó társaság számlájára fizette meg 2014. augusztus 7. nap. 3.000.000 forint készpénz betétet az alapító a Közétkeztetési Nonprofit Kft. számlájára fizette be 1997. április 28. napján.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A fenti társaság számlájára való törzsbetét befizetéssel a befizetett törzsbetétre eső összeg a társaság birtokába és tulajdonába került.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Tiszavasvári Város Önkormányzata tag 1996. november 1-én a társaság rendelkezésére bocsátotta nem pénzbeli hozzájárulását (apportját) akképpen, hogy a társaság birtokába és tulajdonába adta az apportot.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>4. A taggyűlési jogokat, alapító jogokat gyakorló Tiszavasvári Város önkormányzata Képviselő</w:t>
      </w:r>
      <w:r w:rsidRPr="007E3490">
        <w:rPr>
          <w:rFonts w:ascii="Arial" w:hAnsi="Arial" w:cs="Arial"/>
          <w:sz w:val="21"/>
          <w:szCs w:val="21"/>
          <w:lang w:bidi="he-IL"/>
        </w:rPr>
        <w:softHyphen/>
        <w:t xml:space="preserve">testülete jogosult a veszteségek fedezésére pótbefizetési kötelezettséget előírni. A pótbefizetési kötelezettség teljesítése során a legmagasabb összeg, amelynek befizetésére az alapító (a tag) kötelezhető, 3.000.000,- Ft, azaz Hárommillió forint.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pótbefizetési kötelezettség teljesítése során az alapítói jogokat gyakorló által meghatározott összeget a társaság pénzintézetnél vezetett számlájára átutalással kell teljesíteni. A pótbefizetési kötelezettség évente két alkalommal állapítható meg.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 pótbefizetés teljesítésének ütemezése: a pótbefizetést az erről szóló döntést követő 15 napon belül kell teljesíteni. A pótbefizetés a tag törzsbetétjét nem növeli.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5. Az üzletrészek átruházása, felosztása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Az egyszemélyes társaság a saját üzletrészét nem szerezheti meg.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Az üzletrész csak átruházás, a megszűnt tag jogutódlása esetén osztható fel.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E3490">
        <w:rPr>
          <w:rFonts w:ascii="Arial" w:hAnsi="Arial" w:cs="Arial"/>
          <w:sz w:val="21"/>
          <w:szCs w:val="21"/>
          <w:lang w:bidi="he-IL"/>
        </w:rPr>
        <w:t xml:space="preserve">Ha az egyszemélyes társaság az üzletrész felosztása vagy a törzstőke emelése folytán új taggal egészül ki és így többszemélyes társasággá válik, a tagok kötelesek az alapító okiratot társasági szerződésre módosítani. </w:t>
      </w: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</w:p>
    <w:p w:rsidR="007E3490" w:rsidRPr="007E3490" w:rsidRDefault="007E3490" w:rsidP="007E349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3490">
        <w:rPr>
          <w:rFonts w:ascii="Arial" w:hAnsi="Arial" w:cs="Arial"/>
          <w:b/>
          <w:sz w:val="21"/>
          <w:szCs w:val="21"/>
        </w:rPr>
        <w:t xml:space="preserve">Tiszavasvári Város Önkormányzata 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Képviselő-testülete …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../2019. (…...) Kt. sz. határozatával (amely </w:t>
      </w:r>
      <w:proofErr w:type="gramStart"/>
      <w:r w:rsidRPr="007E3490">
        <w:rPr>
          <w:rFonts w:ascii="Arial" w:hAnsi="Arial" w:cs="Arial"/>
          <w:b/>
          <w:sz w:val="21"/>
          <w:szCs w:val="21"/>
        </w:rPr>
        <w:t>a ….</w:t>
      </w:r>
      <w:proofErr w:type="gramEnd"/>
      <w:r w:rsidRPr="007E3490">
        <w:rPr>
          <w:rFonts w:ascii="Arial" w:hAnsi="Arial" w:cs="Arial"/>
          <w:b/>
          <w:sz w:val="21"/>
          <w:szCs w:val="21"/>
        </w:rPr>
        <w:t xml:space="preserve">./2019. (…...) számú alapítói határozatnak minősül) 2019. ……………….. nap módosította a </w:t>
      </w:r>
      <w:proofErr w:type="spellStart"/>
      <w:r w:rsidRPr="007E3490">
        <w:rPr>
          <w:rFonts w:ascii="Arial" w:hAnsi="Arial" w:cs="Arial"/>
          <w:b/>
          <w:sz w:val="21"/>
          <w:szCs w:val="21"/>
        </w:rPr>
        <w:t>TIVA-Szolg</w:t>
      </w:r>
      <w:proofErr w:type="spellEnd"/>
      <w:r w:rsidRPr="007E3490">
        <w:rPr>
          <w:rFonts w:ascii="Arial" w:hAnsi="Arial" w:cs="Arial"/>
          <w:b/>
          <w:sz w:val="21"/>
          <w:szCs w:val="21"/>
        </w:rPr>
        <w:t xml:space="preserve"> Nonprofit Kft. alapító okiratát.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Tiszavasvári, </w:t>
      </w:r>
      <w:proofErr w:type="gramStart"/>
      <w:r w:rsidRPr="007E3490">
        <w:rPr>
          <w:rFonts w:ascii="Arial" w:hAnsi="Arial" w:cs="Arial"/>
          <w:sz w:val="21"/>
          <w:szCs w:val="21"/>
        </w:rPr>
        <w:t>2019. …</w:t>
      </w:r>
      <w:proofErr w:type="gramEnd"/>
      <w:r w:rsidRPr="007E3490">
        <w:rPr>
          <w:rFonts w:ascii="Arial" w:hAnsi="Arial" w:cs="Arial"/>
          <w:sz w:val="21"/>
          <w:szCs w:val="21"/>
        </w:rPr>
        <w:t xml:space="preserve">………...   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----------------------------------------------------------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Tiszavasvári Város Önkormányzata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Szőke Zoltán polgármester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    </w:t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</w:r>
      <w:r w:rsidRPr="007E3490">
        <w:rPr>
          <w:rFonts w:ascii="Arial" w:hAnsi="Arial" w:cs="Arial"/>
          <w:sz w:val="21"/>
          <w:szCs w:val="21"/>
        </w:rPr>
        <w:tab/>
        <w:t xml:space="preserve">                        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b/>
          <w:sz w:val="21"/>
          <w:szCs w:val="21"/>
          <w:u w:val="single"/>
        </w:rPr>
      </w:pPr>
      <w:proofErr w:type="spellStart"/>
      <w:r w:rsidRPr="007E3490">
        <w:rPr>
          <w:rFonts w:ascii="Arial" w:hAnsi="Arial" w:cs="Arial"/>
          <w:b/>
          <w:sz w:val="21"/>
          <w:szCs w:val="21"/>
          <w:u w:val="single"/>
        </w:rPr>
        <w:t>Ellenjegyzem</w:t>
      </w:r>
      <w:proofErr w:type="spellEnd"/>
      <w:r w:rsidRPr="007E3490">
        <w:rPr>
          <w:rFonts w:ascii="Arial" w:hAnsi="Arial" w:cs="Arial"/>
          <w:b/>
          <w:sz w:val="21"/>
          <w:szCs w:val="21"/>
          <w:u w:val="single"/>
        </w:rPr>
        <w:t>:</w:t>
      </w:r>
    </w:p>
    <w:p w:rsidR="007E3490" w:rsidRPr="007E3490" w:rsidRDefault="007E3490" w:rsidP="007E3490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 xml:space="preserve">Tiszavasvári, </w:t>
      </w:r>
      <w:proofErr w:type="gramStart"/>
      <w:r w:rsidRPr="007E3490">
        <w:rPr>
          <w:rFonts w:ascii="Arial" w:hAnsi="Arial" w:cs="Arial"/>
          <w:sz w:val="21"/>
          <w:szCs w:val="21"/>
        </w:rPr>
        <w:t>2019. …</w:t>
      </w:r>
      <w:proofErr w:type="gramEnd"/>
      <w:r w:rsidRPr="007E3490">
        <w:rPr>
          <w:rFonts w:ascii="Arial" w:hAnsi="Arial" w:cs="Arial"/>
          <w:sz w:val="21"/>
          <w:szCs w:val="21"/>
        </w:rPr>
        <w:t>………..              --------------------------------------</w:t>
      </w:r>
    </w:p>
    <w:p w:rsidR="007E3490" w:rsidRPr="007E3490" w:rsidRDefault="007E3490" w:rsidP="007E3490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7E3490">
        <w:rPr>
          <w:rFonts w:ascii="Arial" w:hAnsi="Arial" w:cs="Arial"/>
          <w:sz w:val="21"/>
          <w:szCs w:val="21"/>
        </w:rPr>
        <w:t>Dr. Vaskó László</w:t>
      </w:r>
    </w:p>
    <w:p w:rsidR="00C92BAC" w:rsidRPr="007E3490" w:rsidRDefault="007E3490" w:rsidP="007E3490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proofErr w:type="gramStart"/>
      <w:r w:rsidRPr="007E3490">
        <w:rPr>
          <w:rFonts w:ascii="Arial" w:hAnsi="Arial" w:cs="Arial"/>
          <w:sz w:val="21"/>
          <w:szCs w:val="21"/>
        </w:rPr>
        <w:t>ügyvéd</w:t>
      </w:r>
      <w:proofErr w:type="gramEnd"/>
    </w:p>
    <w:sectPr w:rsidR="00C92BAC" w:rsidRPr="007E349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29A" w:rsidRDefault="0007629A">
      <w:pPr>
        <w:spacing w:after="0" w:line="240" w:lineRule="auto"/>
      </w:pPr>
      <w:r>
        <w:separator/>
      </w:r>
    </w:p>
  </w:endnote>
  <w:endnote w:type="continuationSeparator" w:id="0">
    <w:p w:rsidR="0007629A" w:rsidRDefault="0007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103510"/>
      <w:docPartObj>
        <w:docPartGallery w:val="Page Numbers (Bottom of Page)"/>
        <w:docPartUnique/>
      </w:docPartObj>
    </w:sdtPr>
    <w:sdtEndPr/>
    <w:sdtContent>
      <w:p w:rsidR="002017E3" w:rsidRDefault="008C59B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80F">
          <w:rPr>
            <w:noProof/>
          </w:rPr>
          <w:t>3</w:t>
        </w:r>
        <w:r>
          <w:fldChar w:fldCharType="end"/>
        </w:r>
      </w:p>
    </w:sdtContent>
  </w:sdt>
  <w:p w:rsidR="002017E3" w:rsidRDefault="0007629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29A" w:rsidRDefault="0007629A">
      <w:pPr>
        <w:spacing w:after="0" w:line="240" w:lineRule="auto"/>
      </w:pPr>
      <w:r>
        <w:separator/>
      </w:r>
    </w:p>
  </w:footnote>
  <w:footnote w:type="continuationSeparator" w:id="0">
    <w:p w:rsidR="0007629A" w:rsidRDefault="00076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4C8"/>
    <w:multiLevelType w:val="hybridMultilevel"/>
    <w:tmpl w:val="D23835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91A9D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B5B2F69"/>
    <w:multiLevelType w:val="hybridMultilevel"/>
    <w:tmpl w:val="22E03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85B58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43154C7D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484835C8"/>
    <w:multiLevelType w:val="multilevel"/>
    <w:tmpl w:val="F314C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6">
    <w:nsid w:val="4BA6680A"/>
    <w:multiLevelType w:val="hybridMultilevel"/>
    <w:tmpl w:val="2E4C6B7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E4F88"/>
    <w:multiLevelType w:val="multilevel"/>
    <w:tmpl w:val="C80AC4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9571CAB"/>
    <w:multiLevelType w:val="hybridMultilevel"/>
    <w:tmpl w:val="25A6BEDE"/>
    <w:lvl w:ilvl="0" w:tplc="333C0D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F1D02"/>
    <w:multiLevelType w:val="multilevel"/>
    <w:tmpl w:val="DDA22C5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5F7028C3"/>
    <w:multiLevelType w:val="multilevel"/>
    <w:tmpl w:val="F3A8FF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63527A9F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649A3B59"/>
    <w:multiLevelType w:val="hybridMultilevel"/>
    <w:tmpl w:val="206087B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304AA"/>
    <w:multiLevelType w:val="multilevel"/>
    <w:tmpl w:val="37A4F09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6A7F5200"/>
    <w:multiLevelType w:val="hybridMultilevel"/>
    <w:tmpl w:val="9EAA7A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14052B"/>
    <w:multiLevelType w:val="hybridMultilevel"/>
    <w:tmpl w:val="322E98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3"/>
  </w:num>
  <w:num w:numId="5">
    <w:abstractNumId w:val="6"/>
  </w:num>
  <w:num w:numId="6">
    <w:abstractNumId w:val="2"/>
  </w:num>
  <w:num w:numId="7">
    <w:abstractNumId w:val="8"/>
  </w:num>
  <w:num w:numId="8">
    <w:abstractNumId w:val="15"/>
  </w:num>
  <w:num w:numId="9">
    <w:abstractNumId w:val="1"/>
  </w:num>
  <w:num w:numId="10">
    <w:abstractNumId w:val="10"/>
  </w:num>
  <w:num w:numId="11">
    <w:abstractNumId w:val="12"/>
  </w:num>
  <w:num w:numId="12">
    <w:abstractNumId w:val="11"/>
  </w:num>
  <w:num w:numId="13">
    <w:abstractNumId w:val="3"/>
  </w:num>
  <w:num w:numId="14">
    <w:abstractNumId w:val="4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490"/>
    <w:rsid w:val="0007629A"/>
    <w:rsid w:val="001A0445"/>
    <w:rsid w:val="00224330"/>
    <w:rsid w:val="00345638"/>
    <w:rsid w:val="00395729"/>
    <w:rsid w:val="004146EF"/>
    <w:rsid w:val="0044332A"/>
    <w:rsid w:val="004C6CD6"/>
    <w:rsid w:val="00515079"/>
    <w:rsid w:val="005E788D"/>
    <w:rsid w:val="00625104"/>
    <w:rsid w:val="006C28EA"/>
    <w:rsid w:val="007E3490"/>
    <w:rsid w:val="008C59BB"/>
    <w:rsid w:val="009A48C7"/>
    <w:rsid w:val="00C92BAC"/>
    <w:rsid w:val="00D9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E349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E349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rmlWeb">
    <w:name w:val="Normal (Web)"/>
    <w:basedOn w:val="Norml"/>
    <w:uiPriority w:val="99"/>
    <w:semiHidden/>
    <w:unhideWhenUsed/>
    <w:rsid w:val="007E3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E3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3490"/>
  </w:style>
  <w:style w:type="paragraph" w:styleId="llb">
    <w:name w:val="footer"/>
    <w:basedOn w:val="Norml"/>
    <w:link w:val="llbChar"/>
    <w:uiPriority w:val="99"/>
    <w:unhideWhenUsed/>
    <w:rsid w:val="007E3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3490"/>
  </w:style>
  <w:style w:type="paragraph" w:styleId="Listaszerbekezds">
    <w:name w:val="List Paragraph"/>
    <w:basedOn w:val="Norml"/>
    <w:uiPriority w:val="34"/>
    <w:qFormat/>
    <w:rsid w:val="007E34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E3490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3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3490"/>
    <w:rPr>
      <w:rFonts w:ascii="Tahoma" w:hAnsi="Tahoma" w:cs="Tahoma"/>
      <w:sz w:val="16"/>
      <w:szCs w:val="16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7E3490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Stlus">
    <w:name w:val="Stílus"/>
    <w:rsid w:val="007E34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7E34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hu-HU"/>
    </w:rPr>
  </w:style>
  <w:style w:type="character" w:customStyle="1" w:styleId="CmChar">
    <w:name w:val="Cím Char"/>
    <w:basedOn w:val="Bekezdsalapbettpusa"/>
    <w:link w:val="Cm"/>
    <w:rsid w:val="007E3490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E349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E349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rmlWeb">
    <w:name w:val="Normal (Web)"/>
    <w:basedOn w:val="Norml"/>
    <w:uiPriority w:val="99"/>
    <w:semiHidden/>
    <w:unhideWhenUsed/>
    <w:rsid w:val="007E3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E3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3490"/>
  </w:style>
  <w:style w:type="paragraph" w:styleId="llb">
    <w:name w:val="footer"/>
    <w:basedOn w:val="Norml"/>
    <w:link w:val="llbChar"/>
    <w:uiPriority w:val="99"/>
    <w:unhideWhenUsed/>
    <w:rsid w:val="007E3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3490"/>
  </w:style>
  <w:style w:type="paragraph" w:styleId="Listaszerbekezds">
    <w:name w:val="List Paragraph"/>
    <w:basedOn w:val="Norml"/>
    <w:uiPriority w:val="34"/>
    <w:qFormat/>
    <w:rsid w:val="007E34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E3490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3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3490"/>
    <w:rPr>
      <w:rFonts w:ascii="Tahoma" w:hAnsi="Tahoma" w:cs="Tahoma"/>
      <w:sz w:val="16"/>
      <w:szCs w:val="16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7E3490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Stlus">
    <w:name w:val="Stílus"/>
    <w:rsid w:val="007E34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7E34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hu-HU"/>
    </w:rPr>
  </w:style>
  <w:style w:type="character" w:customStyle="1" w:styleId="CmChar">
    <w:name w:val="Cím Char"/>
    <w:basedOn w:val="Bekezdsalapbettpusa"/>
    <w:link w:val="Cm"/>
    <w:rsid w:val="007E3490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zavasvari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8180</Words>
  <Characters>56446</Characters>
  <Application>Microsoft Office Word</Application>
  <DocSecurity>0</DocSecurity>
  <Lines>470</Lines>
  <Paragraphs>128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15</cp:revision>
  <dcterms:created xsi:type="dcterms:W3CDTF">2019-04-09T11:16:00Z</dcterms:created>
  <dcterms:modified xsi:type="dcterms:W3CDTF">2019-04-10T13:05:00Z</dcterms:modified>
</cp:coreProperties>
</file>