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D0" w:rsidRPr="00F72DD0" w:rsidRDefault="00F72DD0" w:rsidP="00F72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2DD0">
        <w:rPr>
          <w:rFonts w:ascii="Times New Roman" w:eastAsia="Times New Roman" w:hAnsi="Times New Roman" w:cs="Times New Roman"/>
          <w:b/>
        </w:rPr>
        <w:t>TISZAVASVÁRI VÁROS ÖNKORMÁNYZATA</w:t>
      </w:r>
    </w:p>
    <w:p w:rsidR="00F72DD0" w:rsidRPr="00F72DD0" w:rsidRDefault="00F72DD0" w:rsidP="00F72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2DD0">
        <w:rPr>
          <w:rFonts w:ascii="Times New Roman" w:eastAsia="Times New Roman" w:hAnsi="Times New Roman" w:cs="Times New Roman"/>
          <w:b/>
        </w:rPr>
        <w:t>KÉPVISELŐ-TESTÜLETE</w:t>
      </w:r>
    </w:p>
    <w:p w:rsidR="00F72DD0" w:rsidRPr="00F72DD0" w:rsidRDefault="00F72DD0" w:rsidP="00F72D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Pr="00F72DD0">
        <w:rPr>
          <w:rFonts w:ascii="Times New Roman" w:hAnsi="Times New Roman" w:cs="Times New Roman"/>
          <w:b/>
        </w:rPr>
        <w:t>/2018. (I.25.) Kt. számú</w:t>
      </w:r>
    </w:p>
    <w:p w:rsidR="00F72DD0" w:rsidRPr="00F72DD0" w:rsidRDefault="00F72DD0" w:rsidP="00F72DD0">
      <w:pPr>
        <w:jc w:val="center"/>
        <w:rPr>
          <w:rFonts w:ascii="Times New Roman" w:hAnsi="Times New Roman" w:cs="Times New Roman"/>
          <w:b/>
        </w:rPr>
      </w:pPr>
      <w:r w:rsidRPr="00F72DD0">
        <w:rPr>
          <w:rFonts w:ascii="Times New Roman" w:hAnsi="Times New Roman" w:cs="Times New Roman"/>
          <w:b/>
        </w:rPr>
        <w:t xml:space="preserve"> </w:t>
      </w:r>
      <w:proofErr w:type="gramStart"/>
      <w:r w:rsidRPr="00F72DD0">
        <w:rPr>
          <w:rFonts w:ascii="Times New Roman" w:hAnsi="Times New Roman" w:cs="Times New Roman"/>
          <w:b/>
        </w:rPr>
        <w:t>határozata</w:t>
      </w:r>
      <w:proofErr w:type="gramEnd"/>
    </w:p>
    <w:p w:rsidR="00F72DD0" w:rsidRPr="00F72DD0" w:rsidRDefault="00F72DD0" w:rsidP="00411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D0">
        <w:rPr>
          <w:rFonts w:ascii="Times New Roman" w:hAnsi="Times New Roman" w:cs="Times New Roman"/>
          <w:b/>
          <w:sz w:val="24"/>
          <w:szCs w:val="24"/>
        </w:rPr>
        <w:t>A Tiszavasvári Egyesített Óvodai Intézmény heti és éves nyitvatartási rendjének meghatározása</w:t>
      </w:r>
    </w:p>
    <w:p w:rsidR="00F72DD0" w:rsidRPr="00F72DD0" w:rsidRDefault="00F72DD0" w:rsidP="00F72D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Tiszavasvári Város Önkormányzata Képviselő-testülete a nemzeti köznevelésről szóló 2011. évi CXC. törvény 83. § (2) bekezdés b) pontjában biztosított hatáskörében „</w:t>
      </w:r>
      <w:proofErr w:type="gramStart"/>
      <w:r w:rsidRPr="00F72DD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72DD0">
        <w:rPr>
          <w:rFonts w:ascii="Times New Roman" w:hAnsi="Times New Roman" w:cs="Times New Roman"/>
          <w:b/>
          <w:sz w:val="24"/>
          <w:szCs w:val="24"/>
        </w:rPr>
        <w:t xml:space="preserve"> Tiszavasvári Egyesített Óvodai Intézmény heti és éves nyitvatartási rendjének meghatározásáról” szóló előterjesztéssel kapcsolatban az alábbi döntést hozza:</w:t>
      </w:r>
    </w:p>
    <w:p w:rsidR="00F72DD0" w:rsidRPr="00F72DD0" w:rsidRDefault="00F72DD0" w:rsidP="00F72D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Pr="00F72D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2DD0">
        <w:rPr>
          <w:rFonts w:ascii="Times New Roman" w:hAnsi="Times New Roman" w:cs="Times New Roman"/>
          <w:sz w:val="24"/>
          <w:szCs w:val="24"/>
        </w:rPr>
        <w:t xml:space="preserve"> Tiszavasvári Egyesített Óvodai Intézmény heti és éves nyitvatartási rendjét, az alábbiak szerint határozza meg:</w:t>
      </w:r>
    </w:p>
    <w:p w:rsidR="009609DA" w:rsidRPr="00F72DD0" w:rsidRDefault="00F72DD0" w:rsidP="009609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Heti nyitvatartási rend:</w:t>
      </w:r>
    </w:p>
    <w:p w:rsidR="00F72DD0" w:rsidRPr="00F72DD0" w:rsidRDefault="00F72DD0" w:rsidP="00F72D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/>
      </w:tblPr>
      <w:tblGrid>
        <w:gridCol w:w="4606"/>
        <w:gridCol w:w="4149"/>
      </w:tblGrid>
      <w:tr w:rsidR="00F72DD0" w:rsidRPr="00F72DD0" w:rsidTr="00785A0F">
        <w:tc>
          <w:tcPr>
            <w:tcW w:w="4606" w:type="dxa"/>
          </w:tcPr>
          <w:p w:rsidR="00F72DD0" w:rsidRPr="00F72DD0" w:rsidRDefault="00F72DD0" w:rsidP="00F72D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Óvoda</w:t>
            </w:r>
          </w:p>
        </w:tc>
        <w:tc>
          <w:tcPr>
            <w:tcW w:w="4149" w:type="dxa"/>
          </w:tcPr>
          <w:p w:rsidR="00F72DD0" w:rsidRPr="00F72DD0" w:rsidRDefault="00F72DD0" w:rsidP="00F72D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Nyitva tartás</w:t>
            </w:r>
          </w:p>
        </w:tc>
      </w:tr>
      <w:tr w:rsidR="00F72DD0" w:rsidRPr="00F72DD0" w:rsidTr="00785A0F">
        <w:tc>
          <w:tcPr>
            <w:tcW w:w="4606" w:type="dxa"/>
          </w:tcPr>
          <w:p w:rsidR="00F72DD0" w:rsidRPr="00F72DD0" w:rsidRDefault="00F72DD0" w:rsidP="00F72D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proofErr w:type="spellStart"/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Minimanó</w:t>
            </w:r>
            <w:proofErr w:type="spellEnd"/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Óvoda Vasvári P. u. 67/</w:t>
            </w:r>
            <w:proofErr w:type="gramStart"/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4149" w:type="dxa"/>
          </w:tcPr>
          <w:p w:rsidR="00F72DD0" w:rsidRPr="00F72DD0" w:rsidRDefault="00F72DD0" w:rsidP="00F72D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hétfőtől péntekig naponta 6.00. órától </w:t>
            </w:r>
            <w:proofErr w:type="gramStart"/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18</w:t>
            </w:r>
            <w:proofErr w:type="gramEnd"/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00 óráig</w:t>
            </w:r>
          </w:p>
        </w:tc>
      </w:tr>
      <w:tr w:rsidR="00F72DD0" w:rsidRPr="00F72DD0" w:rsidTr="00785A0F">
        <w:tc>
          <w:tcPr>
            <w:tcW w:w="4606" w:type="dxa"/>
          </w:tcPr>
          <w:p w:rsidR="00F72DD0" w:rsidRPr="00F72DD0" w:rsidRDefault="00F72DD0" w:rsidP="00F72D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Lurkó-kuckó Óvoda Egység u. 4/F-G</w:t>
            </w:r>
          </w:p>
        </w:tc>
        <w:tc>
          <w:tcPr>
            <w:tcW w:w="4149" w:type="dxa"/>
          </w:tcPr>
          <w:p w:rsidR="00F72DD0" w:rsidRPr="00F72DD0" w:rsidRDefault="00F72DD0" w:rsidP="00F72D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hétfőtől péntekig naponta 6.00. órától </w:t>
            </w:r>
            <w:proofErr w:type="gramStart"/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18</w:t>
            </w:r>
            <w:proofErr w:type="gramEnd"/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00 óráig</w:t>
            </w:r>
          </w:p>
        </w:tc>
      </w:tr>
      <w:tr w:rsidR="00F72DD0" w:rsidRPr="00F72DD0" w:rsidTr="00785A0F">
        <w:tc>
          <w:tcPr>
            <w:tcW w:w="4606" w:type="dxa"/>
          </w:tcPr>
          <w:p w:rsidR="00F72DD0" w:rsidRPr="00F72DD0" w:rsidRDefault="00F72DD0" w:rsidP="00F72D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Fülemüle Zöld Óvoda Ifjúság u. 8. </w:t>
            </w:r>
          </w:p>
        </w:tc>
        <w:tc>
          <w:tcPr>
            <w:tcW w:w="4149" w:type="dxa"/>
          </w:tcPr>
          <w:p w:rsidR="00F72DD0" w:rsidRPr="00F72DD0" w:rsidRDefault="00F72DD0" w:rsidP="00F72D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hétfőtől péntekig naponta 6.00. órától </w:t>
            </w:r>
            <w:proofErr w:type="gramStart"/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18</w:t>
            </w:r>
            <w:proofErr w:type="gramEnd"/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00 óráig</w:t>
            </w:r>
          </w:p>
        </w:tc>
      </w:tr>
      <w:tr w:rsidR="00F72DD0" w:rsidRPr="00F72DD0" w:rsidTr="00785A0F">
        <w:tc>
          <w:tcPr>
            <w:tcW w:w="4606" w:type="dxa"/>
          </w:tcPr>
          <w:p w:rsidR="00F72DD0" w:rsidRPr="00F72DD0" w:rsidRDefault="00F72DD0" w:rsidP="00F72D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Varázsceruza  Óvoda Gombás </w:t>
            </w:r>
            <w:proofErr w:type="gramStart"/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</w:t>
            </w:r>
            <w:proofErr w:type="gramEnd"/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8.B.</w:t>
            </w:r>
          </w:p>
        </w:tc>
        <w:tc>
          <w:tcPr>
            <w:tcW w:w="4149" w:type="dxa"/>
          </w:tcPr>
          <w:p w:rsidR="00F72DD0" w:rsidRPr="00F72DD0" w:rsidRDefault="00F72DD0" w:rsidP="00F72D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hétfőtől péntekig naponta 6.00. órától </w:t>
            </w:r>
            <w:proofErr w:type="gramStart"/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18</w:t>
            </w:r>
            <w:proofErr w:type="gramEnd"/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00 óráig</w:t>
            </w:r>
          </w:p>
        </w:tc>
      </w:tr>
    </w:tbl>
    <w:p w:rsidR="00F72DD0" w:rsidRPr="00F72DD0" w:rsidRDefault="00F72DD0" w:rsidP="00F72D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Az éves nyitvatartási rend:</w:t>
      </w:r>
    </w:p>
    <w:p w:rsidR="00F72DD0" w:rsidRPr="00F72DD0" w:rsidRDefault="00F72DD0" w:rsidP="009609D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b/>
          <w:sz w:val="24"/>
          <w:szCs w:val="24"/>
        </w:rPr>
        <w:t>A nyári nyitva tartás tervezett időpontjai</w:t>
      </w:r>
      <w:r w:rsidRPr="00F72DD0">
        <w:rPr>
          <w:rFonts w:ascii="Times New Roman" w:hAnsi="Times New Roman" w:cs="Times New Roman"/>
          <w:sz w:val="24"/>
          <w:szCs w:val="24"/>
        </w:rPr>
        <w:t xml:space="preserve"> 2018. 06.18. – 2018. 08.31.-ig:</w:t>
      </w:r>
    </w:p>
    <w:p w:rsidR="00F72DD0" w:rsidRPr="00F72DD0" w:rsidRDefault="00F72DD0" w:rsidP="00F72DD0">
      <w:pPr>
        <w:ind w:left="108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2D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</w:p>
    <w:p w:rsidR="00F72DD0" w:rsidRPr="00F72DD0" w:rsidRDefault="00F72DD0" w:rsidP="00F72DD0">
      <w:pPr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 xml:space="preserve">2018.06.18. - 2018.07.06. - Fülemüle Zöld Óvoda tart nyitva </w:t>
      </w:r>
    </w:p>
    <w:p w:rsidR="00F72DD0" w:rsidRPr="00F72DD0" w:rsidRDefault="00F72DD0" w:rsidP="00F72DD0">
      <w:pPr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 xml:space="preserve">2018.07.09. - 2018.07.27. – </w:t>
      </w:r>
      <w:proofErr w:type="spellStart"/>
      <w:r w:rsidRPr="00F72DD0">
        <w:rPr>
          <w:rFonts w:ascii="Times New Roman" w:hAnsi="Times New Roman" w:cs="Times New Roman"/>
          <w:sz w:val="24"/>
          <w:szCs w:val="24"/>
        </w:rPr>
        <w:t>Minimanó</w:t>
      </w:r>
      <w:proofErr w:type="spellEnd"/>
      <w:r w:rsidRPr="00F72DD0">
        <w:rPr>
          <w:rFonts w:ascii="Times New Roman" w:hAnsi="Times New Roman" w:cs="Times New Roman"/>
          <w:sz w:val="24"/>
          <w:szCs w:val="24"/>
        </w:rPr>
        <w:t xml:space="preserve"> Óvoda tart nyitva </w:t>
      </w:r>
    </w:p>
    <w:p w:rsidR="00F72DD0" w:rsidRPr="00F72DD0" w:rsidRDefault="00F72DD0" w:rsidP="00F72DD0">
      <w:pPr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2018. 07.30. – 2018. 08. 17. Varázsceruza Óvoda tart nyitva</w:t>
      </w:r>
    </w:p>
    <w:p w:rsidR="009609DA" w:rsidRDefault="00F72DD0" w:rsidP="009609DA">
      <w:pPr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2018. 07. 20. – 2018. 08.31. Lurkó- kuckó Óvoda tart nyitva.</w:t>
      </w:r>
    </w:p>
    <w:p w:rsidR="00F72DD0" w:rsidRDefault="00F72DD0" w:rsidP="009609DA">
      <w:pPr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II. Felkéri a polgármestert, hogy fentiekről tájékoztassa az intézmény vezetőjét a további szükséges intézkedések megtétele céljából.</w:t>
      </w:r>
    </w:p>
    <w:p w:rsidR="00BD59F4" w:rsidRDefault="009609DA" w:rsidP="00BD59F4">
      <w:pPr>
        <w:rPr>
          <w:rFonts w:ascii="Times New Roman" w:hAnsi="Times New Roman" w:cs="Times New Roman"/>
          <w:b/>
          <w:sz w:val="24"/>
          <w:szCs w:val="24"/>
        </w:rPr>
      </w:pPr>
      <w:r w:rsidRPr="00F72DD0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proofErr w:type="gramStart"/>
      <w:r w:rsidR="00BD59F4">
        <w:rPr>
          <w:rFonts w:ascii="Times New Roman" w:hAnsi="Times New Roman" w:cs="Times New Roman"/>
          <w:b/>
          <w:sz w:val="24"/>
          <w:szCs w:val="24"/>
        </w:rPr>
        <w:t>azonnal</w:t>
      </w:r>
      <w:r w:rsidR="00BD59F4">
        <w:rPr>
          <w:rFonts w:ascii="Times New Roman" w:hAnsi="Times New Roman" w:cs="Times New Roman"/>
          <w:b/>
          <w:sz w:val="24"/>
          <w:szCs w:val="24"/>
        </w:rPr>
        <w:tab/>
      </w:r>
      <w:r w:rsidR="00BD59F4">
        <w:rPr>
          <w:rFonts w:ascii="Times New Roman" w:hAnsi="Times New Roman" w:cs="Times New Roman"/>
          <w:b/>
          <w:sz w:val="24"/>
          <w:szCs w:val="24"/>
        </w:rPr>
        <w:tab/>
      </w:r>
      <w:r w:rsidR="00BD59F4">
        <w:rPr>
          <w:rFonts w:ascii="Times New Roman" w:hAnsi="Times New Roman" w:cs="Times New Roman"/>
          <w:b/>
          <w:sz w:val="24"/>
          <w:szCs w:val="24"/>
        </w:rPr>
        <w:tab/>
      </w:r>
      <w:r w:rsidR="00BD59F4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F72DD0">
        <w:rPr>
          <w:rFonts w:ascii="Times New Roman" w:hAnsi="Times New Roman" w:cs="Times New Roman"/>
          <w:b/>
          <w:sz w:val="24"/>
          <w:szCs w:val="24"/>
        </w:rPr>
        <w:t xml:space="preserve">  Felelős</w:t>
      </w:r>
      <w:proofErr w:type="gramEnd"/>
      <w:r w:rsidRPr="00F72DD0">
        <w:rPr>
          <w:rFonts w:ascii="Times New Roman" w:hAnsi="Times New Roman" w:cs="Times New Roman"/>
          <w:b/>
          <w:sz w:val="24"/>
          <w:szCs w:val="24"/>
        </w:rPr>
        <w:t>: Dr. Fülöp Erik</w:t>
      </w:r>
      <w:r w:rsidR="00BD59F4">
        <w:rPr>
          <w:rFonts w:ascii="Times New Roman" w:hAnsi="Times New Roman" w:cs="Times New Roman"/>
          <w:b/>
          <w:sz w:val="24"/>
          <w:szCs w:val="24"/>
        </w:rPr>
        <w:t xml:space="preserve"> polgármester                                                                                                           </w:t>
      </w:r>
    </w:p>
    <w:p w:rsidR="009609DA" w:rsidRDefault="009609DA" w:rsidP="009609DA">
      <w:pPr>
        <w:rPr>
          <w:rFonts w:ascii="Times New Roman" w:hAnsi="Times New Roman" w:cs="Times New Roman"/>
          <w:b/>
          <w:sz w:val="24"/>
          <w:szCs w:val="24"/>
        </w:rPr>
      </w:pPr>
    </w:p>
    <w:p w:rsidR="009609DA" w:rsidRDefault="009609DA" w:rsidP="009609D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609DA" w:rsidRDefault="009609DA" w:rsidP="009609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9DA" w:rsidRDefault="00BD59F4" w:rsidP="00960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09DA">
        <w:rPr>
          <w:rFonts w:ascii="Times New Roman" w:hAnsi="Times New Roman" w:cs="Times New Roman"/>
          <w:b/>
          <w:sz w:val="24"/>
          <w:szCs w:val="24"/>
        </w:rPr>
        <w:t xml:space="preserve">Dr. Fülöp </w:t>
      </w:r>
      <w:proofErr w:type="gramStart"/>
      <w:r w:rsidR="009609DA">
        <w:rPr>
          <w:rFonts w:ascii="Times New Roman" w:hAnsi="Times New Roman" w:cs="Times New Roman"/>
          <w:b/>
          <w:sz w:val="24"/>
          <w:szCs w:val="24"/>
        </w:rPr>
        <w:t>Erik                                                                 Badics</w:t>
      </w:r>
      <w:proofErr w:type="gramEnd"/>
      <w:r w:rsidR="009609DA">
        <w:rPr>
          <w:rFonts w:ascii="Times New Roman" w:hAnsi="Times New Roman" w:cs="Times New Roman"/>
          <w:b/>
          <w:sz w:val="24"/>
          <w:szCs w:val="24"/>
        </w:rPr>
        <w:t xml:space="preserve"> Ildikó</w:t>
      </w:r>
    </w:p>
    <w:p w:rsidR="009609DA" w:rsidRDefault="00BD59F4" w:rsidP="009609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proofErr w:type="gramStart"/>
      <w:r w:rsidR="009609DA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="009609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jegyző</w:t>
      </w:r>
    </w:p>
    <w:p w:rsidR="009609DA" w:rsidRDefault="009609DA" w:rsidP="009609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9DA" w:rsidRDefault="009609DA" w:rsidP="009609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9DA" w:rsidRPr="009609DA" w:rsidRDefault="009609DA" w:rsidP="009609DA">
      <w:pPr>
        <w:rPr>
          <w:rFonts w:ascii="Times New Roman" w:hAnsi="Times New Roman" w:cs="Times New Roman"/>
          <w:sz w:val="24"/>
          <w:szCs w:val="24"/>
        </w:rPr>
      </w:pPr>
    </w:p>
    <w:p w:rsidR="00F72DD0" w:rsidRPr="00F72DD0" w:rsidRDefault="00F72DD0" w:rsidP="00F72DD0">
      <w:pPr>
        <w:rPr>
          <w:rFonts w:ascii="Times New Roman" w:hAnsi="Times New Roman" w:cs="Times New Roman"/>
          <w:b/>
          <w:sz w:val="24"/>
          <w:szCs w:val="24"/>
        </w:rPr>
      </w:pPr>
    </w:p>
    <w:p w:rsidR="00F72DD0" w:rsidRPr="00F72DD0" w:rsidRDefault="00F72DD0" w:rsidP="00F72D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D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F72DD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609DA" w:rsidRDefault="00F72DD0" w:rsidP="00F72D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609DA" w:rsidRDefault="009609DA" w:rsidP="00F72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9DA" w:rsidRPr="00F72DD0" w:rsidRDefault="009609DA" w:rsidP="00F72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74E" w:rsidRDefault="002A474E"/>
    <w:sectPr w:rsidR="002A474E" w:rsidSect="0044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2DD0"/>
    <w:rsid w:val="002A474E"/>
    <w:rsid w:val="004118A0"/>
    <w:rsid w:val="00443AFB"/>
    <w:rsid w:val="00846F19"/>
    <w:rsid w:val="009609DA"/>
    <w:rsid w:val="00BD59F4"/>
    <w:rsid w:val="00F7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A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2D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user</cp:lastModifiedBy>
  <cp:revision>5</cp:revision>
  <dcterms:created xsi:type="dcterms:W3CDTF">2018-01-25T08:46:00Z</dcterms:created>
  <dcterms:modified xsi:type="dcterms:W3CDTF">2018-01-29T13:26:00Z</dcterms:modified>
</cp:coreProperties>
</file>