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232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IX.28.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sz.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247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A mezei őrszolgálattal kapcsolatos együttműködési megállapodásról 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5247D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fegyveres biztonsági őrségről, a természetvédelmi és mezei őrszolgálatról szóló 1997. évi CLIX. törvény 19. § (1a) bekezdése, illetve az egyes rendészeti feladatokat ellátó személyek tevékenységéről, valamint egyes törvényeknek az iskolakerülés elleni fellépést biztosító módosításáról szóló 2012. évi  CXX. törvény 24. §</w:t>
      </w:r>
      <w:proofErr w:type="spellStart"/>
      <w:r w:rsidRPr="005247D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-ában</w:t>
      </w:r>
      <w:proofErr w:type="spellEnd"/>
      <w:r w:rsidRPr="005247D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  foglaltaknak megfelelően úgy dönt, hogy: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együttműködési megállapodást köt a Szabolcs-Szatmár-Bereg Megyei Rendőr-főkapitánysággal. </w:t>
      </w:r>
    </w:p>
    <w:p w:rsidR="005247DB" w:rsidRPr="005247DB" w:rsidRDefault="005247DB" w:rsidP="005247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felhatalmazza a polgármestert a határozat mellékletét képező megállapodás aláírására.</w:t>
      </w:r>
    </w:p>
    <w:p w:rsidR="005247DB" w:rsidRPr="005247DB" w:rsidRDefault="005247DB" w:rsidP="005247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Határidő:</w:t>
      </w:r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</w:t>
      </w:r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</w:t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Felelős</w:t>
      </w:r>
      <w:proofErr w:type="gramEnd"/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  <w:r w:rsidRPr="005247D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Dr. Fülöp Erik polgármester</w:t>
      </w:r>
    </w:p>
    <w:p w:rsid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Dr. Fülöp Erik</w:t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Badics Ildikó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</w:t>
      </w:r>
      <w:proofErr w:type="gramStart"/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jegyző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232</w:t>
      </w:r>
      <w:r w:rsidRPr="005247DB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/2017. (IX.28.) Kt. számú határozat melléklete:</w:t>
      </w:r>
    </w:p>
    <w:p w:rsidR="005247DB" w:rsidRPr="005247DB" w:rsidRDefault="005247DB" w:rsidP="00524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Szabolcs-Szatmár-Bereg Megyei</w:t>
      </w: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ab/>
        <w:t>Tiszavasvári város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           </w:t>
      </w:r>
      <w:proofErr w:type="gramStart"/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Rendőr-főkapitányság</w:t>
      </w: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ab/>
        <w:t xml:space="preserve">    Önkormányzata</w:t>
      </w:r>
      <w:proofErr w:type="gramEnd"/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EGYÜTTMŰKÖDÉSI MEGÁLLAPODÁS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LÉTREJÖTT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egyrészről</w:t>
      </w:r>
      <w:proofErr w:type="gramEnd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Szabolcs – Szatmár - Bereg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Megyei Rendőr-főkapitányság 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MRFK) (székhely: 4400 Nyíregyháza, </w:t>
      </w:r>
      <w:proofErr w:type="spellStart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Bujtos</w:t>
      </w:r>
      <w:proofErr w:type="spellEnd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2., képviseletére jogosult: Farkas József </w:t>
      </w:r>
      <w:proofErr w:type="spellStart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r.dandártábornok</w:t>
      </w:r>
      <w:proofErr w:type="spellEnd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rendőrségi főtanácsos, megyei rendőrfőkapitány), 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 Képviselő-testülete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Munkáltató) (székhelye: 4440 Tiszavasvári, Városház tér 4. sz., képviseletére jogosult: Dr. Fülöp Erik polgármester), 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együttesen</w:t>
      </w:r>
      <w:proofErr w:type="gramEnd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felek (továbbiakban: Felek) között az alábbi tartalommal.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</w:p>
    <w:p w:rsidR="005247DB" w:rsidRPr="005247DB" w:rsidRDefault="005247DB" w:rsidP="00524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Megállapodás célja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 (továbbiakban: Megállapodás) célja az egyes rendészeti feladatokat ellátó személyek tevékenységéről, valamint egyes törvényeknek az iskolakerülés elleni fellépést biztosító módosításáról szóló 2012. évi CXX. törvényben (a továbbiakban: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Rendészeti törvény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) foglaltaknak megfelelően</w:t>
      </w:r>
    </w:p>
    <w:p w:rsidR="005247DB" w:rsidRPr="005247DB" w:rsidRDefault="005247DB" w:rsidP="005247DB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Munkáltatóval közszolgálati vagy közalkalmazotti jogviszonyban álló, rendészeti feladatokat ellátó személyek (a továbbiakban: foglalkoztatottak) ellenőrzése, törvényben meghatározott tevékenységük felügyelete; </w:t>
      </w:r>
    </w:p>
    <w:p w:rsidR="005247DB" w:rsidRPr="005247DB" w:rsidRDefault="005247DB" w:rsidP="005247DB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feladatellátás összehangolása;</w:t>
      </w:r>
    </w:p>
    <w:p w:rsidR="005247DB" w:rsidRPr="005247DB" w:rsidRDefault="005247DB" w:rsidP="005247DB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kapcsolattartás és tájékoztatás rendjének megállapítása;</w:t>
      </w:r>
    </w:p>
    <w:p w:rsidR="005247DB" w:rsidRPr="005247DB" w:rsidRDefault="005247DB" w:rsidP="005247DB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felügyelet és ellenőrzés gyakorlása</w:t>
      </w:r>
    </w:p>
    <w:p w:rsidR="005247DB" w:rsidRPr="005247DB" w:rsidRDefault="005247DB" w:rsidP="00524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érdekében</w:t>
      </w:r>
      <w:proofErr w:type="gramEnd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előírások meghatározása.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Munkáltatót a Rendészeti törvény alapján terhelő nyilatkozattételi kötelezettség  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</w:t>
      </w:r>
      <w:r w:rsidRPr="005247D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Megállapodás megkötésével kötelezettséget vállalnak a jogszabályok és a Megállapodásban foglaltak betartására.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foglalkoztatottak feladat-ellátásáról, annak körülményeiről nyújtandó tájékoztatás módja, a közös feladatellátás szervezése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Munkáltató vállalja, hogy a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Rendőrkapitányságot 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adatvédelemre vonatkozó előírások megtartásával – havi rendszerességgel, minden hónap 5. napjáig elektronikus levél útján tájékoztatja</w:t>
      </w:r>
    </w:p>
    <w:p w:rsidR="005247DB" w:rsidRPr="005247DB" w:rsidRDefault="005247DB" w:rsidP="005247DB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foglalkoztatottak </w:t>
      </w:r>
      <w:r w:rsidRPr="005247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szolgálatellátásának rendjéről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247DB" w:rsidRPr="005247DB" w:rsidRDefault="005247DB" w:rsidP="005247DB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tevékenysége ellátása egyéb körülményeiről, valamint </w:t>
      </w:r>
    </w:p>
    <w:p w:rsidR="005247DB" w:rsidRPr="005247DB" w:rsidRDefault="005247DB" w:rsidP="005247DB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további tényről, adatról, információról, amely a foglalkoztatottak szolgálatellátását, a napi tevékenységet érinti.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Munkáltató soron kívül tájékoztatja a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Rendőrkapitányság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szolgálatirányítóját amennyiben súlyos, rendkívüli esemény bekövetkezése miatt intézkedésre került sor, vagy ilyen helyzet bekövetkezése fenyeget.</w:t>
      </w:r>
    </w:p>
    <w:p w:rsidR="005247DB" w:rsidRPr="005247DB" w:rsidRDefault="005247DB" w:rsidP="00524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közrend, közbiztonság fenntartása vagy egyéb, az együttműködők szakmai feladatához kapcsolódó szempont a Munkáltató és az MRFK közös szolgálat ellátását indokolja, úgy erről az MRFK vagy a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Rendőrkapitányság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kiemelt területek, valamint az érintett időszak megjelölésével tájékoztatja a Munkáltatót annak érdekében, hogy szolgálat szervezése során azt figyelembe vehesse.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kapcsolattartás módja, az együttműködéssel kapcsolatban eljárni jogosult helyi rendőri szerv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vállalja, hogy a hatékony és eredményes együttműködés érdekében </w:t>
      </w:r>
      <w:r w:rsidRPr="005247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foglalkoztatottjait tájékoztatja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Megállapodás megkötésének </w:t>
      </w:r>
      <w:proofErr w:type="spellStart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tényéről</w:t>
      </w:r>
      <w:proofErr w:type="spellEnd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lényegi tartalmáról, valamint a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Rendészeti törvényben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jogokról, kötelezettségekről.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Megállapodásban meghatározott feladatok napi ellátásával, a szolgálatszervezéssel és az ezekhez kapcsolódó gyakorlati kérdésekkel összefüggésben a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Rendőrkapitányság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 el.</w:t>
      </w:r>
    </w:p>
    <w:p w:rsidR="005247DB" w:rsidRPr="005247DB" w:rsidRDefault="005247DB" w:rsidP="005247D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Megállapodásban foglaltak eredményes végrehajtása érdekében a Felek kijelölt kapcsolattartóik útján az alábbiak szerint folyamatos kapcsolatot tartanak:</w:t>
      </w:r>
    </w:p>
    <w:p w:rsidR="005247DB" w:rsidRPr="005247DB" w:rsidRDefault="005247DB" w:rsidP="005247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kapcsolattartás:</w:t>
      </w:r>
    </w:p>
    <w:p w:rsidR="005247DB" w:rsidRPr="005247DB" w:rsidRDefault="005247DB" w:rsidP="005247D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aa</w:t>
      </w:r>
      <w:proofErr w:type="spellEnd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MRFK részéről: az Igazgatásrendészeti Osztály vezetője (e-mail: </w:t>
      </w:r>
      <w:hyperlink r:id="rId6" w:history="1">
        <w:r w:rsidRPr="005247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igrend@szabolcs.police.hu</w:t>
        </w:r>
      </w:hyperlink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, tel: 06/42-524-600/31-91/)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</w:p>
    <w:p w:rsidR="005247DB" w:rsidRPr="005247DB" w:rsidRDefault="005247DB" w:rsidP="005247D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ab</w:t>
      </w:r>
      <w:proofErr w:type="gramEnd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Rendőrkapitányság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a Rendészeti Osztály, Közrendvédelmi Alosztály vezetője (</w:t>
      </w:r>
      <w:proofErr w:type="spellStart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Kóder</w:t>
      </w:r>
      <w:proofErr w:type="spellEnd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</w:t>
      </w:r>
      <w:proofErr w:type="spellStart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r.őrnagy</w:t>
      </w:r>
      <w:proofErr w:type="spellEnd"/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e-mail: </w:t>
      </w:r>
      <w:hyperlink r:id="rId7" w:history="1">
        <w:r w:rsidRPr="005247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kodera@szabolcs.police.hu</w:t>
        </w:r>
      </w:hyperlink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tel: 06/20/925-9462)</w:t>
      </w:r>
    </w:p>
    <w:p w:rsidR="003C6818" w:rsidRPr="005247DB" w:rsidRDefault="005247DB" w:rsidP="003C681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ac</w:t>
      </w:r>
      <w:proofErr w:type="spellEnd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="003C6818"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Munkáltató </w:t>
      </w:r>
      <w:r w:rsidR="003C681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C6818" w:rsidRPr="003C2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="003C68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3C6818"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részéről: </w:t>
      </w:r>
      <w:proofErr w:type="spellStart"/>
      <w:r w:rsidR="003C6818">
        <w:rPr>
          <w:rFonts w:ascii="Times New Roman" w:eastAsia="Times New Roman" w:hAnsi="Times New Roman" w:cs="Times New Roman"/>
          <w:sz w:val="24"/>
          <w:szCs w:val="24"/>
          <w:lang w:eastAsia="hu-HU"/>
        </w:rPr>
        <w:t>Petruskáné</w:t>
      </w:r>
      <w:proofErr w:type="spellEnd"/>
      <w:r w:rsidR="003C68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="003C6818">
        <w:rPr>
          <w:rFonts w:ascii="Times New Roman" w:eastAsia="Times New Roman" w:hAnsi="Times New Roman" w:cs="Times New Roman"/>
          <w:sz w:val="24"/>
          <w:szCs w:val="24"/>
          <w:lang w:eastAsia="hu-HU"/>
        </w:rPr>
        <w:t>Legeza</w:t>
      </w:r>
      <w:proofErr w:type="spellEnd"/>
      <w:r w:rsidR="003C68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Tímea, e-mail: </w:t>
      </w:r>
      <w:hyperlink r:id="rId8" w:history="1">
        <w:r w:rsidR="003C6818" w:rsidRPr="00F010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tvonkph@tiszavasvari.hu</w:t>
        </w:r>
      </w:hyperlink>
      <w:r w:rsidR="003C68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tel: 06-42/520-500</w:t>
      </w:r>
    </w:p>
    <w:p w:rsidR="005247DB" w:rsidRPr="003C6818" w:rsidRDefault="005247DB" w:rsidP="003C681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818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kommuniká</w:t>
      </w:r>
      <w:bookmarkStart w:id="0" w:name="_GoBack"/>
      <w:bookmarkEnd w:id="0"/>
      <w:r w:rsidRPr="003C6818">
        <w:rPr>
          <w:rFonts w:ascii="Times New Roman" w:eastAsia="Times New Roman" w:hAnsi="Times New Roman" w:cs="Times New Roman"/>
          <w:sz w:val="24"/>
          <w:szCs w:val="24"/>
          <w:lang w:eastAsia="hu-HU"/>
        </w:rPr>
        <w:t>ció, tömegtájékoztatás érdekében szükséges kapcsolattartás:</w:t>
      </w:r>
    </w:p>
    <w:p w:rsidR="005247DB" w:rsidRPr="005247DB" w:rsidRDefault="005247DB" w:rsidP="005247D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</w:t>
      </w:r>
      <w:proofErr w:type="spellEnd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MRFK</w:t>
      </w:r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részéről:</w:t>
      </w:r>
      <w:r w:rsidRPr="005247D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sajtószóvivő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5247DB" w:rsidRPr="005247DB" w:rsidRDefault="005247DB" w:rsidP="005247D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proofErr w:type="spellStart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bb</w:t>
      </w:r>
      <w:proofErr w:type="spellEnd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 részéről: polgármester</w:t>
      </w:r>
    </w:p>
    <w:p w:rsidR="005247DB" w:rsidRPr="005247DB" w:rsidRDefault="005247DB" w:rsidP="005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vállalják, hogy a kapcsolattartásra jogosult képviselő személyében bekövetkezett változásról a másik Felet soron kívül írásban tájékoztatják, kezdeményezve ezzel egyidejűleg a Megállapodás megfelelő módosítását. 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Felek vállalják, hogy az együttműködés tárgykörét érintően szervezett konferenciákra, értekezletekre, megbeszélésekre kölcsönösen meghívják egymást, illetve az ezeken a területeken jelentkező tendenciákról, összegyűjtött tapasztalataikról folyamatosan információt cserélnek.</w:t>
      </w:r>
    </w:p>
    <w:p w:rsidR="005247DB" w:rsidRPr="005247DB" w:rsidRDefault="005247DB" w:rsidP="005247D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az együttműködés kapcsán felmerült vitás kérdésekről közvetlenül egyeztetnek, annak tapasztalatait folyamatosan értékelik.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foglalkoztatottak ellenőrzése, valamint a szakmai tevékenységük feletti felügyelet gyakorlásához szükséges jelentési és kapcsolattartási feladatokra vonatkozó rendelkezések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vállalja, hogy a rendőrségi szakmai felügyelet gyakorlása érdekében havi rendszerességgel minden hónap 5. munkanapjáig elektronikus úton jelentést terjeszt fel az MRFK részére az alábbi tartalommal:</w:t>
      </w:r>
    </w:p>
    <w:p w:rsidR="005247DB" w:rsidRPr="005247DB" w:rsidRDefault="005247DB" w:rsidP="00524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foganatosított intézkedések típus és szám szerinti megjelölése;</w:t>
      </w:r>
    </w:p>
    <w:p w:rsidR="005247DB" w:rsidRPr="005247DB" w:rsidRDefault="005247DB" w:rsidP="00524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kényszerítő eszközök alkalmazási eseteinek száma;</w:t>
      </w:r>
    </w:p>
    <w:p w:rsidR="005247DB" w:rsidRPr="005247DB" w:rsidRDefault="005247DB" w:rsidP="00524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c)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kényszerítő eszközök és az intézkedések alkalmazásának gyakorlati tapasztalatai;</w:t>
      </w:r>
    </w:p>
    <w:p w:rsidR="005247DB" w:rsidRPr="005247DB" w:rsidRDefault="005247DB" w:rsidP="00524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d)</w:t>
      </w:r>
      <w:r w:rsidRPr="005247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Rendészeti törvény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végrehajtási rendeleteiben meghatározott előírások betartása érdekében lefolytatott ellenőrzések száma, szempontjai, valamint az azok alapján tett megállapítások, foganatosított intézkedések.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Az MRFK a Munkáltatót a jelentésében foglaltak szükség szerinti kiegészítésére hívhatja fel, illetve javaslatokat fogalmazhat meg a Munkáltató felé a szolgálatszervezés, a feladatellátás hatékonyságának, eredményességének növelése érdekében.</w:t>
      </w:r>
    </w:p>
    <w:p w:rsidR="005247DB" w:rsidRPr="005247DB" w:rsidRDefault="005247DB" w:rsidP="005247D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tudomásul veszi, hogy az MRFK, illetve a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Rendőrkapitányság 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előzetes tájékoztatást követően az abban megjelölt időpontban és helyszínen vagy előzetes tájékoztatás nélkül - jogosultak a helyszínen ellenőrizni a foglalkoztatottak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Rendészeti törvény</w:t>
      </w:r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alapján folytatott tevékenységét azzal, hogy az – az adatvédelmi rendelkezések figyelembe vétele mellett – a rendészeti feladatokat ellátó személyek ellenőrzésére az 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alkalmazott intézkedések és a szolgálatellátás dokumentáltságának és jogszerűségének </w:t>
      </w:r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ellenőrzésére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MRFK az előző pont szerinti ellenőrzés tapasztalatairól, az azokkal összefüggésben tett megállapításairól jelentést készít, amelyet megküld a Munkáltatónak a szükséges intézkedések megtétele érdekében.</w:t>
      </w:r>
    </w:p>
    <w:p w:rsidR="005247DB" w:rsidRPr="005247DB" w:rsidRDefault="005247DB" w:rsidP="005247D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ellenőrzés során azonnali intézkedést igénylő körülmény esetében a rendőri szerv soron kívül értesíti a Munkáltatót a kijelölt kapcsolattartón keresztül.</w:t>
      </w:r>
    </w:p>
    <w:p w:rsidR="005247DB" w:rsidRPr="005247DB" w:rsidRDefault="005247DB" w:rsidP="005247D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Felek megállapodnak abban, hogy bármelyik Fél jogosult a másik Félnél a rendészeti feladatokat ellátó személyek vonatkozásában közös ellenőrzés megtartását kezdeményezni. Ebben az esetben a közös ellenőrzés részletes menetét a Felek írásban rögzítik, megjelölve az ellenőrzés lefolytatása szempontjából jelentős tényeket, így különösen:</w:t>
      </w:r>
    </w:p>
    <w:p w:rsidR="005247DB" w:rsidRPr="005247DB" w:rsidRDefault="005247DB" w:rsidP="00524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proofErr w:type="gramStart"/>
      <w:r w:rsidRPr="005247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5247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5247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proofErr w:type="spellStart"/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proofErr w:type="spellEnd"/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közös ellenőrzés kiemelt célját;</w:t>
      </w:r>
    </w:p>
    <w:p w:rsidR="005247DB" w:rsidRPr="005247DB" w:rsidRDefault="005247DB" w:rsidP="00524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a közös ellenőrzés helyét és idejét;</w:t>
      </w:r>
    </w:p>
    <w:p w:rsidR="005247DB" w:rsidRPr="005247DB" w:rsidRDefault="005247DB" w:rsidP="00524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c)</w:t>
      </w:r>
      <w:r w:rsidRPr="005247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közös ellenőrzésben a Felek részéről részt vevő személyek létszámát, beosztását;</w:t>
      </w:r>
    </w:p>
    <w:p w:rsidR="005247DB" w:rsidRPr="005247DB" w:rsidRDefault="005247DB" w:rsidP="00524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5247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feladat végrehajtásáért felelős, helyszínen irányító személy nevét, beosztását, elérhetőségét.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Munkáltató az esetlegesen hozzá beérkezett, foglalkoztatott által alkalmazott intézkedés vagy kényszerítő eszköz miatti panaszokat a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Rendőrkapitányságnak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haladéktalanul továbbítani köteles.</w:t>
      </w:r>
    </w:p>
    <w:p w:rsidR="005247DB" w:rsidRPr="005247DB" w:rsidRDefault="005247DB" w:rsidP="005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közös ellenőrzésről összefoglaló jelentést készítenek, amelynek tapasztalatait – szükség szerint – közös megbeszélésen értékelik.</w:t>
      </w:r>
    </w:p>
    <w:p w:rsidR="005247DB" w:rsidRPr="005247DB" w:rsidRDefault="005247DB" w:rsidP="005247D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együttműködő Felek – az adatvédelmi előírások, valamint a minősített adatok védelmére vonatkozó jogszabályi rendelkezések figyelembevételével – kölcsönösen tájékoztatják egymást a másik fél tevékenységi körét érintő belső szabályozásukról, illetve az azokat érintő módosításokról. 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közös feladatellátás, illetve az együttműködés keretében folytatott tevékenység kommunikációja harmadik fél irányába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a Megállapodásban foglaltakkal összefüggésben – tiszteletben tartva egymás törvényben meghatározott feladat- és hatáskörét – </w:t>
      </w:r>
    </w:p>
    <w:p w:rsidR="005247DB" w:rsidRPr="005247DB" w:rsidRDefault="005247DB" w:rsidP="005247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harmadik fél irányába közös kommunikációt alakítanak ki;</w:t>
      </w:r>
    </w:p>
    <w:p w:rsidR="005247DB" w:rsidRPr="005247DB" w:rsidRDefault="005247DB" w:rsidP="005247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egymás közötti információáramlásról, tárgyalásokról, a képviselendő álláspontjukról egyeztetnek.</w:t>
      </w:r>
    </w:p>
    <w:p w:rsidR="005247DB" w:rsidRPr="005247DB" w:rsidRDefault="005247DB" w:rsidP="005247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eseti sajtóközleményeikben, illetve harmadik fél részére adandó tájékoztatásaikban egymás hivatalos véleményére, álláspontjára hivatkozhatnak, arról azonban egymással előzetesen minden esetben egyeztetni kötelesek.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VII. </w:t>
      </w:r>
    </w:p>
    <w:p w:rsidR="005247DB" w:rsidRPr="005247DB" w:rsidRDefault="005247DB" w:rsidP="005247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Adatvédelem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vállalják, hogy</w:t>
      </w:r>
    </w:p>
    <w:p w:rsidR="005247DB" w:rsidRPr="005247DB" w:rsidRDefault="005247DB" w:rsidP="005247DB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egymásnak átadott információkat a vonatkozó adatvédelmi és adatkezelési előírásoknak megfelelően kezelik;</w:t>
      </w:r>
    </w:p>
    <w:p w:rsidR="005247DB" w:rsidRPr="005247DB" w:rsidRDefault="005247DB" w:rsidP="005247DB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biztosítják azt, hogy a Megállapodás tartalma, lényegi elemei a saját szerveik, szervezeti egységeik előtt ismert legyen;</w:t>
      </w:r>
    </w:p>
    <w:p w:rsidR="005247DB" w:rsidRPr="005247DB" w:rsidRDefault="005247DB" w:rsidP="005247DB">
      <w:pPr>
        <w:numPr>
          <w:ilvl w:val="1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Megállapodásban foglaltak végrehajtására intézkednek.</w:t>
      </w:r>
    </w:p>
    <w:p w:rsidR="005247DB" w:rsidRPr="005247DB" w:rsidRDefault="005247DB" w:rsidP="005247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247DB" w:rsidRPr="005247DB" w:rsidRDefault="005247DB" w:rsidP="00524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VIII. </w:t>
      </w:r>
    </w:p>
    <w:p w:rsidR="005247DB" w:rsidRPr="005247DB" w:rsidRDefault="005247DB" w:rsidP="00524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Megállapodás módosítása, felmondása</w:t>
      </w: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Megállapodást határozatlan időre kötik azzal, hogy azt bármelyik fél jogosult a másik félhez intézett írásbeli nyilatkozattal – 30 napos felmondási idővel – felmondani.</w:t>
      </w:r>
    </w:p>
    <w:p w:rsidR="005247DB" w:rsidRPr="005247DB" w:rsidRDefault="005247DB" w:rsidP="005247D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az együttműködést szükség szerint, de évente legalább egy alkalommal – első alkalommal 2018. március 15-ig, ezt követően a tárgyévet követő év január 15-ig – közösen értékelik, egyeztetnek a következő időszak közös tevékenységeiről, szükség szerint javaslatot tesznek a Megállapodás módosítására. </w:t>
      </w:r>
    </w:p>
    <w:p w:rsidR="005247DB" w:rsidRPr="005247DB" w:rsidRDefault="005247DB" w:rsidP="005247D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a Megállapodást közös megegyezésükkel bármikor módosíthatják, a módosításra vonatkozó javaslatot bármely fél kezdeményezheti. </w:t>
      </w:r>
    </w:p>
    <w:p w:rsidR="005247DB" w:rsidRPr="005247DB" w:rsidRDefault="005247DB" w:rsidP="005247D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Megállapodás megszűnése esetén a Felek kötelesek azokat a tárgyi eszközöket, felszerelési tárgyakat a másik félnek visszaszolgáltatni, amelyeket a jelen Megállapodásban meghatározott feladatok ellátásának elősegítése érdekében használatba/birtokba kaptak.</w:t>
      </w:r>
    </w:p>
    <w:p w:rsidR="005247DB" w:rsidRPr="005247DB" w:rsidRDefault="005247DB" w:rsidP="005247D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5247DB" w:rsidRPr="005247DB" w:rsidRDefault="005247DB" w:rsidP="005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a Felek által történő aláírás napján lép hatályba.  </w:t>
      </w:r>
    </w:p>
    <w:p w:rsidR="005247DB" w:rsidRPr="005247DB" w:rsidRDefault="005247DB" w:rsidP="00524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vállalják, hogy az esetlegesen felmerülő vitás kérdéseket egyeztetés útján rendezik.</w:t>
      </w:r>
    </w:p>
    <w:p w:rsidR="005247DB" w:rsidRPr="005247DB" w:rsidRDefault="005247DB" w:rsidP="00524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Megállapodásban nem érintett kérdésekben a Polgári Törvénykönyvről szóló 2013. évi V. törvény, valamint a </w:t>
      </w: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Rendészeti törvény</w:t>
      </w: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 az irányadók.</w:t>
      </w:r>
    </w:p>
    <w:p w:rsidR="005247DB" w:rsidRPr="005247DB" w:rsidRDefault="005247DB" w:rsidP="00524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Megállapodást – mely 3, azaz három eredeti példányban készült, és egy példánya öt lapból áll – a Felek elolvasást és együttes értelmezést követően, mint akaratukkal mindenben megegyezőt jóváhagyólag írják alá.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Nyíregyháza, </w:t>
      </w:r>
      <w:proofErr w:type="gramStart"/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…</w:t>
      </w:r>
      <w:proofErr w:type="gramEnd"/>
      <w:r w:rsidRPr="005247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……………...</w:t>
      </w: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tabs>
          <w:tab w:val="left" w:leader="hyphen" w:pos="3402"/>
          <w:tab w:val="left" w:pos="5670"/>
          <w:tab w:val="lef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tabs>
          <w:tab w:val="left" w:leader="hyphen" w:pos="3402"/>
          <w:tab w:val="left" w:pos="5670"/>
          <w:tab w:val="lef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tabs>
          <w:tab w:val="left" w:leader="hyphen" w:pos="3402"/>
          <w:tab w:val="left" w:pos="5670"/>
          <w:tab w:val="lef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tabs>
          <w:tab w:val="left" w:leader="hyphen" w:pos="3402"/>
          <w:tab w:val="left" w:pos="5670"/>
          <w:tab w:val="lef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tabs>
          <w:tab w:val="left" w:leader="hyphen" w:pos="3402"/>
          <w:tab w:val="left" w:pos="5670"/>
          <w:tab w:val="lef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Farkas József </w:t>
      </w:r>
      <w:proofErr w:type="spellStart"/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r.dand</w:t>
      </w:r>
      <w:proofErr w:type="gramStart"/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ártábornok</w:t>
      </w:r>
      <w:proofErr w:type="spellEnd"/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Dr.</w:t>
      </w:r>
      <w:proofErr w:type="gramEnd"/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Fülöp Erik</w:t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5247DB" w:rsidRPr="005247DB" w:rsidRDefault="005247DB" w:rsidP="005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</w:t>
      </w:r>
      <w:proofErr w:type="gramStart"/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rendőrségi</w:t>
      </w:r>
      <w:proofErr w:type="gramEnd"/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főtanácsos</w:t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5247DB" w:rsidRPr="005247DB" w:rsidRDefault="005247DB" w:rsidP="005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proofErr w:type="gramStart"/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megyei</w:t>
      </w:r>
      <w:proofErr w:type="gramEnd"/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rendőrfőkapitány     </w:t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</w:t>
      </w:r>
      <w:r w:rsidRPr="005247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Pr="005247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</w:p>
    <w:p w:rsidR="005247DB" w:rsidRPr="005247DB" w:rsidRDefault="005247DB" w:rsidP="005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…………………………………..</w:t>
      </w:r>
    </w:p>
    <w:p w:rsidR="005247DB" w:rsidRPr="005247DB" w:rsidRDefault="005247DB" w:rsidP="005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47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</w:t>
      </w:r>
      <w:proofErr w:type="gramStart"/>
      <w:r w:rsidRPr="005247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jogtanácsos</w:t>
      </w:r>
      <w:proofErr w:type="gramEnd"/>
    </w:p>
    <w:p w:rsidR="005247DB" w:rsidRPr="005247DB" w:rsidRDefault="005247DB" w:rsidP="005247DB">
      <w:pPr>
        <w:tabs>
          <w:tab w:val="left" w:leader="hyphen" w:pos="3402"/>
          <w:tab w:val="left" w:pos="5670"/>
          <w:tab w:val="lef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tabs>
          <w:tab w:val="left" w:leader="hyphen" w:pos="3402"/>
          <w:tab w:val="left" w:pos="5670"/>
          <w:tab w:val="lef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tabs>
          <w:tab w:val="left" w:leader="hyphen" w:pos="3402"/>
          <w:tab w:val="left" w:pos="5670"/>
          <w:tab w:val="left" w:leader="hyphen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DB" w:rsidRPr="005247DB" w:rsidRDefault="005247DB" w:rsidP="0052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2773" w:rsidRDefault="00002773"/>
    <w:sectPr w:rsidR="000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9A8"/>
    <w:multiLevelType w:val="hybridMultilevel"/>
    <w:tmpl w:val="8D70945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5755"/>
    <w:multiLevelType w:val="hybridMultilevel"/>
    <w:tmpl w:val="B01EF7BE"/>
    <w:lvl w:ilvl="0" w:tplc="F9665C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8F8FF0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123DF"/>
    <w:multiLevelType w:val="hybridMultilevel"/>
    <w:tmpl w:val="D576CDE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AB9219E"/>
    <w:multiLevelType w:val="hybridMultilevel"/>
    <w:tmpl w:val="5DF2AB6E"/>
    <w:lvl w:ilvl="0" w:tplc="365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D4350"/>
    <w:multiLevelType w:val="hybridMultilevel"/>
    <w:tmpl w:val="0914A0A2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62936"/>
    <w:multiLevelType w:val="hybridMultilevel"/>
    <w:tmpl w:val="762030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B"/>
    <w:rsid w:val="00002773"/>
    <w:rsid w:val="003C6818"/>
    <w:rsid w:val="005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681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C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681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C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dera@szabolcs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end@szabolcs.polic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1495</Words>
  <Characters>10320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dcterms:created xsi:type="dcterms:W3CDTF">2017-10-02T08:52:00Z</dcterms:created>
  <dcterms:modified xsi:type="dcterms:W3CDTF">2017-10-11T05:38:00Z</dcterms:modified>
</cp:coreProperties>
</file>