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D6" w:rsidRDefault="00DA2BD6" w:rsidP="00DA2BD6">
      <w:pPr>
        <w:tabs>
          <w:tab w:val="center" w:pos="6521"/>
        </w:tabs>
        <w:jc w:val="center"/>
        <w:rPr>
          <w:b/>
          <w:caps/>
          <w:sz w:val="24"/>
        </w:rPr>
      </w:pPr>
    </w:p>
    <w:p w:rsidR="00DA2BD6" w:rsidRDefault="00DA2BD6" w:rsidP="00DA2BD6">
      <w:pPr>
        <w:tabs>
          <w:tab w:val="center" w:pos="6521"/>
        </w:tabs>
        <w:jc w:val="center"/>
        <w:rPr>
          <w:b/>
          <w:caps/>
          <w:sz w:val="24"/>
        </w:rPr>
      </w:pPr>
    </w:p>
    <w:p w:rsidR="00DA2BD6" w:rsidRDefault="00DA2BD6" w:rsidP="00DA2BD6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DA2BD6" w:rsidRDefault="00DA2BD6" w:rsidP="00DA2BD6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DA2BD6" w:rsidRDefault="00DA2BD6" w:rsidP="00DA2BD6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31</w:t>
      </w:r>
      <w:r>
        <w:rPr>
          <w:b/>
          <w:sz w:val="24"/>
        </w:rPr>
        <w:t>/2017.(</w:t>
      </w:r>
      <w:r>
        <w:rPr>
          <w:b/>
          <w:sz w:val="24"/>
        </w:rPr>
        <w:t>II.15</w:t>
      </w:r>
      <w:r>
        <w:rPr>
          <w:b/>
          <w:sz w:val="24"/>
        </w:rPr>
        <w:t xml:space="preserve">.) Kt. számú </w:t>
      </w:r>
    </w:p>
    <w:p w:rsidR="00DA2BD6" w:rsidRDefault="00DA2BD6" w:rsidP="00DA2BD6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DA2BD6" w:rsidRDefault="00DA2BD6" w:rsidP="00DA2BD6">
      <w:pPr>
        <w:rPr>
          <w:b/>
          <w:sz w:val="24"/>
        </w:rPr>
      </w:pPr>
    </w:p>
    <w:p w:rsidR="00DA2BD6" w:rsidRDefault="00DA2BD6" w:rsidP="00DA2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Tiszavasvári, Kossuth u. 12. I/1. sz. alatti önkormányzati lektori </w:t>
      </w:r>
      <w:proofErr w:type="gramStart"/>
      <w:r>
        <w:rPr>
          <w:b/>
          <w:sz w:val="24"/>
          <w:szCs w:val="24"/>
        </w:rPr>
        <w:t>lakás bérleti</w:t>
      </w:r>
      <w:proofErr w:type="gramEnd"/>
      <w:r>
        <w:rPr>
          <w:b/>
          <w:sz w:val="24"/>
          <w:szCs w:val="24"/>
        </w:rPr>
        <w:t xml:space="preserve"> szerződésének módosításáról</w:t>
      </w:r>
    </w:p>
    <w:p w:rsidR="00DA2BD6" w:rsidRDefault="00DA2BD6" w:rsidP="00DA2BD6">
      <w:pPr>
        <w:jc w:val="center"/>
        <w:rPr>
          <w:b/>
          <w:sz w:val="22"/>
          <w:szCs w:val="22"/>
        </w:rPr>
      </w:pPr>
    </w:p>
    <w:p w:rsidR="00DA2BD6" w:rsidRDefault="00DA2BD6" w:rsidP="00DA2BD6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DA2BD6" w:rsidRDefault="00DA2BD6" w:rsidP="00DA2BD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DA2BD6" w:rsidRDefault="00DA2BD6" w:rsidP="00DA2BD6">
      <w:pPr>
        <w:pStyle w:val="Szvegtrzs"/>
        <w:tabs>
          <w:tab w:val="center" w:pos="6521"/>
        </w:tabs>
      </w:pPr>
      <w:r>
        <w:t xml:space="preserve"> </w:t>
      </w:r>
    </w:p>
    <w:p w:rsidR="00DA2BD6" w:rsidRDefault="00DA2BD6" w:rsidP="00DA2BD6">
      <w:pPr>
        <w:pStyle w:val="Szvegtrzs"/>
        <w:tabs>
          <w:tab w:val="center" w:pos="6521"/>
        </w:tabs>
      </w:pPr>
      <w:r>
        <w:t xml:space="preserve">A Képviselő-testület </w:t>
      </w:r>
      <w:r>
        <w:rPr>
          <w:szCs w:val="24"/>
        </w:rPr>
        <w:t>a Tiszavasvári</w:t>
      </w:r>
      <w:r>
        <w:rPr>
          <w:b/>
          <w:szCs w:val="24"/>
        </w:rPr>
        <w:t>, Kossuth u. 12. I/1.</w:t>
      </w:r>
      <w:r>
        <w:rPr>
          <w:szCs w:val="24"/>
        </w:rPr>
        <w:t xml:space="preserve"> sz. alatti városi közérdekből bérbe adható önkormányzati bérlakásra kötött lakásbérleti szerződést visszamenőlegesen, 2017. január 01. napjától módosítja</w:t>
      </w:r>
      <w:r>
        <w:rPr>
          <w:b/>
          <w:szCs w:val="24"/>
        </w:rPr>
        <w:t xml:space="preserve"> </w:t>
      </w:r>
      <w:r>
        <w:rPr>
          <w:szCs w:val="24"/>
        </w:rPr>
        <w:t xml:space="preserve">a határozat 1. számú mellékletében található Lakásbérleti szerződést módosító megállapodásban foglaltak szerint. </w:t>
      </w:r>
    </w:p>
    <w:p w:rsidR="00DA2BD6" w:rsidRDefault="00DA2BD6" w:rsidP="00DA2BD6">
      <w:pPr>
        <w:pStyle w:val="Szvegtrzs"/>
        <w:ind w:left="284" w:hanging="284"/>
        <w:rPr>
          <w:szCs w:val="24"/>
        </w:rPr>
      </w:pPr>
    </w:p>
    <w:p w:rsidR="00DA2BD6" w:rsidRDefault="00DA2BD6" w:rsidP="00DA2BD6">
      <w:pPr>
        <w:pStyle w:val="Szvegtrzs"/>
        <w:rPr>
          <w:szCs w:val="24"/>
        </w:rPr>
      </w:pPr>
      <w:r>
        <w:rPr>
          <w:szCs w:val="24"/>
        </w:rPr>
        <w:t>A bérlakás bérlője 2017. január 01-től a Nyíregyházi Tankerületi Központ.</w:t>
      </w:r>
    </w:p>
    <w:p w:rsidR="00DA2BD6" w:rsidRDefault="00DA2BD6" w:rsidP="00DA2BD6">
      <w:pPr>
        <w:pStyle w:val="Szvegtrzs"/>
      </w:pPr>
    </w:p>
    <w:p w:rsidR="00DA2BD6" w:rsidRDefault="00DA2BD6" w:rsidP="00DA2BD6">
      <w:pPr>
        <w:pStyle w:val="Szvegtrzs"/>
      </w:pPr>
      <w:r>
        <w:t>Felkéri a polgármestert, hogy a lakásbérleti szerződést módosító megállapodást a Nyíregyházi Tankerületi Központ</w:t>
      </w:r>
      <w:r>
        <w:rPr>
          <w:szCs w:val="24"/>
        </w:rPr>
        <w:t xml:space="preserve"> igazgatójával </w:t>
      </w:r>
      <w:r>
        <w:t>kösse meg.</w:t>
      </w:r>
    </w:p>
    <w:p w:rsidR="00DA2BD6" w:rsidRDefault="00DA2BD6" w:rsidP="00DA2BD6">
      <w:pPr>
        <w:pStyle w:val="Szvegtrzs"/>
      </w:pPr>
    </w:p>
    <w:p w:rsidR="00DA2BD6" w:rsidRDefault="00DA2BD6" w:rsidP="00DA2BD6">
      <w:pPr>
        <w:pStyle w:val="Szvegtrzs"/>
      </w:pPr>
      <w:r>
        <w:t>Határidő: azonnal</w:t>
      </w:r>
      <w:r>
        <w:tab/>
      </w:r>
      <w:r>
        <w:tab/>
      </w:r>
      <w:r>
        <w:tab/>
      </w:r>
      <w:r>
        <w:tab/>
        <w:t>Felelős: dr. Fülöp Erik polgármester</w:t>
      </w:r>
    </w:p>
    <w:p w:rsidR="00DA2BD6" w:rsidRDefault="00DA2BD6" w:rsidP="00DA2BD6">
      <w:pPr>
        <w:pStyle w:val="Szvegtrzs"/>
      </w:pPr>
    </w:p>
    <w:p w:rsidR="00DA2BD6" w:rsidRDefault="00DA2BD6" w:rsidP="00DA2BD6">
      <w:pPr>
        <w:pStyle w:val="Szvegtrzs"/>
      </w:pPr>
    </w:p>
    <w:p w:rsidR="00DA2BD6" w:rsidRDefault="00DA2BD6" w:rsidP="00DA2BD6">
      <w:pPr>
        <w:pStyle w:val="Szvegtrzs"/>
      </w:pPr>
    </w:p>
    <w:p w:rsidR="00DA2BD6" w:rsidRDefault="00DA2BD6" w:rsidP="00DA2BD6">
      <w:pPr>
        <w:pStyle w:val="Szvegtrzs"/>
      </w:pPr>
    </w:p>
    <w:p w:rsidR="00DA2BD6" w:rsidRPr="00DA2BD6" w:rsidRDefault="00DA2BD6" w:rsidP="00DA2BD6">
      <w:pPr>
        <w:pStyle w:val="Szvegtrzs"/>
        <w:tabs>
          <w:tab w:val="center" w:pos="2268"/>
          <w:tab w:val="center" w:pos="6804"/>
        </w:tabs>
        <w:rPr>
          <w:b/>
        </w:rPr>
      </w:pPr>
      <w:r>
        <w:rPr>
          <w:b/>
        </w:rPr>
        <w:tab/>
      </w:r>
      <w:proofErr w:type="gramStart"/>
      <w:r w:rsidRPr="00DA2BD6">
        <w:rPr>
          <w:b/>
        </w:rPr>
        <w:t>dr.</w:t>
      </w:r>
      <w:proofErr w:type="gramEnd"/>
      <w:r w:rsidRPr="00DA2BD6">
        <w:rPr>
          <w:b/>
        </w:rPr>
        <w:t xml:space="preserve"> Fülöp Erik </w:t>
      </w:r>
      <w:r>
        <w:rPr>
          <w:b/>
        </w:rPr>
        <w:tab/>
      </w:r>
      <w:r w:rsidRPr="00DA2BD6">
        <w:rPr>
          <w:b/>
        </w:rPr>
        <w:t>Badics Ildikó</w:t>
      </w:r>
    </w:p>
    <w:p w:rsidR="00DA2BD6" w:rsidRPr="00DA2BD6" w:rsidRDefault="00DA2BD6" w:rsidP="00DA2BD6">
      <w:pPr>
        <w:pStyle w:val="Szvegtrzs"/>
        <w:tabs>
          <w:tab w:val="center" w:pos="2268"/>
          <w:tab w:val="center" w:pos="6804"/>
        </w:tabs>
        <w:rPr>
          <w:b/>
        </w:rPr>
      </w:pPr>
      <w:r>
        <w:rPr>
          <w:b/>
        </w:rPr>
        <w:tab/>
      </w:r>
      <w:proofErr w:type="gramStart"/>
      <w:r w:rsidRPr="00DA2BD6">
        <w:rPr>
          <w:b/>
        </w:rPr>
        <w:t>polgármester</w:t>
      </w:r>
      <w:proofErr w:type="gramEnd"/>
      <w:r w:rsidRPr="00DA2BD6">
        <w:rPr>
          <w:b/>
        </w:rPr>
        <w:t xml:space="preserve"> </w:t>
      </w:r>
      <w:r>
        <w:rPr>
          <w:b/>
        </w:rPr>
        <w:tab/>
      </w:r>
      <w:r w:rsidRPr="00DA2BD6">
        <w:rPr>
          <w:b/>
        </w:rPr>
        <w:t>jegyző</w:t>
      </w:r>
    </w:p>
    <w:p w:rsidR="00DA2BD6" w:rsidRDefault="00DA2BD6" w:rsidP="00DA2BD6">
      <w:pPr>
        <w:pStyle w:val="Cmsor1"/>
        <w:tabs>
          <w:tab w:val="center" w:pos="6804"/>
        </w:tabs>
        <w:jc w:val="right"/>
        <w:rPr>
          <w:smallCaps/>
          <w:sz w:val="20"/>
          <w:u w:val="none"/>
        </w:rPr>
      </w:pPr>
      <w:r w:rsidRPr="00DA2BD6">
        <w:rPr>
          <w:b/>
        </w:rPr>
        <w:br w:type="page"/>
      </w:r>
      <w:r>
        <w:rPr>
          <w:sz w:val="20"/>
          <w:u w:val="none"/>
        </w:rPr>
        <w:lastRenderedPageBreak/>
        <w:t>31</w:t>
      </w:r>
      <w:r>
        <w:rPr>
          <w:sz w:val="20"/>
          <w:u w:val="none"/>
        </w:rPr>
        <w:t>/2017.(</w:t>
      </w:r>
      <w:r>
        <w:rPr>
          <w:sz w:val="20"/>
          <w:u w:val="none"/>
        </w:rPr>
        <w:t>II.15.</w:t>
      </w:r>
      <w:bookmarkStart w:id="0" w:name="_GoBack"/>
      <w:bookmarkEnd w:id="0"/>
      <w:r>
        <w:rPr>
          <w:sz w:val="20"/>
          <w:u w:val="none"/>
        </w:rPr>
        <w:t>) Kt. sz. határozat melléklete</w:t>
      </w:r>
    </w:p>
    <w:p w:rsidR="00DA2BD6" w:rsidRDefault="00DA2BD6" w:rsidP="00DA2BD6">
      <w:pPr>
        <w:pStyle w:val="Cmsor1"/>
        <w:rPr>
          <w:b/>
          <w:sz w:val="22"/>
          <w:szCs w:val="22"/>
        </w:rPr>
      </w:pPr>
    </w:p>
    <w:p w:rsidR="00DA2BD6" w:rsidRDefault="00DA2BD6" w:rsidP="00DA2BD6">
      <w:pPr>
        <w:pStyle w:val="Cmsor1"/>
        <w:rPr>
          <w:b/>
          <w:sz w:val="22"/>
          <w:szCs w:val="22"/>
        </w:rPr>
      </w:pPr>
    </w:p>
    <w:p w:rsidR="00DA2BD6" w:rsidRDefault="00DA2BD6" w:rsidP="00DA2BD6">
      <w:pPr>
        <w:pStyle w:val="Cmsor1"/>
        <w:jc w:val="center"/>
        <w:rPr>
          <w:b/>
          <w:smallCaps/>
          <w:sz w:val="22"/>
          <w:szCs w:val="22"/>
          <w:u w:val="none"/>
        </w:rPr>
      </w:pPr>
      <w:r>
        <w:rPr>
          <w:b/>
          <w:smallCaps/>
          <w:sz w:val="22"/>
          <w:szCs w:val="22"/>
          <w:u w:val="none"/>
        </w:rPr>
        <w:t>Lakásbérleti szerződést módosító megállapodás</w:t>
      </w:r>
    </w:p>
    <w:p w:rsidR="00DA2BD6" w:rsidRDefault="00DA2BD6" w:rsidP="00DA2BD6">
      <w:pPr>
        <w:pStyle w:val="Cmsor1"/>
        <w:rPr>
          <w:sz w:val="22"/>
          <w:szCs w:val="22"/>
        </w:rPr>
      </w:pPr>
    </w:p>
    <w:p w:rsidR="00DA2BD6" w:rsidRDefault="00DA2BD6" w:rsidP="00DA2BD6">
      <w:pPr>
        <w:jc w:val="center"/>
        <w:rPr>
          <w:b/>
          <w:sz w:val="22"/>
          <w:szCs w:val="22"/>
        </w:rPr>
      </w:pPr>
    </w:p>
    <w:p w:rsidR="00DA2BD6" w:rsidRDefault="00DA2BD6" w:rsidP="00DA2BD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amely</w:t>
      </w:r>
      <w:proofErr w:type="gramEnd"/>
      <w:r>
        <w:rPr>
          <w:sz w:val="22"/>
          <w:szCs w:val="22"/>
        </w:rPr>
        <w:t xml:space="preserve"> létrejött egyrészről </w:t>
      </w:r>
    </w:p>
    <w:p w:rsidR="00DA2BD6" w:rsidRDefault="00DA2BD6" w:rsidP="00DA2B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Tiszavasvári Város Önkormányzata, </w:t>
      </w:r>
      <w:r>
        <w:rPr>
          <w:sz w:val="22"/>
          <w:szCs w:val="22"/>
        </w:rPr>
        <w:t>mint Bérbeadó (továbbiakban: Bérbeadó)</w:t>
      </w:r>
    </w:p>
    <w:p w:rsidR="00DA2BD6" w:rsidRDefault="00DA2BD6" w:rsidP="00DA2BD6">
      <w:p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székhelye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4440 Tiszavasvári, Városháza tér 4.</w:t>
      </w:r>
    </w:p>
    <w:p w:rsidR="00DA2BD6" w:rsidRDefault="00DA2BD6" w:rsidP="00DA2BD6">
      <w:p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képviseli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Fülöp Erik polgármester</w:t>
      </w:r>
    </w:p>
    <w:p w:rsidR="00DA2BD6" w:rsidRDefault="00DA2BD6" w:rsidP="00DA2BD6">
      <w:p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adóigazgatási</w:t>
      </w:r>
      <w:proofErr w:type="gramEnd"/>
      <w:r>
        <w:rPr>
          <w:sz w:val="22"/>
          <w:szCs w:val="22"/>
        </w:rPr>
        <w:t xml:space="preserve"> szám: </w:t>
      </w:r>
      <w:r>
        <w:rPr>
          <w:sz w:val="22"/>
          <w:szCs w:val="22"/>
        </w:rPr>
        <w:tab/>
        <w:t>15732648-2-15</w:t>
      </w:r>
    </w:p>
    <w:p w:rsidR="00DA2BD6" w:rsidRDefault="00DA2BD6" w:rsidP="00DA2BD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KSH statisztikai számjel:</w:t>
      </w:r>
      <w:r>
        <w:rPr>
          <w:sz w:val="22"/>
          <w:szCs w:val="22"/>
        </w:rPr>
        <w:tab/>
        <w:t>15732648-8411-321-15</w:t>
      </w:r>
    </w:p>
    <w:p w:rsidR="00DA2BD6" w:rsidRDefault="00DA2BD6" w:rsidP="00DA2BD6">
      <w:pPr>
        <w:jc w:val="both"/>
        <w:rPr>
          <w:sz w:val="22"/>
          <w:szCs w:val="22"/>
        </w:rPr>
      </w:pPr>
    </w:p>
    <w:p w:rsidR="00DA2BD6" w:rsidRDefault="00DA2BD6" w:rsidP="00DA2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másrészről </w:t>
      </w:r>
      <w:proofErr w:type="gramStart"/>
      <w:r>
        <w:rPr>
          <w:sz w:val="22"/>
          <w:szCs w:val="22"/>
        </w:rPr>
        <w:t>a</w:t>
      </w:r>
      <w:proofErr w:type="gramEnd"/>
    </w:p>
    <w:p w:rsidR="00DA2BD6" w:rsidRDefault="00DA2BD6" w:rsidP="00DA2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2BD6" w:rsidRDefault="00DA2BD6" w:rsidP="00DA2B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Nyíregyházi Tankerületi Központ, </w:t>
      </w:r>
      <w:r>
        <w:rPr>
          <w:sz w:val="22"/>
          <w:szCs w:val="22"/>
        </w:rPr>
        <w:t>mint Bérlő (továbbiakban: Bérlő)</w:t>
      </w:r>
    </w:p>
    <w:p w:rsidR="00DA2BD6" w:rsidRDefault="00DA2BD6" w:rsidP="00DA2BD6">
      <w:p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székhelye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4400 Nyíregyháza, Sóstói u. 31/B.</w:t>
      </w:r>
    </w:p>
    <w:p w:rsidR="00DA2BD6" w:rsidRDefault="00DA2BD6" w:rsidP="00DA2BD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képviseli: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Gaszperné</w:t>
      </w:r>
      <w:proofErr w:type="spellEnd"/>
      <w:r>
        <w:rPr>
          <w:sz w:val="22"/>
          <w:szCs w:val="22"/>
        </w:rPr>
        <w:t xml:space="preserve"> Román Margit Tankerületi </w:t>
      </w:r>
      <w:proofErr w:type="gramStart"/>
      <w:r>
        <w:rPr>
          <w:sz w:val="22"/>
          <w:szCs w:val="22"/>
        </w:rPr>
        <w:t>Központ igazgató</w:t>
      </w:r>
      <w:proofErr w:type="gramEnd"/>
    </w:p>
    <w:p w:rsidR="00DA2BD6" w:rsidRDefault="00DA2BD6" w:rsidP="00DA2BD6">
      <w:p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adóigazgatási</w:t>
      </w:r>
      <w:proofErr w:type="gramEnd"/>
      <w:r>
        <w:rPr>
          <w:sz w:val="22"/>
          <w:szCs w:val="22"/>
        </w:rPr>
        <w:t xml:space="preserve"> szám: </w:t>
      </w:r>
      <w:r>
        <w:rPr>
          <w:sz w:val="22"/>
          <w:szCs w:val="22"/>
        </w:rPr>
        <w:tab/>
        <w:t>15835334-2-15</w:t>
      </w:r>
    </w:p>
    <w:p w:rsidR="00DA2BD6" w:rsidRDefault="00DA2BD6" w:rsidP="00DA2BD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KSH statisztikai számjel:</w:t>
      </w:r>
      <w:r>
        <w:rPr>
          <w:sz w:val="22"/>
          <w:szCs w:val="22"/>
        </w:rPr>
        <w:tab/>
        <w:t>15835334-8412-321-15</w:t>
      </w:r>
    </w:p>
    <w:p w:rsidR="00DA2BD6" w:rsidRDefault="00DA2BD6" w:rsidP="00DA2BD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Előirányzat-felhasználási</w:t>
      </w:r>
    </w:p>
    <w:p w:rsidR="00DA2BD6" w:rsidRDefault="00DA2BD6" w:rsidP="00DA2BD6">
      <w:p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keretszámla</w:t>
      </w:r>
      <w:proofErr w:type="gramEnd"/>
      <w:r>
        <w:rPr>
          <w:sz w:val="22"/>
          <w:szCs w:val="22"/>
        </w:rPr>
        <w:t xml:space="preserve"> száma:</w:t>
      </w:r>
      <w:r>
        <w:rPr>
          <w:sz w:val="22"/>
          <w:szCs w:val="22"/>
        </w:rPr>
        <w:tab/>
        <w:t>10044001-00336853-0000000000</w:t>
      </w:r>
    </w:p>
    <w:p w:rsidR="00DA2BD6" w:rsidRDefault="00DA2BD6" w:rsidP="00DA2BD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ÁHT azonosító: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361695</w:t>
      </w:r>
    </w:p>
    <w:p w:rsidR="00DA2BD6" w:rsidRDefault="00DA2BD6" w:rsidP="00DA2BD6">
      <w:pPr>
        <w:pBdr>
          <w:bottom w:val="single" w:sz="4" w:space="1" w:color="auto"/>
        </w:pBd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között</w:t>
      </w:r>
      <w:proofErr w:type="gramEnd"/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Tiszavasvári, Kossuth u. 12. I/1.</w:t>
      </w:r>
      <w:r>
        <w:rPr>
          <w:sz w:val="22"/>
          <w:szCs w:val="22"/>
        </w:rPr>
        <w:t xml:space="preserve"> szám alatti önkormányzati bérlakásra 2016.08.02-tól kötött bérleti szerződés módosítására az alábbi feltételekkel:</w:t>
      </w:r>
    </w:p>
    <w:p w:rsidR="00DA2BD6" w:rsidRDefault="00DA2BD6" w:rsidP="00DA2BD6">
      <w:pPr>
        <w:jc w:val="both"/>
        <w:rPr>
          <w:b/>
          <w:sz w:val="22"/>
          <w:szCs w:val="22"/>
        </w:rPr>
      </w:pPr>
    </w:p>
    <w:p w:rsidR="00DA2BD6" w:rsidRDefault="00DA2BD6" w:rsidP="00DA2BD6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 Bérlő személye 2017. január 01. napjától a Nyíregyházi Tankerületi Központ.</w:t>
      </w:r>
    </w:p>
    <w:p w:rsidR="00DA2BD6" w:rsidRDefault="00DA2BD6" w:rsidP="00DA2BD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Tiszavasvári, Kossuth u. 12. I/1. sz. alatti önkormányzati bérlakás bérletére 2016. augusztus 02. napjától a Bérbeadó a KLIK Tiszavasvári Tankerületével kötött bérleti szerződést. 2017. január 01. napjától a Tiszavasvári Tankerület a Klebelsberg Intézményfenntartó Központból kivált és a Nyíregyházi Tankerületi Központba olvadt be. </w:t>
      </w:r>
    </w:p>
    <w:p w:rsidR="00DA2BD6" w:rsidRDefault="00DA2BD6" w:rsidP="00DA2BD6">
      <w:pPr>
        <w:ind w:left="284"/>
        <w:jc w:val="both"/>
        <w:rPr>
          <w:sz w:val="22"/>
          <w:szCs w:val="22"/>
        </w:rPr>
      </w:pPr>
    </w:p>
    <w:p w:rsidR="00DA2BD6" w:rsidRDefault="00DA2BD6" w:rsidP="00DA2BD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2. Az eredeti szerződés 6./ pontja az alábbiak szerint módosul:</w:t>
      </w:r>
    </w:p>
    <w:p w:rsidR="00DA2BD6" w:rsidRDefault="00DA2BD6" w:rsidP="00DA2BD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„Bérlő a lakás használatáért </w:t>
      </w:r>
    </w:p>
    <w:p w:rsidR="00DA2BD6" w:rsidRDefault="00DA2BD6" w:rsidP="00DA2BD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12.636 Ft (</w:t>
      </w:r>
      <w:smartTag w:uri="urn:schemas-microsoft-com:office:smarttags" w:element="metricconverter">
        <w:smartTagPr>
          <w:attr w:name="ProductID" w:val="36 m2"/>
        </w:smartTagPr>
        <w:r>
          <w:rPr>
            <w:sz w:val="22"/>
            <w:szCs w:val="22"/>
          </w:rPr>
          <w:t>36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x 351 Ft/hó) lakbért, </w:t>
      </w:r>
    </w:p>
    <w:p w:rsidR="00DA2BD6" w:rsidRDefault="00DA2BD6" w:rsidP="00DA2B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.574 Ft"/>
        </w:smartTagPr>
        <w:r>
          <w:rPr>
            <w:sz w:val="22"/>
            <w:szCs w:val="22"/>
          </w:rPr>
          <w:t>2.574 Ft</w:t>
        </w:r>
      </w:smartTag>
      <w:r>
        <w:rPr>
          <w:sz w:val="22"/>
          <w:szCs w:val="22"/>
        </w:rPr>
        <w:t xml:space="preserve"> víz- és csatornahasználati </w:t>
      </w:r>
      <w:proofErr w:type="gramStart"/>
      <w:r>
        <w:rPr>
          <w:sz w:val="22"/>
          <w:szCs w:val="22"/>
        </w:rPr>
        <w:t>díjat  (</w:t>
      </w:r>
      <w:proofErr w:type="gramEnd"/>
      <w:r>
        <w:rPr>
          <w:sz w:val="22"/>
          <w:szCs w:val="22"/>
        </w:rPr>
        <w:t>1 főre)</w:t>
      </w:r>
    </w:p>
    <w:p w:rsidR="00DA2BD6" w:rsidRDefault="00DA2BD6" w:rsidP="00DA2B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smartTag w:uri="urn:schemas-microsoft-com:office:smarttags" w:element="metricconverter">
        <w:smartTagPr>
          <w:attr w:name="ProductID" w:val="250 Ft"/>
        </w:smartTagPr>
        <w:r>
          <w:rPr>
            <w:sz w:val="22"/>
            <w:szCs w:val="22"/>
          </w:rPr>
          <w:t>250 Ft</w:t>
        </w:r>
      </w:smartTag>
      <w:r>
        <w:rPr>
          <w:sz w:val="22"/>
          <w:szCs w:val="22"/>
        </w:rPr>
        <w:t xml:space="preserve"> karbantartási díjat</w:t>
      </w:r>
    </w:p>
    <w:p w:rsidR="00DA2BD6" w:rsidRDefault="00DA2BD6" w:rsidP="00DA2B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smartTag w:uri="urn:schemas-microsoft-com:office:smarttags" w:element="metricconverter">
        <w:smartTagPr>
          <w:attr w:name="ProductID" w:val="250 Ft"/>
        </w:smartTagPr>
        <w:r>
          <w:rPr>
            <w:sz w:val="22"/>
            <w:szCs w:val="22"/>
          </w:rPr>
          <w:t>250 Ft</w:t>
        </w:r>
      </w:smartTag>
      <w:r>
        <w:rPr>
          <w:sz w:val="22"/>
          <w:szCs w:val="22"/>
        </w:rPr>
        <w:t xml:space="preserve"> lépcsőház világítás díjat,</w:t>
      </w:r>
    </w:p>
    <w:p w:rsidR="00DA2BD6" w:rsidRDefault="00DA2BD6" w:rsidP="00DA2BD6">
      <w:pPr>
        <w:pStyle w:val="Cmsor2"/>
        <w:ind w:left="284"/>
        <w:rPr>
          <w:sz w:val="22"/>
          <w:szCs w:val="22"/>
        </w:rPr>
      </w:pPr>
    </w:p>
    <w:p w:rsidR="00DA2BD6" w:rsidRDefault="00DA2BD6" w:rsidP="00DA2BD6">
      <w:pPr>
        <w:pStyle w:val="Cmsor2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2017. január 01-től</w:t>
      </w:r>
      <w:r>
        <w:rPr>
          <w:b w:val="0"/>
          <w:sz w:val="22"/>
          <w:szCs w:val="22"/>
        </w:rPr>
        <w:t xml:space="preserve"> – a lakás lakbéreként és a Lakásszövetkezet által nyújtott külön szolgáltatásokért – összesen </w:t>
      </w:r>
      <w:r>
        <w:rPr>
          <w:b w:val="0"/>
          <w:sz w:val="22"/>
          <w:szCs w:val="22"/>
          <w:u w:val="single"/>
        </w:rPr>
        <w:t>15.710 Ft</w:t>
      </w:r>
      <w:r>
        <w:rPr>
          <w:b w:val="0"/>
          <w:sz w:val="22"/>
          <w:szCs w:val="22"/>
        </w:rPr>
        <w:t xml:space="preserve">-ot köteles </w:t>
      </w:r>
      <w:proofErr w:type="spellStart"/>
      <w:r>
        <w:rPr>
          <w:b w:val="0"/>
          <w:sz w:val="22"/>
          <w:szCs w:val="22"/>
        </w:rPr>
        <w:t>egyösszegben</w:t>
      </w:r>
      <w:proofErr w:type="spellEnd"/>
      <w:r>
        <w:rPr>
          <w:b w:val="0"/>
          <w:sz w:val="22"/>
          <w:szCs w:val="22"/>
        </w:rPr>
        <w:t xml:space="preserve"> előre minden hó 10. napjáig megfizetni a Városi Kincstár Tiszavasvári 11744144-15445964-02130000 számú számlájára.</w:t>
      </w:r>
    </w:p>
    <w:p w:rsidR="00DA2BD6" w:rsidRDefault="00DA2BD6" w:rsidP="00DA2BD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Amennyiben fizetési kötelezettségének nem tesz eleget, a késedelem napjától számítva a mindenkori Ptk. szerinti kamatot is köteles a bérbeadó részére megfizetni.</w:t>
      </w:r>
    </w:p>
    <w:p w:rsidR="00DA2BD6" w:rsidRDefault="00DA2BD6" w:rsidP="00DA2BD6">
      <w:pPr>
        <w:pStyle w:val="Szvegtrzsbehzssal"/>
        <w:ind w:left="284"/>
        <w:rPr>
          <w:sz w:val="22"/>
          <w:szCs w:val="22"/>
        </w:rPr>
      </w:pPr>
      <w:r>
        <w:rPr>
          <w:sz w:val="22"/>
          <w:szCs w:val="22"/>
        </w:rPr>
        <w:t>A lakbért a lakásrendelet alapján a Képviselő-testület évente felülvizsgálja, és azt megemelheti”</w:t>
      </w:r>
    </w:p>
    <w:p w:rsidR="00DA2BD6" w:rsidRDefault="00DA2BD6" w:rsidP="00DA2BD6">
      <w:pPr>
        <w:jc w:val="both"/>
        <w:rPr>
          <w:sz w:val="22"/>
          <w:szCs w:val="22"/>
        </w:rPr>
      </w:pPr>
    </w:p>
    <w:p w:rsidR="00DA2BD6" w:rsidRDefault="00DA2BD6" w:rsidP="00DA2BD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3. Az eredeti szerződés egyéb feltételei változatlanok maradnak.</w:t>
      </w:r>
    </w:p>
    <w:p w:rsidR="00DA2BD6" w:rsidRDefault="00DA2BD6" w:rsidP="00DA2BD6">
      <w:pPr>
        <w:jc w:val="both"/>
        <w:rPr>
          <w:sz w:val="22"/>
          <w:szCs w:val="22"/>
        </w:rPr>
      </w:pPr>
    </w:p>
    <w:p w:rsidR="00DA2BD6" w:rsidRDefault="00DA2BD6" w:rsidP="00DA2BD6">
      <w:pPr>
        <w:jc w:val="both"/>
        <w:rPr>
          <w:sz w:val="22"/>
          <w:szCs w:val="22"/>
        </w:rPr>
      </w:pPr>
    </w:p>
    <w:p w:rsidR="00DA2BD6" w:rsidRDefault="00DA2BD6" w:rsidP="00DA2BD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Tiszavasvári, 2017</w:t>
      </w:r>
      <w:proofErr w:type="gramStart"/>
      <w:r>
        <w:rPr>
          <w:sz w:val="22"/>
          <w:szCs w:val="22"/>
        </w:rPr>
        <w:t>….</w:t>
      </w:r>
      <w:proofErr w:type="gramEnd"/>
    </w:p>
    <w:p w:rsidR="00DA2BD6" w:rsidRDefault="00DA2BD6" w:rsidP="00DA2BD6">
      <w:pPr>
        <w:jc w:val="both"/>
        <w:rPr>
          <w:sz w:val="22"/>
          <w:szCs w:val="22"/>
        </w:rPr>
      </w:pPr>
    </w:p>
    <w:p w:rsidR="00DA2BD6" w:rsidRDefault="00DA2BD6" w:rsidP="00DA2BD6">
      <w:pPr>
        <w:tabs>
          <w:tab w:val="center" w:pos="2552"/>
          <w:tab w:val="center" w:pos="6804"/>
        </w:tabs>
        <w:jc w:val="both"/>
        <w:rPr>
          <w:b/>
          <w:sz w:val="22"/>
          <w:szCs w:val="22"/>
        </w:rPr>
      </w:pPr>
    </w:p>
    <w:p w:rsidR="00DA2BD6" w:rsidRDefault="00DA2BD6" w:rsidP="00DA2BD6">
      <w:pPr>
        <w:tabs>
          <w:tab w:val="center" w:pos="2552"/>
          <w:tab w:val="center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Tiszavasvári Város </w:t>
      </w:r>
      <w:proofErr w:type="gramStart"/>
      <w:r>
        <w:rPr>
          <w:b/>
          <w:sz w:val="22"/>
          <w:szCs w:val="22"/>
        </w:rPr>
        <w:t>Önkormányzata</w:t>
      </w:r>
      <w:r>
        <w:rPr>
          <w:b/>
          <w:sz w:val="22"/>
          <w:szCs w:val="22"/>
        </w:rPr>
        <w:tab/>
        <w:t xml:space="preserve">  Nyíregyházi</w:t>
      </w:r>
      <w:proofErr w:type="gramEnd"/>
      <w:r>
        <w:rPr>
          <w:b/>
          <w:sz w:val="22"/>
          <w:szCs w:val="22"/>
        </w:rPr>
        <w:t xml:space="preserve"> Tankerületi Központ</w:t>
      </w:r>
    </w:p>
    <w:p w:rsidR="00DA2BD6" w:rsidRDefault="00DA2BD6" w:rsidP="00DA2BD6">
      <w:pPr>
        <w:tabs>
          <w:tab w:val="center" w:pos="2552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bérbeadó</w:t>
      </w:r>
      <w:proofErr w:type="gramEnd"/>
      <w:r>
        <w:rPr>
          <w:sz w:val="22"/>
          <w:szCs w:val="22"/>
        </w:rPr>
        <w:tab/>
        <w:t>bérlő</w:t>
      </w:r>
    </w:p>
    <w:p w:rsidR="00DA2BD6" w:rsidRDefault="00DA2BD6" w:rsidP="00DA2BD6">
      <w:pPr>
        <w:tabs>
          <w:tab w:val="center" w:pos="2552"/>
          <w:tab w:val="center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képv</w:t>
      </w:r>
      <w:proofErr w:type="spellEnd"/>
      <w:proofErr w:type="gramStart"/>
      <w:r>
        <w:rPr>
          <w:b/>
          <w:sz w:val="22"/>
          <w:szCs w:val="22"/>
        </w:rPr>
        <w:t>.:</w:t>
      </w:r>
      <w:proofErr w:type="gramEnd"/>
      <w:r>
        <w:rPr>
          <w:b/>
          <w:sz w:val="22"/>
          <w:szCs w:val="22"/>
        </w:rPr>
        <w:t xml:space="preserve"> Dr. Fülöp Erik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képv</w:t>
      </w:r>
      <w:proofErr w:type="spellEnd"/>
      <w:r>
        <w:rPr>
          <w:b/>
          <w:sz w:val="22"/>
          <w:szCs w:val="22"/>
        </w:rPr>
        <w:t xml:space="preserve">.: </w:t>
      </w:r>
      <w:proofErr w:type="spellStart"/>
      <w:r>
        <w:rPr>
          <w:b/>
          <w:sz w:val="22"/>
          <w:szCs w:val="22"/>
        </w:rPr>
        <w:t>Gaszperné</w:t>
      </w:r>
      <w:proofErr w:type="spellEnd"/>
      <w:r>
        <w:rPr>
          <w:b/>
          <w:sz w:val="22"/>
          <w:szCs w:val="22"/>
        </w:rPr>
        <w:t xml:space="preserve"> Román Margit</w:t>
      </w:r>
    </w:p>
    <w:p w:rsidR="00DA2BD6" w:rsidRDefault="00DA2BD6" w:rsidP="00DA2BD6">
      <w:pPr>
        <w:tabs>
          <w:tab w:val="center" w:pos="2552"/>
          <w:tab w:val="center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polgármester</w:t>
      </w:r>
      <w:proofErr w:type="gramEnd"/>
      <w:r>
        <w:rPr>
          <w:b/>
          <w:sz w:val="22"/>
          <w:szCs w:val="22"/>
        </w:rPr>
        <w:tab/>
        <w:t>tankerületi igazgató</w:t>
      </w:r>
    </w:p>
    <w:p w:rsidR="00084BD1" w:rsidRDefault="00084BD1"/>
    <w:sectPr w:rsidR="00084BD1" w:rsidSect="00DA2B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314D"/>
    <w:multiLevelType w:val="hybridMultilevel"/>
    <w:tmpl w:val="63983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2E9D"/>
    <w:multiLevelType w:val="hybridMultilevel"/>
    <w:tmpl w:val="CFB266DC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0C15BAE"/>
    <w:multiLevelType w:val="hybridMultilevel"/>
    <w:tmpl w:val="FB185D18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D6"/>
    <w:rsid w:val="00084BD1"/>
    <w:rsid w:val="00D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2BD6"/>
    <w:pPr>
      <w:keepNext/>
      <w:tabs>
        <w:tab w:val="center" w:pos="6521"/>
      </w:tabs>
      <w:jc w:val="both"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A2BD6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B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A2B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A2BD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A2B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DA2BD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A2BD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2BD6"/>
    <w:pPr>
      <w:keepNext/>
      <w:tabs>
        <w:tab w:val="center" w:pos="6521"/>
      </w:tabs>
      <w:jc w:val="both"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A2BD6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B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A2B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A2BD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A2B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DA2BD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A2BD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2017-02-20T09:29:00Z</dcterms:created>
  <dcterms:modified xsi:type="dcterms:W3CDTF">2017-02-20T09:32:00Z</dcterms:modified>
</cp:coreProperties>
</file>