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5E65" w:rsidRPr="001803A9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spacing w:val="20"/>
          <w:kern w:val="1"/>
          <w:sz w:val="32"/>
          <w:szCs w:val="40"/>
          <w:u w:val="single"/>
          <w:lang w:eastAsia="ar-SA"/>
        </w:rPr>
      </w:pPr>
      <w:r w:rsidRPr="001803A9">
        <w:rPr>
          <w:rFonts w:ascii="Times New Roman" w:eastAsia="Lucida Sans Unicode" w:hAnsi="Times New Roman" w:cs="Times New Roman"/>
          <w:b/>
          <w:noProof/>
          <w:spacing w:val="20"/>
          <w:kern w:val="1"/>
          <w:sz w:val="32"/>
          <w:szCs w:val="40"/>
          <w:u w:val="single"/>
          <w:lang w:eastAsia="ar-SA"/>
        </w:rPr>
        <w:t>ELŐTERJESZTÉS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Tiszavasvári Város Önkormányzata Képviselő-testületének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20</w:t>
      </w:r>
      <w:r w:rsidR="000C0A32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23</w:t>
      </w:r>
      <w:r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 xml:space="preserve">. </w:t>
      </w:r>
      <w:r w:rsidR="00AD572E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november 30</w:t>
      </w: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-</w:t>
      </w:r>
      <w:r w:rsidR="000C0A32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á</w:t>
      </w: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 xml:space="preserve">n tartandó </w:t>
      </w:r>
      <w:r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 xml:space="preserve">rendes </w:t>
      </w: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ülésére</w:t>
      </w:r>
    </w:p>
    <w:p w:rsidR="009E5E65" w:rsidRPr="005D09F5" w:rsidRDefault="009E5E65" w:rsidP="009E5E65">
      <w:pPr>
        <w:widowControl w:val="0"/>
        <w:tabs>
          <w:tab w:val="left" w:pos="4050"/>
        </w:tabs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ind w:left="2520" w:hanging="2520"/>
        <w:jc w:val="both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Az előterjesztés tárgya: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Beszámoló a Tiszavasvári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</w:t>
      </w:r>
      <w:r w:rsidR="000C0A32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Egyesített Óvodai Intézmény 2022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/20</w:t>
      </w:r>
      <w:r w:rsidR="000C0A32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23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-</w:t>
      </w:r>
      <w:r w:rsidR="00A0660B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a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s nevelési év működéséről, szakmai 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tevékenységéről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Melléklet: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B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eszámoló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a határozat-tervezet mellékleteként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Ügyiratszám: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TPH/</w:t>
      </w:r>
      <w:r w:rsidR="0022706F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15731-1/2023</w:t>
      </w:r>
    </w:p>
    <w:p w:rsidR="00247978" w:rsidRPr="005D09F5" w:rsidRDefault="00247978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tabs>
          <w:tab w:val="center" w:pos="7320"/>
        </w:tabs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u w:val="single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Az előterjesztés előadója: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Szőke Zoltán polgármester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u w:val="single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Az előterjesztés témafelelőse: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 w:rsidR="000C0A32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Ládi Zsanett köztisztviselő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u w:val="single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u w:val="single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Az előterjesztést véleményező bizottságok a hatáskör megjelölésével: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8"/>
          <w:szCs w:val="28"/>
          <w:u w:val="single"/>
          <w:lang w:eastAsia="ar-SA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658"/>
        <w:gridCol w:w="4630"/>
      </w:tblGrid>
      <w:tr w:rsidR="009E5E65" w:rsidRPr="005D09F5" w:rsidTr="001A1CC0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E65" w:rsidRPr="005D09F5" w:rsidRDefault="009E5E65" w:rsidP="001A1CC0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b/>
                <w:kern w:val="1"/>
                <w:sz w:val="24"/>
                <w:szCs w:val="24"/>
                <w:lang w:eastAsia="ar-SA"/>
              </w:rPr>
            </w:pPr>
            <w:r w:rsidRPr="005D09F5">
              <w:rPr>
                <w:rFonts w:ascii="Times New Roman" w:eastAsia="Lucida Sans Unicode" w:hAnsi="Times New Roman" w:cs="Times New Roman"/>
                <w:b/>
                <w:kern w:val="1"/>
                <w:sz w:val="24"/>
                <w:szCs w:val="24"/>
                <w:lang w:eastAsia="ar-SA"/>
              </w:rPr>
              <w:t>Bizottság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E65" w:rsidRPr="005D09F5" w:rsidRDefault="009E5E65" w:rsidP="001A1CC0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b/>
                <w:kern w:val="1"/>
                <w:sz w:val="24"/>
                <w:szCs w:val="24"/>
                <w:lang w:eastAsia="ar-SA"/>
              </w:rPr>
            </w:pPr>
            <w:r w:rsidRPr="005D09F5">
              <w:rPr>
                <w:rFonts w:ascii="Times New Roman" w:eastAsia="Lucida Sans Unicode" w:hAnsi="Times New Roman" w:cs="Times New Roman"/>
                <w:b/>
                <w:kern w:val="1"/>
                <w:sz w:val="24"/>
                <w:szCs w:val="24"/>
                <w:lang w:eastAsia="ar-SA"/>
              </w:rPr>
              <w:t>Hatáskör</w:t>
            </w:r>
          </w:p>
        </w:tc>
      </w:tr>
      <w:tr w:rsidR="003074C0" w:rsidRPr="005D09F5" w:rsidTr="001A1CC0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74C0" w:rsidRPr="003074C0" w:rsidRDefault="003074C0" w:rsidP="001A1CC0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r w:rsidRPr="003074C0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 xml:space="preserve">Pénzügyi és Ügyrendi Bizottság 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74C0" w:rsidRPr="003074C0" w:rsidRDefault="003074C0" w:rsidP="001A1CC0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r w:rsidRPr="003074C0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>SZMSZ 4. számú melléklet 1.30 pontja</w:t>
            </w:r>
          </w:p>
        </w:tc>
      </w:tr>
      <w:tr w:rsidR="009E5E65" w:rsidRPr="005D09F5" w:rsidTr="001A1CC0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E65" w:rsidRPr="005D09F5" w:rsidRDefault="009E5E65" w:rsidP="001A1CC0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r w:rsidRPr="005D09F5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 xml:space="preserve">Szociális és Humán Bizottság 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E65" w:rsidRPr="005D09F5" w:rsidRDefault="009E5E65" w:rsidP="001A1CC0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r w:rsidRPr="005D09F5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 xml:space="preserve">SZMSZ </w:t>
            </w:r>
            <w:r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>5</w:t>
            </w:r>
            <w:r w:rsidRPr="005D09F5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 xml:space="preserve">. számú melléklet </w:t>
            </w:r>
            <w:r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>2.</w:t>
            </w:r>
            <w:r w:rsidRPr="005D09F5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 xml:space="preserve"> pontja</w:t>
            </w:r>
          </w:p>
        </w:tc>
      </w:tr>
    </w:tbl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u w:val="single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Az ülésre meghívni javasolt szervek, személyek: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963"/>
        <w:gridCol w:w="3295"/>
        <w:gridCol w:w="3030"/>
      </w:tblGrid>
      <w:tr w:rsidR="009E5E65" w:rsidRPr="005D09F5" w:rsidTr="001A1CC0">
        <w:tc>
          <w:tcPr>
            <w:tcW w:w="2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E65" w:rsidRPr="005D09F5" w:rsidRDefault="009E5E65" w:rsidP="001A1CC0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proofErr w:type="spellStart"/>
            <w:r w:rsidRPr="005D09F5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>Moravszki</w:t>
            </w:r>
            <w:proofErr w:type="spellEnd"/>
            <w:r w:rsidRPr="005D09F5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 xml:space="preserve"> Zsoltné 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E65" w:rsidRPr="005D09F5" w:rsidRDefault="009E5E65" w:rsidP="001A1CC0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r w:rsidRPr="005D09F5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>Tiszavasvári Egyesített Óvodai Intézmény vezetője</w:t>
            </w:r>
          </w:p>
        </w:tc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E65" w:rsidRPr="005D09F5" w:rsidRDefault="00D924A9" w:rsidP="00D924A9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r>
              <w:rPr>
                <w:rFonts w:ascii="Times New Roman" w:eastAsia="Lucida Sans Unicode" w:hAnsi="Times New Roman" w:cs="Times New Roman"/>
                <w:color w:val="0000FF"/>
                <w:kern w:val="1"/>
                <w:sz w:val="24"/>
                <w:szCs w:val="24"/>
                <w:u w:val="single"/>
                <w:lang w:eastAsia="ar-SA"/>
              </w:rPr>
              <w:t>ekaovoda@gmail.com</w:t>
            </w:r>
          </w:p>
        </w:tc>
      </w:tr>
    </w:tbl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 xml:space="preserve">Egyéb megjegyzés: 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……………………………………………………………………………………………………………………………………………………………………………………………………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Tiszavasvári, 20</w:t>
      </w:r>
      <w:r w:rsidR="000C0A32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23</w:t>
      </w:r>
      <w:r w:rsidR="0024797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.</w:t>
      </w:r>
      <w:r w:rsidR="0079124C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 w:rsidR="00B93642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november 10</w:t>
      </w:r>
      <w:r w:rsidR="0024797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.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                                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</w:t>
      </w:r>
      <w:r w:rsidR="000C0A32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ab/>
      </w:r>
      <w:r w:rsidR="000C0A32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ab/>
      </w:r>
      <w:r w:rsidR="000C0A32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ab/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</w:t>
      </w:r>
      <w:r w:rsidR="000C0A32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Ládi Zsanett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                                            </w:t>
      </w:r>
      <w:r w:rsidR="00247978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</w:t>
      </w:r>
      <w:r w:rsidR="000C0A32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ab/>
      </w:r>
      <w:r w:rsidR="000C0A32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ab/>
      </w:r>
      <w:r w:rsidR="000C0A32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ab/>
        <w:t xml:space="preserve"> 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</w:t>
      </w:r>
      <w:proofErr w:type="gramStart"/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témafelelős</w:t>
      </w:r>
      <w:proofErr w:type="gramEnd"/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247978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</w:t>
      </w:r>
    </w:p>
    <w:p w:rsidR="00247978" w:rsidRDefault="00247978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247978" w:rsidRDefault="00247978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             </w:t>
      </w:r>
    </w:p>
    <w:p w:rsidR="009E5E65" w:rsidRPr="006913B9" w:rsidRDefault="009E5E65" w:rsidP="006913B9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</w:p>
    <w:p w:rsidR="009E5E65" w:rsidRPr="005D09F5" w:rsidRDefault="009E5E65" w:rsidP="009E5E65">
      <w:pPr>
        <w:spacing w:after="0" w:line="240" w:lineRule="auto"/>
        <w:jc w:val="center"/>
        <w:rPr>
          <w:rFonts w:ascii="Bookman Old Style" w:eastAsia="Times New Roman" w:hAnsi="Bookman Old Style" w:cs="Times New Roman"/>
          <w:b/>
          <w:smallCaps/>
          <w:spacing w:val="30"/>
          <w:sz w:val="40"/>
          <w:szCs w:val="40"/>
          <w:lang w:eastAsia="hu-H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5D09F5">
        <w:rPr>
          <w:rFonts w:ascii="Bookman Old Style" w:eastAsia="Times New Roman" w:hAnsi="Bookman Old Style" w:cs="Times New Roman"/>
          <w:b/>
          <w:smallCaps/>
          <w:spacing w:val="30"/>
          <w:sz w:val="40"/>
          <w:szCs w:val="40"/>
          <w:lang w:eastAsia="hu-H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>Tiszavasvári Város Polgármesterétől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4440 Tiszavasvári, Városháza tér 4. sz.</w:t>
      </w:r>
    </w:p>
    <w:p w:rsidR="009E5E65" w:rsidRPr="005D09F5" w:rsidRDefault="009E5E65" w:rsidP="009E5E65">
      <w:pPr>
        <w:widowControl w:val="0"/>
        <w:pBdr>
          <w:bottom w:val="double" w:sz="12" w:space="1" w:color="auto"/>
        </w:pBdr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Tel</w:t>
      </w:r>
      <w:proofErr w:type="gramStart"/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.:</w:t>
      </w:r>
      <w:proofErr w:type="gramEnd"/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42/520-500 Fax.: 42/275–000 e–mail</w:t>
      </w:r>
      <w:r w:rsidRPr="005D09F5">
        <w:rPr>
          <w:rFonts w:ascii="Times New Roman" w:eastAsia="Lucida Sans Unicode" w:hAnsi="Times New Roman" w:cs="Times New Roman"/>
          <w:color w:val="000000"/>
          <w:kern w:val="1"/>
          <w:sz w:val="24"/>
          <w:szCs w:val="24"/>
          <w:lang w:eastAsia="ar-SA"/>
        </w:rPr>
        <w:t xml:space="preserve">: </w:t>
      </w:r>
      <w:r w:rsidRPr="005D09F5">
        <w:rPr>
          <w:rFonts w:ascii="Times New Roman" w:eastAsia="Lucida Sans Unicode" w:hAnsi="Times New Roman" w:cs="Times New Roman"/>
          <w:color w:val="0000FF"/>
          <w:kern w:val="1"/>
          <w:sz w:val="24"/>
          <w:szCs w:val="24"/>
          <w:u w:val="single"/>
          <w:lang w:eastAsia="ar-SA"/>
        </w:rPr>
        <w:t>tvonkph@tiszavasvari.hu</w:t>
      </w:r>
    </w:p>
    <w:p w:rsidR="009E5E65" w:rsidRPr="005D09F5" w:rsidRDefault="009E5E65" w:rsidP="009E5E65">
      <w:pPr>
        <w:tabs>
          <w:tab w:val="left" w:pos="708"/>
          <w:tab w:val="center" w:pos="4536"/>
          <w:tab w:val="right" w:pos="9072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5D09F5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Témafelelős: </w:t>
      </w:r>
      <w:r w:rsidR="00B97D27">
        <w:rPr>
          <w:rFonts w:ascii="Times New Roman" w:eastAsia="Times New Roman" w:hAnsi="Times New Roman" w:cs="Times New Roman"/>
          <w:sz w:val="24"/>
          <w:szCs w:val="24"/>
          <w:lang w:eastAsia="hu-HU"/>
        </w:rPr>
        <w:t>Ládi Zsanett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smallCaps/>
          <w:kern w:val="1"/>
          <w:sz w:val="40"/>
          <w:szCs w:val="40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smallCaps/>
          <w:kern w:val="1"/>
          <w:sz w:val="40"/>
          <w:szCs w:val="40"/>
          <w:lang w:eastAsia="ar-SA"/>
        </w:rPr>
        <w:t>Előterjesztés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- a Képviselő-testülethez -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360" w:lineRule="auto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Beszámoló a Tiszavasvári</w:t>
      </w:r>
      <w:r w:rsidR="00247978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</w:t>
      </w:r>
      <w:r w:rsidR="00B97D27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Egyesített Óvodai Intézmény 2022/2023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-</w:t>
      </w:r>
      <w:r w:rsidR="00A0660B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a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s nevelési év működésérő</w:t>
      </w:r>
      <w:r w:rsidR="00247978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l, szakmai tevékenységéről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Tisztelt Képviselő testület!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Default="009E5E65" w:rsidP="009E5E65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Tiszavasvári Város Önkormányzata Képviselő-testülete a 20</w:t>
      </w:r>
      <w:r w:rsidR="00B97D27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23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. évi üléstervéről szóló 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képviselő-testületi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határozatában javasolta megtárgyalni a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Tiszavasvári</w:t>
      </w:r>
      <w:r w:rsidR="0024797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 w:rsidR="00B97D27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Egyesített Óvodai Intézmény 2022/2023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-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a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s nev</w:t>
      </w:r>
      <w:r w:rsidR="0024797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elési évben végzett munkájáról</w:t>
      </w:r>
      <w:r w:rsidR="00656423" w:rsidRPr="00656423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 w:rsidR="00656423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szóló </w:t>
      </w:r>
      <w:r w:rsidR="00656423"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szakmai beszámolót</w:t>
      </w:r>
      <w:r w:rsidR="0024797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.</w:t>
      </w:r>
      <w:r w:rsidR="00656423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  </w:t>
      </w:r>
    </w:p>
    <w:p w:rsidR="00656423" w:rsidRDefault="00656423" w:rsidP="009E5E65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656423" w:rsidRPr="005D09F5" w:rsidRDefault="00656423" w:rsidP="009E5E65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A beszámoló az előírásoknak megfelelően részletesen tartalmazza </w:t>
      </w:r>
      <w:r w:rsidR="00EF104C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az óvoda szakmai tevékenységét, valamint átláthatóan bemutatja az óvod</w:t>
      </w:r>
      <w:r w:rsidR="00A2154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a</w:t>
      </w:r>
      <w:r w:rsidR="00EF104C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működésével kapcsolatos legfontosabb adatokat. </w:t>
      </w:r>
    </w:p>
    <w:p w:rsidR="00F73B3C" w:rsidRDefault="00F73B3C" w:rsidP="009E5E65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1D7205" w:rsidP="009E5E65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A</w:t>
      </w:r>
      <w:r w:rsidR="009E5E65"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z Intézmény vezetője összeállította</w:t>
      </w:r>
      <w:r w:rsidR="00B97D27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,</w:t>
      </w:r>
      <w:r w:rsidR="009E5E65"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és Tiszavasvári Város Önkormányzata Képviselő-testülete elé terjeszti szakmai beszámolóját, mely</w:t>
      </w:r>
      <w:r w:rsidR="009E5E6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a határozat-tervezet mellékletét képezi</w:t>
      </w:r>
      <w:r w:rsidR="009E5E65"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.</w:t>
      </w:r>
    </w:p>
    <w:p w:rsidR="009E5E65" w:rsidRPr="005D09F5" w:rsidRDefault="009E5E65" w:rsidP="009E5E65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Kérem a Tisztelt Képviselő-testületet, hogy az intézmény beszámolóját vitassa meg, majd fogadja el.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Default="009E5E65" w:rsidP="009E5E6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Tiszavasvári, 20</w:t>
      </w:r>
      <w:r w:rsidR="00B97D27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23</w:t>
      </w:r>
      <w:r w:rsidR="0024797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. </w:t>
      </w:r>
      <w:r w:rsidR="002E24A2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november 10</w:t>
      </w:r>
      <w:r w:rsidR="0024797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.</w:t>
      </w:r>
    </w:p>
    <w:p w:rsidR="009E5E65" w:rsidRDefault="009E5E65" w:rsidP="009E5E6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                                                  </w:t>
      </w:r>
    </w:p>
    <w:p w:rsidR="009E5E65" w:rsidRDefault="009E5E65" w:rsidP="00AB441D">
      <w:pPr>
        <w:widowControl w:val="0"/>
        <w:suppressAutoHyphens/>
        <w:spacing w:after="0" w:line="240" w:lineRule="auto"/>
        <w:ind w:left="4248" w:firstLine="708"/>
        <w:jc w:val="right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</w:t>
      </w:r>
      <w:r w:rsidR="00247978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</w:t>
      </w:r>
      <w:r w:rsidR="00D924A9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Szőke Zoltán</w:t>
      </w:r>
    </w:p>
    <w:p w:rsidR="009E5E65" w:rsidRPr="005D09F5" w:rsidRDefault="009E5E65" w:rsidP="00AB441D">
      <w:pPr>
        <w:widowControl w:val="0"/>
        <w:suppressAutoHyphens/>
        <w:spacing w:after="0" w:line="240" w:lineRule="auto"/>
        <w:jc w:val="right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                                                   </w:t>
      </w:r>
      <w:r w:rsidR="00D924A9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</w:t>
      </w:r>
      <w:proofErr w:type="gramStart"/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polgármester</w:t>
      </w:r>
      <w:proofErr w:type="gramEnd"/>
    </w:p>
    <w:p w:rsidR="009E5E65" w:rsidRPr="005D09F5" w:rsidRDefault="009E5E65" w:rsidP="009E5E65">
      <w:pPr>
        <w:widowControl w:val="0"/>
        <w:suppressAutoHyphens/>
        <w:spacing w:after="0" w:line="240" w:lineRule="auto"/>
        <w:ind w:left="7080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ind w:left="7080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Default="009E5E65" w:rsidP="009E5E65">
      <w:pPr>
        <w:widowControl w:val="0"/>
        <w:suppressAutoHyphens/>
        <w:spacing w:after="0" w:line="240" w:lineRule="auto"/>
        <w:ind w:left="7080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6913B9" w:rsidRDefault="006913B9" w:rsidP="009E5E65">
      <w:pPr>
        <w:widowControl w:val="0"/>
        <w:suppressAutoHyphens/>
        <w:spacing w:after="0" w:line="240" w:lineRule="auto"/>
        <w:ind w:left="7080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6913B9" w:rsidRPr="005D09F5" w:rsidRDefault="006913B9" w:rsidP="009E5E65">
      <w:pPr>
        <w:widowControl w:val="0"/>
        <w:suppressAutoHyphens/>
        <w:spacing w:after="0" w:line="240" w:lineRule="auto"/>
        <w:ind w:left="7080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bookmarkStart w:id="0" w:name="_GoBack"/>
      <w:bookmarkEnd w:id="0"/>
    </w:p>
    <w:p w:rsidR="009E5E65" w:rsidRDefault="009E5E65" w:rsidP="005829CA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lastRenderedPageBreak/>
        <w:t>HATÁROZAT-TERVEZET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TISZAVASVÁRI VÁROS ÖNKORMÁNYZATA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KÉPVISELŐ-TESTÜLETÉNEK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.../20</w:t>
      </w:r>
      <w:r w:rsidR="000619FF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23</w:t>
      </w: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. (</w:t>
      </w:r>
      <w:r w:rsidR="00247978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X</w:t>
      </w:r>
      <w:r w:rsidR="005E13B0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I</w:t>
      </w: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.</w:t>
      </w:r>
      <w:r w:rsidR="00AD572E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30</w:t>
      </w:r>
      <w:r w:rsidR="00247978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.</w:t>
      </w: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) Kt. számú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proofErr w:type="gramStart"/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határozata</w:t>
      </w:r>
      <w:proofErr w:type="gramEnd"/>
    </w:p>
    <w:p w:rsidR="009E5E65" w:rsidRPr="005D09F5" w:rsidRDefault="009E5E65" w:rsidP="009E5E65">
      <w:pPr>
        <w:widowControl w:val="0"/>
        <w:suppressAutoHyphens/>
        <w:spacing w:after="0" w:line="240" w:lineRule="auto"/>
        <w:ind w:left="2124" w:firstLine="708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Beszámoló a Tiszavasvári</w:t>
      </w:r>
      <w:r w:rsidR="00247978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</w:t>
      </w:r>
      <w:r w:rsidR="000619FF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Egyesített Óvodai Intézmény 2022/2023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-</w:t>
      </w:r>
      <w:r w:rsidR="000619FF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a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s nevelési év működé</w:t>
      </w:r>
      <w:r w:rsidR="00247978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séről, szakmai tevékenységéről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D924A9" w:rsidRPr="0086246B" w:rsidRDefault="00D924A9" w:rsidP="00D924A9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Tiszavasvári Város Önkormányzata Képviselő-testülete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a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 w:rsidRPr="00D924A9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Tiszavasvári </w:t>
      </w:r>
      <w:r w:rsidR="0081410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Egyesített Óvodai Intézmény 2022/2023</w:t>
      </w:r>
      <w:r w:rsidRPr="00D924A9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-</w:t>
      </w:r>
      <w:r w:rsidR="0081410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a</w:t>
      </w:r>
      <w:r w:rsidRPr="00D924A9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s nevelési év működéséről, szakmai tevékenységéről </w:t>
      </w:r>
      <w:r w:rsidRPr="0086246B">
        <w:rPr>
          <w:rFonts w:ascii="Times New Roman" w:eastAsia="Lucida Sans Unicode" w:hAnsi="Times New Roman" w:cs="Times New Roman"/>
          <w:color w:val="000000"/>
          <w:kern w:val="1"/>
          <w:sz w:val="24"/>
          <w:szCs w:val="24"/>
          <w:lang w:eastAsia="ar-SA"/>
        </w:rPr>
        <w:t>szóló beszámolót megtárgyalta és az alábbi határozatot hozta: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D924A9" w:rsidP="009E5E65">
      <w:pPr>
        <w:widowControl w:val="0"/>
        <w:numPr>
          <w:ilvl w:val="0"/>
          <w:numId w:val="1"/>
        </w:numPr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Elfogadja </w:t>
      </w:r>
      <w:r w:rsidR="009E5E65"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a Tiszavasvári</w:t>
      </w:r>
      <w:r w:rsidR="0024797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 w:rsidR="000619FF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Egyesített Óvodai Intézmény 2022/2023</w:t>
      </w:r>
      <w:r w:rsidR="009E5E65"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-</w:t>
      </w:r>
      <w:r w:rsidR="009E5E6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a</w:t>
      </w:r>
      <w:r w:rsidR="009E5E65"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s nevelési év működé</w:t>
      </w:r>
      <w:r w:rsidR="0024797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séről, szakmai tevékenységéről </w:t>
      </w:r>
      <w:r w:rsidR="009E5E65"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a határozat 1. melléklete szerinti tartalommal.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ind w:left="360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numPr>
          <w:ilvl w:val="0"/>
          <w:numId w:val="1"/>
        </w:numPr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F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elkéri a polgármestert, hogy értesítse az intézmény vezetőjét a hozott döntésről.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ind w:right="72" w:firstLine="360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Határidő</w:t>
      </w:r>
      <w:proofErr w:type="gramStart"/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:</w:t>
      </w:r>
      <w:r w:rsidR="00D924A9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azonnal</w:t>
      </w:r>
      <w:proofErr w:type="gramEnd"/>
      <w:r w:rsidR="004D60EF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          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 w:rsidR="004D60EF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                              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Felelős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: </w:t>
      </w:r>
      <w:r w:rsidRPr="006B26B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Szőke Zoltán polgármester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ind w:right="72" w:firstLine="360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8"/>
          <w:szCs w:val="28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8"/>
          <w:szCs w:val="28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8"/>
          <w:szCs w:val="28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8"/>
          <w:szCs w:val="28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8"/>
          <w:szCs w:val="28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8"/>
          <w:szCs w:val="28"/>
          <w:lang w:eastAsia="ar-SA"/>
        </w:rPr>
      </w:pPr>
    </w:p>
    <w:p w:rsidR="00B52ACC" w:rsidRDefault="00B52ACC">
      <w:pPr>
        <w:sectPr w:rsidR="00B52ACC">
          <w:footerReference w:type="default" r:id="rId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D1343A" w:rsidRDefault="00B52ACC" w:rsidP="00B52ACC">
      <w:r>
        <w:rPr>
          <w:noProof/>
          <w:lang w:eastAsia="hu-HU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689D941" wp14:editId="0160803D">
                <wp:simplePos x="0" y="0"/>
                <wp:positionH relativeFrom="column">
                  <wp:posOffset>2907086</wp:posOffset>
                </wp:positionH>
                <wp:positionV relativeFrom="paragraph">
                  <wp:posOffset>93547</wp:posOffset>
                </wp:positionV>
                <wp:extent cx="3888363" cy="421640"/>
                <wp:effectExtent l="0" t="0" r="17145" b="16510"/>
                <wp:wrapNone/>
                <wp:docPr id="1" name="Szövegdoboz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8363" cy="4216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044E" w:rsidRPr="000502CA" w:rsidRDefault="00D8044E" w:rsidP="00D8044E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0502C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1.</w:t>
                            </w:r>
                            <w:r w:rsidR="00B5347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melléklet </w:t>
                            </w:r>
                            <w:proofErr w:type="gramStart"/>
                            <w:r w:rsidR="00B5347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 …</w:t>
                            </w:r>
                            <w:proofErr w:type="gramEnd"/>
                            <w:r w:rsidR="00B5347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../2023. (XI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  <w:r w:rsidR="00AD572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30</w:t>
                            </w:r>
                            <w:r w:rsidR="00B5347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  <w:r w:rsidRPr="000502C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 Kt. sz. határozathoz</w:t>
                            </w:r>
                          </w:p>
                          <w:p w:rsidR="00D8044E" w:rsidRDefault="00D8044E" w:rsidP="00D8044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1" o:spid="_x0000_s1026" type="#_x0000_t202" style="position:absolute;margin-left:228.9pt;margin-top:7.35pt;width:306.15pt;height:33.2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" fillcolor="white [3201]" strokecolor="white [3212]" strokeweight=".5pt">
                <v:textbox>
                  <w:txbxContent>
                    <w:p w:rsidR="00D8044E" w:rsidRPr="000502CA" w:rsidRDefault="00D8044E" w:rsidP="00D8044E">
                      <w:pPr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0502C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1.</w:t>
                      </w:r>
                      <w:r w:rsidR="00B5347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melléklet </w:t>
                      </w:r>
                      <w:proofErr w:type="gramStart"/>
                      <w:r w:rsidR="00B5347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 ….</w:t>
                      </w:r>
                      <w:proofErr w:type="gramEnd"/>
                      <w:r w:rsidR="00B5347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./2023. (XI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  <w:r w:rsidR="00AD572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30</w:t>
                      </w:r>
                      <w:r w:rsidR="00B5347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  <w:r w:rsidRPr="000502C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) Kt. sz. határozathoz</w:t>
                      </w:r>
                    </w:p>
                    <w:p w:rsidR="00D8044E" w:rsidRDefault="00D8044E" w:rsidP="00D8044E"/>
                  </w:txbxContent>
                </v:textbox>
              </v:shape>
            </w:pict>
          </mc:Fallback>
        </mc:AlternateContent>
      </w:r>
      <w:r w:rsidR="003074C0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3.45pt;height:795.95pt">
            <v:imagedata r:id="rId10" o:title="TEOI-Beszámoló 2022-2023_Oldal_01"/>
          </v:shape>
        </w:pict>
      </w:r>
      <w:r w:rsidR="003074C0">
        <w:lastRenderedPageBreak/>
        <w:pict>
          <v:shape id="_x0000_i1026" type="#_x0000_t75" style="width:483.45pt;height:795.95pt">
            <v:imagedata r:id="rId11" o:title="TEOI-Beszámoló 2022-2023_Oldal_02"/>
          </v:shape>
        </w:pict>
      </w:r>
      <w:r w:rsidR="003074C0">
        <w:lastRenderedPageBreak/>
        <w:pict>
          <v:shape id="_x0000_i1027" type="#_x0000_t75" style="width:483.45pt;height:795.95pt">
            <v:imagedata r:id="rId12" o:title="TEOI-Beszámoló 2022-2023_Oldal_03"/>
          </v:shape>
        </w:pict>
      </w:r>
      <w:r w:rsidR="003074C0">
        <w:lastRenderedPageBreak/>
        <w:pict>
          <v:shape id="_x0000_i1028" type="#_x0000_t75" style="width:483.45pt;height:795.95pt">
            <v:imagedata r:id="rId13" o:title="TEOI-Beszámoló 2022-2023_Oldal_04"/>
          </v:shape>
        </w:pict>
      </w:r>
      <w:r w:rsidR="003074C0">
        <w:lastRenderedPageBreak/>
        <w:pict>
          <v:shape id="_x0000_i1029" type="#_x0000_t75" style="width:483.45pt;height:795.95pt">
            <v:imagedata r:id="rId14" o:title="TEOI-Beszámoló 2022-2023_Oldal_05"/>
          </v:shape>
        </w:pict>
      </w:r>
      <w:r w:rsidR="003074C0">
        <w:lastRenderedPageBreak/>
        <w:pict>
          <v:shape id="_x0000_i1030" type="#_x0000_t75" style="width:483.45pt;height:795.95pt">
            <v:imagedata r:id="rId15" o:title="TEOI-Beszámoló 2022-2023_Oldal_06"/>
          </v:shape>
        </w:pict>
      </w:r>
      <w:r w:rsidR="003074C0">
        <w:lastRenderedPageBreak/>
        <w:pict>
          <v:shape id="_x0000_i1031" type="#_x0000_t75" style="width:483.45pt;height:795.95pt">
            <v:imagedata r:id="rId16" o:title="TEOI-Beszámoló 2022-2023_Oldal_07"/>
          </v:shape>
        </w:pict>
      </w:r>
      <w:r w:rsidR="003074C0">
        <w:lastRenderedPageBreak/>
        <w:pict>
          <v:shape id="_x0000_i1032" type="#_x0000_t75" style="width:483.45pt;height:795.95pt">
            <v:imagedata r:id="rId17" o:title="TEOI-Beszámoló 2022-2023_Oldal_08"/>
          </v:shape>
        </w:pict>
      </w:r>
      <w:r w:rsidR="003074C0">
        <w:lastRenderedPageBreak/>
        <w:pict>
          <v:shape id="_x0000_i1033" type="#_x0000_t75" style="width:483.45pt;height:795.95pt">
            <v:imagedata r:id="rId18" o:title="TEOI-Beszámoló 2022-2023_Oldal_09"/>
          </v:shape>
        </w:pict>
      </w:r>
      <w:r w:rsidR="003074C0">
        <w:lastRenderedPageBreak/>
        <w:pict>
          <v:shape id="_x0000_i1034" type="#_x0000_t75" style="width:483.45pt;height:795.95pt">
            <v:imagedata r:id="rId19" o:title="TEOI-Beszámoló 2022-2023_Oldal_10"/>
          </v:shape>
        </w:pict>
      </w:r>
      <w:r w:rsidR="003074C0">
        <w:lastRenderedPageBreak/>
        <w:pict>
          <v:shape id="_x0000_i1035" type="#_x0000_t75" style="width:483.45pt;height:795.95pt">
            <v:imagedata r:id="rId20" o:title="TEOI-Beszámoló 2022-2023_Oldal_11"/>
          </v:shape>
        </w:pict>
      </w:r>
      <w:r w:rsidR="003074C0">
        <w:lastRenderedPageBreak/>
        <w:pict>
          <v:shape id="_x0000_i1036" type="#_x0000_t75" style="width:483.45pt;height:795.95pt">
            <v:imagedata r:id="rId21" o:title="TEOI-Beszámoló 2022-2023_Oldal_12"/>
          </v:shape>
        </w:pict>
      </w:r>
      <w:r w:rsidR="003074C0">
        <w:lastRenderedPageBreak/>
        <w:pict>
          <v:shape id="_x0000_i1037" type="#_x0000_t75" style="width:483.45pt;height:795.95pt">
            <v:imagedata r:id="rId22" o:title="TEOI-Beszámoló 2022-2023_Oldal_13"/>
          </v:shape>
        </w:pict>
      </w:r>
      <w:r w:rsidR="003074C0">
        <w:lastRenderedPageBreak/>
        <w:pict>
          <v:shape id="_x0000_i1038" type="#_x0000_t75" style="width:483.45pt;height:795.95pt">
            <v:imagedata r:id="rId23" o:title="TEOI-Beszámoló 2022-2023_Oldal_14"/>
          </v:shape>
        </w:pict>
      </w:r>
      <w:r w:rsidR="003074C0">
        <w:lastRenderedPageBreak/>
        <w:pict>
          <v:shape id="_x0000_i1039" type="#_x0000_t75" style="width:483.45pt;height:795.95pt">
            <v:imagedata r:id="rId24" o:title="TEOI-Beszámoló 2022-2023_Oldal_15"/>
          </v:shape>
        </w:pict>
      </w:r>
      <w:r w:rsidR="003074C0">
        <w:lastRenderedPageBreak/>
        <w:pict>
          <v:shape id="_x0000_i1040" type="#_x0000_t75" style="width:483.45pt;height:795.95pt">
            <v:imagedata r:id="rId25" o:title="TEOI-Beszámoló 2022-2023_Oldal_16"/>
          </v:shape>
        </w:pict>
      </w:r>
      <w:r w:rsidR="003074C0">
        <w:lastRenderedPageBreak/>
        <w:pict>
          <v:shape id="_x0000_i1041" type="#_x0000_t75" style="width:483.45pt;height:795.95pt">
            <v:imagedata r:id="rId26" o:title="TEOI-Beszámoló 2022-2023_Oldal_17"/>
          </v:shape>
        </w:pict>
      </w:r>
      <w:r w:rsidR="003074C0">
        <w:lastRenderedPageBreak/>
        <w:pict>
          <v:shape id="_x0000_i1042" type="#_x0000_t75" style="width:483.45pt;height:795.95pt">
            <v:imagedata r:id="rId27" o:title="TEOI-Beszámoló 2022-2023_Oldal_18"/>
          </v:shape>
        </w:pict>
      </w:r>
      <w:r w:rsidR="003074C0">
        <w:lastRenderedPageBreak/>
        <w:pict>
          <v:shape id="_x0000_i1043" type="#_x0000_t75" style="width:483.45pt;height:795.95pt">
            <v:imagedata r:id="rId28" o:title="TEOI-Beszámoló 2022-2023_Oldal_19"/>
          </v:shape>
        </w:pict>
      </w:r>
      <w:r w:rsidR="003074C0">
        <w:lastRenderedPageBreak/>
        <w:pict>
          <v:shape id="_x0000_i1044" type="#_x0000_t75" style="width:483.45pt;height:795.95pt">
            <v:imagedata r:id="rId29" o:title="TEOI-Beszámoló 2022-2023_Oldal_20"/>
          </v:shape>
        </w:pict>
      </w:r>
      <w:r w:rsidR="003074C0">
        <w:lastRenderedPageBreak/>
        <w:pict>
          <v:shape id="_x0000_i1045" type="#_x0000_t75" style="width:483.45pt;height:795.95pt">
            <v:imagedata r:id="rId30" o:title="TEOI-Beszámoló 2022-2023_Oldal_21"/>
          </v:shape>
        </w:pict>
      </w:r>
      <w:r w:rsidR="003074C0">
        <w:lastRenderedPageBreak/>
        <w:pict>
          <v:shape id="_x0000_i1046" type="#_x0000_t75" style="width:483.45pt;height:795.95pt">
            <v:imagedata r:id="rId31" o:title="TEOI-Beszámoló 2022-2023_Oldal_22"/>
          </v:shape>
        </w:pict>
      </w:r>
      <w:r w:rsidR="003074C0">
        <w:lastRenderedPageBreak/>
        <w:pict>
          <v:shape id="_x0000_i1047" type="#_x0000_t75" style="width:483.45pt;height:795.95pt">
            <v:imagedata r:id="rId32" o:title="TEOI-Beszámoló 2022-2023_Oldal_23"/>
          </v:shape>
        </w:pict>
      </w:r>
      <w:r w:rsidR="003074C0">
        <w:lastRenderedPageBreak/>
        <w:pict>
          <v:shape id="_x0000_i1048" type="#_x0000_t75" style="width:483.45pt;height:795.95pt">
            <v:imagedata r:id="rId33" o:title="TEOI-Beszámoló 2022-2023_Oldal_24"/>
          </v:shape>
        </w:pict>
      </w:r>
      <w:r w:rsidR="003074C0">
        <w:lastRenderedPageBreak/>
        <w:pict>
          <v:shape id="_x0000_i1049" type="#_x0000_t75" style="width:483.45pt;height:795.95pt">
            <v:imagedata r:id="rId34" o:title="TEOI-Beszámoló 2022-2023_Oldal_25"/>
          </v:shape>
        </w:pict>
      </w:r>
      <w:r w:rsidR="003074C0">
        <w:lastRenderedPageBreak/>
        <w:pict>
          <v:shape id="_x0000_i1050" type="#_x0000_t75" style="width:483.45pt;height:795.95pt">
            <v:imagedata r:id="rId35" o:title="TEOI-Beszámoló 2022-2023_Oldal_26"/>
          </v:shape>
        </w:pict>
      </w:r>
      <w:r w:rsidR="003074C0">
        <w:lastRenderedPageBreak/>
        <w:pict>
          <v:shape id="_x0000_i1051" type="#_x0000_t75" style="width:483.45pt;height:795.95pt">
            <v:imagedata r:id="rId36" o:title="TEOI-Beszámoló 2022-2023_Oldal_27"/>
          </v:shape>
        </w:pict>
      </w:r>
      <w:r w:rsidR="003074C0">
        <w:lastRenderedPageBreak/>
        <w:pict>
          <v:shape id="_x0000_i1052" type="#_x0000_t75" style="width:483.45pt;height:795.95pt">
            <v:imagedata r:id="rId37" o:title="TEOI-Beszámoló 2022-2023_Oldal_28"/>
          </v:shape>
        </w:pict>
      </w:r>
      <w:r w:rsidR="003074C0">
        <w:lastRenderedPageBreak/>
        <w:pict>
          <v:shape id="_x0000_i1053" type="#_x0000_t75" style="width:483.45pt;height:795.95pt">
            <v:imagedata r:id="rId38" o:title="TEOI-Beszámoló 2022-2023_Oldal_29"/>
          </v:shape>
        </w:pict>
      </w:r>
      <w:r w:rsidR="003074C0">
        <w:lastRenderedPageBreak/>
        <w:pict>
          <v:shape id="_x0000_i1054" type="#_x0000_t75" style="width:483.45pt;height:795.95pt">
            <v:imagedata r:id="rId39" o:title="TEOI-Beszámoló 2022-2023_Oldal_30"/>
          </v:shape>
        </w:pict>
      </w:r>
      <w:r w:rsidR="003074C0">
        <w:lastRenderedPageBreak/>
        <w:pict>
          <v:shape id="_x0000_i1055" type="#_x0000_t75" style="width:483.45pt;height:795.95pt">
            <v:imagedata r:id="rId40" o:title="TEOI-Beszámoló 2022-2023_Oldal_31"/>
          </v:shape>
        </w:pict>
      </w:r>
      <w:r w:rsidR="003074C0">
        <w:lastRenderedPageBreak/>
        <w:pict>
          <v:shape id="_x0000_i1056" type="#_x0000_t75" style="width:483.45pt;height:795.95pt">
            <v:imagedata r:id="rId41" o:title="TEOI-Beszámoló 2022-2023_Oldal_32"/>
          </v:shape>
        </w:pict>
      </w:r>
      <w:r w:rsidR="003074C0">
        <w:lastRenderedPageBreak/>
        <w:pict>
          <v:shape id="_x0000_i1057" type="#_x0000_t75" style="width:483.45pt;height:795.95pt">
            <v:imagedata r:id="rId42" o:title="TEOI-Beszámoló 2022-2023_Oldal_33"/>
          </v:shape>
        </w:pict>
      </w:r>
      <w:r w:rsidR="003074C0">
        <w:lastRenderedPageBreak/>
        <w:pict>
          <v:shape id="_x0000_i1058" type="#_x0000_t75" style="width:483.45pt;height:795.95pt">
            <v:imagedata r:id="rId43" o:title="TEOI-Beszámoló 2022-2023_Oldal_34"/>
          </v:shape>
        </w:pict>
      </w:r>
      <w:r w:rsidR="003074C0">
        <w:lastRenderedPageBreak/>
        <w:pict>
          <v:shape id="_x0000_i1059" type="#_x0000_t75" style="width:483.45pt;height:795.95pt">
            <v:imagedata r:id="rId44" o:title="TEOI-Beszámoló 2022-2023_Oldal_35"/>
          </v:shape>
        </w:pict>
      </w:r>
      <w:r w:rsidR="003074C0">
        <w:lastRenderedPageBreak/>
        <w:pict>
          <v:shape id="_x0000_i1060" type="#_x0000_t75" style="width:483.45pt;height:795.95pt">
            <v:imagedata r:id="rId45" o:title="TEOI-Beszámoló 2022-2023_Oldal_36"/>
          </v:shape>
        </w:pict>
      </w:r>
      <w:r w:rsidR="003074C0">
        <w:lastRenderedPageBreak/>
        <w:pict>
          <v:shape id="_x0000_i1061" type="#_x0000_t75" style="width:483.45pt;height:795.95pt">
            <v:imagedata r:id="rId46" o:title="TEOI-Beszámoló 2022-2023_Oldal_37"/>
          </v:shape>
        </w:pict>
      </w:r>
      <w:r w:rsidR="003074C0">
        <w:lastRenderedPageBreak/>
        <w:pict>
          <v:shape id="_x0000_i1062" type="#_x0000_t75" style="width:483.45pt;height:795.95pt">
            <v:imagedata r:id="rId47" o:title="TEOI-Beszámoló 2022-2023_Oldal_38"/>
          </v:shape>
        </w:pict>
      </w:r>
      <w:r w:rsidR="003074C0">
        <w:lastRenderedPageBreak/>
        <w:pict>
          <v:shape id="_x0000_i1063" type="#_x0000_t75" style="width:483.45pt;height:795.95pt">
            <v:imagedata r:id="rId48" o:title="TEOI-Beszámoló 2022-2023_Oldal_39"/>
          </v:shape>
        </w:pict>
      </w:r>
      <w:r w:rsidR="003074C0">
        <w:lastRenderedPageBreak/>
        <w:pict>
          <v:shape id="_x0000_i1064" type="#_x0000_t75" style="width:483.45pt;height:795.95pt">
            <v:imagedata r:id="rId49" o:title="TEOI-Beszámoló 2022-2023_Oldal_40"/>
          </v:shape>
        </w:pict>
      </w:r>
      <w:r w:rsidR="003074C0">
        <w:lastRenderedPageBreak/>
        <w:pict>
          <v:shape id="_x0000_i1065" type="#_x0000_t75" style="width:483.45pt;height:795.95pt">
            <v:imagedata r:id="rId50" o:title="TEOI-Beszámoló 2022-2023_Oldal_41"/>
          </v:shape>
        </w:pict>
      </w:r>
      <w:r w:rsidR="003074C0">
        <w:lastRenderedPageBreak/>
        <w:pict>
          <v:shape id="_x0000_i1066" type="#_x0000_t75" style="width:483.45pt;height:795.95pt">
            <v:imagedata r:id="rId51" o:title="TEOI-Beszámoló 2022-2023_Oldal_42"/>
          </v:shape>
        </w:pict>
      </w:r>
      <w:r w:rsidR="003074C0">
        <w:lastRenderedPageBreak/>
        <w:pict>
          <v:shape id="_x0000_i1067" type="#_x0000_t75" style="width:483.45pt;height:795.95pt">
            <v:imagedata r:id="rId52" o:title="TEOI-Beszámoló 2022-2023_Oldal_43"/>
          </v:shape>
        </w:pict>
      </w:r>
      <w:r w:rsidR="003074C0">
        <w:lastRenderedPageBreak/>
        <w:pict>
          <v:shape id="_x0000_i1068" type="#_x0000_t75" style="width:483.45pt;height:795.95pt">
            <v:imagedata r:id="rId53" o:title="TEOI-Beszámoló 2022-2023_Oldal_44"/>
          </v:shape>
        </w:pict>
      </w:r>
      <w:r w:rsidR="003074C0">
        <w:lastRenderedPageBreak/>
        <w:pict>
          <v:shape id="_x0000_i1069" type="#_x0000_t75" style="width:483.45pt;height:795.95pt">
            <v:imagedata r:id="rId54" o:title="TEOI-Beszámoló 2022-2023_Oldal_45"/>
          </v:shape>
        </w:pict>
      </w:r>
      <w:r w:rsidR="003074C0">
        <w:lastRenderedPageBreak/>
        <w:pict>
          <v:shape id="_x0000_i1070" type="#_x0000_t75" style="width:483.45pt;height:795.95pt">
            <v:imagedata r:id="rId55" o:title="TEOI-Beszámoló 2022-2023_Oldal_46"/>
          </v:shape>
        </w:pict>
      </w:r>
      <w:r w:rsidR="003074C0">
        <w:lastRenderedPageBreak/>
        <w:pict>
          <v:shape id="_x0000_i1071" type="#_x0000_t75" style="width:483.45pt;height:795.95pt">
            <v:imagedata r:id="rId56" o:title="TEOI-Beszámoló 2022-2023_Oldal_47"/>
          </v:shape>
        </w:pict>
      </w:r>
      <w:r w:rsidR="003074C0">
        <w:lastRenderedPageBreak/>
        <w:pict>
          <v:shape id="_x0000_i1072" type="#_x0000_t75" style="width:483.45pt;height:795.95pt">
            <v:imagedata r:id="rId57" o:title="TEOI-Beszámoló 2022-2023_Oldal_48"/>
          </v:shape>
        </w:pict>
      </w:r>
      <w:r w:rsidR="003074C0">
        <w:lastRenderedPageBreak/>
        <w:pict>
          <v:shape id="_x0000_i1073" type="#_x0000_t75" style="width:483.45pt;height:795.95pt">
            <v:imagedata r:id="rId58" o:title="TEOI-Beszámoló 2022-2023_Oldal_49"/>
          </v:shape>
        </w:pict>
      </w:r>
      <w:r w:rsidR="003074C0">
        <w:lastRenderedPageBreak/>
        <w:pict>
          <v:shape id="_x0000_i1074" type="#_x0000_t75" style="width:483.45pt;height:795.95pt">
            <v:imagedata r:id="rId59" o:title="TEOI-Beszámoló 2022-2023_Oldal_50"/>
          </v:shape>
        </w:pict>
      </w:r>
      <w:r w:rsidR="003074C0">
        <w:lastRenderedPageBreak/>
        <w:pict>
          <v:shape id="_x0000_i1075" type="#_x0000_t75" style="width:483.45pt;height:795.95pt">
            <v:imagedata r:id="rId60" o:title="TEOI-Beszámoló 2022-2023_Oldal_51"/>
          </v:shape>
        </w:pict>
      </w:r>
      <w:r w:rsidR="003074C0">
        <w:lastRenderedPageBreak/>
        <w:pict>
          <v:shape id="_x0000_i1076" type="#_x0000_t75" style="width:483.45pt;height:795.95pt">
            <v:imagedata r:id="rId61" o:title="TEOI-Beszámoló 2022-2023_Oldal_52"/>
          </v:shape>
        </w:pict>
      </w:r>
      <w:r w:rsidR="003074C0">
        <w:lastRenderedPageBreak/>
        <w:pict>
          <v:shape id="_x0000_i1077" type="#_x0000_t75" style="width:483.45pt;height:795.95pt">
            <v:imagedata r:id="rId62" o:title="TEOI-Beszámoló 2022-2023_Oldal_53"/>
          </v:shape>
        </w:pict>
      </w:r>
      <w:r w:rsidR="003074C0">
        <w:lastRenderedPageBreak/>
        <w:pict>
          <v:shape id="_x0000_i1078" type="#_x0000_t75" style="width:483.45pt;height:795.95pt">
            <v:imagedata r:id="rId63" o:title="TEOI-Beszámoló 2022-2023_Oldal_54"/>
          </v:shape>
        </w:pict>
      </w:r>
      <w:r w:rsidR="003074C0">
        <w:lastRenderedPageBreak/>
        <w:pict>
          <v:shape id="_x0000_i1079" type="#_x0000_t75" style="width:483.45pt;height:795.95pt">
            <v:imagedata r:id="rId64" o:title="TEOI-Beszámoló 2022-2023_Oldal_55"/>
          </v:shape>
        </w:pict>
      </w:r>
      <w:r w:rsidR="003074C0">
        <w:lastRenderedPageBreak/>
        <w:pict>
          <v:shape id="_x0000_i1080" type="#_x0000_t75" style="width:483.45pt;height:795.95pt">
            <v:imagedata r:id="rId65" o:title="TEOI-Beszámoló 2022-2023_Oldal_56"/>
          </v:shape>
        </w:pict>
      </w:r>
      <w:r w:rsidR="003074C0">
        <w:lastRenderedPageBreak/>
        <w:pict>
          <v:shape id="_x0000_i1081" type="#_x0000_t75" style="width:483.45pt;height:795.95pt">
            <v:imagedata r:id="rId66" o:title="TEOI-Beszámoló 2022-2023_Oldal_57"/>
          </v:shape>
        </w:pict>
      </w:r>
      <w:r w:rsidR="003074C0">
        <w:lastRenderedPageBreak/>
        <w:pict>
          <v:shape id="_x0000_i1082" type="#_x0000_t75" style="width:483.45pt;height:795.95pt">
            <v:imagedata r:id="rId67" o:title="TEOI-Beszámoló 2022-2023_Oldal_58"/>
          </v:shape>
        </w:pict>
      </w:r>
      <w:r w:rsidR="003074C0">
        <w:lastRenderedPageBreak/>
        <w:pict>
          <v:shape id="_x0000_i1083" type="#_x0000_t75" style="width:483.45pt;height:795.95pt">
            <v:imagedata r:id="rId68" o:title="TEOI-Beszámoló 2022-2023_Oldal_59"/>
          </v:shape>
        </w:pict>
      </w:r>
      <w:r w:rsidR="003074C0">
        <w:lastRenderedPageBreak/>
        <w:pict>
          <v:shape id="_x0000_i1084" type="#_x0000_t75" style="width:483.45pt;height:795.95pt">
            <v:imagedata r:id="rId69" o:title="TEOI-Beszámoló 2022-2023_Oldal_60"/>
          </v:shape>
        </w:pict>
      </w:r>
      <w:r w:rsidR="003074C0">
        <w:lastRenderedPageBreak/>
        <w:pict>
          <v:shape id="_x0000_i1085" type="#_x0000_t75" style="width:483.45pt;height:795.95pt">
            <v:imagedata r:id="rId70" o:title="TEOI-Beszámoló 2022-2023_Oldal_61"/>
          </v:shape>
        </w:pict>
      </w:r>
      <w:r w:rsidR="003074C0">
        <w:lastRenderedPageBreak/>
        <w:pict>
          <v:shape id="_x0000_i1086" type="#_x0000_t75" style="width:483.45pt;height:795.95pt">
            <v:imagedata r:id="rId71" o:title="TEOI-Beszámoló 2022-2023_Oldal_62"/>
          </v:shape>
        </w:pict>
      </w:r>
      <w:r w:rsidR="003074C0">
        <w:lastRenderedPageBreak/>
        <w:pict>
          <v:shape id="_x0000_i1087" type="#_x0000_t75" style="width:483.45pt;height:795.95pt">
            <v:imagedata r:id="rId72" o:title="TEOI-Beszámoló 2022-2023_Oldal_63"/>
          </v:shape>
        </w:pict>
      </w:r>
      <w:r w:rsidR="003074C0">
        <w:lastRenderedPageBreak/>
        <w:pict>
          <v:shape id="_x0000_i1088" type="#_x0000_t75" style="width:483.45pt;height:795.95pt">
            <v:imagedata r:id="rId73" o:title="TEOI-Beszámoló 2022-2023_Oldal_64"/>
          </v:shape>
        </w:pict>
      </w:r>
      <w:r w:rsidR="003074C0">
        <w:lastRenderedPageBreak/>
        <w:pict>
          <v:shape id="_x0000_i1089" type="#_x0000_t75" style="width:483.45pt;height:795.95pt">
            <v:imagedata r:id="rId74" o:title="TEOI-Beszámoló 2022-2023_Oldal_65"/>
          </v:shape>
        </w:pict>
      </w:r>
      <w:r w:rsidR="003074C0">
        <w:lastRenderedPageBreak/>
        <w:pict>
          <v:shape id="_x0000_i1090" type="#_x0000_t75" style="width:483.45pt;height:795.95pt">
            <v:imagedata r:id="rId75" o:title="TEOI-Beszámoló 2022-2023_Oldal_66"/>
          </v:shape>
        </w:pict>
      </w:r>
      <w:r w:rsidR="003074C0">
        <w:lastRenderedPageBreak/>
        <w:pict>
          <v:shape id="_x0000_i1091" type="#_x0000_t75" style="width:483.45pt;height:795.95pt">
            <v:imagedata r:id="rId76" o:title="TEOI-Beszámoló 2022-2023_Oldal_67"/>
          </v:shape>
        </w:pict>
      </w:r>
      <w:r w:rsidR="003074C0">
        <w:lastRenderedPageBreak/>
        <w:pict>
          <v:shape id="_x0000_i1092" type="#_x0000_t75" style="width:483.45pt;height:795.95pt">
            <v:imagedata r:id="rId77" o:title="TEOI-Beszámoló 2022-2023_Oldal_68"/>
          </v:shape>
        </w:pict>
      </w:r>
      <w:r w:rsidR="003074C0">
        <w:lastRenderedPageBreak/>
        <w:pict>
          <v:shape id="_x0000_i1093" type="#_x0000_t75" style="width:483.45pt;height:795.95pt">
            <v:imagedata r:id="rId78" o:title="TEOI-Beszámoló 2022-2023_Oldal_69"/>
          </v:shape>
        </w:pict>
      </w:r>
      <w:r w:rsidR="003074C0">
        <w:lastRenderedPageBreak/>
        <w:pict>
          <v:shape id="_x0000_i1094" type="#_x0000_t75" style="width:483.45pt;height:795.95pt">
            <v:imagedata r:id="rId79" o:title="TEOI-Beszámoló 2022-2023_Oldal_70"/>
          </v:shape>
        </w:pict>
      </w:r>
      <w:r w:rsidR="003074C0">
        <w:lastRenderedPageBreak/>
        <w:pict>
          <v:shape id="_x0000_i1095" type="#_x0000_t75" style="width:483.45pt;height:795.95pt">
            <v:imagedata r:id="rId80" o:title="TEOI-Beszámoló 2022-2023_Oldal_71"/>
          </v:shape>
        </w:pict>
      </w:r>
      <w:r w:rsidR="003074C0">
        <w:lastRenderedPageBreak/>
        <w:pict>
          <v:shape id="_x0000_i1096" type="#_x0000_t75" style="width:483.45pt;height:795.95pt">
            <v:imagedata r:id="rId81" o:title="TEOI-Beszámoló 2022-2023_Oldal_72"/>
          </v:shape>
        </w:pict>
      </w:r>
    </w:p>
    <w:sectPr w:rsidR="00D1343A" w:rsidSect="00B52ACC">
      <w:pgSz w:w="11906" w:h="16838"/>
      <w:pgMar w:top="454" w:right="454" w:bottom="454" w:left="45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6582" w:rsidRDefault="006F6582" w:rsidP="0081308F">
      <w:pPr>
        <w:spacing w:after="0" w:line="240" w:lineRule="auto"/>
      </w:pPr>
      <w:r>
        <w:separator/>
      </w:r>
    </w:p>
  </w:endnote>
  <w:endnote w:type="continuationSeparator" w:id="0">
    <w:p w:rsidR="006F6582" w:rsidRDefault="006F6582" w:rsidP="008130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74333223"/>
      <w:docPartObj>
        <w:docPartGallery w:val="Page Numbers (Bottom of Page)"/>
        <w:docPartUnique/>
      </w:docPartObj>
    </w:sdtPr>
    <w:sdtEndPr/>
    <w:sdtContent>
      <w:p w:rsidR="0081308F" w:rsidRDefault="0081308F">
        <w:pPr>
          <w:pStyle w:val="llb"/>
          <w:jc w:val="center"/>
        </w:pPr>
      </w:p>
      <w:p w:rsidR="0081308F" w:rsidRDefault="0081308F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913B9">
          <w:rPr>
            <w:noProof/>
          </w:rPr>
          <w:t>5</w:t>
        </w:r>
        <w:r>
          <w:fldChar w:fldCharType="end"/>
        </w:r>
      </w:p>
    </w:sdtContent>
  </w:sdt>
  <w:p w:rsidR="0081308F" w:rsidRDefault="0081308F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6582" w:rsidRDefault="006F6582" w:rsidP="0081308F">
      <w:pPr>
        <w:spacing w:after="0" w:line="240" w:lineRule="auto"/>
      </w:pPr>
      <w:r>
        <w:separator/>
      </w:r>
    </w:p>
  </w:footnote>
  <w:footnote w:type="continuationSeparator" w:id="0">
    <w:p w:rsidR="006F6582" w:rsidRDefault="006F6582" w:rsidP="0081308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F23C35"/>
    <w:multiLevelType w:val="hybridMultilevel"/>
    <w:tmpl w:val="DC5E97AC"/>
    <w:lvl w:ilvl="0" w:tplc="5F0E1D3C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</w:lvl>
    <w:lvl w:ilvl="1" w:tplc="040E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E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E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5E65"/>
    <w:rsid w:val="000619FF"/>
    <w:rsid w:val="000C0A32"/>
    <w:rsid w:val="001D7205"/>
    <w:rsid w:val="0022706F"/>
    <w:rsid w:val="00247978"/>
    <w:rsid w:val="002D0F28"/>
    <w:rsid w:val="002E24A2"/>
    <w:rsid w:val="003074C0"/>
    <w:rsid w:val="00376173"/>
    <w:rsid w:val="003940AD"/>
    <w:rsid w:val="004D60EF"/>
    <w:rsid w:val="005829CA"/>
    <w:rsid w:val="005E13B0"/>
    <w:rsid w:val="00656423"/>
    <w:rsid w:val="006913B9"/>
    <w:rsid w:val="006C63CC"/>
    <w:rsid w:val="006F6582"/>
    <w:rsid w:val="007372B8"/>
    <w:rsid w:val="00766458"/>
    <w:rsid w:val="0079124C"/>
    <w:rsid w:val="0081308F"/>
    <w:rsid w:val="00814108"/>
    <w:rsid w:val="0083449A"/>
    <w:rsid w:val="008A7D80"/>
    <w:rsid w:val="009D6FA5"/>
    <w:rsid w:val="009E5E65"/>
    <w:rsid w:val="00A0660B"/>
    <w:rsid w:val="00A21548"/>
    <w:rsid w:val="00A83B98"/>
    <w:rsid w:val="00AB441D"/>
    <w:rsid w:val="00AD2613"/>
    <w:rsid w:val="00AD572E"/>
    <w:rsid w:val="00B03157"/>
    <w:rsid w:val="00B13D5E"/>
    <w:rsid w:val="00B52ACC"/>
    <w:rsid w:val="00B53475"/>
    <w:rsid w:val="00B70E66"/>
    <w:rsid w:val="00B93642"/>
    <w:rsid w:val="00B97D27"/>
    <w:rsid w:val="00C06AB7"/>
    <w:rsid w:val="00D1343A"/>
    <w:rsid w:val="00D20F05"/>
    <w:rsid w:val="00D8044E"/>
    <w:rsid w:val="00D924A9"/>
    <w:rsid w:val="00E05469"/>
    <w:rsid w:val="00EE74D7"/>
    <w:rsid w:val="00EF104C"/>
    <w:rsid w:val="00F42DDB"/>
    <w:rsid w:val="00F73B3C"/>
    <w:rsid w:val="00FA62F1"/>
    <w:rsid w:val="00FC40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D8044E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D804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8044E"/>
    <w:rPr>
      <w:rFonts w:ascii="Tahoma" w:hAnsi="Tahoma" w:cs="Tahoma"/>
      <w:sz w:val="16"/>
      <w:szCs w:val="16"/>
    </w:rPr>
  </w:style>
  <w:style w:type="paragraph" w:styleId="lfej">
    <w:name w:val="header"/>
    <w:basedOn w:val="Norml"/>
    <w:link w:val="lfejChar"/>
    <w:uiPriority w:val="99"/>
    <w:unhideWhenUsed/>
    <w:rsid w:val="008130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81308F"/>
  </w:style>
  <w:style w:type="paragraph" w:styleId="llb">
    <w:name w:val="footer"/>
    <w:basedOn w:val="Norml"/>
    <w:link w:val="llbChar"/>
    <w:uiPriority w:val="99"/>
    <w:unhideWhenUsed/>
    <w:rsid w:val="008130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81308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D8044E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D804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8044E"/>
    <w:rPr>
      <w:rFonts w:ascii="Tahoma" w:hAnsi="Tahoma" w:cs="Tahoma"/>
      <w:sz w:val="16"/>
      <w:szCs w:val="16"/>
    </w:rPr>
  </w:style>
  <w:style w:type="paragraph" w:styleId="lfej">
    <w:name w:val="header"/>
    <w:basedOn w:val="Norml"/>
    <w:link w:val="lfejChar"/>
    <w:uiPriority w:val="99"/>
    <w:unhideWhenUsed/>
    <w:rsid w:val="008130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81308F"/>
  </w:style>
  <w:style w:type="paragraph" w:styleId="llb">
    <w:name w:val="footer"/>
    <w:basedOn w:val="Norml"/>
    <w:link w:val="llbChar"/>
    <w:uiPriority w:val="99"/>
    <w:unhideWhenUsed/>
    <w:rsid w:val="008130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81308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76" Type="http://schemas.openxmlformats.org/officeDocument/2006/relationships/image" Target="media/image67.jpeg"/><Relationship Id="rId7" Type="http://schemas.openxmlformats.org/officeDocument/2006/relationships/footnotes" Target="footnotes.xml"/><Relationship Id="rId71" Type="http://schemas.openxmlformats.org/officeDocument/2006/relationships/image" Target="media/image62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20.jpeg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66" Type="http://schemas.openxmlformats.org/officeDocument/2006/relationships/image" Target="media/image57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5" Type="http://schemas.openxmlformats.org/officeDocument/2006/relationships/settings" Target="settings.xml"/><Relationship Id="rId61" Type="http://schemas.openxmlformats.org/officeDocument/2006/relationships/image" Target="media/image52.jpeg"/><Relationship Id="rId82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8" Type="http://schemas.openxmlformats.org/officeDocument/2006/relationships/endnotes" Target="endnotes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openxmlformats.org/officeDocument/2006/relationships/image" Target="media/image71.jpeg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02B2AF-664B-4BF9-83C8-5C5E9A69B8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</TotalTime>
  <Pages>75</Pages>
  <Words>442</Words>
  <Characters>3055</Characters>
  <Application>Microsoft Office Word</Application>
  <DocSecurity>0</DocSecurity>
  <Lines>25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Ládi Zsanett</cp:lastModifiedBy>
  <cp:revision>31</cp:revision>
  <dcterms:created xsi:type="dcterms:W3CDTF">2022-09-19T07:31:00Z</dcterms:created>
  <dcterms:modified xsi:type="dcterms:W3CDTF">2023-11-21T07:50:00Z</dcterms:modified>
</cp:coreProperties>
</file>