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A4" w:rsidRPr="00221BFF" w:rsidRDefault="00DC37A4" w:rsidP="00B66F71">
      <w:pPr>
        <w:autoSpaceDE w:val="0"/>
        <w:autoSpaceDN w:val="0"/>
        <w:adjustRightInd w:val="0"/>
        <w:rPr>
          <w:rFonts w:ascii="Cambria" w:hAnsi="Cambria" w:cs="Cambria"/>
          <w:color w:val="FF0000"/>
          <w:sz w:val="22"/>
          <w:szCs w:val="22"/>
        </w:rPr>
      </w:pPr>
      <w:bookmarkStart w:id="0" w:name="_GoBack"/>
      <w:bookmarkEnd w:id="0"/>
    </w:p>
    <w:p w:rsidR="00DC37A4" w:rsidRPr="004C01C4" w:rsidRDefault="00102F7B" w:rsidP="00102F7B">
      <w:pPr>
        <w:autoSpaceDE w:val="0"/>
        <w:autoSpaceDN w:val="0"/>
        <w:adjustRightInd w:val="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    </w:t>
      </w:r>
      <w:r w:rsidR="00DC37A4">
        <w:rPr>
          <w:rFonts w:ascii="Cambria" w:hAnsi="Cambria" w:cs="Cambria"/>
        </w:rPr>
        <w:t>O</w:t>
      </w:r>
      <w:r w:rsidR="00DC37A4" w:rsidRPr="00E57AA3">
        <w:rPr>
          <w:rFonts w:ascii="Cambria" w:hAnsi="Cambria" w:cs="Cambria"/>
        </w:rPr>
        <w:t>kirat száma:</w:t>
      </w:r>
      <w:r w:rsidR="00EA2CDB">
        <w:rPr>
          <w:rFonts w:ascii="Cambria" w:hAnsi="Cambria" w:cs="Cambria"/>
        </w:rPr>
        <w:t xml:space="preserve"> </w:t>
      </w:r>
      <w:r w:rsidR="00DE5E77">
        <w:rPr>
          <w:rFonts w:ascii="Cambria" w:hAnsi="Cambria" w:cs="Cambria"/>
        </w:rPr>
        <w:t>TPH/</w:t>
      </w:r>
      <w:r w:rsidR="00060D08">
        <w:rPr>
          <w:rFonts w:ascii="Cambria" w:hAnsi="Cambria" w:cs="Cambria"/>
        </w:rPr>
        <w:t>9785-6/2023</w:t>
      </w:r>
      <w:r w:rsidR="00DC37A4">
        <w:rPr>
          <w:rFonts w:ascii="Cambria" w:hAnsi="Cambria" w:cs="Cambria"/>
        </w:rPr>
        <w:t>.</w:t>
      </w:r>
      <w:r w:rsidR="00DC37A4">
        <w:rPr>
          <w:rFonts w:ascii="Cambria" w:hAnsi="Cambria" w:cs="Cambria"/>
        </w:rPr>
        <w:tab/>
      </w:r>
      <w:r w:rsidR="00DC37A4">
        <w:rPr>
          <w:rFonts w:ascii="Cambria" w:hAnsi="Cambria" w:cs="Cambria"/>
        </w:rPr>
        <w:tab/>
      </w:r>
      <w:r w:rsidR="00DC37A4">
        <w:rPr>
          <w:rFonts w:ascii="Cambria" w:hAnsi="Cambria" w:cs="Cambria"/>
        </w:rPr>
        <w:tab/>
      </w:r>
    </w:p>
    <w:p w:rsidR="00DC37A4" w:rsidRPr="00F72A90" w:rsidRDefault="00DC37A4" w:rsidP="00B66F71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="Cambria" w:hAnsi="Cambria" w:cs="Cambria"/>
          <w:color w:val="000000"/>
          <w:sz w:val="28"/>
          <w:szCs w:val="28"/>
        </w:rPr>
      </w:pPr>
      <w:r w:rsidRPr="00F72A90">
        <w:rPr>
          <w:rFonts w:ascii="Cambria" w:hAnsi="Cambria" w:cs="Cambria"/>
          <w:color w:val="000000"/>
          <w:sz w:val="40"/>
          <w:szCs w:val="40"/>
        </w:rPr>
        <w:t>Alapító okirat</w:t>
      </w:r>
      <w:r w:rsidRPr="00F72A90">
        <w:rPr>
          <w:rFonts w:ascii="Cambria" w:hAnsi="Cambria" w:cs="Cambria"/>
          <w:color w:val="000000"/>
          <w:sz w:val="40"/>
          <w:szCs w:val="40"/>
        </w:rPr>
        <w:br/>
      </w:r>
      <w:r w:rsidRPr="00F72A90">
        <w:rPr>
          <w:rFonts w:ascii="Cambria" w:hAnsi="Cambria" w:cs="Cambria"/>
          <w:color w:val="000000"/>
          <w:sz w:val="28"/>
          <w:szCs w:val="28"/>
        </w:rPr>
        <w:t>módosításokkal egységes szerkezetbe foglalva</w:t>
      </w:r>
    </w:p>
    <w:p w:rsidR="00DC37A4" w:rsidRPr="00F72A90" w:rsidRDefault="00DC37A4" w:rsidP="00B66F71">
      <w:pPr>
        <w:tabs>
          <w:tab w:val="left" w:leader="dot" w:pos="9072"/>
          <w:tab w:val="left" w:leader="dot" w:pos="16443"/>
        </w:tabs>
        <w:spacing w:after="120"/>
        <w:rPr>
          <w:rFonts w:ascii="Cambria" w:hAnsi="Cambria" w:cs="Cambria"/>
          <w:b/>
          <w:bCs/>
          <w:color w:val="000000"/>
          <w:sz w:val="22"/>
          <w:szCs w:val="22"/>
        </w:rPr>
      </w:pPr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Az államháztartásról szóló 2011. évi CXCV. törvény 8/</w:t>
      </w:r>
      <w:proofErr w:type="gram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gramEnd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. §</w:t>
      </w:r>
      <w:proofErr w:type="spell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-</w:t>
      </w:r>
      <w:proofErr w:type="gram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a</w:t>
      </w:r>
      <w:proofErr w:type="spellEnd"/>
      <w:proofErr w:type="gramEnd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 xml:space="preserve"> és a nemzeti köznevelésről szóló 2011. évi CXC. törvény 21. § (2) bekezdése alapján a(z) a Tiszavasvári Egyesített Óvodai </w:t>
      </w:r>
      <w:proofErr w:type="gramStart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>Intézmény alapító</w:t>
      </w:r>
      <w:proofErr w:type="gramEnd"/>
      <w:r w:rsidRPr="00F72A90">
        <w:rPr>
          <w:rFonts w:ascii="Cambria" w:hAnsi="Cambria" w:cs="Cambria"/>
          <w:b/>
          <w:bCs/>
          <w:color w:val="000000"/>
          <w:sz w:val="22"/>
          <w:szCs w:val="22"/>
        </w:rPr>
        <w:t xml:space="preserve"> okiratát a következők szerint adom ki:</w:t>
      </w:r>
    </w:p>
    <w:p w:rsidR="00DC37A4" w:rsidRPr="00F72A90" w:rsidRDefault="00DC37A4" w:rsidP="002C6B9E">
      <w:pPr>
        <w:pStyle w:val="Listaszerbekezds"/>
        <w:numPr>
          <w:ilvl w:val="0"/>
          <w:numId w:val="7"/>
        </w:numPr>
        <w:spacing w:before="720" w:after="480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</w:t>
      </w: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br/>
        <w:t>megnevezése, székhelye, telephelye</w:t>
      </w:r>
    </w:p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8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</w:t>
      </w:r>
    </w:p>
    <w:p w:rsidR="00DC37A4" w:rsidRPr="00F72A90" w:rsidRDefault="00DC37A4" w:rsidP="00B66F71">
      <w:pPr>
        <w:pStyle w:val="Listaszerbekezds"/>
        <w:numPr>
          <w:ilvl w:val="2"/>
          <w:numId w:val="7"/>
        </w:numPr>
        <w:spacing w:before="80"/>
        <w:ind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megnevezése: Tiszavasvári Egyesített Óvodai Intézmény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</w:t>
      </w:r>
    </w:p>
    <w:p w:rsidR="00DC37A4" w:rsidRPr="00F72A90" w:rsidRDefault="00DC37A4" w:rsidP="00B66F71">
      <w:pPr>
        <w:pStyle w:val="Listaszerbekezds"/>
        <w:numPr>
          <w:ilvl w:val="2"/>
          <w:numId w:val="7"/>
        </w:numPr>
        <w:spacing w:before="80"/>
        <w:ind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székhelye: Tiszavasvári, Ifjúság utca 8.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DC37A4" w:rsidRPr="00F72A90" w:rsidRDefault="00DC37A4" w:rsidP="00B66F71">
      <w:pPr>
        <w:pStyle w:val="Listaszerbekezds"/>
        <w:numPr>
          <w:ilvl w:val="2"/>
          <w:numId w:val="7"/>
        </w:numPr>
        <w:spacing w:before="80"/>
        <w:ind w:hanging="657"/>
        <w:rPr>
          <w:rFonts w:ascii="Cambria" w:hAnsi="Cambria" w:cs="Cambria"/>
          <w:color w:val="000000"/>
          <w:sz w:val="22"/>
          <w:szCs w:val="22"/>
        </w:rPr>
      </w:pP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telep</w:t>
      </w:r>
      <w:r w:rsidRPr="00F72A90">
        <w:rPr>
          <w:rFonts w:ascii="Cambria" w:hAnsi="Cambria"/>
          <w:color w:val="000000"/>
          <w:sz w:val="22"/>
          <w:szCs w:val="22"/>
          <w:lang w:eastAsia="en-US"/>
        </w:rPr>
        <w:t>helye</w:t>
      </w:r>
      <w:r w:rsidRPr="00F72A90">
        <w:rPr>
          <w:rFonts w:ascii="Cambria" w:hAnsi="Cambria" w:cs="Cambria"/>
          <w:color w:val="000000"/>
          <w:sz w:val="22"/>
          <w:szCs w:val="22"/>
        </w:rPr>
        <w:t>(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>i):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4235"/>
        <w:gridCol w:w="4518"/>
      </w:tblGrid>
      <w:tr w:rsidR="00102F7B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2280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telephely címe</w:t>
            </w:r>
          </w:p>
        </w:tc>
      </w:tr>
      <w:tr w:rsidR="00102F7B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2280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Fülemüle Zöld Óvoda</w:t>
            </w:r>
          </w:p>
        </w:tc>
        <w:tc>
          <w:tcPr>
            <w:tcW w:w="2432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Ifjúság utca 8.</w:t>
            </w:r>
          </w:p>
        </w:tc>
      </w:tr>
      <w:tr w:rsidR="00102F7B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2</w:t>
            </w:r>
          </w:p>
        </w:tc>
        <w:tc>
          <w:tcPr>
            <w:tcW w:w="2280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proofErr w:type="spellStart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Lurkó-Kuckó</w:t>
            </w:r>
            <w:proofErr w:type="spellEnd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Óvoda</w:t>
            </w:r>
          </w:p>
        </w:tc>
        <w:tc>
          <w:tcPr>
            <w:tcW w:w="2432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Egység utca 4. F-G</w:t>
            </w:r>
          </w:p>
        </w:tc>
      </w:tr>
      <w:tr w:rsidR="00102F7B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3</w:t>
            </w:r>
          </w:p>
        </w:tc>
        <w:tc>
          <w:tcPr>
            <w:tcW w:w="2280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proofErr w:type="spellStart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Minimanó</w:t>
            </w:r>
            <w:proofErr w:type="spellEnd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Óvoda</w:t>
            </w:r>
          </w:p>
        </w:tc>
        <w:tc>
          <w:tcPr>
            <w:tcW w:w="2432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Vasvári P. utca 67/</w:t>
            </w:r>
            <w:proofErr w:type="gramStart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a.</w:t>
            </w:r>
            <w:proofErr w:type="gramEnd"/>
          </w:p>
        </w:tc>
      </w:tr>
      <w:tr w:rsidR="00102F7B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4</w:t>
            </w:r>
          </w:p>
        </w:tc>
        <w:tc>
          <w:tcPr>
            <w:tcW w:w="2280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Varázsceruza Óvoda</w:t>
            </w:r>
          </w:p>
        </w:tc>
        <w:tc>
          <w:tcPr>
            <w:tcW w:w="2432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Gombás András utca 8. B ép.</w:t>
            </w:r>
          </w:p>
        </w:tc>
      </w:tr>
    </w:tbl>
    <w:p w:rsidR="00DC37A4" w:rsidRPr="00F72A90" w:rsidRDefault="00DC37A4" w:rsidP="00B66F71">
      <w:pPr>
        <w:pStyle w:val="Listaszerbekezds"/>
        <w:numPr>
          <w:ilvl w:val="0"/>
          <w:numId w:val="7"/>
        </w:numPr>
        <w:spacing w:before="720" w:after="480"/>
        <w:ind w:right="-143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</w:t>
      </w: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br/>
        <w:t>alapításával és megszűnésével összefüggő rendelkezések</w:t>
      </w:r>
    </w:p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240"/>
        <w:ind w:left="567" w:right="-1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alapításának dátuma: 1995.07.01.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240"/>
        <w:ind w:left="567" w:right="-1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alapítására, átalakítására, megszüntetésére jogosult szerv</w:t>
      </w:r>
    </w:p>
    <w:p w:rsidR="00DC37A4" w:rsidRPr="00F72A90" w:rsidRDefault="00DC37A4" w:rsidP="00B66F71">
      <w:pPr>
        <w:pStyle w:val="Listaszerbekezds"/>
        <w:numPr>
          <w:ilvl w:val="2"/>
          <w:numId w:val="7"/>
        </w:numPr>
        <w:spacing w:before="80"/>
        <w:ind w:right="-1"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megnevezése</w:t>
      </w: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:Tiszavasvári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Város Önkormányzata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DC37A4" w:rsidRPr="00F72A90" w:rsidRDefault="00DC37A4" w:rsidP="00B66F71">
      <w:pPr>
        <w:pStyle w:val="Listaszerbekezds"/>
        <w:numPr>
          <w:ilvl w:val="2"/>
          <w:numId w:val="7"/>
        </w:numPr>
        <w:spacing w:before="80"/>
        <w:ind w:right="-1"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székhelye: Tiszavasvári, Városháza tér 4.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240"/>
        <w:ind w:left="567" w:right="-1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jogelőd költségvetési szervének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4252"/>
        <w:gridCol w:w="4501"/>
      </w:tblGrid>
      <w:tr w:rsidR="00102F7B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2289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megnevezése</w:t>
            </w:r>
          </w:p>
        </w:tc>
        <w:tc>
          <w:tcPr>
            <w:tcW w:w="2423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székhelye</w:t>
            </w:r>
          </w:p>
        </w:tc>
      </w:tr>
      <w:tr w:rsidR="00102F7B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2289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Egyesített Óvodai Intézmény</w:t>
            </w:r>
          </w:p>
        </w:tc>
        <w:tc>
          <w:tcPr>
            <w:tcW w:w="2423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Ifjúság utca 10.</w:t>
            </w:r>
          </w:p>
        </w:tc>
      </w:tr>
    </w:tbl>
    <w:p w:rsidR="00DC37A4" w:rsidRPr="00F72A90" w:rsidRDefault="00DC37A4" w:rsidP="00B66F71">
      <w:pPr>
        <w:pStyle w:val="Listaszerbekezds"/>
        <w:numPr>
          <w:ilvl w:val="0"/>
          <w:numId w:val="7"/>
        </w:numPr>
        <w:spacing w:before="720" w:after="480"/>
        <w:ind w:left="357" w:right="-142" w:hanging="357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lastRenderedPageBreak/>
        <w:t>A költségvetési szerv irányítása, felügyelete</w:t>
      </w:r>
    </w:p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240"/>
        <w:ind w:left="567" w:right="-1" w:hanging="567"/>
        <w:rPr>
          <w:rFonts w:ascii="Cambria" w:hAnsi="Cambria" w:cs="Cambria"/>
          <w:color w:val="000000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A költségvetési </w:t>
      </w: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szerv irányító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szervének</w:t>
      </w:r>
    </w:p>
    <w:p w:rsidR="00DC37A4" w:rsidRPr="00F72A90" w:rsidRDefault="00DC37A4" w:rsidP="00B66F71">
      <w:pPr>
        <w:pStyle w:val="Listaszerbekezds"/>
        <w:numPr>
          <w:ilvl w:val="2"/>
          <w:numId w:val="7"/>
        </w:numPr>
        <w:spacing w:before="80"/>
        <w:ind w:right="-143"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megnevezése: Tiszavasvári Város Önkormányzata Képviselő-testülete.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DC37A4" w:rsidRPr="00F72A90" w:rsidRDefault="00DC37A4" w:rsidP="00B66F71">
      <w:pPr>
        <w:pStyle w:val="Listaszerbekezds"/>
        <w:numPr>
          <w:ilvl w:val="2"/>
          <w:numId w:val="7"/>
        </w:numPr>
        <w:spacing w:before="80"/>
        <w:ind w:right="-143"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székhelye: Tiszavasvári, Városháza tér 4.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fenntartójának</w:t>
      </w:r>
    </w:p>
    <w:p w:rsidR="00DC37A4" w:rsidRPr="00F72A90" w:rsidRDefault="00DC37A4" w:rsidP="00B66F71">
      <w:pPr>
        <w:pStyle w:val="Listaszerbekezds"/>
        <w:numPr>
          <w:ilvl w:val="2"/>
          <w:numId w:val="7"/>
        </w:numPr>
        <w:spacing w:before="80"/>
        <w:ind w:right="-143"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 megnevezése: Tiszavasvári Város Önkormányzata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DC37A4" w:rsidRPr="00F72A90" w:rsidRDefault="00DC37A4" w:rsidP="00B66F71">
      <w:pPr>
        <w:pStyle w:val="Listaszerbekezds"/>
        <w:numPr>
          <w:ilvl w:val="2"/>
          <w:numId w:val="7"/>
        </w:numPr>
        <w:spacing w:before="80"/>
        <w:ind w:right="-143" w:hanging="65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székhelye: Tiszavasvári, Városháza tér 4.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DC37A4" w:rsidRPr="00F72A90" w:rsidRDefault="00DC37A4" w:rsidP="00B66F71">
      <w:pPr>
        <w:pStyle w:val="Listaszerbekezds"/>
        <w:numPr>
          <w:ilvl w:val="0"/>
          <w:numId w:val="7"/>
        </w:numPr>
        <w:spacing w:before="720" w:after="480"/>
        <w:ind w:right="-143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 tevékenysége</w:t>
      </w:r>
    </w:p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240"/>
        <w:ind w:left="567" w:right="-285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közfeladata: Óvodai nevelés a nevelési program alapján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  <w:r w:rsidRPr="00F72A90">
        <w:rPr>
          <w:rFonts w:ascii="Cambria" w:hAnsi="Cambria" w:cs="Cambria"/>
          <w:color w:val="000000"/>
          <w:sz w:val="22"/>
          <w:szCs w:val="22"/>
        </w:rPr>
        <w:br/>
      </w: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A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nemzeti köznevelésről szóló 2011. évi CXC. tv. 8. § (1) bekezdése alapján az óvoda a gyermek hároméves korától a tankötelezettség kezdetéig nevelő intézmény, ahol- e törvény 5. § (1) bekezdés a) pontjában meghatározottak szerinti – óvodai nevelés folyik.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főtevékenységének államháztartási szakágazati besorolása: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1984"/>
        <w:gridCol w:w="6769"/>
      </w:tblGrid>
      <w:tr w:rsidR="002D64A6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068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szakágazat száma</w:t>
            </w:r>
          </w:p>
        </w:tc>
        <w:tc>
          <w:tcPr>
            <w:tcW w:w="3644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szakágazat megnevezése</w:t>
            </w:r>
          </w:p>
        </w:tc>
      </w:tr>
      <w:tr w:rsidR="002D64A6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1068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851020</w:t>
            </w:r>
          </w:p>
        </w:tc>
        <w:tc>
          <w:tcPr>
            <w:tcW w:w="3644" w:type="pct"/>
          </w:tcPr>
          <w:p w:rsidR="00DC37A4" w:rsidRPr="00F72A90" w:rsidRDefault="00DC37A4" w:rsidP="0009482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Óvodai nevelés</w:t>
            </w:r>
          </w:p>
        </w:tc>
      </w:tr>
    </w:tbl>
    <w:p w:rsidR="00DC37A4" w:rsidRPr="00F72A90" w:rsidRDefault="00DC37A4" w:rsidP="002D64A6">
      <w:pPr>
        <w:pStyle w:val="Listaszerbekezds"/>
        <w:numPr>
          <w:ilvl w:val="1"/>
          <w:numId w:val="7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alaptevékenysége: A nemzeti köznevelésről szóló 2011. évi CXC. tv. 8. § (1) bekezdése alapján az óvoda a gyermek hároméves korától a tankötelezettség kezdetéig nevelő intézmény, ahol- e törvény 5. § (1) bekezdés a) pontjában meghatározottak szerinti – óvodai nevelés folyik.</w:t>
      </w:r>
    </w:p>
    <w:p w:rsidR="00DC37A4" w:rsidRPr="00F72A90" w:rsidRDefault="00DC37A4" w:rsidP="002D64A6">
      <w:pPr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color w:val="000000"/>
        </w:rPr>
        <w:t xml:space="preserve">         </w:t>
      </w:r>
      <w:r w:rsidRPr="00F72A90">
        <w:rPr>
          <w:rFonts w:ascii="Cambria" w:hAnsi="Cambria" w:cs="Cambria"/>
          <w:color w:val="000000"/>
          <w:sz w:val="22"/>
          <w:szCs w:val="22"/>
        </w:rPr>
        <w:t>Sajátos nevelési igényű gyermekeke óvodai nevelésének, ellátásnak szakmai feladatai</w:t>
      </w:r>
    </w:p>
    <w:p w:rsidR="00DC37A4" w:rsidRPr="00F72A90" w:rsidRDefault="00DC37A4" w:rsidP="002D64A6">
      <w:pPr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b/>
          <w:bCs/>
          <w:i/>
          <w:iCs/>
          <w:color w:val="000000"/>
          <w:sz w:val="22"/>
          <w:szCs w:val="22"/>
        </w:rPr>
        <w:t xml:space="preserve">            </w:t>
      </w:r>
      <w:r w:rsidRPr="00F72A90">
        <w:rPr>
          <w:rFonts w:ascii="Cambria" w:hAnsi="Cambria" w:cs="Cambria"/>
          <w:color w:val="000000"/>
          <w:sz w:val="22"/>
          <w:szCs w:val="22"/>
        </w:rPr>
        <w:t xml:space="preserve">Kiemelt figyelmet igénylő gyermek ellátása: különleges bánásmódot igénylő       gyermek, </w:t>
      </w: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a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 </w:t>
      </w:r>
    </w:p>
    <w:p w:rsidR="00DC37A4" w:rsidRPr="00F72A90" w:rsidRDefault="00DC37A4" w:rsidP="002D64A6">
      <w:pPr>
        <w:ind w:left="708"/>
        <w:rPr>
          <w:rFonts w:ascii="Cambria" w:hAnsi="Cambria" w:cs="Cambria"/>
          <w:color w:val="000000"/>
          <w:sz w:val="22"/>
          <w:szCs w:val="22"/>
        </w:rPr>
      </w:pP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sajátos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nevelési igényű gyerekek közül aki: tanulásban akadályozott (enyhe mentális        retardáció), integráltan nevelhető látás-, hallás-, mozgás- és beszédfogyatékos, az aktivitás és figyelem zavarával küzd, </w:t>
      </w:r>
      <w:proofErr w:type="spellStart"/>
      <w:r w:rsidRPr="00F72A90">
        <w:rPr>
          <w:rFonts w:ascii="Cambria" w:hAnsi="Cambria" w:cs="Cambria"/>
          <w:color w:val="000000"/>
          <w:sz w:val="22"/>
          <w:szCs w:val="22"/>
        </w:rPr>
        <w:t>pervazív</w:t>
      </w:r>
      <w:proofErr w:type="spellEnd"/>
      <w:r w:rsidRPr="00F72A90">
        <w:rPr>
          <w:rFonts w:ascii="Cambria" w:hAnsi="Cambria" w:cs="Cambria"/>
          <w:color w:val="000000"/>
          <w:sz w:val="22"/>
          <w:szCs w:val="22"/>
        </w:rPr>
        <w:t xml:space="preserve"> fejlődési zavarral küzd és az illetékes szakértői bizottság szakértői véleménye alapján integráltan oktatható, a járási/tankerületi szakértői bizottság szakértői véle</w:t>
      </w:r>
      <w:r w:rsidR="002D64A6" w:rsidRPr="00F72A90">
        <w:rPr>
          <w:rFonts w:ascii="Cambria" w:hAnsi="Cambria" w:cs="Cambria"/>
          <w:color w:val="000000"/>
          <w:sz w:val="22"/>
          <w:szCs w:val="22"/>
        </w:rPr>
        <w:t xml:space="preserve">ménye alapján beilleszkedési,  </w:t>
      </w:r>
      <w:r w:rsidRPr="00F72A90">
        <w:rPr>
          <w:rFonts w:ascii="Cambria" w:hAnsi="Cambria" w:cs="Cambria"/>
          <w:color w:val="000000"/>
          <w:sz w:val="22"/>
          <w:szCs w:val="22"/>
        </w:rPr>
        <w:t>tanulási, magatartási nehézséggel küzdő gyermek, kiemelten tehetséges gyermek.</w:t>
      </w:r>
    </w:p>
    <w:p w:rsidR="002D64A6" w:rsidRPr="00F72A90" w:rsidRDefault="00DC37A4" w:rsidP="002D64A6">
      <w:pPr>
        <w:tabs>
          <w:tab w:val="left" w:pos="5237"/>
        </w:tabs>
        <w:ind w:left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A gyermekek védelméről és a gyámügyi igazgatásról szóló törvény szerint hátrányos </w:t>
      </w:r>
      <w:proofErr w:type="gramStart"/>
      <w:r w:rsidRPr="00F72A90">
        <w:rPr>
          <w:rFonts w:ascii="Cambria" w:hAnsi="Cambria" w:cs="Cambria"/>
          <w:color w:val="000000"/>
          <w:sz w:val="22"/>
          <w:szCs w:val="22"/>
        </w:rPr>
        <w:t>és     halmozottan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hátrányos helyzetű gyermek.</w:t>
      </w:r>
    </w:p>
    <w:p w:rsidR="00DC37A4" w:rsidRPr="00F72A90" w:rsidRDefault="00DC37A4" w:rsidP="002D64A6">
      <w:pPr>
        <w:tabs>
          <w:tab w:val="left" w:pos="5237"/>
        </w:tabs>
        <w:ind w:left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Nemzetiségi óvodai nevelés, óvoda iskola program, gyermekek óvodai fejlesztő programja, referenciaintézményi feladatok ellátás.</w:t>
      </w:r>
    </w:p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alaptevékenységének kormányzati funkció szerinti megjelölése: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1984"/>
        <w:gridCol w:w="6769"/>
      </w:tblGrid>
      <w:tr w:rsidR="005D0D40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06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kormányzati funkciószám</w:t>
            </w:r>
          </w:p>
        </w:tc>
        <w:tc>
          <w:tcPr>
            <w:tcW w:w="364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kormányzati funkció megnevezése</w:t>
            </w:r>
          </w:p>
        </w:tc>
      </w:tr>
      <w:tr w:rsidR="005D0D40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106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091110</w:t>
            </w:r>
          </w:p>
        </w:tc>
        <w:tc>
          <w:tcPr>
            <w:tcW w:w="364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 nevelés, ellátás szakmai feladatai</w:t>
            </w:r>
          </w:p>
        </w:tc>
      </w:tr>
      <w:tr w:rsidR="005D0D40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2</w:t>
            </w:r>
          </w:p>
        </w:tc>
        <w:tc>
          <w:tcPr>
            <w:tcW w:w="106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091120</w:t>
            </w:r>
          </w:p>
        </w:tc>
        <w:tc>
          <w:tcPr>
            <w:tcW w:w="364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5D0D40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3</w:t>
            </w:r>
          </w:p>
        </w:tc>
        <w:tc>
          <w:tcPr>
            <w:tcW w:w="106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091130</w:t>
            </w:r>
          </w:p>
        </w:tc>
        <w:tc>
          <w:tcPr>
            <w:tcW w:w="364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Nemzetiségi óvodai nevelés, ellátás </w:t>
            </w:r>
            <w:r w:rsidR="003F567B"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szakmai</w:t>
            </w: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feladatai</w:t>
            </w:r>
          </w:p>
        </w:tc>
      </w:tr>
      <w:tr w:rsidR="008174DD" w:rsidRPr="008174DD">
        <w:tc>
          <w:tcPr>
            <w:tcW w:w="288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lastRenderedPageBreak/>
              <w:t>4</w:t>
            </w:r>
          </w:p>
        </w:tc>
        <w:tc>
          <w:tcPr>
            <w:tcW w:w="106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091140</w:t>
            </w:r>
          </w:p>
        </w:tc>
        <w:tc>
          <w:tcPr>
            <w:tcW w:w="364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Óvodai nevelés, ellátás </w:t>
            </w:r>
            <w:r w:rsidR="00DD6854" w:rsidRPr="00060D08">
              <w:rPr>
                <w:rFonts w:ascii="Cambria" w:hAnsi="Cambria" w:cs="Cambria"/>
                <w:sz w:val="22"/>
                <w:szCs w:val="22"/>
              </w:rPr>
              <w:t>működtetési</w:t>
            </w: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feladatai </w:t>
            </w:r>
          </w:p>
        </w:tc>
      </w:tr>
      <w:tr w:rsidR="008174DD" w:rsidRPr="008174DD">
        <w:tc>
          <w:tcPr>
            <w:tcW w:w="288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5</w:t>
            </w:r>
          </w:p>
        </w:tc>
        <w:tc>
          <w:tcPr>
            <w:tcW w:w="106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096015</w:t>
            </w:r>
          </w:p>
        </w:tc>
        <w:tc>
          <w:tcPr>
            <w:tcW w:w="364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Gyermekétkeztetés köznevelési intézményben</w:t>
            </w:r>
          </w:p>
        </w:tc>
      </w:tr>
      <w:tr w:rsidR="008174DD" w:rsidRPr="008174DD">
        <w:tc>
          <w:tcPr>
            <w:tcW w:w="288" w:type="pct"/>
            <w:vAlign w:val="center"/>
          </w:tcPr>
          <w:p w:rsidR="00DC37A4" w:rsidRPr="00060D08" w:rsidRDefault="008376EC" w:rsidP="0009482E">
            <w:pPr>
              <w:spacing w:before="80"/>
              <w:jc w:val="center"/>
              <w:rPr>
                <w:rFonts w:ascii="Cambria" w:hAnsi="Cambria" w:cs="Cambria"/>
              </w:rPr>
            </w:pPr>
            <w:r w:rsidRPr="00060D08">
              <w:rPr>
                <w:rFonts w:ascii="Cambria" w:hAnsi="Cambria" w:cs="Cambria"/>
              </w:rPr>
              <w:t>6</w:t>
            </w:r>
          </w:p>
        </w:tc>
        <w:tc>
          <w:tcPr>
            <w:tcW w:w="106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098031</w:t>
            </w:r>
          </w:p>
        </w:tc>
        <w:tc>
          <w:tcPr>
            <w:tcW w:w="364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Pedagógiai szakmai szolgáltatások szakmai feladatai</w:t>
            </w:r>
          </w:p>
        </w:tc>
      </w:tr>
      <w:tr w:rsidR="008174DD" w:rsidRPr="008174DD">
        <w:tc>
          <w:tcPr>
            <w:tcW w:w="288" w:type="pct"/>
            <w:vAlign w:val="center"/>
          </w:tcPr>
          <w:p w:rsidR="00DC37A4" w:rsidRPr="00060D08" w:rsidRDefault="008376EC" w:rsidP="0009482E">
            <w:pPr>
              <w:spacing w:before="80"/>
              <w:jc w:val="center"/>
              <w:rPr>
                <w:rFonts w:ascii="Cambria" w:hAnsi="Cambria" w:cs="Cambria"/>
              </w:rPr>
            </w:pPr>
            <w:r w:rsidRPr="00060D08">
              <w:rPr>
                <w:rFonts w:ascii="Cambria" w:hAnsi="Cambria" w:cs="Cambria"/>
              </w:rPr>
              <w:t>7</w:t>
            </w:r>
          </w:p>
        </w:tc>
        <w:tc>
          <w:tcPr>
            <w:tcW w:w="106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098032</w:t>
            </w:r>
          </w:p>
        </w:tc>
        <w:tc>
          <w:tcPr>
            <w:tcW w:w="364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Pedagógiai szakmai szolgáltatások működtetési feladatai</w:t>
            </w:r>
          </w:p>
        </w:tc>
      </w:tr>
    </w:tbl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 illetékessége, működési területe: Tiszavasvári közigazgatási területe.</w:t>
      </w:r>
      <w:r w:rsidRPr="00F72A90">
        <w:rPr>
          <w:rFonts w:ascii="Cambria" w:hAnsi="Cambria" w:cs="Cambria"/>
          <w:color w:val="000000"/>
          <w:sz w:val="22"/>
          <w:szCs w:val="22"/>
        </w:rPr>
        <w:br/>
      </w:r>
    </w:p>
    <w:p w:rsidR="00DC37A4" w:rsidRPr="00F72A90" w:rsidRDefault="00DC37A4" w:rsidP="00B66F71">
      <w:pPr>
        <w:pStyle w:val="Listaszerbekezds"/>
        <w:numPr>
          <w:ilvl w:val="0"/>
          <w:numId w:val="7"/>
        </w:numPr>
        <w:spacing w:before="720" w:after="480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költségvetési szerv szervezete és működése</w:t>
      </w:r>
    </w:p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8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A költségvetési szerv vezetőjének megbízási rendje: Az intézmény vezetőjét a közalkalmazottak jogállásáról szóló törvény, valamint annak végrehajtási rendelete szerint nyilvános pályázat alapján Tiszavasvári Város Önkormányzata Képviselő-testülete bízza meg 5 </w:t>
      </w:r>
      <w:r w:rsidR="00A05DB4" w:rsidRPr="00060D08">
        <w:rPr>
          <w:rFonts w:ascii="Cambria" w:hAnsi="Cambria" w:cs="Cambria"/>
          <w:sz w:val="22"/>
          <w:szCs w:val="22"/>
        </w:rPr>
        <w:t>éves</w:t>
      </w:r>
      <w:r w:rsidR="00A05DB4" w:rsidRPr="00F72A90">
        <w:rPr>
          <w:rFonts w:ascii="Cambria" w:hAnsi="Cambria" w:cs="Cambria"/>
          <w:color w:val="000000"/>
          <w:sz w:val="22"/>
          <w:szCs w:val="22"/>
        </w:rPr>
        <w:t xml:space="preserve"> </w:t>
      </w:r>
      <w:r w:rsidRPr="00F72A90">
        <w:rPr>
          <w:rFonts w:ascii="Cambria" w:hAnsi="Cambria" w:cs="Cambria"/>
          <w:color w:val="000000"/>
          <w:sz w:val="22"/>
          <w:szCs w:val="22"/>
        </w:rPr>
        <w:t xml:space="preserve">határozott időre és gyakorolja a munkáltatói jogokat. Az intézményvezetői megbízás, kinevezés, felmentés, továbbá összeférhetetlenség megállapításának, fegyelmi eljárás megindításának, fegyelmi büntetés kiszabásának, a megbízás visszavonásának jogát Tiszavasvári Város Önkormányzatának képviselő- testülete gyakorolja. Egyéb munkáltatói jogokat a polgármester gyakorolja saját hatáskörben. </w:t>
      </w:r>
    </w:p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költségvetési szervnél alkalmazásban álló személyek jogviszonya: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"/>
        <w:gridCol w:w="3143"/>
        <w:gridCol w:w="5610"/>
      </w:tblGrid>
      <w:tr w:rsidR="00F830B4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692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jogviszonyt szabályozó jogszabály</w:t>
            </w:r>
          </w:p>
        </w:tc>
      </w:tr>
      <w:tr w:rsidR="00F830B4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1692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a közalkalmazottak jogállásáról szóló 1992. évi XXXIII. törvény</w:t>
            </w:r>
          </w:p>
        </w:tc>
      </w:tr>
    </w:tbl>
    <w:p w:rsidR="00DC37A4" w:rsidRPr="008174DD" w:rsidRDefault="00DC37A4" w:rsidP="00B66F71">
      <w:pPr>
        <w:rPr>
          <w:color w:val="FF0000"/>
        </w:rPr>
      </w:pPr>
    </w:p>
    <w:p w:rsidR="00DC37A4" w:rsidRPr="00F72A90" w:rsidRDefault="00DC37A4" w:rsidP="00B66F71">
      <w:pPr>
        <w:pStyle w:val="Listaszerbekezds"/>
        <w:numPr>
          <w:ilvl w:val="0"/>
          <w:numId w:val="7"/>
        </w:numPr>
        <w:spacing w:before="720" w:after="480"/>
        <w:ind w:right="-143"/>
        <w:jc w:val="center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A köznevelési intézményre vonatkozó rendelkezések</w:t>
      </w:r>
    </w:p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 köznevelési intézmény</w:t>
      </w:r>
    </w:p>
    <w:p w:rsidR="00DC37A4" w:rsidRPr="00F72A90" w:rsidRDefault="00DC37A4" w:rsidP="00B66F71">
      <w:pPr>
        <w:pStyle w:val="Listaszerbekezds"/>
        <w:numPr>
          <w:ilvl w:val="2"/>
          <w:numId w:val="7"/>
        </w:numPr>
        <w:spacing w:before="80"/>
        <w:ind w:left="1225" w:hanging="658"/>
        <w:jc w:val="left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típusa: Óvoda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DC37A4" w:rsidRPr="00F72A90" w:rsidRDefault="00DC37A4" w:rsidP="00B66F71">
      <w:pPr>
        <w:pStyle w:val="Listaszerbekezds"/>
        <w:numPr>
          <w:ilvl w:val="2"/>
          <w:numId w:val="7"/>
        </w:numPr>
        <w:spacing w:before="80"/>
        <w:ind w:left="1225" w:hanging="658"/>
        <w:jc w:val="left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alapfeladatának jogszabály szerinti megnevezése: A nemzeti köznevelésről szóló 2011. évi CXC törvény 4. § 1 pont a) óvodai nevelés</w:t>
      </w:r>
      <w:r w:rsidRPr="00F72A90">
        <w:rPr>
          <w:rFonts w:ascii="Cambria" w:hAnsi="Cambria" w:cs="Cambria"/>
          <w:color w:val="000000"/>
          <w:sz w:val="22"/>
          <w:szCs w:val="22"/>
        </w:rPr>
        <w:tab/>
      </w:r>
    </w:p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240"/>
        <w:ind w:left="567" w:hanging="567"/>
        <w:rPr>
          <w:rFonts w:ascii="Cambria" w:hAnsi="Cambria" w:cs="Cambria"/>
          <w:b/>
          <w:bCs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 xml:space="preserve">A </w:t>
      </w:r>
      <w:proofErr w:type="spellStart"/>
      <w:r w:rsidRPr="00F72A90">
        <w:rPr>
          <w:rFonts w:ascii="Cambria" w:hAnsi="Cambria" w:cs="Cambria"/>
          <w:color w:val="000000"/>
          <w:sz w:val="22"/>
          <w:szCs w:val="22"/>
        </w:rPr>
        <w:t>feladatellátási</w:t>
      </w:r>
      <w:proofErr w:type="spellEnd"/>
      <w:r w:rsidRPr="00F72A90">
        <w:rPr>
          <w:rFonts w:ascii="Cambria" w:hAnsi="Cambria" w:cs="Cambria"/>
          <w:color w:val="000000"/>
          <w:sz w:val="22"/>
          <w:szCs w:val="22"/>
        </w:rPr>
        <w:t xml:space="preserve"> helyenként felvehető maximális gyermek-, tanulólétszám a köznevelési intézmény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2"/>
        <w:gridCol w:w="4566"/>
        <w:gridCol w:w="2127"/>
        <w:gridCol w:w="2233"/>
      </w:tblGrid>
      <w:tr w:rsidR="00F830B4" w:rsidRPr="00F72A90">
        <w:tc>
          <w:tcPr>
            <w:tcW w:w="195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2458" w:type="pct"/>
            <w:vAlign w:val="center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</w:rPr>
            </w:pPr>
            <w:proofErr w:type="spellStart"/>
            <w:r w:rsidRPr="00F72A90">
              <w:rPr>
                <w:rFonts w:ascii="Cambria" w:hAnsi="Cambria" w:cs="Cambria"/>
                <w:color w:val="000000"/>
              </w:rPr>
              <w:t>feladatellátási</w:t>
            </w:r>
            <w:proofErr w:type="spellEnd"/>
            <w:r w:rsidRPr="00F72A90">
              <w:rPr>
                <w:rFonts w:ascii="Cambria" w:hAnsi="Cambria" w:cs="Cambria"/>
                <w:color w:val="000000"/>
              </w:rPr>
              <w:t xml:space="preserve"> hely megnevezése</w:t>
            </w:r>
          </w:p>
        </w:tc>
        <w:tc>
          <w:tcPr>
            <w:tcW w:w="1145" w:type="pct"/>
            <w:vAlign w:val="center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tagozat megjelölése</w:t>
            </w:r>
          </w:p>
        </w:tc>
        <w:tc>
          <w:tcPr>
            <w:tcW w:w="1202" w:type="pct"/>
            <w:vAlign w:val="center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maximális gyermek-, tanulólétszám</w:t>
            </w:r>
          </w:p>
        </w:tc>
      </w:tr>
      <w:tr w:rsidR="00F830B4" w:rsidRPr="00F72A90">
        <w:tc>
          <w:tcPr>
            <w:tcW w:w="195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245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Fülemüle Zöld Óvoda</w:t>
            </w:r>
          </w:p>
        </w:tc>
        <w:tc>
          <w:tcPr>
            <w:tcW w:w="1145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02" w:type="pct"/>
          </w:tcPr>
          <w:p w:rsidR="00DC37A4" w:rsidRPr="00F72A90" w:rsidRDefault="00060D08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120</w:t>
            </w:r>
            <w:r w:rsidR="00DC37A4"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fő</w:t>
            </w:r>
          </w:p>
        </w:tc>
      </w:tr>
      <w:tr w:rsidR="00F830B4" w:rsidRPr="00F72A90">
        <w:tc>
          <w:tcPr>
            <w:tcW w:w="195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2</w:t>
            </w:r>
          </w:p>
        </w:tc>
        <w:tc>
          <w:tcPr>
            <w:tcW w:w="245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proofErr w:type="spellStart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Minimanó</w:t>
            </w:r>
            <w:proofErr w:type="spellEnd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Óvoda</w:t>
            </w:r>
          </w:p>
        </w:tc>
        <w:tc>
          <w:tcPr>
            <w:tcW w:w="1145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02" w:type="pct"/>
          </w:tcPr>
          <w:p w:rsidR="00DC37A4" w:rsidRPr="00F72A90" w:rsidRDefault="00060D08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11</w:t>
            </w:r>
            <w:r w:rsidR="00DC37A4"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 fő</w:t>
            </w:r>
          </w:p>
        </w:tc>
      </w:tr>
      <w:tr w:rsidR="00F830B4" w:rsidRPr="00F72A90">
        <w:tc>
          <w:tcPr>
            <w:tcW w:w="195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3</w:t>
            </w:r>
          </w:p>
        </w:tc>
        <w:tc>
          <w:tcPr>
            <w:tcW w:w="245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proofErr w:type="spellStart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Lurkó-Kuckó</w:t>
            </w:r>
            <w:proofErr w:type="spellEnd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Óvoda</w:t>
            </w:r>
          </w:p>
        </w:tc>
        <w:tc>
          <w:tcPr>
            <w:tcW w:w="1145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02" w:type="pct"/>
          </w:tcPr>
          <w:p w:rsidR="00DC37A4" w:rsidRPr="00F72A90" w:rsidRDefault="00060D08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5</w:t>
            </w:r>
            <w:r w:rsidR="00DC37A4"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0 fő</w:t>
            </w:r>
          </w:p>
        </w:tc>
      </w:tr>
      <w:tr w:rsidR="00F830B4" w:rsidRPr="00F72A90">
        <w:tc>
          <w:tcPr>
            <w:tcW w:w="195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4</w:t>
            </w:r>
          </w:p>
        </w:tc>
        <w:tc>
          <w:tcPr>
            <w:tcW w:w="245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Varázsceruza Óvoda</w:t>
            </w:r>
          </w:p>
        </w:tc>
        <w:tc>
          <w:tcPr>
            <w:tcW w:w="1145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</w:p>
        </w:tc>
        <w:tc>
          <w:tcPr>
            <w:tcW w:w="1202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75 fő</w:t>
            </w:r>
          </w:p>
        </w:tc>
      </w:tr>
    </w:tbl>
    <w:p w:rsidR="00DC37A4" w:rsidRPr="00F72A90" w:rsidRDefault="00DC37A4" w:rsidP="00B66F71">
      <w:pPr>
        <w:pStyle w:val="Listaszerbekezds"/>
        <w:numPr>
          <w:ilvl w:val="1"/>
          <w:numId w:val="7"/>
        </w:numPr>
        <w:spacing w:before="240"/>
        <w:ind w:left="567" w:hanging="567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lastRenderedPageBreak/>
        <w:t>A feladatellátást szolgáló ingatlanvagyon:</w:t>
      </w:r>
    </w:p>
    <w:tbl>
      <w:tblPr>
        <w:tblW w:w="501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7"/>
        <w:gridCol w:w="3401"/>
        <w:gridCol w:w="1559"/>
        <w:gridCol w:w="1842"/>
        <w:gridCol w:w="1984"/>
      </w:tblGrid>
      <w:tr w:rsidR="00F830B4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182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ingatlan címe</w:t>
            </w:r>
          </w:p>
        </w:tc>
        <w:tc>
          <w:tcPr>
            <w:tcW w:w="836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106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az ingatlan funkciója, célja</w:t>
            </w:r>
          </w:p>
        </w:tc>
      </w:tr>
      <w:tr w:rsidR="00F830B4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1</w:t>
            </w:r>
          </w:p>
        </w:tc>
        <w:tc>
          <w:tcPr>
            <w:tcW w:w="182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Ifjúság u. 8.</w:t>
            </w:r>
          </w:p>
        </w:tc>
        <w:tc>
          <w:tcPr>
            <w:tcW w:w="836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2795/3</w:t>
            </w:r>
          </w:p>
        </w:tc>
        <w:tc>
          <w:tcPr>
            <w:tcW w:w="98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  <w:tr w:rsidR="00F830B4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2</w:t>
            </w:r>
          </w:p>
        </w:tc>
        <w:tc>
          <w:tcPr>
            <w:tcW w:w="182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Egység u. 4. F-G</w:t>
            </w:r>
          </w:p>
        </w:tc>
        <w:tc>
          <w:tcPr>
            <w:tcW w:w="836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98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  <w:tr w:rsidR="00F830B4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3</w:t>
            </w:r>
          </w:p>
        </w:tc>
        <w:tc>
          <w:tcPr>
            <w:tcW w:w="182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Vasvári P. u. 67/</w:t>
            </w:r>
            <w:proofErr w:type="gramStart"/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a</w:t>
            </w:r>
            <w:proofErr w:type="gramEnd"/>
          </w:p>
        </w:tc>
        <w:tc>
          <w:tcPr>
            <w:tcW w:w="836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755</w:t>
            </w:r>
          </w:p>
        </w:tc>
        <w:tc>
          <w:tcPr>
            <w:tcW w:w="98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  <w:tr w:rsidR="00F830B4" w:rsidRPr="00F72A90">
        <w:tc>
          <w:tcPr>
            <w:tcW w:w="288" w:type="pct"/>
            <w:vAlign w:val="center"/>
          </w:tcPr>
          <w:p w:rsidR="00DC37A4" w:rsidRPr="00F72A90" w:rsidRDefault="00DC37A4" w:rsidP="0009482E">
            <w:pPr>
              <w:spacing w:before="80"/>
              <w:jc w:val="center"/>
              <w:rPr>
                <w:rFonts w:ascii="Cambria" w:hAnsi="Cambria" w:cs="Cambria"/>
                <w:color w:val="000000"/>
              </w:rPr>
            </w:pPr>
            <w:r w:rsidRPr="00F72A90">
              <w:rPr>
                <w:rFonts w:ascii="Cambria" w:hAnsi="Cambria" w:cs="Cambria"/>
                <w:color w:val="000000"/>
              </w:rPr>
              <w:t>4</w:t>
            </w:r>
          </w:p>
        </w:tc>
        <w:tc>
          <w:tcPr>
            <w:tcW w:w="182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Tiszavasvári, Gombás András u. 8. B ép.</w:t>
            </w:r>
          </w:p>
        </w:tc>
        <w:tc>
          <w:tcPr>
            <w:tcW w:w="836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22083/1</w:t>
            </w:r>
          </w:p>
        </w:tc>
        <w:tc>
          <w:tcPr>
            <w:tcW w:w="988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Tiszavasvári Város Önkormányzata</w:t>
            </w:r>
          </w:p>
        </w:tc>
        <w:tc>
          <w:tcPr>
            <w:tcW w:w="1064" w:type="pct"/>
          </w:tcPr>
          <w:p w:rsidR="00DC37A4" w:rsidRPr="00F72A90" w:rsidRDefault="00DC37A4" w:rsidP="0009482E">
            <w:pPr>
              <w:spacing w:before="80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72A90">
              <w:rPr>
                <w:rFonts w:ascii="Cambria" w:hAnsi="Cambria" w:cs="Cambria"/>
                <w:color w:val="000000"/>
                <w:sz w:val="22"/>
                <w:szCs w:val="22"/>
              </w:rPr>
              <w:t>óvodai</w:t>
            </w:r>
          </w:p>
        </w:tc>
      </w:tr>
    </w:tbl>
    <w:p w:rsidR="00DC37A4" w:rsidRPr="00F72A90" w:rsidRDefault="00013E53" w:rsidP="00013E53">
      <w:pPr>
        <w:pStyle w:val="Listaszerbekezds"/>
        <w:spacing w:before="720" w:after="480"/>
        <w:ind w:left="0"/>
        <w:rPr>
          <w:rFonts w:ascii="Cambria" w:hAnsi="Cambria" w:cs="Cambria"/>
          <w:b/>
          <w:bCs/>
          <w:color w:val="000000"/>
          <w:sz w:val="28"/>
          <w:szCs w:val="28"/>
        </w:rPr>
      </w:pPr>
      <w:r w:rsidRPr="00F72A90">
        <w:rPr>
          <w:rFonts w:ascii="Cambria" w:hAnsi="Cambria" w:cs="Cambria"/>
          <w:b/>
          <w:bCs/>
          <w:color w:val="000000"/>
          <w:sz w:val="28"/>
          <w:szCs w:val="28"/>
        </w:rPr>
        <w:t>Záró ren</w:t>
      </w:r>
      <w:r w:rsidR="00DC37A4" w:rsidRPr="00F72A90">
        <w:rPr>
          <w:rFonts w:ascii="Cambria" w:hAnsi="Cambria" w:cs="Cambria"/>
          <w:b/>
          <w:bCs/>
          <w:color w:val="000000"/>
          <w:sz w:val="28"/>
          <w:szCs w:val="28"/>
        </w:rPr>
        <w:t>delkezés</w:t>
      </w:r>
    </w:p>
    <w:p w:rsidR="00DC37A4" w:rsidRPr="00F72A90" w:rsidRDefault="00DC37A4" w:rsidP="00B66F71">
      <w:pPr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Jelen alapító okiratot a törzskönyvi nyilvántartásba történő bejegyzés napjától kell alkalmazni, ezzel egyide</w:t>
      </w:r>
      <w:r w:rsidR="004021B9" w:rsidRPr="00F72A90">
        <w:rPr>
          <w:rFonts w:ascii="Cambria" w:hAnsi="Cambria" w:cs="Cambria"/>
          <w:color w:val="000000"/>
          <w:sz w:val="22"/>
          <w:szCs w:val="22"/>
        </w:rPr>
        <w:t>jűleg a költségvetési szerv</w:t>
      </w:r>
      <w:r w:rsidR="00060D08">
        <w:rPr>
          <w:rFonts w:ascii="Cambria" w:hAnsi="Cambria" w:cs="Cambria"/>
          <w:color w:val="000000"/>
          <w:sz w:val="22"/>
          <w:szCs w:val="22"/>
        </w:rPr>
        <w:t xml:space="preserve"> 2021. június 17</w:t>
      </w:r>
      <w:r w:rsidR="004021B9" w:rsidRPr="00F72A90">
        <w:rPr>
          <w:rFonts w:ascii="Cambria" w:hAnsi="Cambria" w:cs="Cambria"/>
          <w:color w:val="000000"/>
          <w:sz w:val="22"/>
          <w:szCs w:val="22"/>
        </w:rPr>
        <w:t xml:space="preserve">. napján </w:t>
      </w:r>
      <w:proofErr w:type="gramStart"/>
      <w:r w:rsidR="004021B9" w:rsidRPr="00F72A90">
        <w:rPr>
          <w:rFonts w:ascii="Cambria" w:hAnsi="Cambria" w:cs="Cambria"/>
          <w:color w:val="000000"/>
          <w:sz w:val="22"/>
          <w:szCs w:val="22"/>
        </w:rPr>
        <w:t xml:space="preserve">kelt </w:t>
      </w:r>
      <w:r w:rsidRPr="00F72A90">
        <w:rPr>
          <w:rFonts w:ascii="Cambria" w:hAnsi="Cambria" w:cs="Cambria"/>
          <w:color w:val="000000"/>
          <w:sz w:val="22"/>
          <w:szCs w:val="22"/>
        </w:rPr>
        <w:t xml:space="preserve"> alapító</w:t>
      </w:r>
      <w:proofErr w:type="gramEnd"/>
      <w:r w:rsidRPr="00F72A90">
        <w:rPr>
          <w:rFonts w:ascii="Cambria" w:hAnsi="Cambria" w:cs="Cambria"/>
          <w:color w:val="000000"/>
          <w:sz w:val="22"/>
          <w:szCs w:val="22"/>
        </w:rPr>
        <w:t xml:space="preserve"> okiratot visszavonom.</w:t>
      </w:r>
    </w:p>
    <w:p w:rsidR="00DC37A4" w:rsidRPr="00F72A90" w:rsidRDefault="004021B9" w:rsidP="00B66F71">
      <w:pPr>
        <w:tabs>
          <w:tab w:val="left" w:leader="dot" w:pos="9072"/>
          <w:tab w:val="left" w:leader="dot" w:pos="16443"/>
        </w:tabs>
        <w:spacing w:before="600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Kelt: Tiszavasvári, időbélyegző szerint</w:t>
      </w:r>
    </w:p>
    <w:p w:rsidR="00DC37A4" w:rsidRPr="00F72A90" w:rsidRDefault="00DC37A4" w:rsidP="00B66F7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P.H.</w:t>
      </w:r>
    </w:p>
    <w:p w:rsidR="00DC37A4" w:rsidRPr="00F72A90" w:rsidRDefault="004021B9" w:rsidP="00B66F7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color w:val="000000"/>
          <w:sz w:val="22"/>
          <w:szCs w:val="22"/>
        </w:rPr>
      </w:pPr>
      <w:r w:rsidRPr="00F72A90">
        <w:rPr>
          <w:rFonts w:ascii="Cambria" w:hAnsi="Cambria" w:cs="Cambria"/>
          <w:color w:val="000000"/>
          <w:sz w:val="22"/>
          <w:szCs w:val="22"/>
        </w:rPr>
        <w:t>Szőke Zoltán</w:t>
      </w:r>
      <w:r w:rsidR="00DC37A4" w:rsidRPr="00F72A90">
        <w:rPr>
          <w:rFonts w:ascii="Cambria" w:hAnsi="Cambria" w:cs="Cambria"/>
          <w:color w:val="000000"/>
          <w:sz w:val="22"/>
          <w:szCs w:val="22"/>
        </w:rPr>
        <w:t xml:space="preserve"> polgármester</w:t>
      </w:r>
    </w:p>
    <w:p w:rsidR="00DC37A4" w:rsidRPr="008174DD" w:rsidRDefault="00DC37A4" w:rsidP="00B66F7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color w:val="FF0000"/>
          <w:sz w:val="40"/>
          <w:szCs w:val="40"/>
        </w:rPr>
      </w:pPr>
    </w:p>
    <w:p w:rsidR="00DC37A4" w:rsidRPr="008174DD" w:rsidRDefault="00DC37A4" w:rsidP="00B66F71">
      <w:pPr>
        <w:rPr>
          <w:rFonts w:ascii="Arial" w:hAnsi="Arial" w:cs="Arial"/>
          <w:color w:val="FF0000"/>
          <w:sz w:val="20"/>
          <w:szCs w:val="20"/>
        </w:rPr>
      </w:pPr>
    </w:p>
    <w:p w:rsidR="00DC37A4" w:rsidRPr="008174DD" w:rsidRDefault="00DC37A4" w:rsidP="00B66F71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="Cambria" w:hAnsi="Cambria" w:cs="Cambria"/>
          <w:color w:val="FF0000"/>
          <w:sz w:val="40"/>
          <w:szCs w:val="40"/>
        </w:rPr>
      </w:pPr>
    </w:p>
    <w:p w:rsidR="00DC37A4" w:rsidRDefault="00DC37A4" w:rsidP="00B66F71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="Cambria" w:hAnsi="Cambria" w:cs="Cambria"/>
          <w:sz w:val="40"/>
          <w:szCs w:val="40"/>
        </w:rPr>
      </w:pPr>
    </w:p>
    <w:p w:rsidR="00DC37A4" w:rsidRDefault="00DC37A4" w:rsidP="00B66F71"/>
    <w:p w:rsidR="00DC37A4" w:rsidRDefault="00DC37A4" w:rsidP="00A51882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DC37A4" w:rsidRDefault="00DC37A4" w:rsidP="00A51882">
      <w:pPr>
        <w:autoSpaceDE w:val="0"/>
        <w:autoSpaceDN w:val="0"/>
        <w:adjustRightInd w:val="0"/>
        <w:ind w:firstLine="708"/>
        <w:jc w:val="right"/>
        <w:rPr>
          <w:i/>
          <w:iCs/>
        </w:rPr>
      </w:pPr>
    </w:p>
    <w:p w:rsidR="00DC37A4" w:rsidRDefault="00DC37A4" w:rsidP="00A51882"/>
    <w:p w:rsidR="00DC37A4" w:rsidRPr="00D440DA" w:rsidRDefault="00DC37A4" w:rsidP="009C2907">
      <w:pPr>
        <w:autoSpaceDE w:val="0"/>
        <w:autoSpaceDN w:val="0"/>
        <w:adjustRightInd w:val="0"/>
      </w:pPr>
    </w:p>
    <w:sectPr w:rsidR="00DC37A4" w:rsidRPr="00D440DA" w:rsidSect="00957F01"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073" w:rsidRDefault="000F6073" w:rsidP="00A220BB">
      <w:r>
        <w:separator/>
      </w:r>
    </w:p>
  </w:endnote>
  <w:endnote w:type="continuationSeparator" w:id="0">
    <w:p w:rsidR="000F6073" w:rsidRDefault="000F6073" w:rsidP="00A22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7A4" w:rsidRDefault="00DC37A4" w:rsidP="00465520">
    <w:pPr>
      <w:pStyle w:val="llb"/>
      <w:framePr w:wrap="auto" w:vAnchor="text" w:hAnchor="margin" w:xAlign="center" w:y="1"/>
      <w:rPr>
        <w:rStyle w:val="Oldalszm"/>
      </w:rPr>
    </w:pPr>
  </w:p>
  <w:p w:rsidR="00DC37A4" w:rsidRDefault="00DC37A4">
    <w:pPr>
      <w:pStyle w:val="llb"/>
    </w:pPr>
  </w:p>
  <w:p w:rsidR="00DC37A4" w:rsidRDefault="00DC37A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073" w:rsidRDefault="000F6073" w:rsidP="00A220BB">
      <w:r>
        <w:separator/>
      </w:r>
    </w:p>
  </w:footnote>
  <w:footnote w:type="continuationSeparator" w:id="0">
    <w:p w:rsidR="000F6073" w:rsidRDefault="000F6073" w:rsidP="00A22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7874"/>
    <w:multiLevelType w:val="hybridMultilevel"/>
    <w:tmpl w:val="E5742B40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E00B8"/>
    <w:multiLevelType w:val="multilevel"/>
    <w:tmpl w:val="0FC2F25A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EFF5D07"/>
    <w:multiLevelType w:val="hybridMultilevel"/>
    <w:tmpl w:val="5130FF26"/>
    <w:lvl w:ilvl="0" w:tplc="474CC17C">
      <w:start w:val="10"/>
      <w:numFmt w:val="bullet"/>
      <w:lvlText w:val="-"/>
      <w:lvlJc w:val="left"/>
      <w:pPr>
        <w:tabs>
          <w:tab w:val="num" w:pos="3898"/>
        </w:tabs>
        <w:ind w:left="389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618"/>
        </w:tabs>
        <w:ind w:left="461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5338"/>
        </w:tabs>
        <w:ind w:left="533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6058"/>
        </w:tabs>
        <w:ind w:left="605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778"/>
        </w:tabs>
        <w:ind w:left="677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498"/>
        </w:tabs>
        <w:ind w:left="749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8218"/>
        </w:tabs>
        <w:ind w:left="821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938"/>
        </w:tabs>
        <w:ind w:left="893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658"/>
        </w:tabs>
        <w:ind w:left="9658" w:hanging="360"/>
      </w:pPr>
      <w:rPr>
        <w:rFonts w:ascii="Wingdings" w:hAnsi="Wingdings" w:cs="Wingdings" w:hint="default"/>
      </w:rPr>
    </w:lvl>
  </w:abstractNum>
  <w:abstractNum w:abstractNumId="3">
    <w:nsid w:val="1F886A3C"/>
    <w:multiLevelType w:val="hybridMultilevel"/>
    <w:tmpl w:val="C02CD2FC"/>
    <w:lvl w:ilvl="0" w:tplc="A120C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B4A04"/>
    <w:multiLevelType w:val="hybridMultilevel"/>
    <w:tmpl w:val="8ECC9000"/>
    <w:lvl w:ilvl="0" w:tplc="7A8E32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E3901"/>
    <w:multiLevelType w:val="hybridMultilevel"/>
    <w:tmpl w:val="7FC4F7AA"/>
    <w:lvl w:ilvl="0" w:tplc="DB68D21E">
      <w:start w:val="1"/>
      <w:numFmt w:val="decimal"/>
      <w:lvlText w:val="%1.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9F50DE"/>
    <w:multiLevelType w:val="hybridMultilevel"/>
    <w:tmpl w:val="FC82D2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EF1784"/>
    <w:multiLevelType w:val="hybridMultilevel"/>
    <w:tmpl w:val="9EB4E452"/>
    <w:lvl w:ilvl="0" w:tplc="531CADF2">
      <w:start w:val="2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EC7"/>
    <w:rsid w:val="00013E53"/>
    <w:rsid w:val="00021ECE"/>
    <w:rsid w:val="000578B5"/>
    <w:rsid w:val="00060D08"/>
    <w:rsid w:val="0007363A"/>
    <w:rsid w:val="0009482E"/>
    <w:rsid w:val="000A6BDF"/>
    <w:rsid w:val="000B09B4"/>
    <w:rsid w:val="000B1343"/>
    <w:rsid w:val="000B31D2"/>
    <w:rsid w:val="000C3122"/>
    <w:rsid w:val="000C5E2C"/>
    <w:rsid w:val="000F14A6"/>
    <w:rsid w:val="000F6073"/>
    <w:rsid w:val="0010198F"/>
    <w:rsid w:val="00102F7B"/>
    <w:rsid w:val="0010386E"/>
    <w:rsid w:val="00122058"/>
    <w:rsid w:val="001424C7"/>
    <w:rsid w:val="00145BE6"/>
    <w:rsid w:val="00156C78"/>
    <w:rsid w:val="00162CAE"/>
    <w:rsid w:val="0016327E"/>
    <w:rsid w:val="001707CE"/>
    <w:rsid w:val="0017101E"/>
    <w:rsid w:val="00175E4B"/>
    <w:rsid w:val="00177991"/>
    <w:rsid w:val="001914F9"/>
    <w:rsid w:val="0019742C"/>
    <w:rsid w:val="001B0218"/>
    <w:rsid w:val="001B05C5"/>
    <w:rsid w:val="001B08F1"/>
    <w:rsid w:val="001B24FB"/>
    <w:rsid w:val="001D0988"/>
    <w:rsid w:val="001D0BA0"/>
    <w:rsid w:val="001D67C8"/>
    <w:rsid w:val="00204CC6"/>
    <w:rsid w:val="00221BFF"/>
    <w:rsid w:val="00243406"/>
    <w:rsid w:val="00245209"/>
    <w:rsid w:val="00246714"/>
    <w:rsid w:val="0024742D"/>
    <w:rsid w:val="00276364"/>
    <w:rsid w:val="0028563C"/>
    <w:rsid w:val="0029204B"/>
    <w:rsid w:val="002A191C"/>
    <w:rsid w:val="002A7116"/>
    <w:rsid w:val="002B561D"/>
    <w:rsid w:val="002C6B9E"/>
    <w:rsid w:val="002D4DD7"/>
    <w:rsid w:val="002D64A6"/>
    <w:rsid w:val="002D782D"/>
    <w:rsid w:val="002D7FD3"/>
    <w:rsid w:val="002E5A06"/>
    <w:rsid w:val="002F20D2"/>
    <w:rsid w:val="002F5AA7"/>
    <w:rsid w:val="00310CFE"/>
    <w:rsid w:val="00311727"/>
    <w:rsid w:val="00311AF8"/>
    <w:rsid w:val="0032186C"/>
    <w:rsid w:val="00324ECC"/>
    <w:rsid w:val="00331E65"/>
    <w:rsid w:val="00341AE4"/>
    <w:rsid w:val="00343299"/>
    <w:rsid w:val="00350869"/>
    <w:rsid w:val="00354EA3"/>
    <w:rsid w:val="00374588"/>
    <w:rsid w:val="003A26DB"/>
    <w:rsid w:val="003D61F4"/>
    <w:rsid w:val="003F567B"/>
    <w:rsid w:val="003F6915"/>
    <w:rsid w:val="004021B9"/>
    <w:rsid w:val="00405B18"/>
    <w:rsid w:val="00422130"/>
    <w:rsid w:val="0042248B"/>
    <w:rsid w:val="004276DB"/>
    <w:rsid w:val="00433E41"/>
    <w:rsid w:val="00444719"/>
    <w:rsid w:val="00460A8A"/>
    <w:rsid w:val="00460F8E"/>
    <w:rsid w:val="00465520"/>
    <w:rsid w:val="00470502"/>
    <w:rsid w:val="00473D20"/>
    <w:rsid w:val="00476959"/>
    <w:rsid w:val="00494DF2"/>
    <w:rsid w:val="004B0E28"/>
    <w:rsid w:val="004B146E"/>
    <w:rsid w:val="004B3929"/>
    <w:rsid w:val="004C01C4"/>
    <w:rsid w:val="004D1971"/>
    <w:rsid w:val="004D4067"/>
    <w:rsid w:val="004F4BEA"/>
    <w:rsid w:val="00506257"/>
    <w:rsid w:val="005220DB"/>
    <w:rsid w:val="00525579"/>
    <w:rsid w:val="005303A9"/>
    <w:rsid w:val="005515DC"/>
    <w:rsid w:val="00574784"/>
    <w:rsid w:val="00576EEC"/>
    <w:rsid w:val="00590CBD"/>
    <w:rsid w:val="00591EC4"/>
    <w:rsid w:val="0059292E"/>
    <w:rsid w:val="0059319F"/>
    <w:rsid w:val="005B4DA2"/>
    <w:rsid w:val="005C3263"/>
    <w:rsid w:val="005C7D25"/>
    <w:rsid w:val="005D0D40"/>
    <w:rsid w:val="00605004"/>
    <w:rsid w:val="00606214"/>
    <w:rsid w:val="006273DE"/>
    <w:rsid w:val="00643F57"/>
    <w:rsid w:val="00652133"/>
    <w:rsid w:val="00675235"/>
    <w:rsid w:val="00677847"/>
    <w:rsid w:val="0069237F"/>
    <w:rsid w:val="00693E05"/>
    <w:rsid w:val="006B1E86"/>
    <w:rsid w:val="006D16FE"/>
    <w:rsid w:val="006D17BF"/>
    <w:rsid w:val="006F1351"/>
    <w:rsid w:val="006F1B15"/>
    <w:rsid w:val="006F51C9"/>
    <w:rsid w:val="0070375C"/>
    <w:rsid w:val="00717663"/>
    <w:rsid w:val="00723C6B"/>
    <w:rsid w:val="00724A49"/>
    <w:rsid w:val="007317C6"/>
    <w:rsid w:val="007404D6"/>
    <w:rsid w:val="00744DAE"/>
    <w:rsid w:val="0077069E"/>
    <w:rsid w:val="0079138D"/>
    <w:rsid w:val="00794CC7"/>
    <w:rsid w:val="007A53E3"/>
    <w:rsid w:val="007A7BD6"/>
    <w:rsid w:val="007B1109"/>
    <w:rsid w:val="007B3AE6"/>
    <w:rsid w:val="007B783F"/>
    <w:rsid w:val="007B7E3A"/>
    <w:rsid w:val="007F2CAE"/>
    <w:rsid w:val="007F3F26"/>
    <w:rsid w:val="008036BF"/>
    <w:rsid w:val="008045A5"/>
    <w:rsid w:val="008048B9"/>
    <w:rsid w:val="00804C27"/>
    <w:rsid w:val="008174DD"/>
    <w:rsid w:val="00827345"/>
    <w:rsid w:val="00833317"/>
    <w:rsid w:val="008376EC"/>
    <w:rsid w:val="008414DF"/>
    <w:rsid w:val="0085183E"/>
    <w:rsid w:val="00860642"/>
    <w:rsid w:val="00864529"/>
    <w:rsid w:val="00865F4B"/>
    <w:rsid w:val="00872EC7"/>
    <w:rsid w:val="00892714"/>
    <w:rsid w:val="00895A1D"/>
    <w:rsid w:val="00895A65"/>
    <w:rsid w:val="008D097E"/>
    <w:rsid w:val="008D48CE"/>
    <w:rsid w:val="008D7508"/>
    <w:rsid w:val="008E0874"/>
    <w:rsid w:val="008E3A6B"/>
    <w:rsid w:val="008F68D6"/>
    <w:rsid w:val="009108D2"/>
    <w:rsid w:val="00911D48"/>
    <w:rsid w:val="0091277F"/>
    <w:rsid w:val="00916924"/>
    <w:rsid w:val="00925057"/>
    <w:rsid w:val="00926F5B"/>
    <w:rsid w:val="00927768"/>
    <w:rsid w:val="00931F63"/>
    <w:rsid w:val="009373FC"/>
    <w:rsid w:val="00943A38"/>
    <w:rsid w:val="00954E89"/>
    <w:rsid w:val="00957F01"/>
    <w:rsid w:val="00971C01"/>
    <w:rsid w:val="009762D2"/>
    <w:rsid w:val="00977323"/>
    <w:rsid w:val="00986092"/>
    <w:rsid w:val="00993709"/>
    <w:rsid w:val="00995A5D"/>
    <w:rsid w:val="009A1E48"/>
    <w:rsid w:val="009B35AF"/>
    <w:rsid w:val="009C2907"/>
    <w:rsid w:val="009C5C56"/>
    <w:rsid w:val="009E6665"/>
    <w:rsid w:val="009F1BBD"/>
    <w:rsid w:val="009F2137"/>
    <w:rsid w:val="009F4E7B"/>
    <w:rsid w:val="00A05DB4"/>
    <w:rsid w:val="00A1202D"/>
    <w:rsid w:val="00A220BB"/>
    <w:rsid w:val="00A231AC"/>
    <w:rsid w:val="00A259C4"/>
    <w:rsid w:val="00A31AC6"/>
    <w:rsid w:val="00A40235"/>
    <w:rsid w:val="00A46134"/>
    <w:rsid w:val="00A51882"/>
    <w:rsid w:val="00A552CC"/>
    <w:rsid w:val="00A57E67"/>
    <w:rsid w:val="00A6356F"/>
    <w:rsid w:val="00A75AF1"/>
    <w:rsid w:val="00A9182F"/>
    <w:rsid w:val="00A92BF7"/>
    <w:rsid w:val="00AA215F"/>
    <w:rsid w:val="00AA3974"/>
    <w:rsid w:val="00AB0E7F"/>
    <w:rsid w:val="00AC7F9C"/>
    <w:rsid w:val="00AD4703"/>
    <w:rsid w:val="00AD5958"/>
    <w:rsid w:val="00AE2371"/>
    <w:rsid w:val="00AE4538"/>
    <w:rsid w:val="00AE6629"/>
    <w:rsid w:val="00AF045C"/>
    <w:rsid w:val="00B0709F"/>
    <w:rsid w:val="00B229EC"/>
    <w:rsid w:val="00B268DE"/>
    <w:rsid w:val="00B3441C"/>
    <w:rsid w:val="00B3511C"/>
    <w:rsid w:val="00B45138"/>
    <w:rsid w:val="00B50865"/>
    <w:rsid w:val="00B5524F"/>
    <w:rsid w:val="00B624EF"/>
    <w:rsid w:val="00B66F71"/>
    <w:rsid w:val="00B66F88"/>
    <w:rsid w:val="00B759BC"/>
    <w:rsid w:val="00BB06C3"/>
    <w:rsid w:val="00BB580C"/>
    <w:rsid w:val="00BD4A0A"/>
    <w:rsid w:val="00BF632E"/>
    <w:rsid w:val="00C00807"/>
    <w:rsid w:val="00C03F7F"/>
    <w:rsid w:val="00C159BC"/>
    <w:rsid w:val="00C26365"/>
    <w:rsid w:val="00C315BB"/>
    <w:rsid w:val="00C619E3"/>
    <w:rsid w:val="00C66632"/>
    <w:rsid w:val="00C7261A"/>
    <w:rsid w:val="00C846F8"/>
    <w:rsid w:val="00C90086"/>
    <w:rsid w:val="00C958B8"/>
    <w:rsid w:val="00C96C46"/>
    <w:rsid w:val="00CA20B5"/>
    <w:rsid w:val="00CA3DA1"/>
    <w:rsid w:val="00CA691B"/>
    <w:rsid w:val="00CA6D2C"/>
    <w:rsid w:val="00CC2302"/>
    <w:rsid w:val="00CC638A"/>
    <w:rsid w:val="00CC6FBB"/>
    <w:rsid w:val="00CD014B"/>
    <w:rsid w:val="00CD7341"/>
    <w:rsid w:val="00CE5C33"/>
    <w:rsid w:val="00CF3C18"/>
    <w:rsid w:val="00CF6E27"/>
    <w:rsid w:val="00D164FE"/>
    <w:rsid w:val="00D3467F"/>
    <w:rsid w:val="00D440DA"/>
    <w:rsid w:val="00D52931"/>
    <w:rsid w:val="00D54E70"/>
    <w:rsid w:val="00D60FD8"/>
    <w:rsid w:val="00D72856"/>
    <w:rsid w:val="00D75ABB"/>
    <w:rsid w:val="00D8190E"/>
    <w:rsid w:val="00D85A6A"/>
    <w:rsid w:val="00D85C0E"/>
    <w:rsid w:val="00D91176"/>
    <w:rsid w:val="00D977A8"/>
    <w:rsid w:val="00DB314D"/>
    <w:rsid w:val="00DB3931"/>
    <w:rsid w:val="00DB4731"/>
    <w:rsid w:val="00DC37A4"/>
    <w:rsid w:val="00DC4118"/>
    <w:rsid w:val="00DD060F"/>
    <w:rsid w:val="00DD375A"/>
    <w:rsid w:val="00DD4050"/>
    <w:rsid w:val="00DD6854"/>
    <w:rsid w:val="00DE2516"/>
    <w:rsid w:val="00DE5E77"/>
    <w:rsid w:val="00E15C43"/>
    <w:rsid w:val="00E2602E"/>
    <w:rsid w:val="00E41360"/>
    <w:rsid w:val="00E42FB6"/>
    <w:rsid w:val="00E56FE6"/>
    <w:rsid w:val="00E57AA3"/>
    <w:rsid w:val="00E65FCC"/>
    <w:rsid w:val="00E715BF"/>
    <w:rsid w:val="00E73670"/>
    <w:rsid w:val="00E82E7D"/>
    <w:rsid w:val="00E834C5"/>
    <w:rsid w:val="00E90F5E"/>
    <w:rsid w:val="00E91E4B"/>
    <w:rsid w:val="00EA2CDB"/>
    <w:rsid w:val="00EA7471"/>
    <w:rsid w:val="00EC6F61"/>
    <w:rsid w:val="00EE5690"/>
    <w:rsid w:val="00F14D2F"/>
    <w:rsid w:val="00F21620"/>
    <w:rsid w:val="00F320B5"/>
    <w:rsid w:val="00F32D40"/>
    <w:rsid w:val="00F35F35"/>
    <w:rsid w:val="00F37A68"/>
    <w:rsid w:val="00F44452"/>
    <w:rsid w:val="00F4624D"/>
    <w:rsid w:val="00F72A90"/>
    <w:rsid w:val="00F73836"/>
    <w:rsid w:val="00F82915"/>
    <w:rsid w:val="00F830B4"/>
    <w:rsid w:val="00F91240"/>
    <w:rsid w:val="00F927E2"/>
    <w:rsid w:val="00F95BB7"/>
    <w:rsid w:val="00F963A4"/>
    <w:rsid w:val="00FA0018"/>
    <w:rsid w:val="00FC1755"/>
    <w:rsid w:val="00FC2294"/>
    <w:rsid w:val="00FC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2EC7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uiPriority w:val="99"/>
    <w:rsid w:val="00872EC7"/>
    <w:pPr>
      <w:widowControl w:val="0"/>
      <w:suppressAutoHyphens/>
      <w:spacing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HeaderChar">
    <w:name w:val="Header Char"/>
    <w:uiPriority w:val="99"/>
    <w:locked/>
    <w:rsid w:val="00872EC7"/>
    <w:rPr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872EC7"/>
    <w:pPr>
      <w:tabs>
        <w:tab w:val="center" w:pos="4536"/>
        <w:tab w:val="right" w:pos="9072"/>
      </w:tabs>
      <w:jc w:val="left"/>
    </w:pPr>
    <w:rPr>
      <w:rFonts w:ascii="Calibri" w:eastAsia="Calibri" w:hAnsi="Calibri" w:cs="Calibri"/>
    </w:rPr>
  </w:style>
  <w:style w:type="character" w:customStyle="1" w:styleId="HeaderChar1">
    <w:name w:val="Header Char1"/>
    <w:uiPriority w:val="99"/>
    <w:semiHidden/>
    <w:locked/>
    <w:rsid w:val="0059319F"/>
    <w:rPr>
      <w:rFonts w:ascii="Times New Roman" w:hAnsi="Times New Roman" w:cs="Times New Roman"/>
      <w:sz w:val="24"/>
      <w:szCs w:val="24"/>
    </w:rPr>
  </w:style>
  <w:style w:type="character" w:customStyle="1" w:styleId="lfejChar">
    <w:name w:val="Élőfej Char"/>
    <w:link w:val="lfej"/>
    <w:uiPriority w:val="99"/>
    <w:semiHidden/>
    <w:locked/>
    <w:rsid w:val="00872EC7"/>
    <w:rPr>
      <w:rFonts w:ascii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uiPriority w:val="99"/>
    <w:qFormat/>
    <w:rsid w:val="00872EC7"/>
    <w:pPr>
      <w:jc w:val="center"/>
    </w:pPr>
    <w:rPr>
      <w:rFonts w:ascii="Bookman Old Style" w:hAnsi="Bookman Old Style" w:cs="Bookman Old Style"/>
      <w:b/>
      <w:bCs/>
      <w:smallCaps/>
      <w:spacing w:val="30"/>
      <w:sz w:val="44"/>
      <w:szCs w:val="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mChar">
    <w:name w:val="Cím Char"/>
    <w:link w:val="Cm"/>
    <w:uiPriority w:val="99"/>
    <w:locked/>
    <w:rsid w:val="00872EC7"/>
    <w:rPr>
      <w:rFonts w:ascii="Bookman Old Style" w:hAnsi="Bookman Old Style" w:cs="Bookman Old Style"/>
      <w:b/>
      <w:bCs/>
      <w:smallCaps/>
      <w:spacing w:val="30"/>
      <w:sz w:val="20"/>
      <w:szCs w:val="20"/>
      <w:lang w:eastAsia="hu-H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iperhivatkozs1">
    <w:name w:val="Hiperhivatkozás1"/>
    <w:uiPriority w:val="99"/>
    <w:rsid w:val="00872EC7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A220BB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A220BB"/>
    <w:rPr>
      <w:rFonts w:ascii="Times New Roman" w:hAnsi="Times New Roman" w:cs="Times New Roman"/>
      <w:sz w:val="24"/>
      <w:szCs w:val="24"/>
      <w:lang w:eastAsia="hu-HU"/>
    </w:rPr>
  </w:style>
  <w:style w:type="paragraph" w:styleId="Normlbehzs">
    <w:name w:val="Normal Indent"/>
    <w:basedOn w:val="Norml"/>
    <w:uiPriority w:val="99"/>
    <w:rsid w:val="00A51882"/>
    <w:pPr>
      <w:ind w:left="1701"/>
    </w:pPr>
  </w:style>
  <w:style w:type="paragraph" w:styleId="Listaszerbekezds">
    <w:name w:val="List Paragraph"/>
    <w:basedOn w:val="Norml"/>
    <w:uiPriority w:val="99"/>
    <w:qFormat/>
    <w:rsid w:val="00177991"/>
    <w:pPr>
      <w:ind w:left="720"/>
    </w:pPr>
  </w:style>
  <w:style w:type="paragraph" w:customStyle="1" w:styleId="Normlbehzs1">
    <w:name w:val="Normál behúzás1"/>
    <w:basedOn w:val="Norml"/>
    <w:uiPriority w:val="99"/>
    <w:rsid w:val="00246714"/>
    <w:pPr>
      <w:widowControl w:val="0"/>
      <w:suppressAutoHyphens/>
      <w:ind w:left="1701"/>
      <w:jc w:val="left"/>
    </w:pPr>
    <w:rPr>
      <w:rFonts w:eastAsia="Calibri"/>
      <w:kern w:val="1"/>
    </w:rPr>
  </w:style>
  <w:style w:type="character" w:styleId="Oldalszm">
    <w:name w:val="page number"/>
    <w:basedOn w:val="Bekezdsalapbettpusa"/>
    <w:uiPriority w:val="99"/>
    <w:rsid w:val="00B759BC"/>
  </w:style>
  <w:style w:type="paragraph" w:customStyle="1" w:styleId="Char1CharCharCharCharCharCharCharCharCharCharCharChar">
    <w:name w:val="Char1 Char Char Char Char Char Char Char Char Char Char Char Char"/>
    <w:basedOn w:val="Norml"/>
    <w:uiPriority w:val="99"/>
    <w:rsid w:val="002B561D"/>
    <w:pPr>
      <w:widowControl w:val="0"/>
      <w:suppressAutoHyphens/>
      <w:spacing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table" w:styleId="Rcsostblzat">
    <w:name w:val="Table Grid"/>
    <w:basedOn w:val="Normltblzat"/>
    <w:locked/>
    <w:rsid w:val="004B3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2EC7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uiPriority w:val="99"/>
    <w:rsid w:val="00872EC7"/>
    <w:pPr>
      <w:widowControl w:val="0"/>
      <w:suppressAutoHyphens/>
      <w:spacing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HeaderChar">
    <w:name w:val="Header Char"/>
    <w:uiPriority w:val="99"/>
    <w:locked/>
    <w:rsid w:val="00872EC7"/>
    <w:rPr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872EC7"/>
    <w:pPr>
      <w:tabs>
        <w:tab w:val="center" w:pos="4536"/>
        <w:tab w:val="right" w:pos="9072"/>
      </w:tabs>
      <w:jc w:val="left"/>
    </w:pPr>
    <w:rPr>
      <w:rFonts w:ascii="Calibri" w:eastAsia="Calibri" w:hAnsi="Calibri" w:cs="Calibri"/>
    </w:rPr>
  </w:style>
  <w:style w:type="character" w:customStyle="1" w:styleId="HeaderChar1">
    <w:name w:val="Header Char1"/>
    <w:uiPriority w:val="99"/>
    <w:semiHidden/>
    <w:locked/>
    <w:rsid w:val="0059319F"/>
    <w:rPr>
      <w:rFonts w:ascii="Times New Roman" w:hAnsi="Times New Roman" w:cs="Times New Roman"/>
      <w:sz w:val="24"/>
      <w:szCs w:val="24"/>
    </w:rPr>
  </w:style>
  <w:style w:type="character" w:customStyle="1" w:styleId="lfejChar">
    <w:name w:val="Élőfej Char"/>
    <w:link w:val="lfej"/>
    <w:uiPriority w:val="99"/>
    <w:semiHidden/>
    <w:locked/>
    <w:rsid w:val="00872EC7"/>
    <w:rPr>
      <w:rFonts w:ascii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uiPriority w:val="99"/>
    <w:qFormat/>
    <w:rsid w:val="00872EC7"/>
    <w:pPr>
      <w:jc w:val="center"/>
    </w:pPr>
    <w:rPr>
      <w:rFonts w:ascii="Bookman Old Style" w:hAnsi="Bookman Old Style" w:cs="Bookman Old Style"/>
      <w:b/>
      <w:bCs/>
      <w:smallCaps/>
      <w:spacing w:val="30"/>
      <w:sz w:val="44"/>
      <w:szCs w:val="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mChar">
    <w:name w:val="Cím Char"/>
    <w:link w:val="Cm"/>
    <w:uiPriority w:val="99"/>
    <w:locked/>
    <w:rsid w:val="00872EC7"/>
    <w:rPr>
      <w:rFonts w:ascii="Bookman Old Style" w:hAnsi="Bookman Old Style" w:cs="Bookman Old Style"/>
      <w:b/>
      <w:bCs/>
      <w:smallCaps/>
      <w:spacing w:val="30"/>
      <w:sz w:val="20"/>
      <w:szCs w:val="20"/>
      <w:lang w:eastAsia="hu-H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iperhivatkozs1">
    <w:name w:val="Hiperhivatkozás1"/>
    <w:uiPriority w:val="99"/>
    <w:rsid w:val="00872EC7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A220BB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A220BB"/>
    <w:rPr>
      <w:rFonts w:ascii="Times New Roman" w:hAnsi="Times New Roman" w:cs="Times New Roman"/>
      <w:sz w:val="24"/>
      <w:szCs w:val="24"/>
      <w:lang w:eastAsia="hu-HU"/>
    </w:rPr>
  </w:style>
  <w:style w:type="paragraph" w:styleId="Normlbehzs">
    <w:name w:val="Normal Indent"/>
    <w:basedOn w:val="Norml"/>
    <w:uiPriority w:val="99"/>
    <w:rsid w:val="00A51882"/>
    <w:pPr>
      <w:ind w:left="1701"/>
    </w:pPr>
  </w:style>
  <w:style w:type="paragraph" w:styleId="Listaszerbekezds">
    <w:name w:val="List Paragraph"/>
    <w:basedOn w:val="Norml"/>
    <w:uiPriority w:val="99"/>
    <w:qFormat/>
    <w:rsid w:val="00177991"/>
    <w:pPr>
      <w:ind w:left="720"/>
    </w:pPr>
  </w:style>
  <w:style w:type="paragraph" w:customStyle="1" w:styleId="Normlbehzs1">
    <w:name w:val="Normál behúzás1"/>
    <w:basedOn w:val="Norml"/>
    <w:uiPriority w:val="99"/>
    <w:rsid w:val="00246714"/>
    <w:pPr>
      <w:widowControl w:val="0"/>
      <w:suppressAutoHyphens/>
      <w:ind w:left="1701"/>
      <w:jc w:val="left"/>
    </w:pPr>
    <w:rPr>
      <w:rFonts w:eastAsia="Calibri"/>
      <w:kern w:val="1"/>
    </w:rPr>
  </w:style>
  <w:style w:type="character" w:styleId="Oldalszm">
    <w:name w:val="page number"/>
    <w:basedOn w:val="Bekezdsalapbettpusa"/>
    <w:uiPriority w:val="99"/>
    <w:rsid w:val="00B759BC"/>
  </w:style>
  <w:style w:type="paragraph" w:customStyle="1" w:styleId="Char1CharCharCharCharCharCharCharCharCharCharCharChar">
    <w:name w:val="Char1 Char Char Char Char Char Char Char Char Char Char Char Char"/>
    <w:basedOn w:val="Norml"/>
    <w:uiPriority w:val="99"/>
    <w:rsid w:val="002B561D"/>
    <w:pPr>
      <w:widowControl w:val="0"/>
      <w:suppressAutoHyphens/>
      <w:spacing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table" w:styleId="Rcsostblzat">
    <w:name w:val="Table Grid"/>
    <w:basedOn w:val="Normltblzat"/>
    <w:locked/>
    <w:rsid w:val="004B3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794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Művelődési Központ és Könyvtár</Company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Internet</dc:creator>
  <cp:lastModifiedBy>Badics Dorina Vanessza</cp:lastModifiedBy>
  <cp:revision>2</cp:revision>
  <cp:lastPrinted>2016-07-22T06:53:00Z</cp:lastPrinted>
  <dcterms:created xsi:type="dcterms:W3CDTF">2023-06-26T08:59:00Z</dcterms:created>
  <dcterms:modified xsi:type="dcterms:W3CDTF">2023-06-26T08:59:00Z</dcterms:modified>
</cp:coreProperties>
</file>