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4E9" w:rsidRDefault="009F64E9" w:rsidP="009F64E9">
      <w:pPr>
        <w:jc w:val="center"/>
        <w:rPr>
          <w:b/>
          <w:spacing w:val="20"/>
          <w:sz w:val="40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171B0B0E" wp14:editId="0383DCA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9F64E9" w:rsidRDefault="009F64E9" w:rsidP="009F64E9">
      <w:pPr>
        <w:jc w:val="center"/>
      </w:pPr>
    </w:p>
    <w:p w:rsidR="00400888" w:rsidRPr="00400888" w:rsidRDefault="00400888" w:rsidP="00400888">
      <w:pPr>
        <w:jc w:val="center"/>
        <w:rPr>
          <w:sz w:val="28"/>
          <w:szCs w:val="28"/>
        </w:rPr>
      </w:pPr>
      <w:r w:rsidRPr="00400888">
        <w:rPr>
          <w:sz w:val="28"/>
          <w:szCs w:val="28"/>
        </w:rPr>
        <w:t>Tiszavasvári Város Önkormányzata Képviselő-testületének</w:t>
      </w:r>
    </w:p>
    <w:p w:rsidR="00400888" w:rsidRPr="00400888" w:rsidRDefault="00400888" w:rsidP="00400888">
      <w:pPr>
        <w:jc w:val="center"/>
        <w:rPr>
          <w:sz w:val="28"/>
          <w:szCs w:val="28"/>
        </w:rPr>
      </w:pPr>
      <w:r w:rsidRPr="00400888">
        <w:rPr>
          <w:sz w:val="28"/>
          <w:szCs w:val="28"/>
        </w:rPr>
        <w:t xml:space="preserve">2023. </w:t>
      </w:r>
      <w:r>
        <w:rPr>
          <w:sz w:val="28"/>
          <w:szCs w:val="28"/>
        </w:rPr>
        <w:t>április 27</w:t>
      </w:r>
      <w:r w:rsidRPr="00400888">
        <w:rPr>
          <w:sz w:val="28"/>
          <w:szCs w:val="28"/>
        </w:rPr>
        <w:t>-</w:t>
      </w:r>
      <w:r>
        <w:rPr>
          <w:sz w:val="28"/>
          <w:szCs w:val="28"/>
        </w:rPr>
        <w:t>é</w:t>
      </w:r>
      <w:r w:rsidRPr="00400888">
        <w:rPr>
          <w:sz w:val="28"/>
          <w:szCs w:val="28"/>
        </w:rPr>
        <w:t>n</w:t>
      </w:r>
    </w:p>
    <w:p w:rsidR="00400888" w:rsidRPr="00400888" w:rsidRDefault="00400888" w:rsidP="00400888">
      <w:pPr>
        <w:jc w:val="center"/>
        <w:rPr>
          <w:sz w:val="28"/>
          <w:szCs w:val="28"/>
        </w:rPr>
      </w:pPr>
      <w:proofErr w:type="gramStart"/>
      <w:r w:rsidRPr="00400888">
        <w:rPr>
          <w:sz w:val="28"/>
          <w:szCs w:val="28"/>
        </w:rPr>
        <w:t>tartandó</w:t>
      </w:r>
      <w:proofErr w:type="gramEnd"/>
      <w:r w:rsidRPr="00400888">
        <w:rPr>
          <w:sz w:val="28"/>
          <w:szCs w:val="28"/>
        </w:rPr>
        <w:t xml:space="preserve"> rendes ülésére</w:t>
      </w:r>
    </w:p>
    <w:p w:rsidR="009F64E9" w:rsidRPr="00400888" w:rsidRDefault="009F64E9" w:rsidP="009F64E9">
      <w:pPr>
        <w:rPr>
          <w:sz w:val="28"/>
          <w:szCs w:val="28"/>
        </w:rPr>
      </w:pPr>
    </w:p>
    <w:p w:rsidR="009F64E9" w:rsidRDefault="009F64E9" w:rsidP="009F64E9">
      <w:pPr>
        <w:rPr>
          <w:sz w:val="28"/>
          <w:szCs w:val="28"/>
        </w:rPr>
      </w:pPr>
    </w:p>
    <w:p w:rsidR="009F64E9" w:rsidRPr="00064906" w:rsidRDefault="009F64E9" w:rsidP="009F64E9">
      <w:pPr>
        <w:ind w:left="3540" w:hanging="3540"/>
        <w:jc w:val="both"/>
        <w:rPr>
          <w:b/>
          <w:sz w:val="24"/>
          <w:szCs w:val="26"/>
        </w:rPr>
      </w:pPr>
      <w:r w:rsidRPr="00064906">
        <w:rPr>
          <w:sz w:val="24"/>
          <w:szCs w:val="26"/>
          <w:u w:val="single"/>
        </w:rPr>
        <w:t>Az előterjesztés tárgya</w:t>
      </w:r>
      <w:r w:rsidRPr="00064906">
        <w:rPr>
          <w:sz w:val="24"/>
          <w:szCs w:val="26"/>
        </w:rPr>
        <w:t xml:space="preserve">: </w:t>
      </w:r>
      <w:r w:rsidR="00AF4BD3">
        <w:rPr>
          <w:b/>
          <w:sz w:val="24"/>
          <w:szCs w:val="26"/>
        </w:rPr>
        <w:t>Telefon használati szabályzat elfogadásáról</w:t>
      </w:r>
      <w:r w:rsidRPr="00064906">
        <w:rPr>
          <w:b/>
          <w:sz w:val="24"/>
          <w:szCs w:val="26"/>
        </w:rPr>
        <w:t xml:space="preserve"> </w:t>
      </w:r>
    </w:p>
    <w:p w:rsidR="009F64E9" w:rsidRPr="0057269E" w:rsidRDefault="009F64E9" w:rsidP="009F64E9">
      <w:pPr>
        <w:rPr>
          <w:sz w:val="24"/>
          <w:szCs w:val="26"/>
        </w:rPr>
      </w:pPr>
      <w:r w:rsidRPr="00D3628B">
        <w:rPr>
          <w:sz w:val="26"/>
          <w:szCs w:val="26"/>
          <w:u w:val="single"/>
        </w:rPr>
        <w:br/>
      </w:r>
      <w:r w:rsidRPr="0057269E">
        <w:rPr>
          <w:sz w:val="24"/>
          <w:szCs w:val="26"/>
          <w:u w:val="single"/>
        </w:rPr>
        <w:t xml:space="preserve">Iktatószám: </w:t>
      </w:r>
      <w:r w:rsidRPr="0057269E">
        <w:rPr>
          <w:sz w:val="24"/>
          <w:szCs w:val="26"/>
        </w:rPr>
        <w:t>TPH/</w:t>
      </w:r>
      <w:r w:rsidR="008914E3">
        <w:rPr>
          <w:sz w:val="24"/>
          <w:szCs w:val="26"/>
        </w:rPr>
        <w:t>3304-4</w:t>
      </w:r>
      <w:r w:rsidR="00AF4BD3">
        <w:rPr>
          <w:sz w:val="24"/>
          <w:szCs w:val="26"/>
        </w:rPr>
        <w:t>/2023</w:t>
      </w:r>
    </w:p>
    <w:p w:rsidR="009F64E9" w:rsidRPr="0057269E" w:rsidRDefault="009F64E9" w:rsidP="009F64E9">
      <w:pPr>
        <w:rPr>
          <w:sz w:val="24"/>
          <w:szCs w:val="26"/>
          <w:u w:val="single"/>
        </w:rPr>
      </w:pPr>
    </w:p>
    <w:p w:rsidR="009F64E9" w:rsidRPr="0057269E" w:rsidRDefault="009F64E9" w:rsidP="009F64E9">
      <w:pPr>
        <w:rPr>
          <w:sz w:val="24"/>
          <w:szCs w:val="26"/>
        </w:rPr>
      </w:pPr>
      <w:r w:rsidRPr="0057269E">
        <w:rPr>
          <w:sz w:val="24"/>
          <w:szCs w:val="26"/>
          <w:u w:val="single"/>
        </w:rPr>
        <w:t xml:space="preserve">Melléklet: </w:t>
      </w:r>
      <w:r w:rsidRPr="0057269E">
        <w:rPr>
          <w:sz w:val="24"/>
          <w:szCs w:val="26"/>
        </w:rPr>
        <w:t xml:space="preserve"> </w:t>
      </w:r>
    </w:p>
    <w:p w:rsidR="00AF4BD3" w:rsidRPr="00AF4BD3" w:rsidRDefault="00AF4BD3" w:rsidP="00AF4BD3">
      <w:pPr>
        <w:rPr>
          <w:sz w:val="24"/>
          <w:szCs w:val="26"/>
          <w:u w:val="single"/>
        </w:rPr>
      </w:pPr>
    </w:p>
    <w:p w:rsidR="00AF4BD3" w:rsidRPr="00AF4BD3" w:rsidRDefault="00AF4BD3" w:rsidP="00AF4BD3">
      <w:pPr>
        <w:rPr>
          <w:sz w:val="24"/>
          <w:szCs w:val="26"/>
          <w:u w:val="single"/>
        </w:rPr>
      </w:pPr>
      <w:r w:rsidRPr="00AF4BD3">
        <w:rPr>
          <w:sz w:val="24"/>
          <w:szCs w:val="26"/>
          <w:u w:val="single"/>
        </w:rPr>
        <w:t xml:space="preserve">Az előterjesztés előadója: </w:t>
      </w:r>
      <w:r w:rsidRPr="00AF4BD3">
        <w:rPr>
          <w:sz w:val="24"/>
          <w:szCs w:val="26"/>
        </w:rPr>
        <w:t>Szőke Zoltán polgármester</w:t>
      </w:r>
      <w:r w:rsidRPr="00AF4BD3">
        <w:rPr>
          <w:sz w:val="24"/>
          <w:szCs w:val="26"/>
          <w:u w:val="single"/>
        </w:rPr>
        <w:t xml:space="preserve"> </w:t>
      </w:r>
    </w:p>
    <w:p w:rsidR="00AF4BD3" w:rsidRPr="00AF4BD3" w:rsidRDefault="00AF4BD3" w:rsidP="00AF4BD3">
      <w:pPr>
        <w:rPr>
          <w:sz w:val="24"/>
          <w:szCs w:val="26"/>
          <w:u w:val="single"/>
        </w:rPr>
      </w:pPr>
    </w:p>
    <w:p w:rsidR="00AF4BD3" w:rsidRDefault="00AF4BD3" w:rsidP="00AF4BD3">
      <w:pPr>
        <w:rPr>
          <w:sz w:val="24"/>
          <w:szCs w:val="26"/>
          <w:u w:val="single"/>
        </w:rPr>
      </w:pPr>
      <w:r w:rsidRPr="00AF4BD3">
        <w:rPr>
          <w:sz w:val="24"/>
          <w:szCs w:val="26"/>
          <w:u w:val="single"/>
        </w:rPr>
        <w:t xml:space="preserve">Az előterjesztés témafelelőse: </w:t>
      </w:r>
      <w:r w:rsidRPr="00AF4BD3">
        <w:rPr>
          <w:sz w:val="24"/>
          <w:szCs w:val="26"/>
        </w:rPr>
        <w:t>Kiss Réka köztisztviselő</w:t>
      </w:r>
    </w:p>
    <w:p w:rsidR="00AF4BD3" w:rsidRPr="00AF4BD3" w:rsidRDefault="00AF4BD3" w:rsidP="00AF4BD3">
      <w:pPr>
        <w:rPr>
          <w:sz w:val="24"/>
          <w:szCs w:val="26"/>
          <w:u w:val="single"/>
        </w:rPr>
      </w:pPr>
    </w:p>
    <w:p w:rsidR="009F64E9" w:rsidRPr="0057269E" w:rsidRDefault="009F64E9" w:rsidP="009F64E9">
      <w:pPr>
        <w:rPr>
          <w:sz w:val="24"/>
          <w:szCs w:val="26"/>
          <w:u w:val="single"/>
        </w:rPr>
      </w:pPr>
    </w:p>
    <w:p w:rsidR="009F64E9" w:rsidRPr="0057269E" w:rsidRDefault="009F64E9" w:rsidP="009F64E9">
      <w:pPr>
        <w:rPr>
          <w:sz w:val="24"/>
          <w:szCs w:val="26"/>
          <w:u w:val="single"/>
        </w:rPr>
      </w:pPr>
      <w:r w:rsidRPr="0057269E">
        <w:rPr>
          <w:sz w:val="24"/>
          <w:szCs w:val="26"/>
          <w:u w:val="single"/>
        </w:rPr>
        <w:t>Az előterjesztést véleményező bizottságok a hatáskör megjelölésével:</w:t>
      </w:r>
    </w:p>
    <w:p w:rsidR="009F64E9" w:rsidRPr="0057269E" w:rsidRDefault="009F64E9" w:rsidP="009F64E9">
      <w:pPr>
        <w:rPr>
          <w:sz w:val="24"/>
          <w:szCs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9F64E9" w:rsidRPr="0057269E" w:rsidTr="00E82D7E">
        <w:tc>
          <w:tcPr>
            <w:tcW w:w="4889" w:type="dxa"/>
          </w:tcPr>
          <w:p w:rsidR="009F64E9" w:rsidRPr="0057269E" w:rsidRDefault="009F64E9" w:rsidP="00E82D7E">
            <w:pPr>
              <w:rPr>
                <w:b/>
                <w:sz w:val="24"/>
                <w:szCs w:val="26"/>
              </w:rPr>
            </w:pPr>
            <w:r w:rsidRPr="0057269E">
              <w:rPr>
                <w:b/>
                <w:sz w:val="24"/>
                <w:szCs w:val="26"/>
              </w:rPr>
              <w:t>Bizottság</w:t>
            </w:r>
          </w:p>
        </w:tc>
        <w:tc>
          <w:tcPr>
            <w:tcW w:w="4889" w:type="dxa"/>
          </w:tcPr>
          <w:p w:rsidR="009F64E9" w:rsidRPr="0057269E" w:rsidRDefault="009F64E9" w:rsidP="00E82D7E">
            <w:pPr>
              <w:rPr>
                <w:b/>
                <w:sz w:val="24"/>
                <w:szCs w:val="26"/>
              </w:rPr>
            </w:pPr>
            <w:r w:rsidRPr="0057269E">
              <w:rPr>
                <w:b/>
                <w:sz w:val="24"/>
                <w:szCs w:val="26"/>
              </w:rPr>
              <w:t>Hatáskör</w:t>
            </w:r>
          </w:p>
        </w:tc>
      </w:tr>
      <w:tr w:rsidR="000F01AE" w:rsidRPr="0057269E" w:rsidTr="00E82D7E">
        <w:tc>
          <w:tcPr>
            <w:tcW w:w="4889" w:type="dxa"/>
          </w:tcPr>
          <w:p w:rsidR="000F01AE" w:rsidRPr="00B04669" w:rsidRDefault="000F01AE" w:rsidP="0068411F">
            <w:pPr>
              <w:rPr>
                <w:szCs w:val="26"/>
              </w:rPr>
            </w:pPr>
            <w:r w:rsidRPr="00B04669">
              <w:rPr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</w:tcPr>
          <w:p w:rsidR="000F01AE" w:rsidRPr="00B04669" w:rsidRDefault="000F01AE" w:rsidP="0068411F">
            <w:pPr>
              <w:rPr>
                <w:sz w:val="24"/>
                <w:szCs w:val="24"/>
              </w:rPr>
            </w:pPr>
            <w:r w:rsidRPr="00B04669">
              <w:rPr>
                <w:sz w:val="24"/>
                <w:szCs w:val="24"/>
              </w:rPr>
              <w:t>SZMSZ 4. sz. melléklet 1.30. pontja alapján</w:t>
            </w:r>
          </w:p>
        </w:tc>
      </w:tr>
      <w:tr w:rsidR="000F01AE" w:rsidRPr="0057269E" w:rsidTr="007102AE">
        <w:trPr>
          <w:trHeight w:val="70"/>
        </w:trPr>
        <w:tc>
          <w:tcPr>
            <w:tcW w:w="4889" w:type="dxa"/>
          </w:tcPr>
          <w:p w:rsidR="000F01AE" w:rsidRPr="0057269E" w:rsidRDefault="000F01AE" w:rsidP="00E82D7E">
            <w:pPr>
              <w:rPr>
                <w:sz w:val="24"/>
                <w:szCs w:val="26"/>
              </w:rPr>
            </w:pPr>
          </w:p>
        </w:tc>
        <w:tc>
          <w:tcPr>
            <w:tcW w:w="4889" w:type="dxa"/>
          </w:tcPr>
          <w:p w:rsidR="000F01AE" w:rsidRPr="0057269E" w:rsidRDefault="000F01AE" w:rsidP="00E82D7E">
            <w:pPr>
              <w:rPr>
                <w:sz w:val="24"/>
                <w:szCs w:val="26"/>
              </w:rPr>
            </w:pPr>
          </w:p>
        </w:tc>
      </w:tr>
    </w:tbl>
    <w:p w:rsidR="009F64E9" w:rsidRPr="0057269E" w:rsidRDefault="009F64E9" w:rsidP="009F64E9">
      <w:pPr>
        <w:rPr>
          <w:sz w:val="24"/>
          <w:szCs w:val="26"/>
          <w:u w:val="single"/>
        </w:rPr>
      </w:pPr>
    </w:p>
    <w:p w:rsidR="009F64E9" w:rsidRPr="0057269E" w:rsidRDefault="009F64E9" w:rsidP="009F64E9">
      <w:pPr>
        <w:rPr>
          <w:sz w:val="24"/>
          <w:szCs w:val="26"/>
          <w:u w:val="single"/>
        </w:rPr>
      </w:pPr>
    </w:p>
    <w:p w:rsidR="009F64E9" w:rsidRPr="0057269E" w:rsidRDefault="009F64E9" w:rsidP="009F64E9">
      <w:pPr>
        <w:rPr>
          <w:sz w:val="24"/>
          <w:szCs w:val="26"/>
          <w:u w:val="single"/>
        </w:rPr>
      </w:pPr>
      <w:r w:rsidRPr="0057269E">
        <w:rPr>
          <w:sz w:val="24"/>
          <w:szCs w:val="26"/>
          <w:u w:val="single"/>
        </w:rPr>
        <w:t>Az ülésre meghívni javasolt szervek, személyek:</w:t>
      </w:r>
    </w:p>
    <w:p w:rsidR="009F64E9" w:rsidRPr="0057269E" w:rsidRDefault="009F64E9" w:rsidP="009F64E9">
      <w:pPr>
        <w:jc w:val="center"/>
        <w:rPr>
          <w:sz w:val="24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9F64E9" w:rsidRPr="0057269E" w:rsidTr="00E82D7E">
        <w:tc>
          <w:tcPr>
            <w:tcW w:w="4889" w:type="dxa"/>
          </w:tcPr>
          <w:p w:rsidR="009F64E9" w:rsidRPr="0057269E" w:rsidRDefault="009F64E9" w:rsidP="00E82D7E">
            <w:pPr>
              <w:rPr>
                <w:sz w:val="24"/>
                <w:szCs w:val="26"/>
              </w:rPr>
            </w:pPr>
          </w:p>
        </w:tc>
        <w:tc>
          <w:tcPr>
            <w:tcW w:w="4889" w:type="dxa"/>
          </w:tcPr>
          <w:p w:rsidR="009F64E9" w:rsidRPr="0057269E" w:rsidRDefault="009F64E9" w:rsidP="00E82D7E">
            <w:pPr>
              <w:rPr>
                <w:sz w:val="24"/>
                <w:szCs w:val="26"/>
              </w:rPr>
            </w:pPr>
          </w:p>
        </w:tc>
      </w:tr>
    </w:tbl>
    <w:p w:rsidR="009F64E9" w:rsidRPr="0057269E" w:rsidRDefault="009F64E9" w:rsidP="009F64E9">
      <w:pPr>
        <w:rPr>
          <w:sz w:val="24"/>
          <w:szCs w:val="26"/>
        </w:rPr>
      </w:pPr>
    </w:p>
    <w:p w:rsidR="009F64E9" w:rsidRPr="0057269E" w:rsidRDefault="009F64E9" w:rsidP="009F64E9">
      <w:pPr>
        <w:rPr>
          <w:sz w:val="24"/>
          <w:szCs w:val="26"/>
          <w:u w:val="single"/>
        </w:rPr>
      </w:pPr>
      <w:r w:rsidRPr="0057269E">
        <w:rPr>
          <w:sz w:val="24"/>
          <w:szCs w:val="26"/>
          <w:u w:val="single"/>
        </w:rPr>
        <w:t xml:space="preserve">Egyéb megjegyzés: </w:t>
      </w:r>
    </w:p>
    <w:p w:rsidR="009F64E9" w:rsidRPr="0057269E" w:rsidRDefault="009F64E9" w:rsidP="009F64E9">
      <w:pPr>
        <w:pStyle w:val="Szvegtrzs"/>
        <w:rPr>
          <w:sz w:val="24"/>
          <w:szCs w:val="26"/>
        </w:rPr>
      </w:pPr>
      <w:r w:rsidRPr="0057269E">
        <w:rPr>
          <w:sz w:val="24"/>
          <w:szCs w:val="26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6"/>
        </w:rPr>
        <w:t>…………………………</w:t>
      </w:r>
      <w:r w:rsidRPr="0057269E">
        <w:rPr>
          <w:sz w:val="24"/>
          <w:szCs w:val="26"/>
        </w:rPr>
        <w:t>…</w:t>
      </w:r>
    </w:p>
    <w:p w:rsidR="009F64E9" w:rsidRPr="0057269E" w:rsidRDefault="009F64E9" w:rsidP="009F64E9">
      <w:pPr>
        <w:rPr>
          <w:sz w:val="24"/>
          <w:szCs w:val="26"/>
        </w:rPr>
      </w:pPr>
    </w:p>
    <w:p w:rsidR="009F64E9" w:rsidRPr="0057269E" w:rsidRDefault="009F64E9" w:rsidP="009F64E9">
      <w:pPr>
        <w:rPr>
          <w:sz w:val="24"/>
          <w:szCs w:val="26"/>
        </w:rPr>
      </w:pPr>
    </w:p>
    <w:p w:rsidR="009F64E9" w:rsidRPr="00D3628B" w:rsidRDefault="009F64E9" w:rsidP="009F64E9">
      <w:pPr>
        <w:rPr>
          <w:sz w:val="26"/>
          <w:szCs w:val="26"/>
          <w:u w:val="single"/>
        </w:rPr>
      </w:pPr>
    </w:p>
    <w:p w:rsidR="009F64E9" w:rsidRPr="00D3628B" w:rsidRDefault="00DA161D" w:rsidP="009F64E9">
      <w:pPr>
        <w:rPr>
          <w:sz w:val="24"/>
          <w:szCs w:val="26"/>
        </w:rPr>
      </w:pPr>
      <w:r>
        <w:rPr>
          <w:sz w:val="24"/>
          <w:szCs w:val="26"/>
        </w:rPr>
        <w:t>Tiszavasvári, 2023</w:t>
      </w:r>
      <w:r w:rsidR="009F64E9" w:rsidRPr="00D3628B">
        <w:rPr>
          <w:sz w:val="24"/>
          <w:szCs w:val="26"/>
        </w:rPr>
        <w:t xml:space="preserve">. </w:t>
      </w:r>
      <w:r>
        <w:rPr>
          <w:sz w:val="24"/>
          <w:szCs w:val="26"/>
        </w:rPr>
        <w:t>április</w:t>
      </w:r>
      <w:r w:rsidR="009F64E9">
        <w:rPr>
          <w:sz w:val="24"/>
          <w:szCs w:val="26"/>
        </w:rPr>
        <w:t xml:space="preserve"> </w:t>
      </w:r>
      <w:r w:rsidR="00B83B8F">
        <w:rPr>
          <w:sz w:val="24"/>
          <w:szCs w:val="26"/>
        </w:rPr>
        <w:t>21</w:t>
      </w:r>
      <w:r w:rsidR="009F64E9">
        <w:rPr>
          <w:sz w:val="24"/>
          <w:szCs w:val="26"/>
        </w:rPr>
        <w:t>.</w:t>
      </w:r>
      <w:r w:rsidR="009F64E9" w:rsidRPr="00D3628B">
        <w:rPr>
          <w:sz w:val="24"/>
          <w:szCs w:val="26"/>
        </w:rPr>
        <w:tab/>
      </w:r>
    </w:p>
    <w:p w:rsidR="009F64E9" w:rsidRDefault="009F64E9" w:rsidP="009F64E9">
      <w:pPr>
        <w:rPr>
          <w:sz w:val="24"/>
          <w:szCs w:val="26"/>
        </w:rPr>
      </w:pPr>
      <w:r w:rsidRPr="00D3628B">
        <w:rPr>
          <w:sz w:val="24"/>
          <w:szCs w:val="26"/>
        </w:rPr>
        <w:t xml:space="preserve">                                                                                           </w:t>
      </w:r>
    </w:p>
    <w:p w:rsidR="009F64E9" w:rsidRDefault="009F64E9" w:rsidP="009F64E9">
      <w:pPr>
        <w:rPr>
          <w:sz w:val="24"/>
          <w:szCs w:val="26"/>
        </w:rPr>
      </w:pPr>
    </w:p>
    <w:p w:rsidR="009F64E9" w:rsidRDefault="009F64E9" w:rsidP="009F64E9">
      <w:pPr>
        <w:rPr>
          <w:sz w:val="24"/>
          <w:szCs w:val="26"/>
        </w:rPr>
      </w:pPr>
    </w:p>
    <w:p w:rsidR="009F64E9" w:rsidRDefault="009F64E9" w:rsidP="009F64E9">
      <w:pPr>
        <w:rPr>
          <w:sz w:val="24"/>
          <w:szCs w:val="26"/>
        </w:rPr>
      </w:pPr>
    </w:p>
    <w:p w:rsidR="009F64E9" w:rsidRDefault="009F64E9" w:rsidP="009F64E9">
      <w:pPr>
        <w:rPr>
          <w:sz w:val="24"/>
          <w:szCs w:val="26"/>
        </w:rPr>
      </w:pPr>
    </w:p>
    <w:p w:rsidR="009F64E9" w:rsidRPr="00D3628B" w:rsidRDefault="009F64E9" w:rsidP="009F64E9">
      <w:pPr>
        <w:rPr>
          <w:sz w:val="24"/>
          <w:szCs w:val="26"/>
        </w:rPr>
      </w:pPr>
    </w:p>
    <w:p w:rsidR="009F64E9" w:rsidRPr="00D3628B" w:rsidRDefault="009F64E9" w:rsidP="009F64E9">
      <w:pPr>
        <w:ind w:left="5664" w:firstLine="708"/>
        <w:rPr>
          <w:b/>
          <w:sz w:val="24"/>
          <w:szCs w:val="26"/>
        </w:rPr>
      </w:pPr>
      <w:r w:rsidRPr="00D3628B">
        <w:rPr>
          <w:sz w:val="24"/>
          <w:szCs w:val="26"/>
        </w:rPr>
        <w:t xml:space="preserve"> </w:t>
      </w:r>
      <w:r w:rsidR="00DA161D">
        <w:rPr>
          <w:sz w:val="24"/>
          <w:szCs w:val="26"/>
        </w:rPr>
        <w:t xml:space="preserve">           </w:t>
      </w:r>
      <w:r w:rsidR="00DA161D">
        <w:rPr>
          <w:b/>
          <w:sz w:val="24"/>
          <w:szCs w:val="26"/>
        </w:rPr>
        <w:t>Kiss Réka</w:t>
      </w:r>
    </w:p>
    <w:p w:rsidR="009F64E9" w:rsidRPr="00D3628B" w:rsidRDefault="009F64E9" w:rsidP="009F64E9">
      <w:pPr>
        <w:ind w:left="6372" w:firstLine="708"/>
        <w:rPr>
          <w:b/>
          <w:sz w:val="24"/>
          <w:szCs w:val="26"/>
        </w:rPr>
      </w:pPr>
      <w:proofErr w:type="gramStart"/>
      <w:r w:rsidRPr="00D3628B">
        <w:rPr>
          <w:b/>
          <w:sz w:val="24"/>
          <w:szCs w:val="26"/>
        </w:rPr>
        <w:t>témafelelős</w:t>
      </w:r>
      <w:proofErr w:type="gramEnd"/>
      <w:r w:rsidRPr="00D3628B">
        <w:rPr>
          <w:b/>
          <w:sz w:val="24"/>
          <w:szCs w:val="26"/>
        </w:rPr>
        <w:t xml:space="preserve"> </w:t>
      </w:r>
    </w:p>
    <w:p w:rsidR="009F64E9" w:rsidRDefault="009F64E9" w:rsidP="009F64E9"/>
    <w:p w:rsidR="009F64E9" w:rsidRDefault="009F64E9" w:rsidP="009F64E9">
      <w:pPr>
        <w:jc w:val="center"/>
        <w:rPr>
          <w:b/>
          <w:sz w:val="28"/>
        </w:rPr>
      </w:pPr>
    </w:p>
    <w:p w:rsidR="009F64E9" w:rsidRDefault="009F64E9" w:rsidP="009F64E9">
      <w:pPr>
        <w:jc w:val="center"/>
        <w:rPr>
          <w:b/>
          <w:sz w:val="28"/>
        </w:rPr>
      </w:pPr>
    </w:p>
    <w:p w:rsidR="009F64E9" w:rsidRDefault="009F64E9" w:rsidP="009F64E9">
      <w:pPr>
        <w:jc w:val="center"/>
        <w:rPr>
          <w:b/>
          <w:sz w:val="28"/>
        </w:rPr>
      </w:pPr>
    </w:p>
    <w:p w:rsidR="009F64E9" w:rsidRDefault="009F64E9" w:rsidP="009F64E9">
      <w:pPr>
        <w:jc w:val="center"/>
        <w:rPr>
          <w:b/>
          <w:sz w:val="28"/>
        </w:rPr>
      </w:pPr>
    </w:p>
    <w:p w:rsidR="005C7472" w:rsidRDefault="005C7472" w:rsidP="005C7472">
      <w:pPr>
        <w:jc w:val="center"/>
        <w:rPr>
          <w:b/>
          <w:caps/>
          <w:sz w:val="40"/>
          <w:szCs w:val="40"/>
        </w:rPr>
      </w:pPr>
      <w:r>
        <w:rPr>
          <w:rFonts w:ascii="Albertus Extra Bold CE CE" w:hAnsi="Albertus Extra Bold CE CE"/>
          <w:b/>
          <w:smallCaps/>
          <w:spacing w:val="30"/>
          <w:sz w:val="40"/>
          <w:szCs w:val="40"/>
        </w:rPr>
        <w:t xml:space="preserve">Tiszavasvári Város Polgármesterétől </w:t>
      </w:r>
    </w:p>
    <w:p w:rsidR="005C7472" w:rsidRDefault="005C7472" w:rsidP="005C7472">
      <w:pPr>
        <w:jc w:val="center"/>
        <w:rPr>
          <w:sz w:val="24"/>
          <w:szCs w:val="24"/>
        </w:rPr>
      </w:pPr>
      <w:r>
        <w:rPr>
          <w:sz w:val="24"/>
          <w:szCs w:val="24"/>
        </w:rPr>
        <w:t>4440 Tiszavasvári Városháza tér 4.</w:t>
      </w:r>
    </w:p>
    <w:p w:rsidR="005C7472" w:rsidRDefault="005C7472" w:rsidP="005C7472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42/520-500,</w:t>
      </w:r>
      <w:r>
        <w:rPr>
          <w:sz w:val="24"/>
          <w:szCs w:val="24"/>
        </w:rPr>
        <w:tab/>
        <w:t>Fax: 42/275-000,</w:t>
      </w:r>
      <w:r>
        <w:rPr>
          <w:sz w:val="24"/>
          <w:szCs w:val="24"/>
        </w:rPr>
        <w:tab/>
        <w:t xml:space="preserve">e-mail: </w:t>
      </w:r>
      <w:hyperlink r:id="rId9" w:history="1">
        <w:r>
          <w:rPr>
            <w:rStyle w:val="Hiperhivatkozs"/>
            <w:sz w:val="24"/>
            <w:szCs w:val="24"/>
          </w:rPr>
          <w:t>tvonkph@tiszavasvari.hu</w:t>
        </w:r>
      </w:hyperlink>
    </w:p>
    <w:p w:rsidR="005C7472" w:rsidRDefault="005C7472" w:rsidP="005C7472">
      <w:pPr>
        <w:jc w:val="both"/>
        <w:rPr>
          <w:sz w:val="24"/>
          <w:szCs w:val="24"/>
        </w:rPr>
      </w:pPr>
      <w:r>
        <w:rPr>
          <w:sz w:val="24"/>
          <w:szCs w:val="24"/>
        </w:rPr>
        <w:t>Témafelelős: Kiss Réka</w:t>
      </w:r>
    </w:p>
    <w:p w:rsidR="005C7472" w:rsidRDefault="005C7472" w:rsidP="005C747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ELŐTERJESZTÉS</w:t>
      </w:r>
    </w:p>
    <w:p w:rsidR="005C7472" w:rsidRDefault="005C7472" w:rsidP="005C7472">
      <w:pPr>
        <w:jc w:val="center"/>
        <w:rPr>
          <w:b/>
          <w:bCs/>
          <w:sz w:val="32"/>
          <w:szCs w:val="32"/>
        </w:rPr>
      </w:pPr>
    </w:p>
    <w:p w:rsidR="005C7472" w:rsidRDefault="005C7472" w:rsidP="005C74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 a Képviselő-testülethez -</w:t>
      </w:r>
    </w:p>
    <w:p w:rsidR="009F64E9" w:rsidRDefault="009F64E9" w:rsidP="009F64E9">
      <w:pPr>
        <w:jc w:val="both"/>
        <w:rPr>
          <w:b/>
          <w:sz w:val="24"/>
          <w:szCs w:val="24"/>
        </w:rPr>
      </w:pPr>
    </w:p>
    <w:p w:rsidR="00032275" w:rsidRDefault="00032275" w:rsidP="00032275">
      <w:pPr>
        <w:jc w:val="center"/>
        <w:rPr>
          <w:b/>
          <w:sz w:val="24"/>
          <w:szCs w:val="24"/>
        </w:rPr>
      </w:pPr>
      <w:r>
        <w:rPr>
          <w:b/>
          <w:sz w:val="24"/>
          <w:szCs w:val="26"/>
        </w:rPr>
        <w:t>Telefon használati szabályzat elfogadásáról</w:t>
      </w:r>
    </w:p>
    <w:p w:rsidR="001B1027" w:rsidRDefault="001B1027" w:rsidP="009F64E9">
      <w:pPr>
        <w:jc w:val="both"/>
        <w:rPr>
          <w:b/>
          <w:sz w:val="24"/>
          <w:szCs w:val="24"/>
        </w:rPr>
      </w:pPr>
    </w:p>
    <w:p w:rsidR="007D4A1B" w:rsidRDefault="007D4A1B" w:rsidP="009F64E9">
      <w:pPr>
        <w:jc w:val="both"/>
        <w:rPr>
          <w:b/>
          <w:sz w:val="24"/>
          <w:szCs w:val="24"/>
        </w:rPr>
      </w:pPr>
    </w:p>
    <w:p w:rsidR="00032275" w:rsidRDefault="00032275" w:rsidP="00C10657">
      <w:pPr>
        <w:jc w:val="both"/>
        <w:rPr>
          <w:b/>
          <w:sz w:val="24"/>
          <w:szCs w:val="24"/>
        </w:rPr>
      </w:pPr>
      <w:r w:rsidRPr="006A1AA9">
        <w:rPr>
          <w:b/>
          <w:sz w:val="24"/>
          <w:szCs w:val="24"/>
        </w:rPr>
        <w:t>Tisztelt Képviselő-testület!</w:t>
      </w:r>
    </w:p>
    <w:p w:rsidR="008714D6" w:rsidRDefault="008714D6" w:rsidP="00C10657">
      <w:pPr>
        <w:jc w:val="both"/>
      </w:pPr>
    </w:p>
    <w:p w:rsidR="002D7FCF" w:rsidRDefault="002D7FCF" w:rsidP="00C1065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államháztartásról szóló végrehajtásáról rendelkező 368/2011 (XII.31.) Korm. rendelet (továbbiakban: </w:t>
      </w:r>
      <w:proofErr w:type="spellStart"/>
      <w:r>
        <w:rPr>
          <w:sz w:val="24"/>
          <w:szCs w:val="24"/>
        </w:rPr>
        <w:t>Ávr</w:t>
      </w:r>
      <w:proofErr w:type="spellEnd"/>
      <w:r>
        <w:rPr>
          <w:sz w:val="24"/>
          <w:szCs w:val="24"/>
        </w:rPr>
        <w:t xml:space="preserve">.) alapján </w:t>
      </w:r>
      <w:r w:rsidRPr="002D7FCF">
        <w:rPr>
          <w:sz w:val="24"/>
          <w:szCs w:val="24"/>
        </w:rPr>
        <w:t xml:space="preserve">Tiszavasvári Város </w:t>
      </w:r>
      <w:r>
        <w:rPr>
          <w:sz w:val="24"/>
          <w:szCs w:val="24"/>
        </w:rPr>
        <w:t xml:space="preserve">Önkormányzatának </w:t>
      </w:r>
      <w:r w:rsidRPr="002D7FCF">
        <w:rPr>
          <w:sz w:val="24"/>
          <w:szCs w:val="24"/>
        </w:rPr>
        <w:t xml:space="preserve">tisztségviselői, továbbá alkalmazottai </w:t>
      </w:r>
      <w:r>
        <w:rPr>
          <w:sz w:val="24"/>
          <w:szCs w:val="24"/>
        </w:rPr>
        <w:t xml:space="preserve">vezetékes, illetve magáncélú mobiltelefonok használatára jogosultak. </w:t>
      </w:r>
    </w:p>
    <w:p w:rsidR="002D7FCF" w:rsidRDefault="002D7FCF" w:rsidP="00C10657">
      <w:pPr>
        <w:jc w:val="both"/>
      </w:pPr>
    </w:p>
    <w:p w:rsidR="003F215D" w:rsidRDefault="003F215D" w:rsidP="00C10657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tulajdonában és az önkormányzat tisztségviselői, továbbá alkalmazottai has</w:t>
      </w:r>
      <w:r w:rsidR="00C036F4">
        <w:rPr>
          <w:sz w:val="24"/>
          <w:szCs w:val="24"/>
        </w:rPr>
        <w:t>ználatában lévő mobiltelefonok</w:t>
      </w:r>
      <w:r w:rsidR="00A04241">
        <w:rPr>
          <w:sz w:val="24"/>
          <w:szCs w:val="24"/>
        </w:rPr>
        <w:t xml:space="preserve"> használatának </w:t>
      </w:r>
      <w:r w:rsidR="00FC68C3">
        <w:rPr>
          <w:sz w:val="24"/>
          <w:szCs w:val="24"/>
        </w:rPr>
        <w:t xml:space="preserve">részletszabályozására – jelen rendelkezés általános szabályzatának betartásával – az </w:t>
      </w:r>
      <w:proofErr w:type="spellStart"/>
      <w:r w:rsidR="00FC68C3">
        <w:rPr>
          <w:sz w:val="24"/>
          <w:szCs w:val="24"/>
        </w:rPr>
        <w:t>Ávr</w:t>
      </w:r>
      <w:proofErr w:type="spellEnd"/>
      <w:r w:rsidR="00FC68C3">
        <w:rPr>
          <w:sz w:val="24"/>
          <w:szCs w:val="24"/>
        </w:rPr>
        <w:t>. 13 §</w:t>
      </w:r>
      <w:proofErr w:type="spellStart"/>
      <w:r w:rsidR="00FC68C3">
        <w:rPr>
          <w:sz w:val="24"/>
          <w:szCs w:val="24"/>
        </w:rPr>
        <w:t>-</w:t>
      </w:r>
      <w:proofErr w:type="gramStart"/>
      <w:r w:rsidR="00FC68C3">
        <w:rPr>
          <w:sz w:val="24"/>
          <w:szCs w:val="24"/>
        </w:rPr>
        <w:t>a</w:t>
      </w:r>
      <w:proofErr w:type="spellEnd"/>
      <w:proofErr w:type="gramEnd"/>
      <w:r w:rsidR="00FC68C3">
        <w:rPr>
          <w:sz w:val="24"/>
          <w:szCs w:val="24"/>
        </w:rPr>
        <w:t xml:space="preserve"> alapján a költségvetési szerv vezetője jogosult. </w:t>
      </w:r>
    </w:p>
    <w:p w:rsidR="00FC68C3" w:rsidRDefault="00FC68C3" w:rsidP="00C10657">
      <w:pPr>
        <w:jc w:val="both"/>
        <w:rPr>
          <w:sz w:val="24"/>
          <w:szCs w:val="24"/>
        </w:rPr>
      </w:pPr>
    </w:p>
    <w:p w:rsidR="00FC68C3" w:rsidRDefault="00FC68C3" w:rsidP="00C10657">
      <w:pPr>
        <w:jc w:val="both"/>
      </w:pPr>
      <w:r>
        <w:rPr>
          <w:sz w:val="24"/>
          <w:szCs w:val="24"/>
        </w:rPr>
        <w:t xml:space="preserve">A telefonok használatára kizárólag az Önkormányzat működése, feladatellátása érdekében kerülhet sor. A használati költségek elszámolása a szolgáltató által benyújtott számlák igazolásával történik. </w:t>
      </w:r>
    </w:p>
    <w:p w:rsidR="003F215D" w:rsidRDefault="003F215D" w:rsidP="00C10657">
      <w:pPr>
        <w:jc w:val="both"/>
      </w:pPr>
    </w:p>
    <w:p w:rsidR="00CA150D" w:rsidRPr="00CA150D" w:rsidRDefault="00CA150D" w:rsidP="00C10657">
      <w:pPr>
        <w:jc w:val="both"/>
        <w:rPr>
          <w:sz w:val="24"/>
          <w:szCs w:val="24"/>
        </w:rPr>
      </w:pPr>
      <w:r w:rsidRPr="00CA150D">
        <w:rPr>
          <w:sz w:val="24"/>
          <w:szCs w:val="24"/>
        </w:rPr>
        <w:t xml:space="preserve">A vezetékes telefonokat kizárólag az önkormányzati intézmények működése, feladatellátása érdekében, hivatalos ügyintézésre lehet használni. A telefonszámokat elérhetőség céljából nyilvánossá kell tenni. </w:t>
      </w:r>
    </w:p>
    <w:p w:rsidR="00CA150D" w:rsidRDefault="00CA150D" w:rsidP="00C10657">
      <w:pPr>
        <w:jc w:val="both"/>
        <w:rPr>
          <w:sz w:val="24"/>
          <w:szCs w:val="24"/>
        </w:rPr>
      </w:pPr>
    </w:p>
    <w:p w:rsidR="007C7737" w:rsidRDefault="007C7737" w:rsidP="007C7737">
      <w:pPr>
        <w:jc w:val="both"/>
        <w:rPr>
          <w:sz w:val="24"/>
          <w:szCs w:val="24"/>
        </w:rPr>
      </w:pPr>
      <w:r>
        <w:rPr>
          <w:sz w:val="24"/>
          <w:szCs w:val="24"/>
        </w:rPr>
        <w:t>A szabályzat módosítása azért szükséges, mert a szolgáltatás díjai 2023. március 1-jétől emelkedtek, ezért a mezőőrök esetében az elismert költség mértékét ehhez igazodóan emelni szükséges 3.000 forintról 3.500 forintra. A hatályos szabályzat egyéb rendelkezési nem változnak, az</w:t>
      </w:r>
      <w:r>
        <w:rPr>
          <w:sz w:val="24"/>
          <w:szCs w:val="24"/>
        </w:rPr>
        <w:t>t az</w:t>
      </w:r>
      <w:r>
        <w:rPr>
          <w:sz w:val="24"/>
          <w:szCs w:val="24"/>
        </w:rPr>
        <w:t xml:space="preserve"> áttekinthetőség érdekében egységes szerkezetben javaslom elfogadni. </w:t>
      </w:r>
    </w:p>
    <w:p w:rsidR="007C7737" w:rsidRDefault="007C7737" w:rsidP="00C10657">
      <w:pPr>
        <w:jc w:val="both"/>
        <w:rPr>
          <w:sz w:val="24"/>
          <w:szCs w:val="24"/>
        </w:rPr>
      </w:pPr>
    </w:p>
    <w:p w:rsidR="00183231" w:rsidRDefault="00183231" w:rsidP="00C10657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Kérem a Tisztelt Képviselő-testületet a szabályzat megtárgyalására és elfogadására.</w:t>
      </w:r>
    </w:p>
    <w:p w:rsidR="007D4A1B" w:rsidRDefault="007D4A1B" w:rsidP="007D4A1B">
      <w:pPr>
        <w:tabs>
          <w:tab w:val="center" w:pos="7020"/>
        </w:tabs>
        <w:rPr>
          <w:sz w:val="24"/>
          <w:szCs w:val="24"/>
        </w:rPr>
      </w:pPr>
    </w:p>
    <w:p w:rsidR="00A562E7" w:rsidRDefault="00A562E7" w:rsidP="00A562E7">
      <w:pPr>
        <w:pStyle w:val="NormlWeb"/>
        <w:spacing w:before="0" w:beforeAutospacing="0" w:after="20" w:afterAutospacing="0"/>
        <w:jc w:val="both"/>
        <w:rPr>
          <w:color w:val="000000"/>
        </w:rPr>
      </w:pPr>
      <w:r>
        <w:rPr>
          <w:color w:val="000000"/>
        </w:rPr>
        <w:t xml:space="preserve">Tiszavasvári, 2023. </w:t>
      </w:r>
      <w:r w:rsidR="00B46FDA">
        <w:rPr>
          <w:color w:val="000000"/>
        </w:rPr>
        <w:t>április 21</w:t>
      </w:r>
      <w:r>
        <w:rPr>
          <w:color w:val="000000"/>
        </w:rPr>
        <w:t>.</w:t>
      </w:r>
    </w:p>
    <w:p w:rsidR="00A562E7" w:rsidRDefault="00A562E7" w:rsidP="00A562E7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A562E7" w:rsidRDefault="00A562E7" w:rsidP="00A562E7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A562E7" w:rsidRDefault="00A562E7" w:rsidP="00A562E7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A562E7" w:rsidRPr="00813D81" w:rsidRDefault="00A562E7" w:rsidP="00A562E7">
      <w:pPr>
        <w:pStyle w:val="NormlWeb"/>
        <w:spacing w:before="0" w:beforeAutospacing="0" w:after="20" w:afterAutospacing="0"/>
        <w:jc w:val="center"/>
        <w:rPr>
          <w:b/>
          <w:color w:val="000000"/>
        </w:rPr>
      </w:pPr>
      <w:r w:rsidRPr="00813D81">
        <w:rPr>
          <w:b/>
          <w:color w:val="000000"/>
        </w:rPr>
        <w:t xml:space="preserve">                                                                                                     Szőke Zoltán</w:t>
      </w:r>
    </w:p>
    <w:p w:rsidR="00A562E7" w:rsidRPr="00813D81" w:rsidRDefault="00A562E7" w:rsidP="00A562E7">
      <w:pPr>
        <w:pStyle w:val="NormlWeb"/>
        <w:spacing w:before="0" w:beforeAutospacing="0" w:after="20" w:afterAutospacing="0"/>
        <w:jc w:val="center"/>
        <w:rPr>
          <w:b/>
          <w:color w:val="000000"/>
        </w:rPr>
      </w:pPr>
      <w:r w:rsidRPr="00813D81">
        <w:rPr>
          <w:b/>
          <w:color w:val="000000"/>
        </w:rPr>
        <w:t xml:space="preserve">                                                                                                     </w:t>
      </w:r>
      <w:r w:rsidR="00643E1F">
        <w:rPr>
          <w:b/>
          <w:color w:val="000000"/>
        </w:rPr>
        <w:t>p</w:t>
      </w:r>
      <w:bookmarkStart w:id="0" w:name="_GoBack"/>
      <w:bookmarkEnd w:id="0"/>
      <w:r w:rsidRPr="00813D81">
        <w:rPr>
          <w:b/>
          <w:color w:val="000000"/>
        </w:rPr>
        <w:t>olgármester</w:t>
      </w:r>
    </w:p>
    <w:p w:rsidR="008A3C8B" w:rsidRDefault="008A3C8B" w:rsidP="00C644CC">
      <w:pPr>
        <w:spacing w:line="276" w:lineRule="auto"/>
        <w:jc w:val="both"/>
        <w:rPr>
          <w:sz w:val="24"/>
        </w:rPr>
      </w:pPr>
    </w:p>
    <w:p w:rsidR="008A3C8B" w:rsidRDefault="008A3C8B" w:rsidP="00C644CC">
      <w:pPr>
        <w:spacing w:line="276" w:lineRule="auto"/>
        <w:jc w:val="both"/>
        <w:rPr>
          <w:sz w:val="24"/>
        </w:rPr>
      </w:pPr>
    </w:p>
    <w:p w:rsidR="00E73BF4" w:rsidRDefault="00E73BF4" w:rsidP="00C644CC">
      <w:pPr>
        <w:spacing w:line="276" w:lineRule="auto"/>
        <w:jc w:val="both"/>
        <w:rPr>
          <w:sz w:val="24"/>
        </w:rPr>
      </w:pPr>
    </w:p>
    <w:p w:rsidR="00A562E7" w:rsidRDefault="00A562E7" w:rsidP="008A3C8B">
      <w:pPr>
        <w:jc w:val="center"/>
        <w:rPr>
          <w:b/>
          <w:sz w:val="24"/>
        </w:rPr>
      </w:pPr>
    </w:p>
    <w:p w:rsidR="00C10657" w:rsidRPr="00C10657" w:rsidRDefault="00C10657" w:rsidP="00C10657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  <w:u w:val="single"/>
        </w:rPr>
      </w:pPr>
      <w:r w:rsidRPr="00C10657">
        <w:rPr>
          <w:rFonts w:ascii="Times New Roman" w:hAnsi="Times New Roman" w:cs="Times New Roman"/>
          <w:i w:val="0"/>
          <w:sz w:val="24"/>
          <w:szCs w:val="24"/>
          <w:u w:val="single"/>
        </w:rPr>
        <w:t>HATÁROZAT-TERVEZET</w:t>
      </w:r>
    </w:p>
    <w:p w:rsidR="00C10657" w:rsidRPr="00C10657" w:rsidRDefault="00C10657" w:rsidP="00C10657">
      <w:pPr>
        <w:pStyle w:val="Cmsor4"/>
        <w:jc w:val="center"/>
        <w:rPr>
          <w:sz w:val="24"/>
          <w:szCs w:val="24"/>
        </w:rPr>
      </w:pPr>
      <w:r w:rsidRPr="00C10657">
        <w:rPr>
          <w:sz w:val="24"/>
          <w:szCs w:val="24"/>
        </w:rPr>
        <w:t>TISZAVASVÁRI VÁROS ÖNKORMÁNYZATA</w:t>
      </w:r>
    </w:p>
    <w:p w:rsidR="00C10657" w:rsidRPr="00C10657" w:rsidRDefault="00C10657" w:rsidP="00C10657">
      <w:pPr>
        <w:jc w:val="center"/>
        <w:rPr>
          <w:b/>
          <w:sz w:val="24"/>
          <w:szCs w:val="24"/>
        </w:rPr>
      </w:pPr>
      <w:r w:rsidRPr="00C10657">
        <w:rPr>
          <w:b/>
          <w:sz w:val="24"/>
          <w:szCs w:val="24"/>
        </w:rPr>
        <w:t>KÉPVISELŐ-TESTÜLETÉNEK</w:t>
      </w:r>
    </w:p>
    <w:p w:rsidR="00C10657" w:rsidRPr="00C10657" w:rsidRDefault="00C10657" w:rsidP="00C10657">
      <w:pPr>
        <w:jc w:val="center"/>
        <w:rPr>
          <w:b/>
          <w:sz w:val="24"/>
          <w:szCs w:val="24"/>
        </w:rPr>
      </w:pPr>
      <w:r w:rsidRPr="00C10657">
        <w:rPr>
          <w:b/>
          <w:sz w:val="24"/>
          <w:szCs w:val="24"/>
        </w:rPr>
        <w:t>…../2023.(</w:t>
      </w:r>
      <w:r w:rsidR="004A59FA">
        <w:rPr>
          <w:b/>
          <w:sz w:val="24"/>
          <w:szCs w:val="24"/>
        </w:rPr>
        <w:t>IV</w:t>
      </w:r>
      <w:r w:rsidR="00C46112">
        <w:rPr>
          <w:b/>
          <w:sz w:val="24"/>
          <w:szCs w:val="24"/>
        </w:rPr>
        <w:t xml:space="preserve">.27.) </w:t>
      </w:r>
      <w:r w:rsidRPr="00C10657">
        <w:rPr>
          <w:b/>
          <w:sz w:val="24"/>
          <w:szCs w:val="24"/>
        </w:rPr>
        <w:t xml:space="preserve">Kt. sz. </w:t>
      </w:r>
    </w:p>
    <w:p w:rsidR="00C10657" w:rsidRDefault="00C10657" w:rsidP="00C10657">
      <w:pPr>
        <w:jc w:val="center"/>
        <w:rPr>
          <w:b/>
          <w:sz w:val="24"/>
          <w:szCs w:val="24"/>
        </w:rPr>
      </w:pPr>
      <w:proofErr w:type="gramStart"/>
      <w:r w:rsidRPr="00C10657">
        <w:rPr>
          <w:b/>
          <w:sz w:val="24"/>
          <w:szCs w:val="24"/>
        </w:rPr>
        <w:t>határozata</w:t>
      </w:r>
      <w:proofErr w:type="gramEnd"/>
    </w:p>
    <w:p w:rsidR="006B7D9E" w:rsidRDefault="006B7D9E" w:rsidP="00C10657">
      <w:pPr>
        <w:jc w:val="center"/>
        <w:rPr>
          <w:b/>
          <w:sz w:val="24"/>
          <w:szCs w:val="24"/>
        </w:rPr>
      </w:pPr>
    </w:p>
    <w:p w:rsidR="006B7D9E" w:rsidRPr="00C10657" w:rsidRDefault="006B7D9E" w:rsidP="00C10657">
      <w:pPr>
        <w:jc w:val="center"/>
        <w:rPr>
          <w:b/>
          <w:sz w:val="24"/>
          <w:szCs w:val="24"/>
          <w:u w:val="single"/>
        </w:rPr>
      </w:pPr>
    </w:p>
    <w:p w:rsidR="00C46112" w:rsidRDefault="00C46112" w:rsidP="00C46112">
      <w:pPr>
        <w:jc w:val="center"/>
        <w:rPr>
          <w:b/>
          <w:sz w:val="24"/>
          <w:szCs w:val="24"/>
        </w:rPr>
      </w:pPr>
      <w:r>
        <w:rPr>
          <w:b/>
          <w:sz w:val="24"/>
          <w:szCs w:val="26"/>
        </w:rPr>
        <w:t>Telefon használati szabályzat elfogadásáról</w:t>
      </w:r>
    </w:p>
    <w:p w:rsidR="008A3C8B" w:rsidRDefault="008A3C8B" w:rsidP="008A3C8B">
      <w:pPr>
        <w:spacing w:line="276" w:lineRule="auto"/>
        <w:jc w:val="center"/>
        <w:rPr>
          <w:sz w:val="24"/>
        </w:rPr>
      </w:pPr>
    </w:p>
    <w:p w:rsidR="00825F42" w:rsidRDefault="00825F42" w:rsidP="008A3C8B">
      <w:pPr>
        <w:spacing w:line="276" w:lineRule="auto"/>
        <w:rPr>
          <w:sz w:val="24"/>
        </w:rPr>
      </w:pPr>
    </w:p>
    <w:p w:rsidR="008A3C8B" w:rsidRDefault="00C46112" w:rsidP="008A3C8B">
      <w:pPr>
        <w:spacing w:line="276" w:lineRule="auto"/>
        <w:rPr>
          <w:sz w:val="24"/>
        </w:rPr>
      </w:pPr>
      <w:r w:rsidRPr="00C46112">
        <w:rPr>
          <w:sz w:val="24"/>
        </w:rPr>
        <w:t>Tiszavasvári Város Önkormányzatának Képviselő-testülete</w:t>
      </w:r>
      <w:r>
        <w:rPr>
          <w:sz w:val="24"/>
        </w:rPr>
        <w:t xml:space="preserve"> „ 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telefon használati szabályzat elfogadásáról” </w:t>
      </w:r>
      <w:r w:rsidR="00825F42">
        <w:rPr>
          <w:sz w:val="24"/>
        </w:rPr>
        <w:t>szóló előterjesztéssel kapcsolatban az alábbi döntést hozza:</w:t>
      </w:r>
    </w:p>
    <w:p w:rsidR="00825F42" w:rsidRDefault="00825F42" w:rsidP="009E7F42">
      <w:pPr>
        <w:spacing w:line="276" w:lineRule="auto"/>
        <w:jc w:val="both"/>
        <w:rPr>
          <w:sz w:val="24"/>
        </w:rPr>
      </w:pPr>
    </w:p>
    <w:p w:rsidR="00C46112" w:rsidRDefault="00C46112" w:rsidP="00C46112">
      <w:pPr>
        <w:ind w:left="3540" w:hanging="3540"/>
        <w:jc w:val="both"/>
        <w:rPr>
          <w:sz w:val="24"/>
          <w:szCs w:val="24"/>
        </w:rPr>
      </w:pPr>
      <w:r w:rsidRPr="00722E7F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a telefon használati szabályzatot </w:t>
      </w:r>
    </w:p>
    <w:p w:rsidR="00C46112" w:rsidRDefault="00C46112" w:rsidP="00C46112">
      <w:pPr>
        <w:jc w:val="both"/>
        <w:rPr>
          <w:sz w:val="24"/>
          <w:szCs w:val="26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határozat melléklete</w:t>
      </w:r>
      <w:r w:rsidR="006E7859">
        <w:rPr>
          <w:sz w:val="24"/>
          <w:szCs w:val="24"/>
        </w:rPr>
        <w:t xml:space="preserve"> szerinti tartalommal elfogadja. </w:t>
      </w:r>
    </w:p>
    <w:p w:rsidR="00C46112" w:rsidRDefault="00C46112" w:rsidP="00C46112">
      <w:pPr>
        <w:ind w:left="3540" w:hanging="3540"/>
        <w:jc w:val="both"/>
        <w:rPr>
          <w:sz w:val="24"/>
          <w:szCs w:val="26"/>
        </w:rPr>
      </w:pPr>
    </w:p>
    <w:p w:rsidR="009E7F42" w:rsidRDefault="009E7F42" w:rsidP="009E7F42">
      <w:pPr>
        <w:ind w:left="3540" w:hanging="3540"/>
        <w:rPr>
          <w:sz w:val="24"/>
          <w:szCs w:val="26"/>
        </w:rPr>
      </w:pPr>
    </w:p>
    <w:p w:rsidR="00C46112" w:rsidRDefault="00C46112" w:rsidP="009E7F42">
      <w:pPr>
        <w:jc w:val="both"/>
        <w:rPr>
          <w:b/>
          <w:sz w:val="24"/>
          <w:szCs w:val="24"/>
        </w:rPr>
      </w:pPr>
    </w:p>
    <w:p w:rsidR="00C46112" w:rsidRDefault="00C46112" w:rsidP="009E7F42">
      <w:pPr>
        <w:jc w:val="both"/>
        <w:rPr>
          <w:b/>
          <w:sz w:val="24"/>
          <w:szCs w:val="24"/>
        </w:rPr>
      </w:pPr>
    </w:p>
    <w:p w:rsidR="009E7F42" w:rsidRDefault="009E7F42" w:rsidP="009E7F42">
      <w:pPr>
        <w:jc w:val="both"/>
        <w:rPr>
          <w:sz w:val="24"/>
          <w:szCs w:val="24"/>
        </w:rPr>
      </w:pPr>
      <w:r w:rsidRPr="00775E32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azonnal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75E32">
        <w:rPr>
          <w:b/>
          <w:sz w:val="24"/>
          <w:szCs w:val="24"/>
        </w:rPr>
        <w:t>Felelős</w:t>
      </w:r>
      <w:r>
        <w:rPr>
          <w:sz w:val="24"/>
          <w:szCs w:val="24"/>
        </w:rPr>
        <w:t xml:space="preserve">: </w:t>
      </w:r>
      <w:r w:rsidR="00C46112">
        <w:rPr>
          <w:sz w:val="24"/>
          <w:szCs w:val="24"/>
        </w:rPr>
        <w:t>Szőke Zoltán polgármester</w:t>
      </w:r>
    </w:p>
    <w:p w:rsidR="009E7F42" w:rsidRDefault="009E7F42" w:rsidP="009E7F42">
      <w:pPr>
        <w:jc w:val="right"/>
        <w:rPr>
          <w:b/>
          <w:sz w:val="22"/>
        </w:rPr>
      </w:pPr>
    </w:p>
    <w:p w:rsidR="009E7F42" w:rsidRDefault="009E7F42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E7474C" w:rsidRDefault="00E7474C" w:rsidP="009E7F42">
      <w:pPr>
        <w:spacing w:line="276" w:lineRule="auto"/>
        <w:jc w:val="both"/>
        <w:rPr>
          <w:sz w:val="24"/>
        </w:rPr>
      </w:pPr>
    </w:p>
    <w:p w:rsidR="005704EE" w:rsidRPr="00980982" w:rsidRDefault="005704EE" w:rsidP="005704EE">
      <w:pPr>
        <w:spacing w:before="120"/>
        <w:jc w:val="right"/>
        <w:rPr>
          <w:sz w:val="22"/>
          <w:szCs w:val="22"/>
        </w:rPr>
      </w:pPr>
      <w:r>
        <w:rPr>
          <w:sz w:val="22"/>
          <w:szCs w:val="22"/>
        </w:rPr>
        <w:t>…..../2023</w:t>
      </w:r>
      <w:r w:rsidRPr="00980982">
        <w:rPr>
          <w:sz w:val="22"/>
          <w:szCs w:val="22"/>
        </w:rPr>
        <w:t>. (</w:t>
      </w:r>
      <w:r w:rsidR="006811A4">
        <w:rPr>
          <w:sz w:val="22"/>
          <w:szCs w:val="22"/>
        </w:rPr>
        <w:t>IV.27</w:t>
      </w:r>
      <w:r w:rsidR="0070480F">
        <w:rPr>
          <w:sz w:val="22"/>
          <w:szCs w:val="22"/>
        </w:rPr>
        <w:t>.</w:t>
      </w:r>
      <w:r w:rsidRPr="00980982">
        <w:rPr>
          <w:sz w:val="22"/>
          <w:szCs w:val="22"/>
        </w:rPr>
        <w:t xml:space="preserve">) Kt. számú határozat </w:t>
      </w:r>
    </w:p>
    <w:p w:rsidR="005704EE" w:rsidRPr="00980982" w:rsidRDefault="005704EE" w:rsidP="005704EE">
      <w:pPr>
        <w:jc w:val="right"/>
        <w:rPr>
          <w:bCs/>
          <w:sz w:val="22"/>
          <w:szCs w:val="22"/>
        </w:rPr>
      </w:pPr>
      <w:proofErr w:type="gramStart"/>
      <w:r w:rsidRPr="00980982">
        <w:rPr>
          <w:sz w:val="22"/>
          <w:szCs w:val="22"/>
        </w:rPr>
        <w:t>melléklet</w:t>
      </w:r>
      <w:r>
        <w:rPr>
          <w:sz w:val="22"/>
          <w:szCs w:val="22"/>
        </w:rPr>
        <w:t>e</w:t>
      </w:r>
      <w:proofErr w:type="gramEnd"/>
    </w:p>
    <w:p w:rsidR="005704EE" w:rsidRPr="00980982" w:rsidRDefault="005704EE" w:rsidP="005704EE">
      <w:pPr>
        <w:jc w:val="both"/>
        <w:rPr>
          <w:b/>
          <w:bCs/>
          <w:sz w:val="24"/>
          <w:szCs w:val="24"/>
        </w:rPr>
      </w:pPr>
    </w:p>
    <w:p w:rsidR="00E7474C" w:rsidRDefault="00E7474C" w:rsidP="005704EE">
      <w:pPr>
        <w:spacing w:line="276" w:lineRule="auto"/>
        <w:jc w:val="right"/>
        <w:rPr>
          <w:sz w:val="24"/>
        </w:rPr>
      </w:pPr>
    </w:p>
    <w:p w:rsidR="005704EE" w:rsidRDefault="005704EE" w:rsidP="009E7F42">
      <w:pPr>
        <w:spacing w:line="276" w:lineRule="auto"/>
        <w:jc w:val="both"/>
        <w:rPr>
          <w:sz w:val="24"/>
        </w:rPr>
      </w:pPr>
    </w:p>
    <w:p w:rsidR="005704EE" w:rsidRPr="005704EE" w:rsidRDefault="005704EE" w:rsidP="005704EE">
      <w:pPr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>Tiszavasvári Város Önkormányzata</w:t>
      </w:r>
    </w:p>
    <w:p w:rsidR="005704EE" w:rsidRPr="005704EE" w:rsidRDefault="005704EE" w:rsidP="005704EE">
      <w:pPr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 xml:space="preserve">4440 Tiszavasvári, Városháza tér 4. </w:t>
      </w: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rPr>
          <w:sz w:val="24"/>
          <w:szCs w:val="24"/>
        </w:rPr>
      </w:pPr>
    </w:p>
    <w:p w:rsidR="005704EE" w:rsidRPr="005704EE" w:rsidRDefault="005704EE" w:rsidP="005704EE">
      <w:pPr>
        <w:jc w:val="center"/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>TELEFON HASZNÁLATI SZABÁLYZAT</w:t>
      </w:r>
    </w:p>
    <w:p w:rsidR="005704EE" w:rsidRPr="005704EE" w:rsidRDefault="005704EE" w:rsidP="005704EE">
      <w:pPr>
        <w:jc w:val="center"/>
        <w:rPr>
          <w:b/>
          <w:sz w:val="24"/>
          <w:szCs w:val="24"/>
        </w:rPr>
      </w:pPr>
    </w:p>
    <w:p w:rsidR="005704EE" w:rsidRPr="005704EE" w:rsidRDefault="00C24C6C" w:rsidP="005704EE">
      <w:pPr>
        <w:jc w:val="center"/>
        <w:rPr>
          <w:sz w:val="24"/>
          <w:szCs w:val="24"/>
        </w:rPr>
      </w:pPr>
      <w:r>
        <w:rPr>
          <w:sz w:val="24"/>
          <w:szCs w:val="24"/>
        </w:rPr>
        <w:t>Hatályos: 2023. május 01</w:t>
      </w:r>
      <w:r w:rsidR="005704EE" w:rsidRPr="005704EE">
        <w:rPr>
          <w:sz w:val="24"/>
          <w:szCs w:val="24"/>
        </w:rPr>
        <w:t>. napjától</w:t>
      </w:r>
    </w:p>
    <w:p w:rsidR="005704EE" w:rsidRPr="005704EE" w:rsidRDefault="005704EE" w:rsidP="005704EE">
      <w:pPr>
        <w:rPr>
          <w:sz w:val="24"/>
          <w:szCs w:val="24"/>
        </w:rPr>
      </w:pPr>
      <w:r w:rsidRPr="005704EE">
        <w:rPr>
          <w:sz w:val="24"/>
          <w:szCs w:val="24"/>
        </w:rPr>
        <w:br w:type="page"/>
      </w:r>
    </w:p>
    <w:p w:rsidR="005704EE" w:rsidRPr="005704EE" w:rsidRDefault="005704EE" w:rsidP="005704EE">
      <w:pPr>
        <w:jc w:val="center"/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 xml:space="preserve">I. </w:t>
      </w:r>
      <w:proofErr w:type="gramStart"/>
      <w:r w:rsidRPr="005704EE">
        <w:rPr>
          <w:b/>
          <w:sz w:val="24"/>
          <w:szCs w:val="24"/>
        </w:rPr>
        <w:t>A</w:t>
      </w:r>
      <w:proofErr w:type="gramEnd"/>
      <w:r w:rsidRPr="005704EE">
        <w:rPr>
          <w:b/>
          <w:sz w:val="24"/>
          <w:szCs w:val="24"/>
        </w:rPr>
        <w:t xml:space="preserve"> SZABÁLYZAT HATÁLYA</w:t>
      </w:r>
    </w:p>
    <w:p w:rsidR="005704EE" w:rsidRPr="005704EE" w:rsidRDefault="005704EE" w:rsidP="005704EE">
      <w:pPr>
        <w:jc w:val="center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>1. A szabályzat hatálya: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>1.1 személyi hatály: Tiszavasvári Város Önkormányzata tisztségviselői és alkalmazottai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1.2 tárgyi hatály: Tiszavasvári Város Önkormányzata tulajdonában és az önkormányzat tisztségviselői, továbbá alkalmazottai használatában lévő mobiltelefonokra, valamint a Tiszavasvári Polgármesteri Hivatal tulajdonában lévő vezetékes telefonkészülékekre. 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 w:rsidRPr="005704EE">
        <w:rPr>
          <w:rFonts w:ascii="Times New Roman" w:hAnsi="Times New Roman" w:cs="Times New Roman"/>
          <w:sz w:val="24"/>
          <w:szCs w:val="24"/>
        </w:rPr>
        <w:t>II. VEZETÉKES TELEFONOK MAGÁNCÉLÚ HASZNÁLATA</w:t>
      </w:r>
    </w:p>
    <w:p w:rsidR="005704EE" w:rsidRPr="005704EE" w:rsidRDefault="005704EE" w:rsidP="005704EE">
      <w:pPr>
        <w:kinsoku w:val="0"/>
        <w:overflowPunct w:val="0"/>
        <w:spacing w:before="12" w:line="260" w:lineRule="exact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1. A</w:t>
      </w:r>
      <w:r w:rsidRPr="005704EE">
        <w:rPr>
          <w:spacing w:val="30"/>
          <w:sz w:val="24"/>
          <w:szCs w:val="24"/>
        </w:rPr>
        <w:t xml:space="preserve"> </w:t>
      </w:r>
      <w:r w:rsidRPr="005704EE">
        <w:rPr>
          <w:sz w:val="24"/>
          <w:szCs w:val="24"/>
        </w:rPr>
        <w:t>Polgármesteri Hiv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tal tulajdonában l</w:t>
      </w:r>
      <w:r w:rsidRPr="005704EE">
        <w:rPr>
          <w:spacing w:val="1"/>
          <w:sz w:val="24"/>
          <w:szCs w:val="24"/>
        </w:rPr>
        <w:t>é</w:t>
      </w:r>
      <w:r w:rsidRPr="005704EE">
        <w:rPr>
          <w:sz w:val="24"/>
          <w:szCs w:val="24"/>
        </w:rPr>
        <w:t>vő</w:t>
      </w:r>
      <w:r w:rsidRPr="005704EE">
        <w:rPr>
          <w:spacing w:val="30"/>
          <w:sz w:val="24"/>
          <w:szCs w:val="24"/>
        </w:rPr>
        <w:t xml:space="preserve"> </w:t>
      </w:r>
      <w:r w:rsidRPr="005704EE">
        <w:rPr>
          <w:sz w:val="24"/>
          <w:szCs w:val="24"/>
        </w:rPr>
        <w:t>v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ték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31"/>
          <w:sz w:val="24"/>
          <w:szCs w:val="24"/>
        </w:rPr>
        <w:t xml:space="preserve"> </w:t>
      </w:r>
      <w:r w:rsidRPr="005704EE">
        <w:rPr>
          <w:sz w:val="24"/>
          <w:szCs w:val="24"/>
        </w:rPr>
        <w:t>tel</w:t>
      </w:r>
      <w:r w:rsidRPr="005704EE">
        <w:rPr>
          <w:spacing w:val="1"/>
          <w:sz w:val="24"/>
          <w:szCs w:val="24"/>
        </w:rPr>
        <w:t>e</w:t>
      </w:r>
      <w:r w:rsidRPr="005704EE">
        <w:rPr>
          <w:sz w:val="24"/>
          <w:szCs w:val="24"/>
        </w:rPr>
        <w:t>fonon</w:t>
      </w:r>
      <w:r w:rsidRPr="005704EE">
        <w:rPr>
          <w:spacing w:val="30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a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cé</w:t>
      </w:r>
      <w:r w:rsidRPr="005704EE">
        <w:rPr>
          <w:sz w:val="24"/>
          <w:szCs w:val="24"/>
        </w:rPr>
        <w:t>lú</w:t>
      </w:r>
      <w:r w:rsidRPr="005704EE">
        <w:rPr>
          <w:spacing w:val="31"/>
          <w:sz w:val="24"/>
          <w:szCs w:val="24"/>
        </w:rPr>
        <w:t xml:space="preserve"> </w:t>
      </w:r>
      <w:r w:rsidRPr="005704EE">
        <w:rPr>
          <w:sz w:val="24"/>
          <w:szCs w:val="24"/>
        </w:rPr>
        <w:t>hívások</w:t>
      </w:r>
      <w:r w:rsidRPr="005704EE">
        <w:rPr>
          <w:spacing w:val="30"/>
          <w:sz w:val="24"/>
          <w:szCs w:val="24"/>
        </w:rPr>
        <w:t xml:space="preserve"> </w:t>
      </w:r>
      <w:r w:rsidRPr="005704EE">
        <w:rPr>
          <w:sz w:val="24"/>
          <w:szCs w:val="24"/>
        </w:rPr>
        <w:t>bo</w:t>
      </w:r>
      <w:r w:rsidRPr="005704EE">
        <w:rPr>
          <w:spacing w:val="4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 xml:space="preserve">olíthatók, 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onb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 a magáncélú hívások te</w:t>
      </w:r>
      <w:r w:rsidRPr="005704EE">
        <w:rPr>
          <w:spacing w:val="2"/>
          <w:sz w:val="24"/>
          <w:szCs w:val="24"/>
        </w:rPr>
        <w:t>l</w:t>
      </w:r>
      <w:r w:rsidRPr="005704EE">
        <w:rPr>
          <w:sz w:val="24"/>
          <w:szCs w:val="24"/>
        </w:rPr>
        <w:t>jes költs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t a do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o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ó kötel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 m</w:t>
      </w:r>
      <w:r w:rsidRPr="005704EE">
        <w:rPr>
          <w:spacing w:val="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té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ít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ni.</w:t>
      </w: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ind w:right="116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2. A</w:t>
      </w:r>
      <w:r w:rsidRPr="005704EE">
        <w:rPr>
          <w:spacing w:val="20"/>
          <w:sz w:val="24"/>
          <w:szCs w:val="24"/>
        </w:rPr>
        <w:t xml:space="preserve"> Polgármesteri </w:t>
      </w:r>
      <w:r w:rsidRPr="005704EE">
        <w:rPr>
          <w:sz w:val="24"/>
          <w:szCs w:val="24"/>
        </w:rPr>
        <w:t>Hiv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talból</w:t>
      </w:r>
      <w:r w:rsidRPr="005704EE">
        <w:rPr>
          <w:spacing w:val="21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d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mé</w:t>
      </w:r>
      <w:r w:rsidRPr="005704EE">
        <w:rPr>
          <w:spacing w:val="1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1"/>
          <w:sz w:val="24"/>
          <w:szCs w:val="24"/>
        </w:rPr>
        <w:t>ez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tt</w:t>
      </w:r>
      <w:r w:rsidRPr="005704EE">
        <w:rPr>
          <w:spacing w:val="22"/>
          <w:sz w:val="24"/>
          <w:szCs w:val="24"/>
        </w:rPr>
        <w:t xml:space="preserve"> </w:t>
      </w:r>
      <w:r w:rsidRPr="005704EE">
        <w:rPr>
          <w:sz w:val="24"/>
          <w:szCs w:val="24"/>
        </w:rPr>
        <w:t>hívások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t</w:t>
      </w:r>
      <w:r w:rsidRPr="005704EE">
        <w:rPr>
          <w:spacing w:val="21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mító</w:t>
      </w:r>
      <w:r w:rsidRPr="005704EE">
        <w:rPr>
          <w:spacing w:val="-2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p</w:t>
      </w:r>
      <w:r w:rsidRPr="005704EE">
        <w:rPr>
          <w:spacing w:val="23"/>
          <w:sz w:val="24"/>
          <w:szCs w:val="24"/>
        </w:rPr>
        <w:t xml:space="preserve"> </w:t>
      </w:r>
      <w:r w:rsidRPr="005704EE">
        <w:rPr>
          <w:sz w:val="24"/>
          <w:szCs w:val="24"/>
        </w:rPr>
        <w:t>r</w:t>
      </w:r>
      <w:r w:rsidRPr="005704EE">
        <w:rPr>
          <w:spacing w:val="1"/>
          <w:sz w:val="24"/>
          <w:szCs w:val="24"/>
        </w:rPr>
        <w:t>ö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íti,</w:t>
      </w:r>
      <w:r w:rsidRPr="005704EE">
        <w:rPr>
          <w:spacing w:val="21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2"/>
          <w:sz w:val="24"/>
          <w:szCs w:val="24"/>
        </w:rPr>
        <w:t>l</w:t>
      </w:r>
      <w:r w:rsidRPr="005704EE">
        <w:rPr>
          <w:sz w:val="24"/>
          <w:szCs w:val="24"/>
        </w:rPr>
        <w:t>y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p</w:t>
      </w:r>
      <w:r w:rsidRPr="005704EE">
        <w:rPr>
          <w:spacing w:val="-1"/>
          <w:sz w:val="24"/>
          <w:szCs w:val="24"/>
        </w:rPr>
        <w:t>r</w:t>
      </w:r>
      <w:r w:rsidRPr="005704EE">
        <w:rPr>
          <w:spacing w:val="2"/>
          <w:sz w:val="24"/>
          <w:szCs w:val="24"/>
        </w:rPr>
        <w:t>o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1"/>
          <w:sz w:val="24"/>
          <w:szCs w:val="24"/>
        </w:rPr>
        <w:t>r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m k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lés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,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2"/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tá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o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ott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idős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konk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nt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tört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nő</w:t>
      </w:r>
      <w:r w:rsidRPr="005704EE">
        <w:rPr>
          <w:spacing w:val="4"/>
          <w:sz w:val="24"/>
          <w:szCs w:val="24"/>
        </w:rPr>
        <w:t xml:space="preserve"> </w:t>
      </w:r>
      <w:r w:rsidRPr="005704EE">
        <w:rPr>
          <w:sz w:val="24"/>
          <w:szCs w:val="24"/>
        </w:rPr>
        <w:t>letölt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,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hón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p</w:t>
      </w:r>
      <w:r w:rsidRPr="005704EE">
        <w:rPr>
          <w:spacing w:val="4"/>
          <w:sz w:val="24"/>
          <w:szCs w:val="24"/>
        </w:rPr>
        <w:t xml:space="preserve"> </w:t>
      </w:r>
      <w:r w:rsidRPr="005704EE">
        <w:rPr>
          <w:sz w:val="24"/>
          <w:szCs w:val="24"/>
        </w:rPr>
        <w:t>v</w:t>
      </w:r>
      <w:r w:rsidRPr="005704EE">
        <w:rPr>
          <w:spacing w:val="1"/>
          <w:sz w:val="24"/>
          <w:szCs w:val="24"/>
        </w:rPr>
        <w:t>é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1"/>
          <w:sz w:val="24"/>
          <w:szCs w:val="24"/>
        </w:rPr>
        <w:t>é</w:t>
      </w:r>
      <w:r w:rsidRPr="005704EE">
        <w:rPr>
          <w:sz w:val="24"/>
          <w:szCs w:val="24"/>
        </w:rPr>
        <w:t>n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a tá</w:t>
      </w:r>
      <w:r w:rsidRPr="005704EE">
        <w:rPr>
          <w:spacing w:val="-2"/>
          <w:sz w:val="24"/>
          <w:szCs w:val="24"/>
        </w:rPr>
        <w:t>r</w:t>
      </w:r>
      <w:r w:rsidRPr="005704EE">
        <w:rPr>
          <w:spacing w:val="2"/>
          <w:sz w:val="24"/>
          <w:szCs w:val="24"/>
        </w:rPr>
        <w:t>g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2"/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vi,</w:t>
      </w:r>
      <w:r w:rsidRPr="005704EE">
        <w:rPr>
          <w:spacing w:val="12"/>
          <w:sz w:val="24"/>
          <w:szCs w:val="24"/>
        </w:rPr>
        <w:t xml:space="preserve"> </w:t>
      </w:r>
      <w:r w:rsidRPr="005704EE">
        <w:rPr>
          <w:sz w:val="24"/>
          <w:szCs w:val="24"/>
        </w:rPr>
        <w:t>kóds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monként</w:t>
      </w:r>
      <w:r w:rsidRPr="005704EE">
        <w:rPr>
          <w:spacing w:val="11"/>
          <w:sz w:val="24"/>
          <w:szCs w:val="24"/>
        </w:rPr>
        <w:t xml:space="preserve"> </w:t>
      </w:r>
      <w:r w:rsidRPr="005704EE">
        <w:rPr>
          <w:sz w:val="24"/>
          <w:szCs w:val="24"/>
        </w:rPr>
        <w:t>tört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nő</w:t>
      </w:r>
      <w:r w:rsidRPr="005704EE">
        <w:rPr>
          <w:spacing w:val="11"/>
          <w:sz w:val="24"/>
          <w:szCs w:val="24"/>
        </w:rPr>
        <w:t xml:space="preserve"> </w:t>
      </w:r>
      <w:r w:rsidRPr="005704EE">
        <w:rPr>
          <w:sz w:val="24"/>
          <w:szCs w:val="24"/>
        </w:rPr>
        <w:t>lista</w:t>
      </w:r>
      <w:r w:rsidRPr="005704EE">
        <w:rPr>
          <w:spacing w:val="11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8"/>
          <w:sz w:val="24"/>
          <w:szCs w:val="24"/>
        </w:rPr>
        <w:t>y</w:t>
      </w:r>
      <w:r w:rsidRPr="005704EE">
        <w:rPr>
          <w:spacing w:val="2"/>
          <w:sz w:val="24"/>
          <w:szCs w:val="24"/>
        </w:rPr>
        <w:t>o</w:t>
      </w:r>
      <w:r w:rsidRPr="005704EE">
        <w:rPr>
          <w:sz w:val="24"/>
          <w:szCs w:val="24"/>
        </w:rPr>
        <w:t>mt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tása</w:t>
      </w:r>
      <w:r w:rsidRPr="005704EE">
        <w:rPr>
          <w:spacing w:val="10"/>
          <w:sz w:val="24"/>
          <w:szCs w:val="24"/>
        </w:rPr>
        <w:t xml:space="preserve"> </w:t>
      </w:r>
      <w:r w:rsidRPr="005704EE">
        <w:rPr>
          <w:sz w:val="24"/>
          <w:szCs w:val="24"/>
        </w:rPr>
        <w:t>2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p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ldá</w:t>
      </w:r>
      <w:r w:rsidRPr="005704EE">
        <w:rPr>
          <w:spacing w:val="1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2"/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</w:t>
      </w:r>
      <w:r w:rsidRPr="005704EE">
        <w:rPr>
          <w:spacing w:val="13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9"/>
          <w:sz w:val="24"/>
          <w:szCs w:val="24"/>
        </w:rPr>
        <w:t xml:space="preserve"> </w:t>
      </w:r>
      <w:r w:rsidRPr="005704EE">
        <w:rPr>
          <w:sz w:val="24"/>
          <w:szCs w:val="24"/>
        </w:rPr>
        <w:t>1 p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ldá</w:t>
      </w:r>
      <w:r w:rsidRPr="005704EE">
        <w:rPr>
          <w:spacing w:val="4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do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o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ók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r</w:t>
      </w:r>
      <w:r w:rsidRPr="005704EE">
        <w:rPr>
          <w:spacing w:val="-2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re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tört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nő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tad</w:t>
      </w:r>
      <w:r w:rsidRPr="005704EE">
        <w:rPr>
          <w:spacing w:val="-2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s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mítást</w:t>
      </w:r>
      <w:r w:rsidRPr="005704EE">
        <w:rPr>
          <w:spacing w:val="-1"/>
          <w:sz w:val="24"/>
          <w:szCs w:val="24"/>
        </w:rPr>
        <w:t>ec</w:t>
      </w:r>
      <w:r w:rsidRPr="005704EE">
        <w:rPr>
          <w:sz w:val="24"/>
          <w:szCs w:val="24"/>
        </w:rPr>
        <w:t>hnikai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pacing w:val="1"/>
          <w:sz w:val="24"/>
          <w:szCs w:val="24"/>
        </w:rPr>
        <w:t>e</w:t>
      </w:r>
      <w:r w:rsidRPr="005704EE">
        <w:rPr>
          <w:sz w:val="24"/>
          <w:szCs w:val="24"/>
        </w:rPr>
        <w:t>lőadó f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lad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ta.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A m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sodik p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l</w:t>
      </w:r>
      <w:r w:rsidRPr="005704EE">
        <w:rPr>
          <w:spacing w:val="2"/>
          <w:sz w:val="24"/>
          <w:szCs w:val="24"/>
        </w:rPr>
        <w:t>d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t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polgármesternek 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 xml:space="preserve">ll 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t</w:t>
      </w:r>
      <w:r w:rsidRPr="005704EE">
        <w:rPr>
          <w:spacing w:val="1"/>
          <w:sz w:val="24"/>
          <w:szCs w:val="24"/>
        </w:rPr>
        <w:t>a</w:t>
      </w:r>
      <w:r w:rsidRPr="005704EE">
        <w:rPr>
          <w:sz w:val="24"/>
          <w:szCs w:val="24"/>
        </w:rPr>
        <w:t>dni áttekintés</w:t>
      </w:r>
      <w:r w:rsidRPr="005704EE">
        <w:rPr>
          <w:spacing w:val="-1"/>
          <w:sz w:val="24"/>
          <w:szCs w:val="24"/>
        </w:rPr>
        <w:t>re</w:t>
      </w:r>
      <w:r w:rsidRPr="005704EE">
        <w:rPr>
          <w:sz w:val="24"/>
          <w:szCs w:val="24"/>
        </w:rPr>
        <w:t>.</w:t>
      </w:r>
    </w:p>
    <w:p w:rsidR="005704EE" w:rsidRPr="005704EE" w:rsidRDefault="005704EE" w:rsidP="005704EE">
      <w:pPr>
        <w:pStyle w:val="Szvegtrzs"/>
        <w:kinsoku w:val="0"/>
        <w:overflowPunct w:val="0"/>
        <w:ind w:right="116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ind w:right="116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3. A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z w:val="24"/>
          <w:szCs w:val="24"/>
        </w:rPr>
        <w:t>mag</w:t>
      </w:r>
      <w:r w:rsidRPr="005704EE">
        <w:rPr>
          <w:spacing w:val="-2"/>
          <w:sz w:val="24"/>
          <w:szCs w:val="24"/>
        </w:rPr>
        <w:t>á</w:t>
      </w:r>
      <w:r w:rsidRPr="005704EE">
        <w:rPr>
          <w:sz w:val="24"/>
          <w:szCs w:val="24"/>
        </w:rPr>
        <w:t>n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z w:val="24"/>
          <w:szCs w:val="24"/>
        </w:rPr>
        <w:t>hivat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li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cé</w:t>
      </w:r>
      <w:r w:rsidRPr="005704EE">
        <w:rPr>
          <w:sz w:val="24"/>
          <w:szCs w:val="24"/>
        </w:rPr>
        <w:t>lú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l</w:t>
      </w:r>
      <w:r w:rsidRPr="005704EE">
        <w:rPr>
          <w:spacing w:val="-2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2"/>
          <w:sz w:val="24"/>
          <w:szCs w:val="24"/>
        </w:rPr>
        <w:t>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38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különbö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tet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1"/>
          <w:sz w:val="24"/>
          <w:szCs w:val="24"/>
        </w:rPr>
        <w:t>r</w:t>
      </w:r>
      <w:r w:rsidRPr="005704EE">
        <w:rPr>
          <w:sz w:val="24"/>
          <w:szCs w:val="24"/>
        </w:rPr>
        <w:t>e</w:t>
      </w:r>
      <w:r w:rsidRPr="005704EE">
        <w:rPr>
          <w:spacing w:val="34"/>
          <w:sz w:val="24"/>
          <w:szCs w:val="24"/>
        </w:rPr>
        <w:t xml:space="preserve"> </w:t>
      </w:r>
      <w:r w:rsidRPr="005704EE">
        <w:rPr>
          <w:sz w:val="24"/>
          <w:szCs w:val="24"/>
        </w:rPr>
        <w:t>mind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 xml:space="preserve">n </w:t>
      </w:r>
      <w:r w:rsidRPr="005704EE">
        <w:rPr>
          <w:spacing w:val="-1"/>
          <w:sz w:val="24"/>
          <w:szCs w:val="24"/>
        </w:rPr>
        <w:t xml:space="preserve">dolgozó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má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a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ön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l</w:t>
      </w:r>
      <w:r w:rsidRPr="005704EE">
        <w:rPr>
          <w:sz w:val="24"/>
          <w:szCs w:val="24"/>
        </w:rPr>
        <w:t>ló kód került kios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tás</w:t>
      </w:r>
      <w:r w:rsidRPr="005704EE">
        <w:rPr>
          <w:spacing w:val="-1"/>
          <w:sz w:val="24"/>
          <w:szCs w:val="24"/>
        </w:rPr>
        <w:t>ra</w:t>
      </w:r>
      <w:r w:rsidRPr="005704EE">
        <w:rPr>
          <w:sz w:val="24"/>
          <w:szCs w:val="24"/>
        </w:rPr>
        <w:t>,</w:t>
      </w:r>
      <w:r w:rsidRPr="005704EE">
        <w:rPr>
          <w:spacing w:val="4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re</w:t>
      </w:r>
      <w:r w:rsidRPr="005704EE">
        <w:rPr>
          <w:sz w:val="24"/>
          <w:szCs w:val="24"/>
        </w:rPr>
        <w:t>n</w:t>
      </w:r>
      <w:r w:rsidRPr="005704EE">
        <w:rPr>
          <w:spacing w:val="2"/>
          <w:sz w:val="24"/>
          <w:szCs w:val="24"/>
        </w:rPr>
        <w:t>d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lt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téss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rűen 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 xml:space="preserve">ll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lkalmazni.</w:t>
      </w:r>
      <w:r w:rsidRPr="005704EE">
        <w:rPr>
          <w:spacing w:val="17"/>
          <w:sz w:val="24"/>
          <w:szCs w:val="24"/>
        </w:rPr>
        <w:t xml:space="preserve"> </w:t>
      </w:r>
      <w:r w:rsidRPr="005704EE">
        <w:rPr>
          <w:sz w:val="24"/>
          <w:szCs w:val="24"/>
        </w:rPr>
        <w:t>E</w:t>
      </w:r>
      <w:r w:rsidRPr="005704EE">
        <w:rPr>
          <w:spacing w:val="1"/>
          <w:sz w:val="24"/>
          <w:szCs w:val="24"/>
        </w:rPr>
        <w:t>g</w:t>
      </w:r>
      <w:r w:rsidRPr="005704EE">
        <w:rPr>
          <w:sz w:val="24"/>
          <w:szCs w:val="24"/>
        </w:rPr>
        <w:t>y</w:t>
      </w:r>
      <w:r w:rsidRPr="005704EE">
        <w:rPr>
          <w:spacing w:val="11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ug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on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hívós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m</w:t>
      </w:r>
      <w:r w:rsidRPr="005704EE">
        <w:rPr>
          <w:spacing w:val="17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</w:t>
      </w:r>
      <w:r w:rsidRPr="005704EE">
        <w:rPr>
          <w:spacing w:val="17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p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lhet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a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8"/>
          <w:sz w:val="24"/>
          <w:szCs w:val="24"/>
        </w:rPr>
        <w:t>n</w:t>
      </w:r>
      <w:r w:rsidRPr="005704EE">
        <w:rPr>
          <w:sz w:val="24"/>
          <w:szCs w:val="24"/>
        </w:rPr>
        <w:t>-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6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hi</w:t>
      </w:r>
      <w:r w:rsidRPr="005704EE">
        <w:rPr>
          <w:spacing w:val="2"/>
          <w:sz w:val="24"/>
          <w:szCs w:val="24"/>
        </w:rPr>
        <w:t>v</w:t>
      </w:r>
      <w:r w:rsidRPr="005704EE">
        <w:rPr>
          <w:spacing w:val="1"/>
          <w:sz w:val="24"/>
          <w:szCs w:val="24"/>
        </w:rPr>
        <w:t>a</w:t>
      </w:r>
      <w:r w:rsidRPr="005704EE">
        <w:rPr>
          <w:sz w:val="24"/>
          <w:szCs w:val="24"/>
        </w:rPr>
        <w:t>talos listán.</w:t>
      </w:r>
    </w:p>
    <w:p w:rsidR="005704EE" w:rsidRPr="005704EE" w:rsidRDefault="005704EE" w:rsidP="005704EE">
      <w:pPr>
        <w:pStyle w:val="Szvegtrzs"/>
        <w:kinsoku w:val="0"/>
        <w:overflowPunct w:val="0"/>
        <w:ind w:right="116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4. A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mag</w:t>
      </w:r>
      <w:r w:rsidRPr="005704EE">
        <w:rPr>
          <w:spacing w:val="-2"/>
          <w:sz w:val="24"/>
          <w:szCs w:val="24"/>
        </w:rPr>
        <w:t>á</w:t>
      </w:r>
      <w:r w:rsidRPr="005704EE">
        <w:rPr>
          <w:sz w:val="24"/>
          <w:szCs w:val="24"/>
        </w:rPr>
        <w:t>nb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té</w:t>
      </w:r>
      <w:r w:rsidRPr="005704EE">
        <w:rPr>
          <w:spacing w:val="1"/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listáj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n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lévő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díj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27"/>
          <w:sz w:val="24"/>
          <w:szCs w:val="24"/>
        </w:rPr>
        <w:t xml:space="preserve"> </w:t>
      </w:r>
      <w:r w:rsidRPr="005704EE">
        <w:rPr>
          <w:sz w:val="24"/>
          <w:szCs w:val="24"/>
        </w:rPr>
        <w:t>dol</w:t>
      </w:r>
      <w:r w:rsidRPr="005704EE">
        <w:rPr>
          <w:spacing w:val="-2"/>
          <w:sz w:val="24"/>
          <w:szCs w:val="24"/>
        </w:rPr>
        <w:t>g</w:t>
      </w:r>
      <w:r w:rsidRPr="005704EE">
        <w:rPr>
          <w:spacing w:val="2"/>
          <w:sz w:val="24"/>
          <w:szCs w:val="24"/>
        </w:rPr>
        <w:t>o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ó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kötel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mind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hón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p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1</w:t>
      </w:r>
      <w:r w:rsidRPr="005704EE">
        <w:rPr>
          <w:spacing w:val="6"/>
          <w:sz w:val="24"/>
          <w:szCs w:val="24"/>
        </w:rPr>
        <w:t>5</w:t>
      </w:r>
      <w:r w:rsidRPr="005704EE">
        <w:rPr>
          <w:sz w:val="24"/>
          <w:szCs w:val="24"/>
        </w:rPr>
        <w:t>. 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pjáig megfizetni átutalással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Tiszavasvári Város Önkormányzat 11744144-15404761 számú pénzforgalmi számlájára.</w:t>
      </w:r>
    </w:p>
    <w:p w:rsidR="005704EE" w:rsidRPr="005704EE" w:rsidRDefault="005704EE" w:rsidP="005704EE">
      <w:pPr>
        <w:pStyle w:val="Szvegtrzs"/>
        <w:kinsoku w:val="0"/>
        <w:overflowPunct w:val="0"/>
        <w:ind w:right="116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1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5. A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a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nhívások</w:t>
      </w:r>
      <w:r w:rsidRPr="005704EE">
        <w:rPr>
          <w:spacing w:val="37"/>
          <w:sz w:val="24"/>
          <w:szCs w:val="24"/>
        </w:rPr>
        <w:t xml:space="preserve"> </w:t>
      </w:r>
      <w:r w:rsidRPr="005704EE">
        <w:rPr>
          <w:sz w:val="24"/>
          <w:szCs w:val="24"/>
        </w:rPr>
        <w:t>listáj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t</w:t>
      </w:r>
      <w:r w:rsidRPr="005704EE">
        <w:rPr>
          <w:spacing w:val="38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34"/>
          <w:sz w:val="24"/>
          <w:szCs w:val="24"/>
        </w:rPr>
        <w:t xml:space="preserve"> </w:t>
      </w:r>
      <w:r w:rsidRPr="005704EE">
        <w:rPr>
          <w:sz w:val="24"/>
          <w:szCs w:val="24"/>
        </w:rPr>
        <w:t>mun</w:t>
      </w:r>
      <w:r w:rsidRPr="005704EE">
        <w:rPr>
          <w:spacing w:val="2"/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lt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tó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</w:t>
      </w:r>
      <w:r w:rsidRPr="005704EE">
        <w:rPr>
          <w:spacing w:val="38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ll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2"/>
          <w:sz w:val="24"/>
          <w:szCs w:val="24"/>
        </w:rPr>
        <w:t>n</w:t>
      </w:r>
      <w:r w:rsidRPr="005704EE">
        <w:rPr>
          <w:sz w:val="24"/>
          <w:szCs w:val="24"/>
        </w:rPr>
        <w:t>ő</w:t>
      </w:r>
      <w:r w:rsidRPr="005704EE">
        <w:rPr>
          <w:spacing w:val="-1"/>
          <w:sz w:val="24"/>
          <w:szCs w:val="24"/>
        </w:rPr>
        <w:t>r</w:t>
      </w:r>
      <w:r w:rsidRPr="005704EE">
        <w:rPr>
          <w:sz w:val="24"/>
          <w:szCs w:val="24"/>
        </w:rPr>
        <w:t>i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ti,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</w:t>
      </w:r>
      <w:r w:rsidRPr="005704EE">
        <w:rPr>
          <w:spacing w:val="38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34"/>
          <w:sz w:val="24"/>
          <w:szCs w:val="24"/>
        </w:rPr>
        <w:t xml:space="preserve"> </w:t>
      </w:r>
      <w:r w:rsidRPr="005704EE">
        <w:rPr>
          <w:sz w:val="24"/>
          <w:szCs w:val="24"/>
        </w:rPr>
        <w:t>hiv</w:t>
      </w:r>
      <w:r w:rsidRPr="005704EE">
        <w:rPr>
          <w:spacing w:val="1"/>
          <w:sz w:val="24"/>
          <w:szCs w:val="24"/>
        </w:rPr>
        <w:t>a</w:t>
      </w:r>
      <w:r w:rsidRPr="005704EE">
        <w:rPr>
          <w:sz w:val="24"/>
          <w:szCs w:val="24"/>
        </w:rPr>
        <w:t>talos tel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fonlista</w:t>
      </w:r>
      <w:r w:rsidRPr="005704EE">
        <w:rPr>
          <w:spacing w:val="-1"/>
          <w:sz w:val="24"/>
          <w:szCs w:val="24"/>
        </w:rPr>
        <w:t xml:space="preserve"> e</w:t>
      </w:r>
      <w:r w:rsidRPr="005704EE">
        <w:rPr>
          <w:sz w:val="24"/>
          <w:szCs w:val="24"/>
        </w:rPr>
        <w:t>ll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nőrz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</w:t>
      </w:r>
      <w:r w:rsidRPr="005704EE">
        <w:rPr>
          <w:spacing w:val="1"/>
          <w:sz w:val="24"/>
          <w:szCs w:val="24"/>
        </w:rPr>
        <w:t>e</w:t>
      </w:r>
      <w:r w:rsidRPr="005704EE">
        <w:rPr>
          <w:sz w:val="24"/>
          <w:szCs w:val="24"/>
        </w:rPr>
        <w:t xml:space="preserve">k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lr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nd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lé</w:t>
      </w:r>
      <w:r w:rsidRPr="005704EE">
        <w:rPr>
          <w:spacing w:val="1"/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re</w:t>
      </w:r>
      <w:r w:rsidRPr="005704EE">
        <w:rPr>
          <w:spacing w:val="-2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rmikor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sor k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rülh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t.</w:t>
      </w: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1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1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1"/>
        <w:jc w:val="center"/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>III. MOBILTELEFONOK MAGÁNCÉLÚ HASZNÁLATA</w:t>
      </w: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1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1.1 A</w:t>
      </w:r>
      <w:r w:rsidRPr="005704EE">
        <w:rPr>
          <w:spacing w:val="20"/>
          <w:sz w:val="24"/>
          <w:szCs w:val="24"/>
        </w:rPr>
        <w:t xml:space="preserve"> </w:t>
      </w:r>
      <w:r w:rsidRPr="005704EE">
        <w:rPr>
          <w:sz w:val="24"/>
          <w:szCs w:val="24"/>
        </w:rPr>
        <w:t>mobiltelefon előfizetések</w:t>
      </w:r>
      <w:r w:rsidRPr="005704EE">
        <w:rPr>
          <w:spacing w:val="21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m</w:t>
      </w:r>
      <w:r w:rsidRPr="005704EE">
        <w:rPr>
          <w:sz w:val="24"/>
          <w:szCs w:val="24"/>
        </w:rPr>
        <w:t>unk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körh</w:t>
      </w:r>
      <w:r w:rsidRPr="005704EE">
        <w:rPr>
          <w:spacing w:val="-1"/>
          <w:sz w:val="24"/>
          <w:szCs w:val="24"/>
        </w:rPr>
        <w:t>ö</w:t>
      </w:r>
      <w:r w:rsidRPr="005704EE">
        <w:rPr>
          <w:sz w:val="24"/>
          <w:szCs w:val="24"/>
        </w:rPr>
        <w:t>z</w:t>
      </w:r>
      <w:r w:rsidRPr="005704EE">
        <w:rPr>
          <w:spacing w:val="22"/>
          <w:sz w:val="24"/>
          <w:szCs w:val="24"/>
        </w:rPr>
        <w:t xml:space="preserve"> </w:t>
      </w:r>
      <w:r w:rsidRPr="005704EE">
        <w:rPr>
          <w:sz w:val="24"/>
          <w:szCs w:val="24"/>
        </w:rPr>
        <w:t>kötötten</w:t>
      </w:r>
      <w:r w:rsidRPr="005704EE">
        <w:rPr>
          <w:spacing w:val="23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rüln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23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 tisztségviselők, dolgozók</w:t>
      </w:r>
      <w:r w:rsidRPr="005704EE">
        <w:rPr>
          <w:sz w:val="24"/>
          <w:szCs w:val="24"/>
        </w:rPr>
        <w:t xml:space="preserve"> 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lat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,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1"/>
          <w:sz w:val="24"/>
          <w:szCs w:val="24"/>
        </w:rPr>
        <w:t>e</w:t>
      </w:r>
      <w:r w:rsidRPr="005704EE">
        <w:rPr>
          <w:sz w:val="24"/>
          <w:szCs w:val="24"/>
        </w:rPr>
        <w:t>t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27"/>
          <w:sz w:val="24"/>
          <w:szCs w:val="24"/>
        </w:rPr>
        <w:t xml:space="preserve"> </w:t>
      </w:r>
      <w:r w:rsidRPr="005704EE">
        <w:rPr>
          <w:sz w:val="24"/>
          <w:szCs w:val="24"/>
        </w:rPr>
        <w:t>munkakör</w:t>
      </w:r>
      <w:r w:rsidRPr="005704EE">
        <w:rPr>
          <w:spacing w:val="27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ll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tás</w:t>
      </w:r>
      <w:r w:rsidRPr="005704EE">
        <w:rPr>
          <w:spacing w:val="-2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i</w:t>
      </w:r>
      <w:r w:rsidRPr="005704EE">
        <w:rPr>
          <w:sz w:val="24"/>
          <w:szCs w:val="24"/>
        </w:rPr>
        <w:t>g</w:t>
      </w:r>
      <w:r w:rsidRPr="005704EE">
        <w:rPr>
          <w:spacing w:val="26"/>
          <w:sz w:val="24"/>
          <w:szCs w:val="24"/>
        </w:rPr>
        <w:t xml:space="preserve"> </w:t>
      </w:r>
      <w:r w:rsidRPr="005704EE">
        <w:rPr>
          <w:sz w:val="24"/>
          <w:szCs w:val="24"/>
        </w:rPr>
        <w:t>jogosult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27"/>
          <w:sz w:val="24"/>
          <w:szCs w:val="24"/>
        </w:rPr>
        <w:t xml:space="preserve"> </w:t>
      </w:r>
      <w:r w:rsidRPr="005704EE">
        <w:rPr>
          <w:sz w:val="24"/>
          <w:szCs w:val="24"/>
        </w:rPr>
        <w:t>f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lad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tuk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z w:val="24"/>
          <w:szCs w:val="24"/>
        </w:rPr>
        <w:t>v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3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z 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lni. 1.2 A mindenkori szolgáltatási szerződésben rögzített minimális szolgáltatás alapdíján felül eső összeg a telefon használóját terheli, kivéve a 2. pontban foglaltakat. A telefon használója köteles a különbözetet számla alapján megfizetni átutalással, Tiszavasvári Város Önkormányzat 11744144-15404761 számú pénzforgalmi számlájára.</w:t>
      </w: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2.1 Az alábbi tisztségviselők és munkaköröket ellátó dolgozók munkakörük ellátásához mobiltelefon előfizetést kapnak és a 3. pont szerinti, munkakörhöz kapcsolódó, hivatali céllal összefüggésben felmerülő költségek (továbbiakban: elismert költségek) Tiszavasvári Város Önkormányzatát terhelik: </w:t>
      </w: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left="708" w:right="119" w:firstLine="708"/>
        <w:jc w:val="both"/>
        <w:rPr>
          <w:sz w:val="24"/>
          <w:szCs w:val="24"/>
        </w:rPr>
      </w:pPr>
      <w:proofErr w:type="gramStart"/>
      <w:r w:rsidRPr="005704EE">
        <w:rPr>
          <w:sz w:val="24"/>
          <w:szCs w:val="24"/>
        </w:rPr>
        <w:t>a</w:t>
      </w:r>
      <w:proofErr w:type="gramEnd"/>
      <w:r w:rsidRPr="005704EE">
        <w:rPr>
          <w:sz w:val="24"/>
          <w:szCs w:val="24"/>
        </w:rPr>
        <w:t>.) polgármester, alpolgármester</w:t>
      </w: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left="708" w:right="119" w:firstLine="708"/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b.) mezőőri szolgálat </w:t>
      </w: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left="708" w:right="119" w:firstLine="708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2.2 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nk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nt</w:t>
      </w:r>
      <w:r w:rsidRPr="005704EE">
        <w:rPr>
          <w:spacing w:val="19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z</w:t>
      </w:r>
      <w:r w:rsidRPr="005704EE">
        <w:rPr>
          <w:spacing w:val="20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lábbi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mé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tékű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hívások</w:t>
      </w:r>
      <w:r w:rsidRPr="005704EE">
        <w:rPr>
          <w:spacing w:val="21"/>
          <w:sz w:val="24"/>
          <w:szCs w:val="24"/>
        </w:rPr>
        <w:t xml:space="preserve"> </w:t>
      </w:r>
      <w:r w:rsidRPr="005704EE">
        <w:rPr>
          <w:sz w:val="24"/>
          <w:szCs w:val="24"/>
        </w:rPr>
        <w:t>fo</w:t>
      </w:r>
      <w:r w:rsidRPr="005704EE">
        <w:rPr>
          <w:spacing w:val="-4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2"/>
          <w:sz w:val="24"/>
          <w:szCs w:val="24"/>
        </w:rPr>
        <w:t>d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 xml:space="preserve">tók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 elismert költségként,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bruttó összegek és az al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pdíj</w:t>
      </w:r>
      <w:r w:rsidRPr="005704EE">
        <w:rPr>
          <w:spacing w:val="1"/>
          <w:sz w:val="24"/>
          <w:szCs w:val="24"/>
        </w:rPr>
        <w:t>a</w:t>
      </w:r>
      <w:r w:rsidRPr="005704EE">
        <w:rPr>
          <w:sz w:val="24"/>
          <w:szCs w:val="24"/>
        </w:rPr>
        <w:t>t is ma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</w:t>
      </w:r>
      <w:r w:rsidRPr="005704EE">
        <w:rPr>
          <w:spacing w:val="2"/>
          <w:sz w:val="24"/>
          <w:szCs w:val="24"/>
        </w:rPr>
        <w:t xml:space="preserve"> </w:t>
      </w:r>
      <w:r w:rsidRPr="005704EE">
        <w:rPr>
          <w:sz w:val="24"/>
          <w:szCs w:val="24"/>
        </w:rPr>
        <w:t>f</w:t>
      </w:r>
      <w:r w:rsidRPr="005704EE">
        <w:rPr>
          <w:spacing w:val="1"/>
          <w:sz w:val="24"/>
          <w:szCs w:val="24"/>
        </w:rPr>
        <w:t>o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lalják:</w:t>
      </w:r>
    </w:p>
    <w:p w:rsidR="005704EE" w:rsidRPr="005704EE" w:rsidRDefault="005704EE" w:rsidP="005704EE">
      <w:pPr>
        <w:widowControl w:val="0"/>
        <w:overflowPunct w:val="0"/>
        <w:autoSpaceDE w:val="0"/>
        <w:autoSpaceDN w:val="0"/>
        <w:adjustRightInd w:val="0"/>
        <w:ind w:left="1418" w:hanging="2"/>
        <w:jc w:val="both"/>
        <w:textAlignment w:val="baseline"/>
        <w:rPr>
          <w:sz w:val="24"/>
          <w:szCs w:val="24"/>
          <w:highlight w:val="yellow"/>
        </w:rPr>
      </w:pPr>
      <w:proofErr w:type="gramStart"/>
      <w:r w:rsidRPr="005704EE">
        <w:rPr>
          <w:sz w:val="24"/>
          <w:szCs w:val="24"/>
        </w:rPr>
        <w:t>a</w:t>
      </w:r>
      <w:proofErr w:type="gramEnd"/>
      <w:r w:rsidRPr="005704EE">
        <w:rPr>
          <w:sz w:val="24"/>
          <w:szCs w:val="24"/>
        </w:rPr>
        <w:t xml:space="preserve">.) polgármester, alpolgármester esetében munkakörhöz kapcsolódó, hivatali céllal összefüggésben: korlátlan </w:t>
      </w:r>
    </w:p>
    <w:p w:rsidR="005704EE" w:rsidRPr="005704EE" w:rsidRDefault="005704EE" w:rsidP="005704EE">
      <w:pPr>
        <w:widowControl w:val="0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sz w:val="24"/>
          <w:szCs w:val="24"/>
        </w:rPr>
      </w:pPr>
      <w:r w:rsidRPr="005704EE">
        <w:rPr>
          <w:sz w:val="24"/>
          <w:szCs w:val="24"/>
        </w:rPr>
        <w:t>b.) mezőőri szolgálat:</w:t>
      </w:r>
      <w:r w:rsidR="0095647E">
        <w:rPr>
          <w:sz w:val="24"/>
          <w:szCs w:val="24"/>
        </w:rPr>
        <w:t xml:space="preserve"> 3.</w:t>
      </w:r>
      <w:r w:rsidR="00AC03BF">
        <w:rPr>
          <w:sz w:val="24"/>
          <w:szCs w:val="24"/>
        </w:rPr>
        <w:t>410</w:t>
      </w:r>
      <w:r w:rsidRPr="005704EE">
        <w:rPr>
          <w:sz w:val="24"/>
          <w:szCs w:val="24"/>
        </w:rPr>
        <w:t>,- Ft/hó</w:t>
      </w:r>
    </w:p>
    <w:p w:rsidR="005704EE" w:rsidRPr="005704EE" w:rsidRDefault="005704EE" w:rsidP="005704EE">
      <w:pPr>
        <w:widowControl w:val="0"/>
        <w:overflowPunct w:val="0"/>
        <w:autoSpaceDE w:val="0"/>
        <w:autoSpaceDN w:val="0"/>
        <w:adjustRightInd w:val="0"/>
        <w:ind w:left="1418"/>
        <w:jc w:val="both"/>
        <w:textAlignment w:val="baseline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0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3. Amennyiben</w:t>
      </w:r>
      <w:r w:rsidRPr="005704EE">
        <w:rPr>
          <w:spacing w:val="28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z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lisme</w:t>
      </w:r>
      <w:r w:rsidRPr="005704EE">
        <w:rPr>
          <w:spacing w:val="-1"/>
          <w:sz w:val="24"/>
          <w:szCs w:val="24"/>
        </w:rPr>
        <w:t>r</w:t>
      </w:r>
      <w:r w:rsidRPr="005704EE">
        <w:rPr>
          <w:sz w:val="24"/>
          <w:szCs w:val="24"/>
        </w:rPr>
        <w:t>t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z w:val="24"/>
          <w:szCs w:val="24"/>
        </w:rPr>
        <w:t>költs</w:t>
      </w:r>
      <w:r w:rsidRPr="005704EE">
        <w:rPr>
          <w:spacing w:val="1"/>
          <w:sz w:val="24"/>
          <w:szCs w:val="24"/>
        </w:rPr>
        <w:t>é</w:t>
      </w:r>
      <w:r w:rsidRPr="005704EE">
        <w:rPr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32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m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n</w:t>
      </w:r>
      <w:r w:rsidRPr="005704EE">
        <w:rPr>
          <w:spacing w:val="1"/>
          <w:sz w:val="24"/>
          <w:szCs w:val="24"/>
        </w:rPr>
        <w:t>c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lú</w:t>
      </w:r>
      <w:r w:rsidRPr="005704EE">
        <w:rPr>
          <w:spacing w:val="29"/>
          <w:sz w:val="24"/>
          <w:szCs w:val="24"/>
        </w:rPr>
        <w:t xml:space="preserve"> 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tést is t</w:t>
      </w:r>
      <w:r w:rsidRPr="005704EE">
        <w:rPr>
          <w:spacing w:val="1"/>
          <w:sz w:val="24"/>
          <w:szCs w:val="24"/>
        </w:rPr>
        <w:t>a</w:t>
      </w:r>
      <w:r w:rsidRPr="005704EE">
        <w:rPr>
          <w:sz w:val="24"/>
          <w:szCs w:val="24"/>
        </w:rPr>
        <w:t>rt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lm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nak,</w:t>
      </w:r>
      <w:r w:rsidRPr="005704EE">
        <w:rPr>
          <w:spacing w:val="31"/>
          <w:sz w:val="24"/>
          <w:szCs w:val="24"/>
        </w:rPr>
        <w:t xml:space="preserve"> ezen</w:t>
      </w:r>
      <w:r w:rsidRPr="005704EE">
        <w:rPr>
          <w:sz w:val="24"/>
          <w:szCs w:val="24"/>
        </w:rPr>
        <w:t xml:space="preserve"> öss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 után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2"/>
          <w:sz w:val="24"/>
          <w:szCs w:val="24"/>
        </w:rPr>
        <w:t>u</w:t>
      </w:r>
      <w:r w:rsidRPr="005704EE">
        <w:rPr>
          <w:sz w:val="24"/>
          <w:szCs w:val="24"/>
        </w:rPr>
        <w:t>nk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lt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tót te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 xml:space="preserve">lő adót </w:t>
      </w:r>
      <w:r w:rsidRPr="005704EE">
        <w:rPr>
          <w:spacing w:val="-2"/>
          <w:sz w:val="24"/>
          <w:szCs w:val="24"/>
        </w:rPr>
        <w:t>é</w:t>
      </w:r>
      <w:r w:rsidRPr="005704EE">
        <w:rPr>
          <w:sz w:val="24"/>
          <w:szCs w:val="24"/>
        </w:rPr>
        <w:t xml:space="preserve">s </w:t>
      </w:r>
      <w:r w:rsidRPr="005704EE">
        <w:rPr>
          <w:spacing w:val="2"/>
          <w:sz w:val="24"/>
          <w:szCs w:val="24"/>
        </w:rPr>
        <w:t>j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rul</w:t>
      </w:r>
      <w:r w:rsidRPr="005704EE">
        <w:rPr>
          <w:spacing w:val="-2"/>
          <w:sz w:val="24"/>
          <w:szCs w:val="24"/>
        </w:rPr>
        <w:t>é</w:t>
      </w:r>
      <w:r w:rsidRPr="005704EE">
        <w:rPr>
          <w:sz w:val="24"/>
          <w:szCs w:val="24"/>
        </w:rPr>
        <w:t>kokat Tiszavasvári Város Önkormányzata fizeti meg.</w:t>
      </w:r>
    </w:p>
    <w:p w:rsidR="005704EE" w:rsidRPr="005704EE" w:rsidRDefault="005704EE" w:rsidP="005704EE">
      <w:pPr>
        <w:pStyle w:val="Szvegtrzs"/>
        <w:kinsoku w:val="0"/>
        <w:overflowPunct w:val="0"/>
        <w:spacing w:before="2" w:line="276" w:lineRule="exact"/>
        <w:ind w:right="120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4.1 Az 1. pontb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 meghatározott előfizetésekhez a tisztségviselő, dolgozó igénye esetén 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 is beszerezhető, mely Tiszavasvári Város Önkormányzata tulajdon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ba</w:t>
      </w:r>
      <w:r w:rsidRPr="005704EE">
        <w:rPr>
          <w:spacing w:val="-1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1"/>
          <w:sz w:val="24"/>
          <w:szCs w:val="24"/>
        </w:rPr>
        <w:t>r</w:t>
      </w:r>
      <w:r w:rsidRPr="005704EE">
        <w:rPr>
          <w:sz w:val="24"/>
          <w:szCs w:val="24"/>
        </w:rPr>
        <w:t xml:space="preserve">ül. </w:t>
      </w: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pacing w:val="-1"/>
          <w:sz w:val="24"/>
          <w:szCs w:val="24"/>
        </w:rPr>
      </w:pPr>
      <w:r w:rsidRPr="005704EE">
        <w:rPr>
          <w:sz w:val="24"/>
          <w:szCs w:val="24"/>
        </w:rPr>
        <w:t>4.2 A 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 beszerzéséről Tiszavasvári Város Polgármestere</w:t>
      </w:r>
      <w:r w:rsidRPr="005704EE">
        <w:rPr>
          <w:spacing w:val="6"/>
          <w:sz w:val="24"/>
          <w:szCs w:val="24"/>
        </w:rPr>
        <w:t xml:space="preserve"> dönt, a 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 xml:space="preserve"> az alábbi értékhatárig történhet: </w:t>
      </w: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  <w:proofErr w:type="gramStart"/>
      <w:r w:rsidRPr="005704EE">
        <w:rPr>
          <w:spacing w:val="-1"/>
          <w:sz w:val="24"/>
          <w:szCs w:val="24"/>
        </w:rPr>
        <w:t>a</w:t>
      </w:r>
      <w:proofErr w:type="gramEnd"/>
      <w:r w:rsidRPr="005704EE">
        <w:rPr>
          <w:spacing w:val="8"/>
          <w:sz w:val="24"/>
          <w:szCs w:val="24"/>
        </w:rPr>
        <w:t xml:space="preserve"> </w:t>
      </w:r>
      <w:r w:rsidR="001A3B11">
        <w:rPr>
          <w:spacing w:val="8"/>
          <w:sz w:val="24"/>
          <w:szCs w:val="24"/>
        </w:rPr>
        <w:t>2.2.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.)</w:t>
      </w:r>
      <w:r w:rsidRPr="005704EE">
        <w:rPr>
          <w:spacing w:val="6"/>
          <w:sz w:val="24"/>
          <w:szCs w:val="24"/>
        </w:rPr>
        <w:t xml:space="preserve"> </w:t>
      </w:r>
      <w:r w:rsidRPr="005704EE">
        <w:rPr>
          <w:sz w:val="24"/>
          <w:szCs w:val="24"/>
        </w:rPr>
        <w:t>p</w:t>
      </w:r>
      <w:r w:rsidRPr="005704EE">
        <w:rPr>
          <w:spacing w:val="-3"/>
          <w:sz w:val="24"/>
          <w:szCs w:val="24"/>
        </w:rPr>
        <w:t>o</w:t>
      </w:r>
      <w:r w:rsidRPr="005704EE">
        <w:rPr>
          <w:sz w:val="24"/>
          <w:szCs w:val="24"/>
        </w:rPr>
        <w:t>ntban me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jelölt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mé</w:t>
      </w:r>
      <w:r w:rsidRPr="005704EE">
        <w:rPr>
          <w:spacing w:val="4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z w:val="24"/>
          <w:szCs w:val="24"/>
        </w:rPr>
        <w:t>100.000</w:t>
      </w:r>
      <w:r w:rsidRPr="005704EE">
        <w:rPr>
          <w:spacing w:val="2"/>
          <w:sz w:val="24"/>
          <w:szCs w:val="24"/>
        </w:rPr>
        <w:t>,</w:t>
      </w:r>
      <w:r w:rsidRPr="005704EE">
        <w:rPr>
          <w:sz w:val="24"/>
          <w:szCs w:val="24"/>
        </w:rPr>
        <w:t>-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pacing w:val="-2"/>
          <w:sz w:val="24"/>
          <w:szCs w:val="24"/>
        </w:rPr>
        <w:t>F</w:t>
      </w:r>
      <w:r w:rsidRPr="005704EE">
        <w:rPr>
          <w:sz w:val="24"/>
          <w:szCs w:val="24"/>
        </w:rPr>
        <w:t>t,</w:t>
      </w:r>
      <w:r w:rsidRPr="005704EE">
        <w:rPr>
          <w:spacing w:val="36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3"/>
          <w:sz w:val="24"/>
          <w:szCs w:val="24"/>
        </w:rPr>
        <w:t>í</w:t>
      </w:r>
      <w:r w:rsidRPr="005704EE">
        <w:rPr>
          <w:sz w:val="24"/>
          <w:szCs w:val="24"/>
        </w:rPr>
        <w:t>g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34"/>
          <w:sz w:val="24"/>
          <w:szCs w:val="24"/>
        </w:rPr>
        <w:t xml:space="preserve"> </w:t>
      </w:r>
      <w:r w:rsidR="001A3B11">
        <w:rPr>
          <w:spacing w:val="34"/>
          <w:sz w:val="24"/>
          <w:szCs w:val="24"/>
        </w:rPr>
        <w:t>2.2.</w:t>
      </w:r>
      <w:r w:rsidRPr="005704EE">
        <w:rPr>
          <w:sz w:val="24"/>
          <w:szCs w:val="24"/>
        </w:rPr>
        <w:t>b.) pont</w:t>
      </w:r>
      <w:r w:rsidRPr="005704EE">
        <w:rPr>
          <w:spacing w:val="2"/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</w:t>
      </w:r>
      <w:r w:rsidRPr="005704EE">
        <w:rPr>
          <w:spacing w:val="35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2"/>
          <w:sz w:val="24"/>
          <w:szCs w:val="24"/>
        </w:rPr>
        <w:t>t</w:t>
      </w:r>
      <w:r w:rsidRPr="005704EE">
        <w:rPr>
          <w:spacing w:val="1"/>
          <w:sz w:val="24"/>
          <w:szCs w:val="24"/>
        </w:rPr>
        <w:t>á</w:t>
      </w:r>
      <w:r w:rsidRPr="005704EE">
        <w:rPr>
          <w:sz w:val="24"/>
          <w:szCs w:val="24"/>
        </w:rPr>
        <w:t>rozott 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mé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50"/>
          <w:sz w:val="24"/>
          <w:szCs w:val="24"/>
        </w:rPr>
        <w:t xml:space="preserve"> </w:t>
      </w:r>
      <w:r w:rsidRPr="005704EE">
        <w:rPr>
          <w:sz w:val="24"/>
          <w:szCs w:val="24"/>
        </w:rPr>
        <w:t>20.000</w:t>
      </w:r>
      <w:r w:rsidRPr="005704EE">
        <w:rPr>
          <w:spacing w:val="1"/>
          <w:sz w:val="24"/>
          <w:szCs w:val="24"/>
        </w:rPr>
        <w:t>,</w:t>
      </w:r>
      <w:r w:rsidRPr="005704EE">
        <w:rPr>
          <w:sz w:val="24"/>
          <w:szCs w:val="24"/>
        </w:rPr>
        <w:t>-</w:t>
      </w:r>
      <w:r w:rsidRPr="005704EE">
        <w:rPr>
          <w:spacing w:val="49"/>
          <w:sz w:val="24"/>
          <w:szCs w:val="24"/>
        </w:rPr>
        <w:t xml:space="preserve"> </w:t>
      </w:r>
      <w:r w:rsidRPr="005704EE">
        <w:rPr>
          <w:sz w:val="24"/>
          <w:szCs w:val="24"/>
        </w:rPr>
        <w:t>Ft</w:t>
      </w:r>
      <w:r w:rsidRPr="005704EE">
        <w:rPr>
          <w:spacing w:val="50"/>
          <w:sz w:val="24"/>
          <w:szCs w:val="24"/>
        </w:rPr>
        <w:t xml:space="preserve"> 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r</w:t>
      </w:r>
      <w:r w:rsidRPr="005704EE">
        <w:rPr>
          <w:sz w:val="24"/>
          <w:szCs w:val="24"/>
        </w:rPr>
        <w:t>uttó</w:t>
      </w:r>
      <w:r w:rsidRPr="005704EE">
        <w:rPr>
          <w:spacing w:val="50"/>
          <w:sz w:val="24"/>
          <w:szCs w:val="24"/>
        </w:rPr>
        <w:t xml:space="preserve"> </w:t>
      </w:r>
      <w:r w:rsidR="00250CAB">
        <w:rPr>
          <w:sz w:val="24"/>
          <w:szCs w:val="24"/>
        </w:rPr>
        <w:t>önkormányzati önerejű</w:t>
      </w:r>
      <w:r w:rsidRPr="005704EE">
        <w:rPr>
          <w:spacing w:val="50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e</w:t>
      </w:r>
      <w:r w:rsidRPr="005704EE">
        <w:rPr>
          <w:spacing w:val="49"/>
          <w:sz w:val="24"/>
          <w:szCs w:val="24"/>
        </w:rPr>
        <w:t xml:space="preserve"> </w:t>
      </w:r>
      <w:r w:rsidRPr="005704EE">
        <w:rPr>
          <w:sz w:val="24"/>
          <w:szCs w:val="24"/>
        </w:rPr>
        <w:t>jo</w:t>
      </w:r>
      <w:r w:rsidRPr="005704EE">
        <w:rPr>
          <w:spacing w:val="-2"/>
          <w:sz w:val="24"/>
          <w:szCs w:val="24"/>
        </w:rPr>
        <w:t>g</w:t>
      </w:r>
      <w:r w:rsidRPr="005704EE">
        <w:rPr>
          <w:sz w:val="24"/>
          <w:szCs w:val="24"/>
        </w:rPr>
        <w:t>o</w:t>
      </w:r>
      <w:r w:rsidRPr="005704EE">
        <w:rPr>
          <w:spacing w:val="2"/>
          <w:sz w:val="24"/>
          <w:szCs w:val="24"/>
        </w:rPr>
        <w:t>s</w:t>
      </w:r>
      <w:r w:rsidRPr="005704EE">
        <w:rPr>
          <w:sz w:val="24"/>
          <w:szCs w:val="24"/>
        </w:rPr>
        <w:t>ult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 xml:space="preserve">k. </w:t>
      </w: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4.3 Am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i</w:t>
      </w:r>
      <w:r w:rsidRPr="005704EE">
        <w:rPr>
          <w:spacing w:val="2"/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="006E7859">
        <w:rPr>
          <w:spacing w:val="18"/>
          <w:sz w:val="24"/>
          <w:szCs w:val="24"/>
        </w:rPr>
        <w:t>z 4</w:t>
      </w:r>
      <w:r w:rsidRPr="005704EE">
        <w:rPr>
          <w:spacing w:val="18"/>
          <w:sz w:val="24"/>
          <w:szCs w:val="24"/>
        </w:rPr>
        <w:t xml:space="preserve">.2 pontban </w:t>
      </w:r>
      <w:r w:rsidRPr="005704EE">
        <w:rPr>
          <w:sz w:val="24"/>
          <w:szCs w:val="24"/>
        </w:rPr>
        <w:t>meghatározottól n</w:t>
      </w:r>
      <w:r w:rsidRPr="005704EE">
        <w:rPr>
          <w:spacing w:val="-1"/>
          <w:sz w:val="24"/>
          <w:szCs w:val="24"/>
        </w:rPr>
        <w:t>a</w:t>
      </w:r>
      <w:r w:rsidRPr="005704EE">
        <w:rPr>
          <w:spacing w:val="2"/>
          <w:sz w:val="24"/>
          <w:szCs w:val="24"/>
        </w:rPr>
        <w:t>g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obb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öss</w:t>
      </w:r>
      <w:r w:rsidRPr="005704EE">
        <w:rPr>
          <w:spacing w:val="1"/>
          <w:sz w:val="24"/>
          <w:szCs w:val="24"/>
        </w:rPr>
        <w:t>ze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ű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 kíván</w:t>
      </w:r>
      <w:r w:rsidRPr="005704EE">
        <w:rPr>
          <w:spacing w:val="40"/>
          <w:sz w:val="24"/>
          <w:szCs w:val="24"/>
        </w:rPr>
        <w:t xml:space="preserve"> </w:t>
      </w:r>
      <w:r w:rsidRPr="005704EE">
        <w:rPr>
          <w:sz w:val="24"/>
          <w:szCs w:val="24"/>
        </w:rPr>
        <w:t>v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ro</w:t>
      </w:r>
      <w:r w:rsidRPr="005704EE">
        <w:rPr>
          <w:spacing w:val="1"/>
          <w:sz w:val="24"/>
          <w:szCs w:val="24"/>
        </w:rPr>
        <w:t>l</w:t>
      </w:r>
      <w:r w:rsidRPr="005704EE">
        <w:rPr>
          <w:sz w:val="24"/>
          <w:szCs w:val="24"/>
        </w:rPr>
        <w:t>ni a</w:t>
      </w:r>
      <w:r w:rsidRPr="005704EE">
        <w:rPr>
          <w:spacing w:val="39"/>
          <w:sz w:val="24"/>
          <w:szCs w:val="24"/>
        </w:rPr>
        <w:t xml:space="preserve"> </w:t>
      </w:r>
      <w:r w:rsidRPr="005704EE">
        <w:rPr>
          <w:sz w:val="24"/>
          <w:szCs w:val="24"/>
        </w:rPr>
        <w:t>tisztségviselő, dolgozó,</w:t>
      </w:r>
      <w:r w:rsidRPr="005704EE">
        <w:rPr>
          <w:spacing w:val="41"/>
          <w:sz w:val="24"/>
          <w:szCs w:val="24"/>
        </w:rPr>
        <w:t xml:space="preserve"> </w:t>
      </w:r>
      <w:r w:rsidRPr="005704EE">
        <w:rPr>
          <w:sz w:val="24"/>
          <w:szCs w:val="24"/>
        </w:rPr>
        <w:t>köteles a</w:t>
      </w:r>
      <w:r w:rsidRPr="005704EE">
        <w:rPr>
          <w:spacing w:val="39"/>
          <w:sz w:val="24"/>
          <w:szCs w:val="24"/>
        </w:rPr>
        <w:t xml:space="preserve"> </w:t>
      </w:r>
      <w:r w:rsidRPr="005704EE">
        <w:rPr>
          <w:sz w:val="24"/>
          <w:szCs w:val="24"/>
        </w:rPr>
        <w:t>különbö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tet</w:t>
      </w:r>
      <w:r w:rsidRPr="005704EE">
        <w:rPr>
          <w:spacing w:val="40"/>
          <w:sz w:val="24"/>
          <w:szCs w:val="24"/>
        </w:rPr>
        <w:t xml:space="preserve"> </w:t>
      </w:r>
      <w:r w:rsidRPr="005704EE">
        <w:rPr>
          <w:sz w:val="24"/>
          <w:szCs w:val="24"/>
        </w:rPr>
        <w:t xml:space="preserve">egy összegben a pénztárba befizetni telefonkészülék beszerzését követő 5 munkanapon belül. </w:t>
      </w:r>
    </w:p>
    <w:p w:rsidR="005704EE" w:rsidRPr="005704EE" w:rsidRDefault="005704EE" w:rsidP="005704EE">
      <w:pPr>
        <w:pStyle w:val="Szvegtrzs"/>
        <w:kinsoku w:val="0"/>
        <w:overflowPunct w:val="0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pacing w:val="42"/>
          <w:sz w:val="24"/>
          <w:szCs w:val="24"/>
        </w:rPr>
      </w:pPr>
      <w:r w:rsidRPr="005704EE">
        <w:rPr>
          <w:spacing w:val="-2"/>
          <w:sz w:val="24"/>
          <w:szCs w:val="24"/>
        </w:rPr>
        <w:t>5.1 F</w:t>
      </w:r>
      <w:r w:rsidRPr="005704EE">
        <w:rPr>
          <w:sz w:val="24"/>
          <w:szCs w:val="24"/>
        </w:rPr>
        <w:t>ő</w:t>
      </w:r>
      <w:r w:rsidRPr="005704EE">
        <w:rPr>
          <w:spacing w:val="42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l</w:t>
      </w:r>
      <w:r w:rsidRPr="005704EE">
        <w:rPr>
          <w:sz w:val="24"/>
          <w:szCs w:val="24"/>
        </w:rPr>
        <w:t>y</w:t>
      </w:r>
      <w:r w:rsidRPr="005704EE">
        <w:rPr>
          <w:spacing w:val="38"/>
          <w:sz w:val="24"/>
          <w:szCs w:val="24"/>
        </w:rPr>
        <w:t xml:space="preserve"> 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rint</w:t>
      </w:r>
      <w:r w:rsidRPr="005704EE">
        <w:rPr>
          <w:spacing w:val="43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42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pacing w:val="2"/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t</w:t>
      </w:r>
      <w:r w:rsidRPr="005704EE">
        <w:rPr>
          <w:spacing w:val="43"/>
          <w:sz w:val="24"/>
          <w:szCs w:val="24"/>
        </w:rPr>
        <w:t xml:space="preserve"> </w:t>
      </w:r>
      <w:r w:rsidRPr="005704EE">
        <w:rPr>
          <w:sz w:val="24"/>
          <w:szCs w:val="24"/>
        </w:rPr>
        <w:t>legalább</w:t>
      </w:r>
      <w:r w:rsidRPr="005704EE">
        <w:rPr>
          <w:spacing w:val="43"/>
          <w:sz w:val="24"/>
          <w:szCs w:val="24"/>
        </w:rPr>
        <w:t xml:space="preserve"> 3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vig</w:t>
      </w:r>
      <w:r w:rsidRPr="005704EE">
        <w:rPr>
          <w:spacing w:val="41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ll</w:t>
      </w:r>
      <w:r w:rsidRPr="005704EE">
        <w:rPr>
          <w:spacing w:val="43"/>
          <w:sz w:val="24"/>
          <w:szCs w:val="24"/>
        </w:rPr>
        <w:t xml:space="preserve"> </w:t>
      </w:r>
      <w:r w:rsidRPr="005704EE">
        <w:rPr>
          <w:sz w:val="24"/>
          <w:szCs w:val="24"/>
        </w:rPr>
        <w:t>h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lni.</w:t>
      </w:r>
      <w:r w:rsidRPr="005704EE">
        <w:rPr>
          <w:spacing w:val="42"/>
          <w:sz w:val="24"/>
          <w:szCs w:val="24"/>
        </w:rPr>
        <w:t xml:space="preserve"> 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5.2 Új készülék igényelhető: 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5.2.1 a használati idő leteltekor; 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5.2.2 am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n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iben</w:t>
      </w:r>
      <w:r w:rsidRPr="005704EE">
        <w:rPr>
          <w:spacing w:val="44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42"/>
          <w:sz w:val="24"/>
          <w:szCs w:val="24"/>
        </w:rPr>
        <w:t xml:space="preserve"> </w:t>
      </w:r>
      <w:r w:rsidRPr="005704EE">
        <w:rPr>
          <w:sz w:val="24"/>
          <w:szCs w:val="24"/>
        </w:rPr>
        <w:t>használati idő alatt</w:t>
      </w:r>
      <w:r w:rsidRPr="005704EE">
        <w:rPr>
          <w:spacing w:val="42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3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13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3"/>
          <w:sz w:val="24"/>
          <w:szCs w:val="24"/>
        </w:rPr>
        <w:t xml:space="preserve"> </w:t>
      </w:r>
      <w:r w:rsidRPr="005704EE">
        <w:rPr>
          <w:sz w:val="24"/>
          <w:szCs w:val="24"/>
        </w:rPr>
        <w:t>dolgozónak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f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l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róh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tó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okból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 xml:space="preserve">hibásodik 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2"/>
          <w:sz w:val="24"/>
          <w:szCs w:val="24"/>
        </w:rPr>
        <w:t xml:space="preserve"> </w:t>
      </w:r>
      <w:r w:rsidRPr="005704EE">
        <w:rPr>
          <w:sz w:val="24"/>
          <w:szCs w:val="24"/>
        </w:rPr>
        <w:t>javítása</w:t>
      </w:r>
      <w:r w:rsidRPr="005704EE">
        <w:rPr>
          <w:spacing w:val="10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m</w:t>
      </w:r>
      <w:r w:rsidRPr="005704EE">
        <w:rPr>
          <w:spacing w:val="12"/>
          <w:sz w:val="24"/>
          <w:szCs w:val="24"/>
        </w:rPr>
        <w:t xml:space="preserve"> </w:t>
      </w:r>
      <w:r w:rsidRPr="005704EE">
        <w:rPr>
          <w:sz w:val="24"/>
          <w:szCs w:val="24"/>
        </w:rPr>
        <w:t>leh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ts</w:t>
      </w:r>
      <w:r w:rsidRPr="005704EE">
        <w:rPr>
          <w:spacing w:val="1"/>
          <w:sz w:val="24"/>
          <w:szCs w:val="24"/>
        </w:rPr>
        <w:t>é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1"/>
          <w:sz w:val="24"/>
          <w:szCs w:val="24"/>
        </w:rPr>
        <w:t>e</w:t>
      </w:r>
      <w:r w:rsidRPr="005704EE">
        <w:rPr>
          <w:sz w:val="24"/>
          <w:szCs w:val="24"/>
        </w:rPr>
        <w:t>s,</w:t>
      </w:r>
      <w:r w:rsidRPr="005704EE">
        <w:rPr>
          <w:spacing w:val="14"/>
          <w:sz w:val="24"/>
          <w:szCs w:val="24"/>
        </w:rPr>
        <w:t xml:space="preserve"> </w:t>
      </w:r>
      <w:r w:rsidRPr="005704EE">
        <w:rPr>
          <w:sz w:val="24"/>
          <w:szCs w:val="24"/>
        </w:rPr>
        <w:t>illetve</w:t>
      </w:r>
      <w:r w:rsidRPr="005704EE">
        <w:rPr>
          <w:spacing w:val="10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r</w:t>
      </w:r>
      <w:r w:rsidRPr="005704EE">
        <w:rPr>
          <w:spacing w:val="-2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2"/>
          <w:sz w:val="24"/>
          <w:szCs w:val="24"/>
        </w:rPr>
        <w:t>t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lanul</w:t>
      </w:r>
      <w:r w:rsidRPr="005704EE">
        <w:rPr>
          <w:spacing w:val="11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1"/>
          <w:sz w:val="24"/>
          <w:szCs w:val="24"/>
        </w:rPr>
        <w:t>a</w:t>
      </w:r>
      <w:r w:rsidRPr="005704EE">
        <w:rPr>
          <w:spacing w:val="2"/>
          <w:sz w:val="24"/>
          <w:szCs w:val="24"/>
        </w:rPr>
        <w:t>g</w:t>
      </w:r>
      <w:r w:rsidRPr="005704EE">
        <w:rPr>
          <w:sz w:val="24"/>
          <w:szCs w:val="24"/>
        </w:rPr>
        <w:t>y</w:t>
      </w:r>
      <w:r w:rsidRPr="005704EE">
        <w:rPr>
          <w:spacing w:val="6"/>
          <w:sz w:val="24"/>
          <w:szCs w:val="24"/>
        </w:rPr>
        <w:t xml:space="preserve"> </w:t>
      </w:r>
      <w:r w:rsidRPr="005704EE">
        <w:rPr>
          <w:sz w:val="24"/>
          <w:szCs w:val="24"/>
        </w:rPr>
        <w:t>költs</w:t>
      </w:r>
      <w:r w:rsidRPr="005704EE">
        <w:rPr>
          <w:spacing w:val="1"/>
          <w:sz w:val="24"/>
          <w:szCs w:val="24"/>
        </w:rPr>
        <w:t>é</w:t>
      </w:r>
      <w:r w:rsidRPr="005704EE">
        <w:rPr>
          <w:sz w:val="24"/>
          <w:szCs w:val="24"/>
        </w:rPr>
        <w:t>g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</w:t>
      </w:r>
      <w:r w:rsidRPr="005704EE">
        <w:rPr>
          <w:spacing w:val="12"/>
          <w:sz w:val="24"/>
          <w:szCs w:val="24"/>
        </w:rPr>
        <w:t xml:space="preserve"> </w:t>
      </w:r>
      <w:r w:rsidRPr="005704EE">
        <w:rPr>
          <w:sz w:val="24"/>
          <w:szCs w:val="24"/>
        </w:rPr>
        <w:t>já</w:t>
      </w:r>
      <w:r w:rsidRPr="005704EE">
        <w:rPr>
          <w:spacing w:val="-2"/>
          <w:sz w:val="24"/>
          <w:szCs w:val="24"/>
        </w:rPr>
        <w:t>r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;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5.2.3 a telefonszolgáltató által meghatározott hűségidő leteltekor.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pacing w:val="18"/>
          <w:sz w:val="24"/>
          <w:szCs w:val="24"/>
        </w:rPr>
        <w:t xml:space="preserve">5.3 </w:t>
      </w:r>
      <w:r w:rsidRPr="005704EE">
        <w:rPr>
          <w:sz w:val="24"/>
          <w:szCs w:val="24"/>
        </w:rPr>
        <w:t>Ha</w:t>
      </w:r>
      <w:r w:rsidRPr="005704EE">
        <w:rPr>
          <w:spacing w:val="17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me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hibáso</w:t>
      </w:r>
      <w:r w:rsidRPr="005704EE">
        <w:rPr>
          <w:spacing w:val="1"/>
          <w:sz w:val="24"/>
          <w:szCs w:val="24"/>
        </w:rPr>
        <w:t>d</w:t>
      </w:r>
      <w:r w:rsidRPr="005704EE">
        <w:rPr>
          <w:spacing w:val="-1"/>
          <w:sz w:val="24"/>
          <w:szCs w:val="24"/>
        </w:rPr>
        <w:t>á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,</w:t>
      </w:r>
      <w:r w:rsidRPr="005704EE">
        <w:rPr>
          <w:spacing w:val="18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15"/>
          <w:sz w:val="24"/>
          <w:szCs w:val="24"/>
        </w:rPr>
        <w:t xml:space="preserve"> </w:t>
      </w:r>
      <w:r w:rsidRPr="005704EE">
        <w:rPr>
          <w:sz w:val="24"/>
          <w:szCs w:val="24"/>
        </w:rPr>
        <w:t>dolgozónak f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lróh</w:t>
      </w:r>
      <w:r w:rsidRPr="005704EE">
        <w:rPr>
          <w:spacing w:val="-2"/>
          <w:sz w:val="24"/>
          <w:szCs w:val="24"/>
        </w:rPr>
        <w:t>a</w:t>
      </w:r>
      <w:r w:rsidRPr="005704EE">
        <w:rPr>
          <w:sz w:val="24"/>
          <w:szCs w:val="24"/>
        </w:rPr>
        <w:t>tó,</w:t>
      </w:r>
      <w:r w:rsidRPr="005704EE">
        <w:rPr>
          <w:spacing w:val="53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kkor</w:t>
      </w:r>
      <w:r w:rsidRPr="005704EE">
        <w:rPr>
          <w:spacing w:val="51"/>
          <w:sz w:val="24"/>
          <w:szCs w:val="24"/>
        </w:rPr>
        <w:t xml:space="preserve"> </w:t>
      </w:r>
      <w:r w:rsidRPr="005704EE">
        <w:rPr>
          <w:sz w:val="24"/>
          <w:szCs w:val="24"/>
        </w:rPr>
        <w:t>a</w:t>
      </w:r>
      <w:r w:rsidRPr="005704EE">
        <w:rPr>
          <w:spacing w:val="51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</w:t>
      </w:r>
      <w:r w:rsidRPr="005704EE">
        <w:rPr>
          <w:spacing w:val="52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ktuális</w:t>
      </w:r>
      <w:r w:rsidRPr="005704EE">
        <w:rPr>
          <w:spacing w:val="53"/>
          <w:sz w:val="24"/>
          <w:szCs w:val="24"/>
        </w:rPr>
        <w:t xml:space="preserve"> 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ttó</w:t>
      </w:r>
      <w:r w:rsidRPr="005704EE">
        <w:rPr>
          <w:spacing w:val="52"/>
          <w:sz w:val="24"/>
          <w:szCs w:val="24"/>
        </w:rPr>
        <w:t xml:space="preserve"> 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rt</w:t>
      </w:r>
      <w:r w:rsidRPr="005704EE">
        <w:rPr>
          <w:spacing w:val="-2"/>
          <w:sz w:val="24"/>
          <w:szCs w:val="24"/>
        </w:rPr>
        <w:t>é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k</w:t>
      </w:r>
      <w:r w:rsidRPr="005704EE">
        <w:rPr>
          <w:spacing w:val="52"/>
          <w:sz w:val="24"/>
          <w:szCs w:val="24"/>
        </w:rPr>
        <w:t xml:space="preserve"> </w:t>
      </w:r>
      <w:r w:rsidRPr="005704EE">
        <w:rPr>
          <w:sz w:val="24"/>
          <w:szCs w:val="24"/>
        </w:rPr>
        <w:t>m</w:t>
      </w:r>
      <w:r w:rsidRPr="005704EE">
        <w:rPr>
          <w:spacing w:val="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f</w:t>
      </w:r>
      <w:r w:rsidRPr="005704EE">
        <w:rPr>
          <w:spacing w:val="-2"/>
          <w:sz w:val="24"/>
          <w:szCs w:val="24"/>
        </w:rPr>
        <w:t>e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lő</w:t>
      </w:r>
      <w:r w:rsidRPr="005704EE">
        <w:rPr>
          <w:spacing w:val="53"/>
          <w:sz w:val="24"/>
          <w:szCs w:val="24"/>
        </w:rPr>
        <w:t xml:space="preserve"> </w:t>
      </w:r>
      <w:r w:rsidRPr="005704EE">
        <w:rPr>
          <w:sz w:val="24"/>
          <w:szCs w:val="24"/>
        </w:rPr>
        <w:t>öss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pacing w:val="-3"/>
          <w:sz w:val="24"/>
          <w:szCs w:val="24"/>
        </w:rPr>
        <w:t>g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</w:t>
      </w:r>
      <w:r w:rsidRPr="005704EE">
        <w:rPr>
          <w:spacing w:val="55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ll me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t</w:t>
      </w:r>
      <w:r w:rsidRPr="005704EE">
        <w:rPr>
          <w:spacing w:val="1"/>
          <w:sz w:val="24"/>
          <w:szCs w:val="24"/>
        </w:rPr>
        <w:t>é</w:t>
      </w:r>
      <w:r w:rsidRPr="005704EE">
        <w:rPr>
          <w:sz w:val="24"/>
          <w:szCs w:val="24"/>
        </w:rPr>
        <w:t>ríteni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.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Ezt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köv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tően</w:t>
      </w:r>
      <w:r w:rsidRPr="005704EE">
        <w:rPr>
          <w:spacing w:val="44"/>
          <w:sz w:val="24"/>
          <w:szCs w:val="24"/>
        </w:rPr>
        <w:t xml:space="preserve"> </w:t>
      </w:r>
      <w:r w:rsidRPr="005704EE">
        <w:rPr>
          <w:sz w:val="24"/>
          <w:szCs w:val="24"/>
        </w:rPr>
        <w:t>leh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tős</w:t>
      </w:r>
      <w:r w:rsidRPr="005704EE">
        <w:rPr>
          <w:spacing w:val="1"/>
          <w:sz w:val="24"/>
          <w:szCs w:val="24"/>
        </w:rPr>
        <w:t>é</w:t>
      </w:r>
      <w:r w:rsidRPr="005704EE">
        <w:rPr>
          <w:spacing w:val="-3"/>
          <w:sz w:val="24"/>
          <w:szCs w:val="24"/>
        </w:rPr>
        <w:t>g</w:t>
      </w:r>
      <w:r w:rsidRPr="005704EE">
        <w:rPr>
          <w:sz w:val="24"/>
          <w:szCs w:val="24"/>
        </w:rPr>
        <w:t>e</w:t>
      </w:r>
      <w:r w:rsidRPr="005704EE">
        <w:rPr>
          <w:spacing w:val="44"/>
          <w:sz w:val="24"/>
          <w:szCs w:val="24"/>
        </w:rPr>
        <w:t xml:space="preserve"> </w:t>
      </w:r>
      <w:r w:rsidRPr="005704EE">
        <w:rPr>
          <w:spacing w:val="2"/>
          <w:sz w:val="24"/>
          <w:szCs w:val="24"/>
        </w:rPr>
        <w:t>v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n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új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tel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font</w:t>
      </w:r>
      <w:r w:rsidRPr="005704EE">
        <w:rPr>
          <w:spacing w:val="49"/>
          <w:sz w:val="24"/>
          <w:szCs w:val="24"/>
        </w:rPr>
        <w:t xml:space="preserve"> </w:t>
      </w:r>
      <w:r w:rsidRPr="005704EE">
        <w:rPr>
          <w:sz w:val="24"/>
          <w:szCs w:val="24"/>
        </w:rPr>
        <w:t>igé</w:t>
      </w:r>
      <w:r w:rsidRPr="005704EE">
        <w:rPr>
          <w:spacing w:val="4"/>
          <w:sz w:val="24"/>
          <w:szCs w:val="24"/>
        </w:rPr>
        <w:t>n</w:t>
      </w:r>
      <w:r w:rsidRPr="005704EE">
        <w:rPr>
          <w:spacing w:val="-5"/>
          <w:sz w:val="24"/>
          <w:szCs w:val="24"/>
        </w:rPr>
        <w:t>y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lni.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Új</w:t>
      </w:r>
      <w:r w:rsidRPr="005704EE">
        <w:rPr>
          <w:spacing w:val="45"/>
          <w:sz w:val="24"/>
          <w:szCs w:val="24"/>
        </w:rPr>
        <w:t xml:space="preserve"> </w:t>
      </w:r>
      <w:r w:rsidRPr="005704EE">
        <w:rPr>
          <w:sz w:val="24"/>
          <w:szCs w:val="24"/>
        </w:rPr>
        <w:t>k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z w:val="24"/>
          <w:szCs w:val="24"/>
        </w:rPr>
        <w:t>ülék b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e</w:t>
      </w:r>
      <w:r w:rsidRPr="005704EE">
        <w:rPr>
          <w:sz w:val="24"/>
          <w:szCs w:val="24"/>
        </w:rPr>
        <w:t>rz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s</w:t>
      </w:r>
      <w:r w:rsidRPr="005704EE">
        <w:rPr>
          <w:spacing w:val="-1"/>
          <w:sz w:val="24"/>
          <w:szCs w:val="24"/>
        </w:rPr>
        <w:t>é</w:t>
      </w:r>
      <w:r w:rsidRPr="005704EE">
        <w:rPr>
          <w:sz w:val="24"/>
          <w:szCs w:val="24"/>
        </w:rPr>
        <w:t>re</w:t>
      </w:r>
      <w:r w:rsidRPr="005704EE">
        <w:rPr>
          <w:spacing w:val="-2"/>
          <w:sz w:val="24"/>
          <w:szCs w:val="24"/>
        </w:rPr>
        <w:t xml:space="preserve"> </w:t>
      </w:r>
      <w:r w:rsidRPr="005704EE">
        <w:rPr>
          <w:sz w:val="24"/>
          <w:szCs w:val="24"/>
        </w:rPr>
        <w:t>is a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f</w:t>
      </w:r>
      <w:r w:rsidRPr="005704EE">
        <w:rPr>
          <w:spacing w:val="-2"/>
          <w:sz w:val="24"/>
          <w:szCs w:val="24"/>
        </w:rPr>
        <w:t>e</w:t>
      </w:r>
      <w:r w:rsidRPr="005704EE">
        <w:rPr>
          <w:sz w:val="24"/>
          <w:szCs w:val="24"/>
        </w:rPr>
        <w:t>ntebb</w:t>
      </w:r>
      <w:r w:rsidRPr="005704EE">
        <w:rPr>
          <w:spacing w:val="1"/>
          <w:sz w:val="24"/>
          <w:szCs w:val="24"/>
        </w:rPr>
        <w:t xml:space="preserve"> </w:t>
      </w:r>
      <w:r w:rsidRPr="005704EE">
        <w:rPr>
          <w:sz w:val="24"/>
          <w:szCs w:val="24"/>
        </w:rPr>
        <w:t>leírt s</w:t>
      </w:r>
      <w:r w:rsidRPr="005704EE">
        <w:rPr>
          <w:spacing w:val="1"/>
          <w:sz w:val="24"/>
          <w:szCs w:val="24"/>
        </w:rPr>
        <w:t>z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b</w:t>
      </w:r>
      <w:r w:rsidRPr="005704EE">
        <w:rPr>
          <w:spacing w:val="-1"/>
          <w:sz w:val="24"/>
          <w:szCs w:val="24"/>
        </w:rPr>
        <w:t>á</w:t>
      </w:r>
      <w:r w:rsidRPr="005704EE">
        <w:rPr>
          <w:spacing w:val="2"/>
          <w:sz w:val="24"/>
          <w:szCs w:val="24"/>
        </w:rPr>
        <w:t>l</w:t>
      </w:r>
      <w:r w:rsidRPr="005704EE">
        <w:rPr>
          <w:spacing w:val="-5"/>
          <w:sz w:val="24"/>
          <w:szCs w:val="24"/>
        </w:rPr>
        <w:t>y</w:t>
      </w:r>
      <w:r w:rsidRPr="005704EE">
        <w:rPr>
          <w:sz w:val="24"/>
          <w:szCs w:val="24"/>
        </w:rPr>
        <w:t>ok von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>tko</w:t>
      </w:r>
      <w:r w:rsidRPr="005704EE">
        <w:rPr>
          <w:spacing w:val="4"/>
          <w:sz w:val="24"/>
          <w:szCs w:val="24"/>
        </w:rPr>
        <w:t>z</w:t>
      </w:r>
      <w:r w:rsidRPr="005704EE">
        <w:rPr>
          <w:sz w:val="24"/>
          <w:szCs w:val="24"/>
        </w:rPr>
        <w:t>n</w:t>
      </w:r>
      <w:r w:rsidRPr="005704EE">
        <w:rPr>
          <w:spacing w:val="-1"/>
          <w:sz w:val="24"/>
          <w:szCs w:val="24"/>
        </w:rPr>
        <w:t>a</w:t>
      </w:r>
      <w:r w:rsidRPr="005704EE">
        <w:rPr>
          <w:sz w:val="24"/>
          <w:szCs w:val="24"/>
        </w:rPr>
        <w:t xml:space="preserve">k. 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6.1 Új készülék igénylése, illetve a jogviszony megszűnése esetén a használt telefonkészülék az alábbi feltételekkel vásárolható meg:</w:t>
      </w:r>
    </w:p>
    <w:p w:rsidR="005704EE" w:rsidRPr="005704EE" w:rsidRDefault="005704EE" w:rsidP="005704EE">
      <w:pPr>
        <w:pStyle w:val="Szvegtrzs"/>
        <w:kinsoku w:val="0"/>
        <w:overflowPunct w:val="0"/>
        <w:spacing w:line="273" w:lineRule="exact"/>
        <w:jc w:val="both"/>
        <w:rPr>
          <w:sz w:val="24"/>
          <w:szCs w:val="24"/>
        </w:rPr>
      </w:pP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  <w:t>- 3 éven belül az amortizációval (évente 33,3 %) csökkentett beszerzési áron,</w:t>
      </w:r>
    </w:p>
    <w:p w:rsidR="005704EE" w:rsidRPr="005704EE" w:rsidRDefault="005704EE" w:rsidP="005704EE">
      <w:pPr>
        <w:tabs>
          <w:tab w:val="left" w:pos="1418"/>
        </w:tabs>
        <w:jc w:val="both"/>
        <w:rPr>
          <w:sz w:val="24"/>
          <w:szCs w:val="24"/>
        </w:rPr>
      </w:pPr>
      <w:r w:rsidRPr="005704EE">
        <w:rPr>
          <w:sz w:val="24"/>
          <w:szCs w:val="24"/>
        </w:rPr>
        <w:tab/>
        <w:t>- 3 éven túl bruttó 200,- Ft értéken.</w:t>
      </w:r>
    </w:p>
    <w:p w:rsidR="005704EE" w:rsidRPr="005704EE" w:rsidRDefault="005704EE" w:rsidP="005704EE">
      <w:pPr>
        <w:tabs>
          <w:tab w:val="left" w:pos="1418"/>
        </w:tabs>
        <w:jc w:val="both"/>
        <w:rPr>
          <w:sz w:val="24"/>
          <w:szCs w:val="24"/>
        </w:rPr>
      </w:pPr>
      <w:r w:rsidRPr="005704EE">
        <w:rPr>
          <w:sz w:val="24"/>
          <w:szCs w:val="24"/>
        </w:rPr>
        <w:t>6.2 A kedvezménnyel beszerzett telefonok esetében az amortizáció számítása a kedvezménnyel nem csökkentett bruttó ár alapján történik.</w:t>
      </w:r>
    </w:p>
    <w:p w:rsidR="005704EE" w:rsidRPr="005704EE" w:rsidRDefault="005704EE" w:rsidP="005704EE">
      <w:pPr>
        <w:tabs>
          <w:tab w:val="left" w:pos="1418"/>
        </w:tabs>
        <w:jc w:val="both"/>
        <w:rPr>
          <w:sz w:val="24"/>
          <w:szCs w:val="24"/>
        </w:rPr>
      </w:pPr>
    </w:p>
    <w:p w:rsidR="005704EE" w:rsidRPr="005704EE" w:rsidRDefault="005704EE" w:rsidP="005704EE">
      <w:pPr>
        <w:pStyle w:val="Szvegtrzs"/>
        <w:kinsoku w:val="0"/>
        <w:overflowPunct w:val="0"/>
        <w:spacing w:line="276" w:lineRule="exact"/>
        <w:ind w:right="119"/>
        <w:jc w:val="both"/>
        <w:rPr>
          <w:sz w:val="24"/>
          <w:szCs w:val="24"/>
        </w:rPr>
      </w:pPr>
      <w:r w:rsidRPr="005704EE">
        <w:rPr>
          <w:sz w:val="24"/>
          <w:szCs w:val="24"/>
        </w:rPr>
        <w:t>7. Amennyiben a készülék használója 30 napot meghaladóan táppénzes állományba kerül, 30 napot meghaladóan fizetés nélküli szabadságát vagy szülési szabadságát tölti, és igényli, akkor a készüléket tovább használhatja, de annak teljes költségét a számlák érkezését követő 10 munkanapon belül köteles megfizetni átutalással Tiszavasvári Város Önkormányzat 11744144-15404761 számú pénzforgalmi számlájára. Ha a készülék használója felmentési idejének azon részét tölti, melyre nem áll fenn munkavégzési kötelezettsége, a készülék jogviszonya megszűnéséig történő használatához külön polgármesteri engedély szükséges.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8. A szabályozásra tekintettel a hivatali mobiltelefonok részletes számlái a készülék használója részére nem kerülnek továbbszámlázásra. 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>9. A telefonszámla 3. pont szerinti hivatalos célú beszélgetésként elismert összegen felüli részét a telefon használója a számlák érkezését követő 10 munkanapon belül köteles megfizetni átutalással Tiszavasvári Város Önkormányzat 11744144-15404761 számú pénzforgalmi számlájára. A mobilszámlák közlése a telefonhasználókkal a Költségvetési és Adóigazgatási Osztály feladata a számlák hivatalba érkezését követően haladéktalanul.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 xml:space="preserve">10. Amennyiben a készülék használója a fenti pontban meghatározott időpontig nem rendezi a számlát, a készülék </w:t>
      </w:r>
      <w:proofErr w:type="spellStart"/>
      <w:r w:rsidRPr="005704EE">
        <w:rPr>
          <w:sz w:val="24"/>
          <w:szCs w:val="24"/>
        </w:rPr>
        <w:t>egyirányúsításra</w:t>
      </w:r>
      <w:proofErr w:type="spellEnd"/>
      <w:r w:rsidRPr="005704EE">
        <w:rPr>
          <w:sz w:val="24"/>
          <w:szCs w:val="24"/>
        </w:rPr>
        <w:t xml:space="preserve"> kerül, és a használó hozzájárulásával a ki nem egyenlített számla összegének illetményéből való levonására kerül sor.</w:t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EA2DE4" w:rsidP="005704EE">
      <w:pPr>
        <w:jc w:val="both"/>
        <w:rPr>
          <w:sz w:val="24"/>
          <w:szCs w:val="24"/>
        </w:rPr>
      </w:pPr>
      <w:r>
        <w:rPr>
          <w:sz w:val="24"/>
          <w:szCs w:val="24"/>
        </w:rPr>
        <w:t>11. Jelen szabályzat 2023. május 01</w:t>
      </w:r>
      <w:r w:rsidR="005704EE" w:rsidRPr="005704EE">
        <w:rPr>
          <w:sz w:val="24"/>
          <w:szCs w:val="24"/>
        </w:rPr>
        <w:t>. napján lép hatályba.</w:t>
      </w:r>
    </w:p>
    <w:p w:rsidR="005704EE" w:rsidRDefault="005704EE" w:rsidP="005704EE">
      <w:pPr>
        <w:jc w:val="both"/>
        <w:rPr>
          <w:sz w:val="24"/>
          <w:szCs w:val="24"/>
        </w:rPr>
      </w:pPr>
    </w:p>
    <w:p w:rsidR="0095647E" w:rsidRDefault="0095647E" w:rsidP="005704EE">
      <w:pPr>
        <w:jc w:val="both"/>
        <w:rPr>
          <w:sz w:val="24"/>
          <w:szCs w:val="24"/>
        </w:rPr>
      </w:pPr>
    </w:p>
    <w:p w:rsidR="0095647E" w:rsidRPr="005704EE" w:rsidRDefault="0095647E" w:rsidP="005704EE">
      <w:pPr>
        <w:jc w:val="both"/>
        <w:rPr>
          <w:sz w:val="24"/>
          <w:szCs w:val="24"/>
        </w:rPr>
      </w:pPr>
    </w:p>
    <w:p w:rsidR="005704EE" w:rsidRPr="005704EE" w:rsidRDefault="00EA2DE4" w:rsidP="005704EE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2023</w:t>
      </w:r>
      <w:r w:rsidR="005704EE" w:rsidRPr="005704EE">
        <w:rPr>
          <w:sz w:val="24"/>
          <w:szCs w:val="24"/>
        </w:rPr>
        <w:t xml:space="preserve">. </w:t>
      </w:r>
      <w:r>
        <w:rPr>
          <w:sz w:val="24"/>
          <w:szCs w:val="24"/>
        </w:rPr>
        <w:t>május</w:t>
      </w:r>
      <w:r w:rsidR="005704EE" w:rsidRPr="005704EE">
        <w:rPr>
          <w:sz w:val="24"/>
          <w:szCs w:val="24"/>
        </w:rPr>
        <w:t xml:space="preserve"> </w:t>
      </w:r>
      <w:r>
        <w:rPr>
          <w:sz w:val="24"/>
          <w:szCs w:val="24"/>
        </w:rPr>
        <w:t>01</w:t>
      </w:r>
      <w:r w:rsidR="005704EE" w:rsidRPr="005704EE">
        <w:rPr>
          <w:sz w:val="24"/>
          <w:szCs w:val="24"/>
        </w:rPr>
        <w:t>.</w:t>
      </w:r>
      <w:r w:rsidR="005704EE" w:rsidRPr="005704EE">
        <w:rPr>
          <w:sz w:val="24"/>
          <w:szCs w:val="24"/>
        </w:rPr>
        <w:tab/>
      </w: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</w:p>
    <w:p w:rsidR="005704EE" w:rsidRPr="005704EE" w:rsidRDefault="005704EE" w:rsidP="005704EE">
      <w:pPr>
        <w:jc w:val="both"/>
        <w:rPr>
          <w:sz w:val="24"/>
          <w:szCs w:val="24"/>
        </w:rPr>
      </w:pP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sz w:val="24"/>
          <w:szCs w:val="24"/>
        </w:rPr>
        <w:tab/>
      </w:r>
      <w:r w:rsidRPr="005704EE">
        <w:rPr>
          <w:b/>
          <w:sz w:val="24"/>
          <w:szCs w:val="24"/>
        </w:rPr>
        <w:t>Szőke Zoltán</w:t>
      </w:r>
    </w:p>
    <w:p w:rsidR="005704EE" w:rsidRPr="005704EE" w:rsidRDefault="005704EE" w:rsidP="005704EE">
      <w:pPr>
        <w:jc w:val="both"/>
        <w:rPr>
          <w:b/>
          <w:sz w:val="24"/>
          <w:szCs w:val="24"/>
        </w:rPr>
      </w:pP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r w:rsidRPr="005704EE">
        <w:rPr>
          <w:b/>
          <w:sz w:val="24"/>
          <w:szCs w:val="24"/>
        </w:rPr>
        <w:tab/>
      </w:r>
      <w:proofErr w:type="gramStart"/>
      <w:r w:rsidRPr="005704EE">
        <w:rPr>
          <w:b/>
          <w:sz w:val="24"/>
          <w:szCs w:val="24"/>
        </w:rPr>
        <w:t>polgármester</w:t>
      </w:r>
      <w:proofErr w:type="gramEnd"/>
    </w:p>
    <w:p w:rsidR="00E7474C" w:rsidRPr="005704EE" w:rsidRDefault="00E7474C" w:rsidP="009E7F42">
      <w:pPr>
        <w:spacing w:line="276" w:lineRule="auto"/>
        <w:jc w:val="both"/>
        <w:rPr>
          <w:sz w:val="24"/>
          <w:szCs w:val="24"/>
        </w:rPr>
      </w:pPr>
    </w:p>
    <w:sectPr w:rsidR="00E7474C" w:rsidRPr="005704E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8FC" w:rsidRDefault="00EB18FC" w:rsidP="00E4147A">
      <w:r>
        <w:separator/>
      </w:r>
    </w:p>
  </w:endnote>
  <w:endnote w:type="continuationSeparator" w:id="0">
    <w:p w:rsidR="00EB18FC" w:rsidRDefault="00EB18FC" w:rsidP="00E41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-607977842"/>
      <w:docPartObj>
        <w:docPartGallery w:val="Page Numbers (Bottom of Page)"/>
        <w:docPartUnique/>
      </w:docPartObj>
    </w:sdtPr>
    <w:sdtEndPr/>
    <w:sdtContent>
      <w:p w:rsidR="00E4147A" w:rsidRPr="00E4147A" w:rsidRDefault="00E4147A">
        <w:pPr>
          <w:pStyle w:val="llb"/>
          <w:jc w:val="center"/>
          <w:rPr>
            <w:b/>
          </w:rPr>
        </w:pPr>
        <w:r w:rsidRPr="00E4147A">
          <w:rPr>
            <w:b/>
          </w:rPr>
          <w:fldChar w:fldCharType="begin"/>
        </w:r>
        <w:r w:rsidRPr="00E4147A">
          <w:rPr>
            <w:b/>
          </w:rPr>
          <w:instrText>PAGE   \* MERGEFORMAT</w:instrText>
        </w:r>
        <w:r w:rsidRPr="00E4147A">
          <w:rPr>
            <w:b/>
          </w:rPr>
          <w:fldChar w:fldCharType="separate"/>
        </w:r>
        <w:r w:rsidR="00643E1F">
          <w:rPr>
            <w:b/>
            <w:noProof/>
          </w:rPr>
          <w:t>2</w:t>
        </w:r>
        <w:r w:rsidRPr="00E4147A">
          <w:rPr>
            <w:b/>
          </w:rPr>
          <w:fldChar w:fldCharType="end"/>
        </w:r>
      </w:p>
    </w:sdtContent>
  </w:sdt>
  <w:p w:rsidR="00E4147A" w:rsidRPr="00E4147A" w:rsidRDefault="00E4147A">
    <w:pPr>
      <w:pStyle w:val="llb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8FC" w:rsidRDefault="00EB18FC" w:rsidP="00E4147A">
      <w:r>
        <w:separator/>
      </w:r>
    </w:p>
  </w:footnote>
  <w:footnote w:type="continuationSeparator" w:id="0">
    <w:p w:rsidR="00EB18FC" w:rsidRDefault="00EB18FC" w:rsidP="00E41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E9"/>
    <w:rsid w:val="00032275"/>
    <w:rsid w:val="000F01AE"/>
    <w:rsid w:val="00183231"/>
    <w:rsid w:val="001A3B11"/>
    <w:rsid w:val="001B1027"/>
    <w:rsid w:val="001B5054"/>
    <w:rsid w:val="00211165"/>
    <w:rsid w:val="00250CAB"/>
    <w:rsid w:val="002D7FCF"/>
    <w:rsid w:val="003E1B68"/>
    <w:rsid w:val="003F215D"/>
    <w:rsid w:val="00400888"/>
    <w:rsid w:val="004A59FA"/>
    <w:rsid w:val="004B53DD"/>
    <w:rsid w:val="005704EE"/>
    <w:rsid w:val="00586547"/>
    <w:rsid w:val="005A7213"/>
    <w:rsid w:val="005C7472"/>
    <w:rsid w:val="00643E1F"/>
    <w:rsid w:val="006811A4"/>
    <w:rsid w:val="006B7D9E"/>
    <w:rsid w:val="006E7859"/>
    <w:rsid w:val="0070480F"/>
    <w:rsid w:val="007102AE"/>
    <w:rsid w:val="00735FF1"/>
    <w:rsid w:val="00772CB1"/>
    <w:rsid w:val="007C7737"/>
    <w:rsid w:val="007D4A1B"/>
    <w:rsid w:val="00825F42"/>
    <w:rsid w:val="008714D6"/>
    <w:rsid w:val="008914E3"/>
    <w:rsid w:val="008A3C8B"/>
    <w:rsid w:val="0095647E"/>
    <w:rsid w:val="009E7F42"/>
    <w:rsid w:val="009F1059"/>
    <w:rsid w:val="009F52C8"/>
    <w:rsid w:val="009F64E9"/>
    <w:rsid w:val="00A04241"/>
    <w:rsid w:val="00A562E7"/>
    <w:rsid w:val="00AC03BF"/>
    <w:rsid w:val="00AF4BD3"/>
    <w:rsid w:val="00B17D57"/>
    <w:rsid w:val="00B46FDA"/>
    <w:rsid w:val="00B76CB0"/>
    <w:rsid w:val="00B83B8F"/>
    <w:rsid w:val="00C036F4"/>
    <w:rsid w:val="00C10657"/>
    <w:rsid w:val="00C24C6C"/>
    <w:rsid w:val="00C46112"/>
    <w:rsid w:val="00C644CC"/>
    <w:rsid w:val="00CA150D"/>
    <w:rsid w:val="00DA161D"/>
    <w:rsid w:val="00E4147A"/>
    <w:rsid w:val="00E73BF4"/>
    <w:rsid w:val="00E7474C"/>
    <w:rsid w:val="00EA2DE4"/>
    <w:rsid w:val="00EB18FC"/>
    <w:rsid w:val="00FC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6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704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C106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C106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F64E9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F64E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Hiperhivatkozs1">
    <w:name w:val="Hiperhivatkozás1"/>
    <w:rsid w:val="009F64E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44C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44CC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semiHidden/>
    <w:unhideWhenUsed/>
    <w:rsid w:val="005C7472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A562E7"/>
    <w:pPr>
      <w:spacing w:before="100" w:beforeAutospacing="1" w:after="100" w:afterAutospacing="1"/>
    </w:pPr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C106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C10657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704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414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14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414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147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6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704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C106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C106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9F64E9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9F64E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Hiperhivatkozs1">
    <w:name w:val="Hiperhivatkozás1"/>
    <w:rsid w:val="009F64E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44C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44CC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semiHidden/>
    <w:unhideWhenUsed/>
    <w:rsid w:val="005C7472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A562E7"/>
    <w:pPr>
      <w:spacing w:before="100" w:beforeAutospacing="1" w:after="100" w:afterAutospacing="1"/>
    </w:pPr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C106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semiHidden/>
    <w:rsid w:val="00C10657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704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414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14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414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147A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FF73-31E4-426E-93D7-BC3F03E74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1241</Words>
  <Characters>8564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dr. Legeza Tímea</cp:lastModifiedBy>
  <cp:revision>6</cp:revision>
  <cp:lastPrinted>2023-04-20T13:24:00Z</cp:lastPrinted>
  <dcterms:created xsi:type="dcterms:W3CDTF">2023-04-21T06:54:00Z</dcterms:created>
  <dcterms:modified xsi:type="dcterms:W3CDTF">2023-04-21T07:14:00Z</dcterms:modified>
</cp:coreProperties>
</file>