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február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BE1204" w:rsidRPr="00CB0441" w:rsidRDefault="00BE1204" w:rsidP="00BE1204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24-es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nevelési évre történő beiratkozás időpontjának meghatározása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TPH/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………….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E1204" w:rsidRPr="005925A0" w:rsidRDefault="00BE1204" w:rsidP="00BE120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E1204" w:rsidRPr="005925A0" w:rsidRDefault="00BE1204" w:rsidP="00BE120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E1204" w:rsidRPr="005925A0" w:rsidTr="0067751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5925A0" w:rsidRDefault="00BE1204" w:rsidP="006775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5925A0" w:rsidRDefault="00BE1204" w:rsidP="006775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BE1204" w:rsidRPr="005925A0" w:rsidTr="0067751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5925A0" w:rsidRDefault="00BE1204" w:rsidP="006775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5925A0" w:rsidRDefault="00BE1204" w:rsidP="006775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5. melléklet 1.9. pontja</w:t>
            </w:r>
          </w:p>
        </w:tc>
      </w:tr>
      <w:tr w:rsidR="00BE1204" w:rsidRPr="005925A0" w:rsidTr="0067751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5925A0" w:rsidRDefault="00BE1204" w:rsidP="006775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5925A0" w:rsidRDefault="00BE1204" w:rsidP="006775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BE1204" w:rsidRPr="005925A0" w:rsidRDefault="00BE1204" w:rsidP="00BE120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BE1204" w:rsidRPr="00CB0441" w:rsidTr="0067751B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CB0441" w:rsidRDefault="00BE1204" w:rsidP="0067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Moravszki</w:t>
            </w:r>
            <w:proofErr w:type="spellEnd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CB0441" w:rsidRDefault="00BE1204" w:rsidP="0067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a Tiszavasvári Egyesített </w:t>
            </w:r>
            <w:smartTag w:uri="urn:schemas-microsoft-com:office:smarttags" w:element="PersonName">
              <w:r w:rsidRPr="00CB0441">
                <w:rPr>
                  <w:rFonts w:ascii="Times New Roman" w:eastAsia="Times New Roman" w:hAnsi="Times New Roman" w:cs="Times New Roman"/>
                  <w:sz w:val="24"/>
                  <w:szCs w:val="20"/>
                  <w:lang w:eastAsia="hu-HU"/>
                </w:rPr>
                <w:t>Óvoda</w:t>
              </w:r>
            </w:smartTag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i Intézmény vezetője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CB0441" w:rsidRDefault="00BE1204" w:rsidP="0067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ekaovoda@t-online.hu</w:t>
            </w:r>
          </w:p>
        </w:tc>
      </w:tr>
    </w:tbl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február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15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BE1204" w:rsidRPr="00CB0441" w:rsidRDefault="00BE1204" w:rsidP="00BE1204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7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1B113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Képviselő-testület!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BE1204" w:rsidRPr="00A923DA" w:rsidRDefault="00BE1204" w:rsidP="00BE12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A nemzeti köznevelésről szóló 2011. évi CXC tv. (továbbiakban: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.) 83.§ (2) bekezdés b) pontja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 dönt az óvodába történő jelentkezés módjáról, továbbá az óvodai általános felvételi időpontról.</w:t>
      </w:r>
    </w:p>
    <w:p w:rsidR="00BE1204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(1) bekezdése alapján az óvoda a gyermek hároméves korától a tankötelezettség kezdetéig nevelő intézmény.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óvoda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felveheti azt a gyermeket is, aki a harmadik életévét a felvételétől számított fél éven belül betölti, feltéve, hogy minden a településen lakóhellyel, ennek hiányában tartózkodási hellyel rendelkező hároméves és annál idősebb gyermek óvodai felvételi kérelme teljesíthető. </w:t>
      </w:r>
    </w:p>
    <w:p w:rsidR="00BE1204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EF0DEE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DF32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F3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bekezdése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alábbiakat tartalmazza:</w:t>
      </w:r>
      <w:r w:rsidRPr="00EF0DEE">
        <w:t xml:space="preserve"> </w:t>
      </w:r>
      <w:r>
        <w:t>„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F0DEE">
        <w:rPr>
          <w:rFonts w:ascii="Times New Roman" w:hAnsi="Times New Roman" w:cs="Times New Roman"/>
          <w:sz w:val="24"/>
          <w:szCs w:val="24"/>
        </w:rPr>
        <w:t xml:space="preserve"> gyermek abban az évben, amelynek augusztus 31. napjáig a harmadik életévét betölti, a nevelési év kezdő napjától legalább napi négy órában óvodai foglalkozáson vesz részt. </w:t>
      </w:r>
      <w:proofErr w:type="gramStart"/>
      <w:r w:rsidRPr="00EF0DEE">
        <w:rPr>
          <w:rFonts w:ascii="Times New Roman" w:hAnsi="Times New Roman" w:cs="Times New Roman"/>
          <w:sz w:val="24"/>
          <w:szCs w:val="24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indokolja.”</w:t>
      </w:r>
      <w:proofErr w:type="gramEnd"/>
    </w:p>
    <w:p w:rsidR="00BE1204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49.§ (1) bekezdése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az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felvétel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átvétel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jelentkezés alapján történik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óvodába a gyermek </w:t>
      </w:r>
      <w:r w:rsidRPr="00740674">
        <w:rPr>
          <w:rFonts w:ascii="Times New Roman" w:eastAsia="Times New Roman" w:hAnsi="Times New Roman" w:cs="Times New Roman"/>
          <w:sz w:val="24"/>
          <w:szCs w:val="24"/>
          <w:lang w:eastAsia="hu-HU"/>
        </w:rPr>
        <w:t>– e törvényben foglalt kivétellel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 harmadik életévének betöltése után vehető fel.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szülő gyermeke óvodai felvételét, átvételét bármikor kérheti, a gyermekek felvétele folyamatos.</w:t>
      </w:r>
    </w:p>
    <w:p w:rsidR="00BE1204" w:rsidRPr="00CB0441" w:rsidRDefault="00BE1204" w:rsidP="00BE1204">
      <w:pPr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(3) bekezdés szerint az óvoda köteles felvenni, átvenni azt a gyermeket, aki életvitelszerűen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az óvoda körzetében lakik (a továbbiakban: kötelező felvételt biztosító óvoda).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(VIII.31.) EMMI rendelet 20.§ (1) bekezdése értelmében: 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óvodai beiratkozásra tárgyév április 20-a és május 20-a között kerül sor.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 fenntartó az óvodai beiratkozás idejéről, az óvodai jogviszony létesítésével összefüggő eljárásról a beiratkozás első határnapját megelőzően legalább harminc nappal közleményt vagy hirdetményt tesz közzé a saját honlapján, valamint közlemény vagy hirdetmény közzétételét kezdeményezi a fenntartásában működő óvoda honlapján, ennek hiányában a helyben szokásos módon.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EMMI rendelet tételesen meghatározza azt is, hogy mit kell tartalmaznia a közleménynek. 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E1204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fenntartói közlemény, hirdetmény tartalmazza 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felvételről, az óvodai jogviszony létesítéséről,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beiratkozás időpontjának meghatározásáról,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óvodai beíratásához szükséges közokiratokról, dokumentumokról,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d)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óvodáztatási kötelezettség nem teljesítése esetén alkalmazható jogkövetkezményekről,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integráltan nevelhető sajátos nevelési igényű gyermekek óvodai felvételéről, a nevelésükre az alapító okiratuk szerint jogosult óvodákról és azok elérhetőségéről,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f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alapító okiratuk szerint nemzetiségi nevelést folytató óvodákról és azok elérhetőségéről,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 felvételi körzetéről</w:t>
      </w:r>
    </w:p>
    <w:p w:rsidR="00BE1204" w:rsidRPr="00AA41BC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proofErr w:type="gramEnd"/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tájékoztatást,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 tárgyában meghozott döntés közlésének határnapját, amely legkésőbb a beiratkozásra kiírt utolsó határnapot követő 30. nap, valamint</w:t>
      </w:r>
    </w:p>
    <w:p w:rsidR="00BE1204" w:rsidRPr="00AA41BC" w:rsidRDefault="00BE1204" w:rsidP="00BE1204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41B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i) </w:t>
      </w:r>
      <w:r w:rsidRPr="00AA41BC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jogorvoslati eljárás szabályait.</w:t>
      </w:r>
    </w:p>
    <w:p w:rsidR="00BE1204" w:rsidRPr="00AA41BC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Mangal"/>
          <w:sz w:val="20"/>
          <w:szCs w:val="20"/>
          <w:lang w:eastAsia="hu-HU" w:bidi="hi-IN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Fentieknek megfelelően Tiszavasvári Város Önkormányzata által fenntartott Tiszavasvári Egyesített Óvodai Intézmény esetében, a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="001B113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nevelési évre az óvodáskorú gyermek beíratásával kapcsolatosan, az intézmény vezetőjével egyeztetve, az alábbi időpontot javaslom:</w:t>
      </w: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BE1204" w:rsidRPr="007362CF" w:rsidRDefault="00BE1204" w:rsidP="00BE1204">
      <w:pPr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</w:t>
      </w:r>
      <w:r w:rsid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-2</w:t>
      </w:r>
      <w:r w:rsid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.-ig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tartó időszakban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B113A" w:rsidRP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16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E1204" w:rsidRPr="007362CF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BE1204" w:rsidRPr="007362CF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 helye: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BE1204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 fentiek értelmében a Tiszavasvári Egyesített Óvodai Intézmény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1B113A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nevelési évére történő beiratkozás időpontjá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előterjesztést megtárgyalni és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jóváhagyni szíveskedjen.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DF329C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</w:t>
      </w:r>
      <w:r w:rsidR="001B113A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E1204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AA3B15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proofErr w:type="gramStart"/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BE1204" w:rsidRPr="00CB0441" w:rsidRDefault="00BE1204" w:rsidP="00BE120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E1204" w:rsidRDefault="00BE1204" w:rsidP="00BE1204">
      <w:r>
        <w:br w:type="page"/>
      </w:r>
    </w:p>
    <w:p w:rsidR="00BE1204" w:rsidRPr="00CB0441" w:rsidRDefault="00BE1204" w:rsidP="00BE1204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KÉPVISELŐ-TESTÜLETE</w:t>
      </w:r>
    </w:p>
    <w:p w:rsidR="00BE1204" w:rsidRPr="00CB0441" w:rsidRDefault="00BE1204" w:rsidP="00BE120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.../20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II.2</w:t>
      </w:r>
      <w:r w:rsidR="001B11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Kt. számú </w:t>
      </w:r>
    </w:p>
    <w:p w:rsidR="00BE1204" w:rsidRPr="00CB0441" w:rsidRDefault="00BE1204" w:rsidP="00BE120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</w:t>
      </w:r>
      <w:proofErr w:type="gramStart"/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E1204" w:rsidRPr="00CB0441" w:rsidRDefault="00BE1204" w:rsidP="00BE120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 w:rsidR="00C25B6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/202</w:t>
      </w:r>
      <w:r w:rsidR="001B113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1B113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nevelési évre történő beiratkozás időpontjának meghatározásáról</w:t>
      </w:r>
    </w:p>
    <w:p w:rsidR="00BE1204" w:rsidRPr="00CB0441" w:rsidRDefault="00BE1204" w:rsidP="00BE120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köznevelésről szóló 2011. évi CXC. törvény 83. § (2) bekezdés b) pontja alapján az alábbi határozatot hozta: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a Tiszavasvári Egyesített Óvodai Intézménybe történő beiratkozás időpontját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</w:t>
      </w:r>
      <w:r w:rsid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-2</w:t>
      </w:r>
      <w:r w:rsid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közötti időszakra, naponta </w:t>
      </w:r>
      <w:r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</w:t>
      </w:r>
      <w:r w:rsidR="001B11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C537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:00 és 16:00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jelöli ki. A beiratkozás helye: a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2.) felkéri a polgármestert, hogy a nevelési-oktatási intézmények működéséről és a köznevelési intézmények névhasználatáról szóló 20/2012. (VIII.31.) EMMI rendelet 20. § (1a) bekezdésében előírtaknak megfelelve –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 1. számú melléklete szerinti tartalommal –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óvodai beiratkozás idejéről, az óvodai jogviszony létesítésével összefüggő eljárásról szóló közlemény közzétételéről gondoskodjon az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honlapján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B113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március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3.) felkéri a polgármestert, hogy a Képviselő-testület döntéséről haladéktalanul értesítse az érintett intézmény vezetőjét.</w:t>
      </w: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1204" w:rsidRPr="00CB0441" w:rsidRDefault="00BE1204" w:rsidP="00BE1204">
      <w:pPr>
        <w:spacing w:after="0" w:line="240" w:lineRule="auto"/>
        <w:ind w:left="4320" w:hanging="360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</w:t>
      </w:r>
    </w:p>
    <w:p w:rsidR="00BE1204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  <w:proofErr w:type="gramEnd"/>
    </w:p>
    <w:p w:rsidR="00BE1204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</w:t>
      </w:r>
    </w:p>
    <w:p w:rsidR="00BE1204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4.) Felkéri a Tiszavasvári Egyesített Óvodai Intézmény vezetőjét, hogy 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z óvodai beiratkozás idejéről, az óvodai jogviszony létesítésével összefüggő eljárásról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szóló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közlemény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közzétételéről az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óvoda honlapján, ennek hiányában a h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elyben szokásos módon gondoskodjon.</w:t>
      </w:r>
    </w:p>
    <w:p w:rsidR="00BE1204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E1204" w:rsidRPr="00CB0441" w:rsidRDefault="00BE1204" w:rsidP="00BE1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azonnal                                       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: TEOI intézményvezetője</w:t>
      </w: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1204" w:rsidRPr="00CB0441" w:rsidRDefault="00BE1204" w:rsidP="00BE1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B113A" w:rsidRPr="00CB0441" w:rsidRDefault="00BE1204" w:rsidP="001B11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br w:type="page"/>
      </w:r>
      <w:r w:rsidR="001B113A"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lastRenderedPageBreak/>
        <w:t>…/20</w:t>
      </w:r>
      <w:r w:rsidR="001B113A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23</w:t>
      </w:r>
      <w:r w:rsidR="001B113A"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 (II.2</w:t>
      </w:r>
      <w:r w:rsidR="001B113A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3</w:t>
      </w:r>
      <w:r w:rsidR="001B113A"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.) Kt. </w:t>
      </w:r>
      <w:r w:rsidR="001B113A"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sz. határozat melléklete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HIRDETMÉNY ÓVODAI JELENTKEZÉSRE</w:t>
      </w: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 TISZAVASVÁRI EGYESÍTETT ÓVODAI INTÉZMÉNYBE</w:t>
      </w: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proofErr w:type="gramEnd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24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e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s NEVELÉSI ÉVRE</w:t>
      </w: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</w:p>
    <w:p w:rsidR="001B113A" w:rsidRPr="00CB0441" w:rsidRDefault="001B113A" w:rsidP="001B11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ÓVODAI BEIRATÁS </w:t>
      </w:r>
    </w:p>
    <w:p w:rsidR="001B113A" w:rsidRPr="00CB0441" w:rsidRDefault="001B113A" w:rsidP="001B11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IDŐPONTJA:</w:t>
      </w:r>
    </w:p>
    <w:p w:rsidR="001B113A" w:rsidRPr="007362CF" w:rsidRDefault="001B113A" w:rsidP="001B11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április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4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6. közötti időtartam,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naponta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09:00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:00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óra között</w:t>
      </w: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HELYSZÍNE:</w:t>
      </w: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B113A" w:rsidRPr="00CB0441" w:rsidRDefault="001B113A" w:rsidP="001B1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Intézmény</w:t>
      </w:r>
    </w:p>
    <w:p w:rsidR="001B113A" w:rsidRPr="00CB0441" w:rsidRDefault="001B113A" w:rsidP="001B11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Fülemüle Zöld Óvoda</w:t>
      </w:r>
    </w:p>
    <w:p w:rsidR="001B113A" w:rsidRPr="00CB0441" w:rsidRDefault="001B113A" w:rsidP="001B11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(4440 Tiszavasvári, Ifjúság u. 8.)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óvoda felvételi körzete: </w:t>
      </w: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Város közigazgatási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beíratáshoz szükséges dokumentumok: 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gyermek nevére kiállított személy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azonosságot igazoló hatósági igazolványok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 lakcímet igazoló hatósági igazolvány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szülő (törvényes képviselő)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személyazonosságát igazoló hatósági igazolványok és lakcímet igazoló hatósági igazolvány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</w:p>
    <w:p w:rsidR="001B113A" w:rsidRPr="00CB0441" w:rsidRDefault="001B113A" w:rsidP="001B1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esetleges tartós betegségét igazoló dokumentumok,</w:t>
      </w:r>
    </w:p>
    <w:p w:rsidR="001B113A" w:rsidRPr="00CB0441" w:rsidRDefault="001B113A" w:rsidP="001B1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- a gyermek TAJ kártyája</w:t>
      </w:r>
    </w:p>
    <w:p w:rsidR="001B113A" w:rsidRPr="00CB0441" w:rsidRDefault="001B113A" w:rsidP="001B1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1B113A" w:rsidRPr="00CB0441" w:rsidRDefault="001B113A" w:rsidP="001B11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</w:pPr>
      <w:r w:rsidRPr="00C5372F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>Az óvoda a sajátos nevelési igényű gyermekek közül - a szakértői bizottság szakértői véleménye alapján -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gyermekek óvodai ellátását biztosítja.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B113A" w:rsidRPr="007362CF" w:rsidRDefault="001B113A" w:rsidP="001B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értesítést a felvételi eljárás eredményéről az óvodavezető 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175FC4"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>. május 2</w:t>
      </w:r>
      <w:r w:rsidR="00175FC4"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75F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</w:t>
      </w:r>
      <w:r w:rsidRPr="00C537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írásban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megküldi a szülőnek, illetve a törvényes képviselőnek. 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1B113A" w:rsidRPr="00F32E4F" w:rsidRDefault="001B113A" w:rsidP="001B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2E4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szül</w:t>
      </w:r>
      <w:r w:rsidRPr="00F32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 a döntés közlésétől számított tizenöt napon belül jogorvoslati kérelemmel fordulhat Tiszavasvári Város Jegyzőjéhez. A kérelmet írásban, az óvoda vezetőjénél kell benyújtani. A jegyző a másodfokú eljárás során a kérelmet elutasíthatja, a döntést megváltoztathatja, vagy megsemmisítheti, és a nevelési intézményt új döntés meghozatalára utasíthatja. </w:t>
      </w:r>
    </w:p>
    <w:p w:rsidR="001B113A" w:rsidRPr="00CB0441" w:rsidRDefault="001B113A" w:rsidP="001B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113A" w:rsidRPr="007362CF" w:rsidRDefault="001B113A" w:rsidP="001B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szabálysértésekről, a szabálysértési eljárásról és a szabálysértési nyilvántartási rendszerről szóló 2012. évi II. törvény 247. § a) pontja alapján az a szülő vagy törvényes képviselő, aki a szülői felügyelete vagy gyámsága alatt álló gyermeket kellő időben az óvodába nem íratja be, szabálysértést követ el. </w:t>
      </w:r>
    </w:p>
    <w:p w:rsidR="001B113A" w:rsidRDefault="001B113A" w:rsidP="001B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B113A" w:rsidRPr="002A0217" w:rsidRDefault="001B113A" w:rsidP="001B1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A02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nemzeti köznevelésről szóló 2011. CXC. törvény 8. § alapján:</w:t>
      </w:r>
    </w:p>
    <w:p w:rsidR="00C25B6F" w:rsidRPr="00C25B6F" w:rsidRDefault="00C25B6F" w:rsidP="00C25B6F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5B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8. § </w:t>
      </w:r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hyperlink r:id="rId8" w:anchor="lbj84id115a" w:tooltip="" w:history="1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óvoda a gyermek hároméves korától a tankötelezettség kezdetéig nevelő intézmény, amely a gyermeket fokozatosan, de különösen az utolsó évében az iskolai nevelés-oktatásra készíti fel. Az óvoda felveheti azt a gyermeket is, aki a harmadik életévét a felvételétől számított fél éven belül betölti, feltéve, hogy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</w:t>
      </w:r>
    </w:p>
    <w:p w:rsidR="00C25B6F" w:rsidRPr="00C25B6F" w:rsidRDefault="00C25B6F" w:rsidP="00C25B6F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gyermek abban az évben, amelynek augusztus 31. napjáig a harmadik életévét betölti, a nevelési év kezdő napjától legalább napi négy órában óvodai foglalkozáson vesz részt. </w:t>
      </w:r>
      <w:proofErr w:type="gram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 - tárgyév április 15. napjáig benyújtott - kérelme alapján a gyermek jogos érdekét szem előtt tartva, annak az évnek az augusztus 31. napjáig, amelyben a gyermek a negyedik életévét betölti, különös méltánylást érdemlő esetben, újabb kérelem alapján annak az évnek az augusztus 31. napjáig, amelyben a gyermek az ötödik életévét betölti a Kormány rendeletében kijelölt szerv (a továbbiakban: felmentést engedélyező szerv) felmentheti az óvodai foglalkozáson való részvétel alól, ha a gyermek családi körülményei, sajátos helyzete indokolja.</w:t>
      </w:r>
      <w:proofErr w:type="gram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 az eljárásban szakértőt kell meghallgatni, csak az óvodavezető vagy a védőnő, továbbá tartós gyógykezelés alatt álló gyermek esetében az 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. 89. §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járóbeteg-szakellátásban, vagy az 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. 91. §</w:t>
      </w:r>
      <w:proofErr w:type="spellStart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C25B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általános fekvőbeteg-szakellátásban részt vevő szakorvos rendelhető ki. Tartós gyógykezelés alatt álló gyermek esetében a kérelem a tárgyév április 15. napja után is benyújtható. Az eljárás időtartama ötven nap.</w:t>
      </w:r>
    </w:p>
    <w:p w:rsidR="00C25B6F" w:rsidRDefault="00C25B6F" w:rsidP="001B113A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5B6F" w:rsidRDefault="00C25B6F" w:rsidP="001B113A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5B6F" w:rsidRDefault="00C25B6F" w:rsidP="001B113A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5B6F" w:rsidRDefault="00C25B6F" w:rsidP="001B113A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5B6F" w:rsidRDefault="00C25B6F" w:rsidP="001B113A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5B6F" w:rsidRDefault="00C25B6F" w:rsidP="001B113A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5B6F" w:rsidRDefault="00C25B6F" w:rsidP="001B113A">
      <w:pPr>
        <w:spacing w:before="100" w:beforeAutospacing="1" w:after="100" w:afterAutospacing="1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sectPr w:rsidR="00C25B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770" w:rsidRDefault="00972770" w:rsidP="00483F2C">
      <w:pPr>
        <w:spacing w:after="0" w:line="240" w:lineRule="auto"/>
      </w:pPr>
      <w:r>
        <w:separator/>
      </w:r>
    </w:p>
  </w:endnote>
  <w:endnote w:type="continuationSeparator" w:id="0">
    <w:p w:rsidR="00972770" w:rsidRDefault="00972770" w:rsidP="0048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483F2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50847"/>
      <w:docPartObj>
        <w:docPartGallery w:val="Page Numbers (Bottom of Page)"/>
        <w:docPartUnique/>
      </w:docPartObj>
    </w:sdtPr>
    <w:sdtEndPr/>
    <w:sdtContent>
      <w:p w:rsidR="00483F2C" w:rsidRDefault="00483F2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B6F">
          <w:rPr>
            <w:noProof/>
          </w:rPr>
          <w:t>4</w:t>
        </w:r>
        <w:r>
          <w:fldChar w:fldCharType="end"/>
        </w:r>
      </w:p>
    </w:sdtContent>
  </w:sdt>
  <w:p w:rsidR="00483F2C" w:rsidRDefault="00483F2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483F2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770" w:rsidRDefault="00972770" w:rsidP="00483F2C">
      <w:pPr>
        <w:spacing w:after="0" w:line="240" w:lineRule="auto"/>
      </w:pPr>
      <w:r>
        <w:separator/>
      </w:r>
    </w:p>
  </w:footnote>
  <w:footnote w:type="continuationSeparator" w:id="0">
    <w:p w:rsidR="00972770" w:rsidRDefault="00972770" w:rsidP="0048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483F2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483F2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2C" w:rsidRDefault="00483F2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04"/>
    <w:rsid w:val="00175FC4"/>
    <w:rsid w:val="001B113A"/>
    <w:rsid w:val="00483F2C"/>
    <w:rsid w:val="00972770"/>
    <w:rsid w:val="009B78D3"/>
    <w:rsid w:val="009F7796"/>
    <w:rsid w:val="00BE1204"/>
    <w:rsid w:val="00C2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120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3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3F2C"/>
  </w:style>
  <w:style w:type="paragraph" w:styleId="llb">
    <w:name w:val="footer"/>
    <w:basedOn w:val="Norml"/>
    <w:link w:val="llbChar"/>
    <w:uiPriority w:val="99"/>
    <w:unhideWhenUsed/>
    <w:rsid w:val="00483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3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120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3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3F2C"/>
  </w:style>
  <w:style w:type="paragraph" w:styleId="llb">
    <w:name w:val="footer"/>
    <w:basedOn w:val="Norml"/>
    <w:link w:val="llbChar"/>
    <w:uiPriority w:val="99"/>
    <w:unhideWhenUsed/>
    <w:rsid w:val="00483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3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90.t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1471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2023-02-14T14:51:00Z</dcterms:created>
  <dcterms:modified xsi:type="dcterms:W3CDTF">2023-02-14T15:01:00Z</dcterms:modified>
</cp:coreProperties>
</file>