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5151F637" w:rsidR="00FB045E" w:rsidRPr="007140BE" w:rsidRDefault="00FB045E" w:rsidP="000472B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647CB1" w:rsidRPr="00647CB1">
                    <w:rPr>
                      <w:rFonts w:ascii="Garamond" w:eastAsia="Times New Roman" w:hAnsi="Garamond"/>
                      <w:color w:val="0070C0"/>
                      <w:sz w:val="22"/>
                      <w:szCs w:val="22"/>
                    </w:rPr>
                    <w:t>Arató Atil</w:t>
                  </w:r>
                  <w:r w:rsidR="000472BE">
                    <w:rPr>
                      <w:rFonts w:ascii="Garamond" w:eastAsia="Times New Roman" w:hAnsi="Garamond"/>
                      <w:color w:val="0070C0"/>
                      <w:sz w:val="22"/>
                      <w:szCs w:val="22"/>
                    </w:rPr>
                    <w:t>l</w:t>
                  </w:r>
                  <w:r w:rsidR="00647CB1" w:rsidRPr="00647CB1">
                    <w:rPr>
                      <w:rFonts w:ascii="Garamond" w:eastAsia="Times New Roman" w:hAnsi="Garamond"/>
                      <w:color w:val="0070C0"/>
                      <w:sz w:val="22"/>
                      <w:szCs w:val="22"/>
                    </w:rPr>
                    <w:t>a</w:t>
                  </w:r>
                </w:p>
              </w:tc>
              <w:tc>
                <w:tcPr>
                  <w:tcW w:w="2324" w:type="dxa"/>
                  <w:shd w:val="clear" w:color="auto" w:fill="auto"/>
                  <w:hideMark/>
                </w:tcPr>
                <w:p w14:paraId="4F962708" w14:textId="7EA2F993"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647CB1" w:rsidRPr="00647CB1">
                    <w:rPr>
                      <w:rFonts w:eastAsia="DejaVuSerif"/>
                      <w:color w:val="0070C0"/>
                      <w:sz w:val="22"/>
                      <w:szCs w:val="22"/>
                    </w:rPr>
                    <w:t>+36 202322041</w:t>
                  </w:r>
                  <w:r w:rsidR="00635F33" w:rsidRPr="00647CB1">
                    <w:rPr>
                      <w:rFonts w:ascii="Helvetica" w:hAnsi="Helvetica"/>
                      <w:color w:val="0070C0"/>
                      <w:sz w:val="21"/>
                      <w:szCs w:val="21"/>
                      <w:shd w:val="clear" w:color="auto" w:fill="FFFFFF"/>
                    </w:rPr>
                    <w:t xml:space="preserve"> </w:t>
                  </w:r>
                </w:p>
              </w:tc>
            </w:tr>
            <w:tr w:rsidR="00FB045E" w:rsidRPr="000C1510" w14:paraId="730DF07C" w14:textId="77777777" w:rsidTr="00923C2A">
              <w:tc>
                <w:tcPr>
                  <w:tcW w:w="7310" w:type="dxa"/>
                  <w:gridSpan w:val="3"/>
                  <w:shd w:val="clear" w:color="auto" w:fill="auto"/>
                  <w:hideMark/>
                </w:tcPr>
                <w:p w14:paraId="7611A82D" w14:textId="68638F37"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647CB1" w:rsidRPr="00647CB1">
                    <w:rPr>
                      <w:rFonts w:eastAsia="DejaVuSerif"/>
                      <w:color w:val="0070C0"/>
                      <w:sz w:val="22"/>
                      <w:szCs w:val="22"/>
                    </w:rPr>
                    <w:t>arato.atilla@tiszavasvari.hu</w:t>
                  </w:r>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b/>
                      <w:bCs/>
                      <w:sz w:val="22"/>
                      <w:szCs w:val="22"/>
                    </w:rPr>
                    <w:t>Internetcím(</w:t>
                  </w:r>
                  <w:proofErr w:type="spellStart"/>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6"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b/>
                      <w:bCs/>
                      <w:sz w:val="22"/>
                      <w:szCs w:val="22"/>
                    </w:rPr>
                    <w:t>Internetcím(</w:t>
                  </w:r>
                  <w:proofErr w:type="spellStart"/>
                  <w:r w:rsidRPr="000C1510">
                    <w:rPr>
                      <w:rFonts w:ascii="Garamond" w:eastAsia="Times New Roman" w:hAnsi="Garamond"/>
                      <w:b/>
                      <w:bCs/>
                      <w:sz w:val="22"/>
                      <w:szCs w:val="22"/>
                    </w:rPr>
                    <w:t>ek</w:t>
                  </w:r>
                  <w:proofErr w:type="spellEnd"/>
                  <w:r w:rsidRPr="000C1510">
                    <w:rPr>
                      <w:rFonts w:ascii="Garamond" w:eastAsia="Times New Roman" w:hAnsi="Garamond"/>
                      <w:b/>
                      <w:bCs/>
                      <w:sz w:val="22"/>
                      <w:szCs w:val="22"/>
                    </w:rPr>
                    <w:t>)</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r w:rsidRPr="000C1510">
              <w:rPr>
                <w:rFonts w:ascii="Garamond" w:hAnsi="Garamond"/>
                <w:sz w:val="22"/>
                <w:szCs w:val="22"/>
              </w:rPr>
              <w:br/>
              <w:t xml:space="preserve">   o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 xml:space="preserve">o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A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59F700A1"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647CB1" w:rsidRPr="00647CB1">
              <w:rPr>
                <w:rFonts w:ascii="Helvetica" w:hAnsi="Helvetica" w:cs="Helvetica"/>
                <w:bCs/>
                <w:color w:val="0070C0"/>
                <w:sz w:val="22"/>
                <w:szCs w:val="22"/>
              </w:rPr>
              <w:t>„</w:t>
            </w:r>
            <w:r w:rsidR="00647CB1" w:rsidRPr="00647CB1">
              <w:rPr>
                <w:rFonts w:ascii="Helvetica" w:hAnsi="Helvetica" w:cs="Helvetica"/>
                <w:bCs/>
                <w:color w:val="0070C0"/>
                <w:sz w:val="22"/>
                <w:szCs w:val="22"/>
                <w:shd w:val="clear" w:color="auto" w:fill="FFFFFF"/>
              </w:rPr>
              <w:t>A Varázsceruza Óvoda infrastrukturális fejlesztése”</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A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II.1.4) A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3334D02E" w14:textId="4ACAA877" w:rsidR="00923C2A" w:rsidRPr="00CD11C6" w:rsidRDefault="00CD11C6" w:rsidP="00CD11C6">
            <w:pPr>
              <w:spacing w:after="4"/>
              <w:ind w:left="-17"/>
              <w:jc w:val="both"/>
              <w:rPr>
                <w:color w:val="0070C0"/>
              </w:rPr>
            </w:pPr>
            <w:r w:rsidRPr="00CD11C6">
              <w:rPr>
                <w:color w:val="0070C0"/>
              </w:rPr>
              <w:t xml:space="preserve">A </w:t>
            </w:r>
            <w:r w:rsidR="00647CB1">
              <w:rPr>
                <w:color w:val="0070C0"/>
              </w:rPr>
              <w:t xml:space="preserve">projekt keretében a Varázsceruza Óvoda infrastrukturális fejlesztése valósul meg. </w:t>
            </w:r>
            <w:r w:rsidRPr="00CD11C6">
              <w:rPr>
                <w:color w:val="0070C0"/>
              </w:rPr>
              <w:t xml:space="preserve">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2 [                 ]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r w:rsidRPr="000C1510">
              <w:rPr>
                <w:rFonts w:ascii="Garamond" w:hAnsi="Garamond"/>
                <w:sz w:val="22"/>
                <w:szCs w:val="22"/>
              </w:rPr>
              <w:t>A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99080E" w:rsidRDefault="00327337" w:rsidP="00327337">
            <w:pPr>
              <w:spacing w:before="120" w:after="120"/>
              <w:jc w:val="both"/>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14B10E7E" w14:textId="7951C03D" w:rsidR="00327337" w:rsidRPr="00327337" w:rsidRDefault="00327337" w:rsidP="00327337">
            <w:pPr>
              <w:spacing w:before="120" w:after="120"/>
              <w:rPr>
                <w:rFonts w:ascii="Helvetica" w:hAnsi="Helvetica" w:cs="Helvetica"/>
                <w:color w:val="336699"/>
                <w:sz w:val="21"/>
                <w:szCs w:val="21"/>
                <w:shd w:val="clear" w:color="auto" w:fill="FFFFFF"/>
              </w:rPr>
            </w:pPr>
            <w:r w:rsidRPr="0099080E">
              <w:rPr>
                <w:rFonts w:ascii="Helvetica" w:hAnsi="Helvetica" w:cs="Helvetica"/>
                <w:color w:val="336699"/>
                <w:sz w:val="21"/>
                <w:szCs w:val="21"/>
                <w:shd w:val="clear" w:color="auto" w:fill="FFFFFF"/>
              </w:rPr>
              <w:t>Részajánlattétel biztosítása ellentétes lenne a gazdasági és műszaki és</w:t>
            </w:r>
            <w:r>
              <w:rPr>
                <w:rFonts w:ascii="Helvetica" w:hAnsi="Helvetica" w:cs="Helvetica"/>
                <w:color w:val="336699"/>
                <w:sz w:val="21"/>
                <w:szCs w:val="21"/>
                <w:shd w:val="clear" w:color="auto" w:fill="FFFFFF"/>
              </w:rPr>
              <w:t>z</w:t>
            </w:r>
            <w:r w:rsidRPr="0099080E">
              <w:rPr>
                <w:rFonts w:ascii="Helvetica" w:hAnsi="Helvetica" w:cs="Helvetica"/>
                <w:color w:val="336699"/>
                <w:sz w:val="21"/>
                <w:szCs w:val="21"/>
                <w:shd w:val="clear" w:color="auto" w:fill="FFFFFF"/>
              </w:rPr>
              <w:t>szerűséggel.</w:t>
            </w:r>
          </w:p>
          <w:p w14:paraId="1668063D" w14:textId="0ABAAA32"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o legfeljebb a következő számú részre: [ ]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 A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638D43B2"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647CB1" w:rsidRPr="00647CB1">
              <w:rPr>
                <w:rFonts w:ascii="Helvetica" w:hAnsi="Helvetica" w:cs="Helvetica"/>
                <w:bCs/>
                <w:color w:val="0070C0"/>
                <w:sz w:val="22"/>
                <w:szCs w:val="22"/>
              </w:rPr>
              <w:t>„</w:t>
            </w:r>
            <w:r w:rsidR="00647CB1" w:rsidRPr="00647CB1">
              <w:rPr>
                <w:rFonts w:ascii="Helvetica" w:hAnsi="Helvetica" w:cs="Helvetica"/>
                <w:bCs/>
                <w:color w:val="0070C0"/>
                <w:sz w:val="22"/>
                <w:szCs w:val="22"/>
                <w:shd w:val="clear" w:color="auto" w:fill="FFFFFF"/>
              </w:rPr>
              <w:t>A Varázsceruza Óvoda infrastrukturális fejlesztése”</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II.2.2) További CPV-kód(ok):</w:t>
            </w:r>
            <w:r w:rsidRPr="000C1510">
              <w:rPr>
                <w:rFonts w:ascii="Garamond" w:hAnsi="Garamond"/>
                <w:sz w:val="22"/>
                <w:szCs w:val="22"/>
              </w:rPr>
              <w:t>2</w:t>
            </w:r>
            <w:r w:rsidRPr="000C1510">
              <w:rPr>
                <w:rFonts w:ascii="Garamond" w:hAnsi="Garamond"/>
                <w:sz w:val="22"/>
                <w:szCs w:val="22"/>
              </w:rPr>
              <w:br/>
              <w:t xml:space="preserve">Fő CPV-kód:1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II.2.3) A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328AADAA" w14:textId="069A806E" w:rsidR="00CD11C6" w:rsidRPr="00647CB1" w:rsidRDefault="00340854" w:rsidP="00FF11BB">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647CB1">
              <w:rPr>
                <w:rFonts w:ascii="Times New Roman" w:hAnsi="Times New Roman" w:cs="Times New Roman"/>
                <w:color w:val="2E74B5" w:themeColor="accent1" w:themeShade="BF"/>
                <w:szCs w:val="22"/>
              </w:rPr>
              <w:t>4440 Tiszavasvári, Gombás András utca 8.</w:t>
            </w:r>
            <w:r w:rsidR="00FF11BB">
              <w:rPr>
                <w:rFonts w:ascii="Times New Roman" w:hAnsi="Times New Roman" w:cs="Times New Roman"/>
                <w:color w:val="2E74B5" w:themeColor="accent1" w:themeShade="BF"/>
                <w:szCs w:val="22"/>
              </w:rPr>
              <w:t xml:space="preserve"> B épület</w:t>
            </w:r>
            <w:r w:rsidR="00647CB1">
              <w:rPr>
                <w:rFonts w:ascii="Times New Roman" w:hAnsi="Times New Roman" w:cs="Times New Roman"/>
                <w:color w:val="2E74B5" w:themeColor="accent1" w:themeShade="BF"/>
                <w:szCs w:val="22"/>
              </w:rPr>
              <w:t xml:space="preserve"> (2283/1 hrsz.)</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Default="00340854">
            <w:pPr>
              <w:ind w:left="56" w:right="56"/>
              <w:rPr>
                <w:rFonts w:ascii="Garamond" w:hAnsi="Garamond"/>
                <w:b/>
                <w:bCs/>
                <w:color w:val="2E74B5" w:themeColor="accent1" w:themeShade="BF"/>
                <w:sz w:val="22"/>
                <w:szCs w:val="22"/>
              </w:rPr>
            </w:pPr>
            <w:r w:rsidRPr="000C1510">
              <w:rPr>
                <w:rFonts w:ascii="Garamond" w:hAnsi="Garamond"/>
                <w:sz w:val="22"/>
                <w:szCs w:val="22"/>
              </w:rPr>
              <w:t xml:space="preserve"> </w:t>
            </w:r>
            <w:r w:rsidRPr="00EF2C98">
              <w:rPr>
                <w:rFonts w:ascii="Garamond" w:hAnsi="Garamond"/>
                <w:b/>
                <w:bCs/>
                <w:sz w:val="22"/>
                <w:szCs w:val="22"/>
              </w:rPr>
              <w:t>II.2.4) A közbeszerzés mennyisége</w:t>
            </w:r>
            <w:r w:rsidRPr="00EF2C98">
              <w:rPr>
                <w:rFonts w:ascii="Garamond" w:hAnsi="Garamond"/>
                <w:b/>
                <w:bCs/>
                <w:color w:val="2E74B5" w:themeColor="accent1" w:themeShade="BF"/>
                <w:sz w:val="22"/>
                <w:szCs w:val="22"/>
              </w:rPr>
              <w:t>:</w:t>
            </w:r>
            <w:r w:rsidR="0023090B" w:rsidRPr="00E674E7">
              <w:rPr>
                <w:rFonts w:ascii="Garamond" w:hAnsi="Garamond"/>
                <w:b/>
                <w:bCs/>
                <w:color w:val="2E74B5" w:themeColor="accent1" w:themeShade="BF"/>
                <w:sz w:val="22"/>
                <w:szCs w:val="22"/>
              </w:rPr>
              <w:t xml:space="preserve"> </w:t>
            </w:r>
          </w:p>
          <w:p w14:paraId="273AB5C5" w14:textId="6E2F041E" w:rsidR="00CD11C6" w:rsidRDefault="00647CB1" w:rsidP="00CD11C6">
            <w:pPr>
              <w:spacing w:after="4"/>
              <w:ind w:left="-17"/>
              <w:jc w:val="both"/>
              <w:rPr>
                <w:color w:val="0070C0"/>
              </w:rPr>
            </w:pPr>
            <w:r w:rsidRPr="00CD11C6">
              <w:rPr>
                <w:color w:val="0070C0"/>
              </w:rPr>
              <w:t xml:space="preserve">A </w:t>
            </w:r>
            <w:r>
              <w:rPr>
                <w:color w:val="0070C0"/>
              </w:rPr>
              <w:t>projekt keretében a Varázsceruza Óvoda infrastrukturális fejlesztése valósul meg.</w:t>
            </w:r>
          </w:p>
          <w:p w14:paraId="1CBDF0B5" w14:textId="1DDCBD6C" w:rsidR="00647CB1" w:rsidRDefault="00647CB1" w:rsidP="00CD11C6">
            <w:pPr>
              <w:spacing w:after="4"/>
              <w:ind w:left="-17"/>
              <w:jc w:val="both"/>
              <w:rPr>
                <w:color w:val="0070C0"/>
              </w:rPr>
            </w:pPr>
          </w:p>
          <w:p w14:paraId="3C614E67" w14:textId="77777777" w:rsidR="000275DD" w:rsidRPr="000275DD" w:rsidRDefault="000275DD" w:rsidP="000275DD">
            <w:pPr>
              <w:jc w:val="both"/>
              <w:rPr>
                <w:b/>
                <w:color w:val="2E74B5" w:themeColor="accent1" w:themeShade="BF"/>
                <w:u w:val="single"/>
              </w:rPr>
            </w:pPr>
            <w:r w:rsidRPr="000275DD">
              <w:rPr>
                <w:b/>
                <w:color w:val="2E74B5" w:themeColor="accent1" w:themeShade="BF"/>
                <w:u w:val="single"/>
              </w:rPr>
              <w:t>Az épület jellemző adatai:</w:t>
            </w:r>
          </w:p>
          <w:p w14:paraId="7C099E21" w14:textId="77777777" w:rsidR="000275DD" w:rsidRPr="000275DD" w:rsidRDefault="000275DD" w:rsidP="000275DD">
            <w:pPr>
              <w:jc w:val="both"/>
              <w:rPr>
                <w:b/>
                <w:color w:val="2E74B5" w:themeColor="accent1" w:themeShade="BF"/>
                <w:sz w:val="10"/>
                <w:szCs w:val="10"/>
                <w:u w:val="single"/>
              </w:rPr>
            </w:pPr>
          </w:p>
          <w:p w14:paraId="18045A97" w14:textId="28424032" w:rsidR="000275DD" w:rsidRPr="00A85A25" w:rsidRDefault="000275DD" w:rsidP="000275DD">
            <w:pPr>
              <w:widowControl/>
              <w:autoSpaceDE/>
              <w:autoSpaceDN/>
              <w:adjustRightInd/>
              <w:jc w:val="both"/>
              <w:rPr>
                <w:color w:val="2E74B5" w:themeColor="accent1" w:themeShade="BF"/>
                <w:vertAlign w:val="superscript"/>
              </w:rPr>
            </w:pPr>
            <w:r w:rsidRPr="000275DD">
              <w:rPr>
                <w:color w:val="2E74B5" w:themeColor="accent1" w:themeShade="BF"/>
              </w:rPr>
              <w:t>épület teljes hasznos alapterület:</w:t>
            </w:r>
            <w:r w:rsidRPr="000275DD">
              <w:rPr>
                <w:color w:val="2E74B5" w:themeColor="accent1" w:themeShade="BF"/>
              </w:rPr>
              <w:tab/>
            </w:r>
            <w:r w:rsidRPr="000275DD">
              <w:rPr>
                <w:color w:val="2E74B5" w:themeColor="accent1" w:themeShade="BF"/>
              </w:rPr>
              <w:tab/>
            </w:r>
            <w:r w:rsidRPr="000275DD">
              <w:rPr>
                <w:color w:val="2E74B5" w:themeColor="accent1" w:themeShade="BF"/>
              </w:rPr>
              <w:tab/>
              <w:t>813 m</w:t>
            </w:r>
            <w:r w:rsidR="00A85A25">
              <w:rPr>
                <w:color w:val="2E74B5" w:themeColor="accent1" w:themeShade="BF"/>
                <w:vertAlign w:val="superscript"/>
              </w:rPr>
              <w:t>2</w:t>
            </w:r>
          </w:p>
          <w:p w14:paraId="7A141D68" w14:textId="77777777" w:rsidR="000275DD" w:rsidRPr="000275DD" w:rsidRDefault="000275DD" w:rsidP="000275DD">
            <w:pPr>
              <w:ind w:left="360"/>
              <w:jc w:val="both"/>
              <w:rPr>
                <w:color w:val="2E74B5" w:themeColor="accent1" w:themeShade="BF"/>
                <w:sz w:val="8"/>
                <w:szCs w:val="8"/>
              </w:rPr>
            </w:pPr>
          </w:p>
          <w:p w14:paraId="70B914B7" w14:textId="77777777" w:rsidR="000275DD" w:rsidRPr="000275DD" w:rsidRDefault="000275DD" w:rsidP="000275DD">
            <w:pPr>
              <w:widowControl/>
              <w:autoSpaceDE/>
              <w:autoSpaceDN/>
              <w:adjustRightInd/>
              <w:jc w:val="both"/>
              <w:rPr>
                <w:color w:val="2E74B5" w:themeColor="accent1" w:themeShade="BF"/>
                <w:u w:val="single"/>
              </w:rPr>
            </w:pPr>
            <w:r w:rsidRPr="000275DD">
              <w:rPr>
                <w:color w:val="2E74B5" w:themeColor="accent1" w:themeShade="BF"/>
                <w:u w:val="single"/>
              </w:rPr>
              <w:t>Szintmagasságok:</w:t>
            </w:r>
          </w:p>
          <w:p w14:paraId="075CAD17" w14:textId="7C9DC958" w:rsidR="000275DD" w:rsidRPr="000275DD" w:rsidRDefault="000275DD" w:rsidP="000275DD">
            <w:pPr>
              <w:pStyle w:val="Cmsor6"/>
              <w:spacing w:before="0" w:after="0"/>
              <w:rPr>
                <w:b w:val="0"/>
                <w:color w:val="2E74B5" w:themeColor="accent1" w:themeShade="BF"/>
                <w:sz w:val="24"/>
                <w:szCs w:val="24"/>
              </w:rPr>
            </w:pPr>
            <w:r w:rsidRPr="000275DD">
              <w:rPr>
                <w:b w:val="0"/>
                <w:color w:val="2E74B5" w:themeColor="accent1" w:themeShade="BF"/>
                <w:sz w:val="24"/>
                <w:szCs w:val="24"/>
              </w:rPr>
              <w:t>épület járda körüli szintje:</w:t>
            </w:r>
            <w:r w:rsidRPr="000275DD">
              <w:rPr>
                <w:b w:val="0"/>
                <w:color w:val="2E74B5" w:themeColor="accent1" w:themeShade="BF"/>
                <w:sz w:val="24"/>
                <w:szCs w:val="24"/>
              </w:rPr>
              <w:tab/>
            </w:r>
            <w:r>
              <w:rPr>
                <w:b w:val="0"/>
                <w:color w:val="2E74B5" w:themeColor="accent1" w:themeShade="BF"/>
                <w:sz w:val="24"/>
                <w:szCs w:val="24"/>
              </w:rPr>
              <w:tab/>
            </w:r>
            <w:r w:rsidRPr="000275DD">
              <w:rPr>
                <w:b w:val="0"/>
                <w:color w:val="2E74B5" w:themeColor="accent1" w:themeShade="BF"/>
                <w:sz w:val="24"/>
                <w:szCs w:val="24"/>
              </w:rPr>
              <w:t>- 0,30 m</w:t>
            </w:r>
          </w:p>
          <w:p w14:paraId="09690188" w14:textId="77777777" w:rsidR="000275DD" w:rsidRPr="000275DD" w:rsidRDefault="000275DD" w:rsidP="000275DD">
            <w:pPr>
              <w:rPr>
                <w:color w:val="2E74B5" w:themeColor="accent1" w:themeShade="BF"/>
              </w:rPr>
            </w:pPr>
            <w:r w:rsidRPr="000275DD">
              <w:rPr>
                <w:color w:val="2E74B5" w:themeColor="accent1" w:themeShade="BF"/>
              </w:rPr>
              <w:t>földszinti padlószint:</w:t>
            </w:r>
            <w:r w:rsidRPr="000275DD">
              <w:rPr>
                <w:color w:val="2E74B5" w:themeColor="accent1" w:themeShade="BF"/>
              </w:rPr>
              <w:tab/>
            </w:r>
            <w:r w:rsidRPr="000275DD">
              <w:rPr>
                <w:color w:val="2E74B5" w:themeColor="accent1" w:themeShade="BF"/>
              </w:rPr>
              <w:tab/>
            </w:r>
            <w:r w:rsidRPr="000275DD">
              <w:rPr>
                <w:color w:val="2E74B5" w:themeColor="accent1" w:themeShade="BF"/>
              </w:rPr>
              <w:tab/>
            </w:r>
            <w:r w:rsidRPr="000275DD">
              <w:rPr>
                <w:color w:val="2E74B5" w:themeColor="accent1" w:themeShade="BF"/>
                <w:u w:val="single"/>
              </w:rPr>
              <w:t>+</w:t>
            </w:r>
            <w:r w:rsidRPr="000275DD">
              <w:rPr>
                <w:color w:val="2E74B5" w:themeColor="accent1" w:themeShade="BF"/>
              </w:rPr>
              <w:t xml:space="preserve"> 0,00 m</w:t>
            </w:r>
          </w:p>
          <w:p w14:paraId="1C6C7E66" w14:textId="77777777" w:rsidR="000275DD" w:rsidRPr="000275DD" w:rsidRDefault="000275DD" w:rsidP="000275DD">
            <w:pPr>
              <w:rPr>
                <w:color w:val="2E74B5" w:themeColor="accent1" w:themeShade="BF"/>
              </w:rPr>
            </w:pPr>
            <w:r w:rsidRPr="000275DD">
              <w:rPr>
                <w:color w:val="2E74B5" w:themeColor="accent1" w:themeShade="BF"/>
              </w:rPr>
              <w:t xml:space="preserve">jellemző ereszmagassága: </w:t>
            </w:r>
            <w:r w:rsidRPr="000275DD">
              <w:rPr>
                <w:color w:val="2E74B5" w:themeColor="accent1" w:themeShade="BF"/>
              </w:rPr>
              <w:tab/>
            </w:r>
            <w:r w:rsidRPr="000275DD">
              <w:rPr>
                <w:color w:val="2E74B5" w:themeColor="accent1" w:themeShade="BF"/>
              </w:rPr>
              <w:tab/>
              <w:t>+ 4,50 m</w:t>
            </w:r>
          </w:p>
          <w:p w14:paraId="0939C72E" w14:textId="77777777" w:rsidR="000275DD" w:rsidRPr="000275DD" w:rsidRDefault="000275DD" w:rsidP="000275DD">
            <w:pPr>
              <w:rPr>
                <w:color w:val="2E74B5" w:themeColor="accent1" w:themeShade="BF"/>
              </w:rPr>
            </w:pPr>
            <w:r w:rsidRPr="000275DD">
              <w:rPr>
                <w:color w:val="2E74B5" w:themeColor="accent1" w:themeShade="BF"/>
              </w:rPr>
              <w:t>főpárkány magasság:</w:t>
            </w:r>
            <w:r w:rsidRPr="000275DD">
              <w:rPr>
                <w:color w:val="2E74B5" w:themeColor="accent1" w:themeShade="BF"/>
              </w:rPr>
              <w:tab/>
            </w:r>
            <w:r w:rsidRPr="000275DD">
              <w:rPr>
                <w:color w:val="2E74B5" w:themeColor="accent1" w:themeShade="BF"/>
              </w:rPr>
              <w:tab/>
            </w:r>
            <w:r w:rsidRPr="000275DD">
              <w:rPr>
                <w:color w:val="2E74B5" w:themeColor="accent1" w:themeShade="BF"/>
              </w:rPr>
              <w:tab/>
              <w:t>+ 4,50 m</w:t>
            </w:r>
          </w:p>
          <w:p w14:paraId="6D8C2A92" w14:textId="77777777" w:rsidR="000275DD" w:rsidRDefault="000275DD" w:rsidP="00CD11C6">
            <w:pPr>
              <w:spacing w:after="4"/>
              <w:ind w:left="-17"/>
              <w:jc w:val="both"/>
              <w:rPr>
                <w:color w:val="0070C0"/>
              </w:rPr>
            </w:pPr>
          </w:p>
          <w:p w14:paraId="00D5F57C" w14:textId="77777777" w:rsidR="00316C97" w:rsidRPr="00316C97" w:rsidRDefault="00316C97" w:rsidP="00316C97">
            <w:pPr>
              <w:spacing w:after="4"/>
              <w:ind w:left="-17"/>
              <w:jc w:val="both"/>
              <w:rPr>
                <w:color w:val="0070C0"/>
              </w:rPr>
            </w:pPr>
            <w:r w:rsidRPr="00316C97">
              <w:rPr>
                <w:color w:val="0070C0"/>
              </w:rPr>
              <w:t>Az épület felújítása során megvalósuló munkafolyamatok:</w:t>
            </w:r>
          </w:p>
          <w:p w14:paraId="3A5D9E4C" w14:textId="77777777" w:rsidR="000275DD" w:rsidRPr="000275DD" w:rsidRDefault="000275DD" w:rsidP="000275DD">
            <w:pPr>
              <w:jc w:val="both"/>
              <w:rPr>
                <w:color w:val="2E74B5" w:themeColor="accent1" w:themeShade="BF"/>
              </w:rPr>
            </w:pPr>
            <w:r w:rsidRPr="000275DD">
              <w:rPr>
                <w:color w:val="2E74B5" w:themeColor="accent1" w:themeShade="BF"/>
                <w:u w:val="single"/>
              </w:rPr>
              <w:t>Bontási munkák:</w:t>
            </w:r>
            <w:r w:rsidRPr="000275DD">
              <w:rPr>
                <w:color w:val="2E74B5" w:themeColor="accent1" w:themeShade="BF"/>
              </w:rPr>
              <w:t xml:space="preserve"> A bontási munkák során az alaprajz szerinti belső és külső nyílászárókat, az ablakpárkányokat, belső könyöklőket kell elbontani, valamint az alaprajzon szintén jelölt helyeken a padló és csempeburkolatot is bontani kell. Elbontásra kerülnek a felújításra kerülő helyiségekben a vizes szaniterek, valamint a teljes épületben a fűtési rendszer, a radiátorok, csövek, kazánok, illetve elbontásra kerül a régi villámvédelmi rendszer.</w:t>
            </w:r>
          </w:p>
          <w:p w14:paraId="1A2CAC10" w14:textId="77777777" w:rsidR="000275DD" w:rsidRPr="000275DD" w:rsidRDefault="000275DD" w:rsidP="000275DD">
            <w:pPr>
              <w:jc w:val="both"/>
              <w:rPr>
                <w:color w:val="2E74B5" w:themeColor="accent1" w:themeShade="BF"/>
                <w:sz w:val="16"/>
                <w:szCs w:val="16"/>
              </w:rPr>
            </w:pPr>
          </w:p>
          <w:p w14:paraId="3ED1A207" w14:textId="77777777" w:rsidR="000275DD" w:rsidRPr="000275DD" w:rsidRDefault="000275DD" w:rsidP="000275DD">
            <w:pPr>
              <w:jc w:val="both"/>
              <w:rPr>
                <w:color w:val="2E74B5" w:themeColor="accent1" w:themeShade="BF"/>
              </w:rPr>
            </w:pPr>
            <w:r w:rsidRPr="000275DD">
              <w:rPr>
                <w:color w:val="2E74B5" w:themeColor="accent1" w:themeShade="BF"/>
                <w:u w:val="single"/>
              </w:rPr>
              <w:t>Falazatok:</w:t>
            </w:r>
            <w:r w:rsidRPr="000275DD">
              <w:rPr>
                <w:color w:val="2E74B5" w:themeColor="accent1" w:themeShade="BF"/>
              </w:rPr>
              <w:t xml:space="preserve"> A meglévő falszerkezet megfelelőnek mondható, cserét, vagy szerkezeti felújítást nem </w:t>
            </w:r>
            <w:r w:rsidRPr="000275DD">
              <w:rPr>
                <w:color w:val="2E74B5" w:themeColor="accent1" w:themeShade="BF"/>
              </w:rPr>
              <w:lastRenderedPageBreak/>
              <w:t xml:space="preserve">kell végezni. </w:t>
            </w:r>
          </w:p>
          <w:p w14:paraId="0B41B393" w14:textId="77777777" w:rsidR="000275DD" w:rsidRPr="000275DD" w:rsidRDefault="000275DD" w:rsidP="000275DD">
            <w:pPr>
              <w:jc w:val="both"/>
              <w:rPr>
                <w:color w:val="2E74B5" w:themeColor="accent1" w:themeShade="BF"/>
                <w:sz w:val="12"/>
                <w:szCs w:val="12"/>
              </w:rPr>
            </w:pPr>
          </w:p>
          <w:p w14:paraId="01923885" w14:textId="77777777" w:rsidR="000275DD" w:rsidRPr="000275DD" w:rsidRDefault="000275DD" w:rsidP="000275DD">
            <w:pPr>
              <w:jc w:val="both"/>
              <w:rPr>
                <w:color w:val="2E74B5" w:themeColor="accent1" w:themeShade="BF"/>
                <w:sz w:val="12"/>
                <w:szCs w:val="12"/>
              </w:rPr>
            </w:pPr>
          </w:p>
          <w:p w14:paraId="618EFAFD" w14:textId="77777777" w:rsidR="000275DD" w:rsidRPr="000275DD" w:rsidRDefault="000275DD" w:rsidP="000275DD">
            <w:pPr>
              <w:jc w:val="both"/>
              <w:rPr>
                <w:color w:val="2E74B5" w:themeColor="accent1" w:themeShade="BF"/>
              </w:rPr>
            </w:pPr>
            <w:r w:rsidRPr="000275DD">
              <w:rPr>
                <w:color w:val="2E74B5" w:themeColor="accent1" w:themeShade="BF"/>
                <w:u w:val="single"/>
              </w:rPr>
              <w:t>Hőszigetelés:</w:t>
            </w:r>
            <w:r w:rsidRPr="000275DD">
              <w:rPr>
                <w:color w:val="2E74B5" w:themeColor="accent1" w:themeShade="BF"/>
              </w:rPr>
              <w:t xml:space="preserve">  Az épület homlokzatára 15 cm vastagságú </w:t>
            </w:r>
            <w:proofErr w:type="spellStart"/>
            <w:r w:rsidRPr="000275DD">
              <w:rPr>
                <w:color w:val="2E74B5" w:themeColor="accent1" w:themeShade="BF"/>
              </w:rPr>
              <w:t>eps</w:t>
            </w:r>
            <w:proofErr w:type="spellEnd"/>
            <w:r w:rsidRPr="000275DD">
              <w:rPr>
                <w:color w:val="2E74B5" w:themeColor="accent1" w:themeShade="BF"/>
              </w:rPr>
              <w:t xml:space="preserve"> hőszigetelés kerül elhelyezésre, melyhez előbb a homlokzatra </w:t>
            </w:r>
            <w:proofErr w:type="spellStart"/>
            <w:r w:rsidRPr="000275DD">
              <w:rPr>
                <w:color w:val="2E74B5" w:themeColor="accent1" w:themeShade="BF"/>
              </w:rPr>
              <w:t>osb</w:t>
            </w:r>
            <w:proofErr w:type="spellEnd"/>
            <w:r w:rsidRPr="000275DD">
              <w:rPr>
                <w:color w:val="2E74B5" w:themeColor="accent1" w:themeShade="BF"/>
              </w:rPr>
              <w:t xml:space="preserve"> burkolat rögzítése szükséges a paneles építési technológia miatt. A lábazatok 10 cm vastagságú </w:t>
            </w:r>
            <w:proofErr w:type="spellStart"/>
            <w:r w:rsidRPr="000275DD">
              <w:rPr>
                <w:color w:val="2E74B5" w:themeColor="accent1" w:themeShade="BF"/>
              </w:rPr>
              <w:t>xps</w:t>
            </w:r>
            <w:proofErr w:type="spellEnd"/>
            <w:r w:rsidRPr="000275DD">
              <w:rPr>
                <w:color w:val="2E74B5" w:themeColor="accent1" w:themeShade="BF"/>
              </w:rPr>
              <w:t xml:space="preserve"> hőszigetelést kapnak. </w:t>
            </w:r>
          </w:p>
          <w:p w14:paraId="453FB05A" w14:textId="77777777" w:rsidR="000275DD" w:rsidRPr="000275DD" w:rsidRDefault="000275DD" w:rsidP="000275DD">
            <w:pPr>
              <w:jc w:val="both"/>
              <w:rPr>
                <w:color w:val="2E74B5" w:themeColor="accent1" w:themeShade="BF"/>
                <w:sz w:val="12"/>
                <w:szCs w:val="12"/>
                <w:u w:val="single"/>
              </w:rPr>
            </w:pPr>
          </w:p>
          <w:p w14:paraId="375D35FA" w14:textId="77777777" w:rsidR="000275DD" w:rsidRPr="000275DD" w:rsidRDefault="000275DD" w:rsidP="000275DD">
            <w:pPr>
              <w:jc w:val="both"/>
              <w:rPr>
                <w:color w:val="2E74B5" w:themeColor="accent1" w:themeShade="BF"/>
              </w:rPr>
            </w:pPr>
            <w:r w:rsidRPr="000275DD">
              <w:rPr>
                <w:color w:val="2E74B5" w:themeColor="accent1" w:themeShade="BF"/>
                <w:u w:val="single"/>
              </w:rPr>
              <w:t>Kémények:</w:t>
            </w:r>
            <w:r w:rsidRPr="000275DD">
              <w:rPr>
                <w:color w:val="2E74B5" w:themeColor="accent1" w:themeShade="BF"/>
              </w:rPr>
              <w:t xml:space="preserve"> A régi gázkémények elbontásra kerülnek, majd új rendszerkémények kerülnek kiépítésre.</w:t>
            </w:r>
          </w:p>
          <w:p w14:paraId="076945DD" w14:textId="77777777" w:rsidR="000275DD" w:rsidRPr="000275DD" w:rsidRDefault="000275DD" w:rsidP="000275DD">
            <w:pPr>
              <w:jc w:val="both"/>
              <w:rPr>
                <w:color w:val="2E74B5" w:themeColor="accent1" w:themeShade="BF"/>
                <w:sz w:val="16"/>
                <w:szCs w:val="16"/>
              </w:rPr>
            </w:pPr>
          </w:p>
          <w:p w14:paraId="6CA9D2B9" w14:textId="77777777" w:rsidR="000275DD" w:rsidRPr="000275DD" w:rsidRDefault="000275DD" w:rsidP="000275DD">
            <w:pPr>
              <w:jc w:val="both"/>
              <w:rPr>
                <w:color w:val="2E74B5" w:themeColor="accent1" w:themeShade="BF"/>
              </w:rPr>
            </w:pPr>
            <w:r w:rsidRPr="000275DD">
              <w:rPr>
                <w:color w:val="2E74B5" w:themeColor="accent1" w:themeShade="BF"/>
                <w:u w:val="single"/>
              </w:rPr>
              <w:t>Bádogozás:</w:t>
            </w:r>
            <w:r w:rsidRPr="000275DD">
              <w:rPr>
                <w:color w:val="2E74B5" w:themeColor="accent1" w:themeShade="BF"/>
              </w:rPr>
              <w:t xml:space="preserve"> A felújítás egyrészt a homlokzati nyílászárók cseréjéhez kapcsolódó párkánycserét érinti, melyhez a régi bádog helyett új műanyag párkány készül, valamint az épület tetején végigfutó attika bádogozás cseréjét, melyhez új kétvízorros falfedés készül műanyag bevonatos horganylemezzel.</w:t>
            </w:r>
          </w:p>
          <w:p w14:paraId="4A060030" w14:textId="77777777" w:rsidR="000275DD" w:rsidRPr="000275DD" w:rsidRDefault="000275DD" w:rsidP="000275DD">
            <w:pPr>
              <w:jc w:val="both"/>
              <w:rPr>
                <w:color w:val="2E74B5" w:themeColor="accent1" w:themeShade="BF"/>
              </w:rPr>
            </w:pPr>
          </w:p>
          <w:p w14:paraId="63420A60" w14:textId="759C688E" w:rsidR="000275DD" w:rsidRPr="000275DD" w:rsidRDefault="000275DD" w:rsidP="000275DD">
            <w:pPr>
              <w:jc w:val="both"/>
              <w:rPr>
                <w:color w:val="2E74B5" w:themeColor="accent1" w:themeShade="BF"/>
              </w:rPr>
            </w:pPr>
            <w:r w:rsidRPr="000275DD">
              <w:rPr>
                <w:color w:val="2E74B5" w:themeColor="accent1" w:themeShade="BF"/>
                <w:u w:val="single"/>
              </w:rPr>
              <w:t>Nyílászárók:</w:t>
            </w:r>
            <w:r w:rsidRPr="000275DD">
              <w:rPr>
                <w:color w:val="2E74B5" w:themeColor="accent1" w:themeShade="BF"/>
              </w:rPr>
              <w:t xml:space="preserve"> Az alaprajz szerinti jelölt homlokzati és belső nyílászárók kibontásra kerülnek, cseréjük energetikailag és esztétikailag is indokolt. A beépülő nyílászárók műanyag szerkezetűek lesznek, </w:t>
            </w:r>
            <w:proofErr w:type="spellStart"/>
            <w:r w:rsidRPr="000275DD">
              <w:rPr>
                <w:color w:val="2E74B5" w:themeColor="accent1" w:themeShade="BF"/>
              </w:rPr>
              <w:t>max</w:t>
            </w:r>
            <w:proofErr w:type="spellEnd"/>
            <w:r>
              <w:rPr>
                <w:color w:val="2E74B5" w:themeColor="accent1" w:themeShade="BF"/>
              </w:rPr>
              <w:t xml:space="preserve">. 1,0 W/m2K-es (hőátbocsátási) </w:t>
            </w:r>
            <w:r w:rsidRPr="000275DD">
              <w:rPr>
                <w:color w:val="2E74B5" w:themeColor="accent1" w:themeShade="BF"/>
              </w:rPr>
              <w:t>U-értékkel.  A belső könyöklők és külső párlányok az ablakokkal megegyező műanyag szerkezettel készülnek.</w:t>
            </w:r>
          </w:p>
          <w:p w14:paraId="7794F603" w14:textId="77777777" w:rsidR="000275DD" w:rsidRPr="000275DD" w:rsidRDefault="000275DD" w:rsidP="000275DD">
            <w:pPr>
              <w:jc w:val="both"/>
              <w:rPr>
                <w:color w:val="2E74B5" w:themeColor="accent1" w:themeShade="BF"/>
                <w:sz w:val="12"/>
                <w:szCs w:val="12"/>
                <w:u w:val="single"/>
              </w:rPr>
            </w:pPr>
          </w:p>
          <w:p w14:paraId="28AEDBEF" w14:textId="0AC20E58" w:rsidR="000275DD" w:rsidRPr="000275DD" w:rsidRDefault="000275DD" w:rsidP="000275DD">
            <w:pPr>
              <w:jc w:val="both"/>
              <w:rPr>
                <w:color w:val="2E74B5" w:themeColor="accent1" w:themeShade="BF"/>
              </w:rPr>
            </w:pPr>
            <w:r w:rsidRPr="000275DD">
              <w:rPr>
                <w:color w:val="2E74B5" w:themeColor="accent1" w:themeShade="BF"/>
                <w:u w:val="single"/>
              </w:rPr>
              <w:t xml:space="preserve">Burkolatok: </w:t>
            </w:r>
            <w:r w:rsidRPr="000275DD">
              <w:rPr>
                <w:color w:val="2E74B5" w:themeColor="accent1" w:themeShade="BF"/>
              </w:rPr>
              <w:t>A felújítás során a jelölt helyiségekben új padló és c</w:t>
            </w:r>
            <w:r>
              <w:rPr>
                <w:color w:val="2E74B5" w:themeColor="accent1" w:themeShade="BF"/>
              </w:rPr>
              <w:t>s</w:t>
            </w:r>
            <w:r w:rsidRPr="000275DD">
              <w:rPr>
                <w:color w:val="2E74B5" w:themeColor="accent1" w:themeShade="BF"/>
              </w:rPr>
              <w:t xml:space="preserve">empeburkolat készül, a beruházó által kiválasztott színösszeállítással. A csempézés magassága min. 2,10 m. Ahol nem készül fali csempézés, ott kísérő padló lábazattal kell számolni. A tornateremben sportpadló kerül elhelyezésre.  </w:t>
            </w:r>
          </w:p>
          <w:p w14:paraId="573829A1" w14:textId="77777777" w:rsidR="000275DD" w:rsidRPr="000275DD" w:rsidRDefault="000275DD" w:rsidP="000275DD">
            <w:pPr>
              <w:jc w:val="both"/>
              <w:rPr>
                <w:color w:val="2E74B5" w:themeColor="accent1" w:themeShade="BF"/>
                <w:sz w:val="12"/>
                <w:szCs w:val="12"/>
                <w:u w:val="single"/>
              </w:rPr>
            </w:pPr>
          </w:p>
          <w:p w14:paraId="20A1DC1C" w14:textId="77777777" w:rsidR="000275DD" w:rsidRPr="000275DD" w:rsidRDefault="000275DD" w:rsidP="000275DD">
            <w:pPr>
              <w:jc w:val="both"/>
              <w:rPr>
                <w:color w:val="2E74B5" w:themeColor="accent1" w:themeShade="BF"/>
              </w:rPr>
            </w:pPr>
            <w:r w:rsidRPr="000275DD">
              <w:rPr>
                <w:color w:val="2E74B5" w:themeColor="accent1" w:themeShade="BF"/>
                <w:u w:val="single"/>
              </w:rPr>
              <w:t>Homlokzatképzés:</w:t>
            </w:r>
            <w:r w:rsidRPr="000275DD">
              <w:rPr>
                <w:color w:val="2E74B5" w:themeColor="accent1" w:themeShade="BF"/>
              </w:rPr>
              <w:t xml:space="preserve"> A homlokzati kialakítás során a hőszigeteléshez kapcsolódó hálózásra és tapaszolásra felhordott nemesvakolat készül, világos </w:t>
            </w:r>
            <w:proofErr w:type="spellStart"/>
            <w:r w:rsidRPr="000275DD">
              <w:rPr>
                <w:color w:val="2E74B5" w:themeColor="accent1" w:themeShade="BF"/>
              </w:rPr>
              <w:t>beige</w:t>
            </w:r>
            <w:proofErr w:type="spellEnd"/>
            <w:r w:rsidRPr="000275DD">
              <w:rPr>
                <w:color w:val="2E74B5" w:themeColor="accent1" w:themeShade="BF"/>
              </w:rPr>
              <w:t xml:space="preserve"> színben. A lábazat barna színben, a nyílászárók fehér színben, a bádogozások barna színben készülnek. </w:t>
            </w:r>
          </w:p>
          <w:p w14:paraId="7C85D0BF" w14:textId="77777777" w:rsidR="000275DD" w:rsidRPr="000275DD" w:rsidRDefault="000275DD" w:rsidP="000275DD">
            <w:pPr>
              <w:jc w:val="both"/>
              <w:rPr>
                <w:color w:val="2E74B5" w:themeColor="accent1" w:themeShade="BF"/>
                <w:sz w:val="16"/>
                <w:szCs w:val="16"/>
              </w:rPr>
            </w:pPr>
          </w:p>
          <w:p w14:paraId="34A62088" w14:textId="77777777" w:rsidR="000275DD" w:rsidRPr="000275DD" w:rsidRDefault="000275DD" w:rsidP="000275DD">
            <w:pPr>
              <w:jc w:val="both"/>
              <w:rPr>
                <w:color w:val="2E74B5" w:themeColor="accent1" w:themeShade="BF"/>
              </w:rPr>
            </w:pPr>
            <w:r w:rsidRPr="000275DD">
              <w:rPr>
                <w:color w:val="2E74B5" w:themeColor="accent1" w:themeShade="BF"/>
                <w:u w:val="single"/>
              </w:rPr>
              <w:t>Szobafestő- és mázoló munka:</w:t>
            </w:r>
            <w:r w:rsidRPr="000275DD">
              <w:rPr>
                <w:color w:val="2E74B5" w:themeColor="accent1" w:themeShade="BF"/>
              </w:rPr>
              <w:t xml:space="preserve"> A régi festés részben (a szükséges helyeken) lekaparásra kerül, majd új glettelés után fehér, illetve pasztell színű páraáteresztő diszperziós festés készül a teljes épületben. A helyiségek végleges színét a beruházó határozza meg!</w:t>
            </w:r>
          </w:p>
          <w:p w14:paraId="643ABFAB" w14:textId="77777777" w:rsidR="000275DD" w:rsidRPr="000275DD" w:rsidRDefault="000275DD" w:rsidP="000275DD">
            <w:pPr>
              <w:jc w:val="both"/>
              <w:rPr>
                <w:color w:val="2E74B5" w:themeColor="accent1" w:themeShade="BF"/>
                <w:sz w:val="16"/>
                <w:szCs w:val="16"/>
                <w:u w:val="single"/>
              </w:rPr>
            </w:pPr>
          </w:p>
          <w:p w14:paraId="3CD80127" w14:textId="77777777" w:rsidR="000275DD" w:rsidRPr="000275DD" w:rsidRDefault="000275DD" w:rsidP="000275DD">
            <w:pPr>
              <w:jc w:val="both"/>
              <w:rPr>
                <w:color w:val="2E74B5" w:themeColor="accent1" w:themeShade="BF"/>
              </w:rPr>
            </w:pPr>
            <w:r w:rsidRPr="000275DD">
              <w:rPr>
                <w:color w:val="2E74B5" w:themeColor="accent1" w:themeShade="BF"/>
                <w:u w:val="single"/>
              </w:rPr>
              <w:t>Gépészet:</w:t>
            </w:r>
            <w:r w:rsidRPr="000275DD">
              <w:rPr>
                <w:color w:val="2E74B5" w:themeColor="accent1" w:themeShade="BF"/>
              </w:rPr>
              <w:t xml:space="preserve"> A gépészeti felújítás során a konyhában kiépítésre kerül egy korszerű elszívó rendszer, amely megfelel a gázszolgáltató által előírt műszaki követelményeknek. A teljes fűtési rendszer cserére kerül, mely során a régi gázkazánok, valamint a radiátorok és csővezetékek kibontásra kerülnek. Az új rendszerhez 2 db korszerű kondenzációs gázkazán kerül beépítésre, új radiátorokkal és új szénacél szálas </w:t>
            </w:r>
            <w:proofErr w:type="spellStart"/>
            <w:r w:rsidRPr="000275DD">
              <w:rPr>
                <w:color w:val="2E74B5" w:themeColor="accent1" w:themeShade="BF"/>
              </w:rPr>
              <w:t>vezetékeléssel</w:t>
            </w:r>
            <w:proofErr w:type="spellEnd"/>
            <w:r w:rsidRPr="000275DD">
              <w:rPr>
                <w:color w:val="2E74B5" w:themeColor="accent1" w:themeShade="BF"/>
              </w:rPr>
              <w:t xml:space="preserve">. A tetőn lévő villámhárító rendszer az első ütemben megépülő napelem rendszer miatt korszerűsítésre kerül. A szaniterek cseréje során a víz- és szennyvízvezetékek cserélve lesznek, az új szaniterek kerámia </w:t>
            </w:r>
            <w:proofErr w:type="spellStart"/>
            <w:r w:rsidRPr="000275DD">
              <w:rPr>
                <w:color w:val="2E74B5" w:themeColor="accent1" w:themeShade="BF"/>
              </w:rPr>
              <w:t>anyagúek</w:t>
            </w:r>
            <w:proofErr w:type="spellEnd"/>
            <w:r w:rsidRPr="000275DD">
              <w:rPr>
                <w:color w:val="2E74B5" w:themeColor="accent1" w:themeShade="BF"/>
              </w:rPr>
              <w:t xml:space="preserve"> lesznek, új csaptelepekkel. Az érintett helyiségekben, valamint a homlokzaton a világítótestek, valamint a villanykapcsolók cserélve lesznek.  </w:t>
            </w:r>
          </w:p>
          <w:p w14:paraId="74CAF7C0" w14:textId="77777777" w:rsidR="005A0BDB" w:rsidRPr="00E13AA2" w:rsidRDefault="005A0BDB" w:rsidP="005A0BDB">
            <w:pPr>
              <w:rPr>
                <w:color w:val="0070C0"/>
                <w:sz w:val="22"/>
                <w:szCs w:val="22"/>
              </w:rPr>
            </w:pPr>
          </w:p>
          <w:p w14:paraId="04A9848C" w14:textId="77777777" w:rsidR="005A0BDB" w:rsidRDefault="005A0BDB" w:rsidP="005A0BDB">
            <w:pPr>
              <w:ind w:right="56"/>
              <w:rPr>
                <w:color w:val="0070C0"/>
                <w:sz w:val="22"/>
                <w:szCs w:val="22"/>
              </w:rPr>
            </w:pPr>
            <w:r w:rsidRPr="00E13AA2">
              <w:rPr>
                <w:color w:val="0070C0"/>
                <w:sz w:val="22"/>
                <w:szCs w:val="22"/>
              </w:rPr>
              <w:t>Ajánlatkérő felhívja a figyelmet a 321/2015. (X.30) Korm. rendelet 46. § (3) bekezdésében foglaltakra</w:t>
            </w:r>
            <w:r>
              <w:rPr>
                <w:color w:val="0070C0"/>
                <w:sz w:val="22"/>
                <w:szCs w:val="22"/>
              </w:rPr>
              <w:t>.</w:t>
            </w:r>
          </w:p>
          <w:p w14:paraId="4B61823D" w14:textId="449AE0A9" w:rsidR="00340854" w:rsidRPr="000C1510" w:rsidRDefault="00340854" w:rsidP="005A0BDB">
            <w:pPr>
              <w:ind w:right="56"/>
              <w:rPr>
                <w:rFonts w:ascii="Garamond" w:hAnsi="Garamond"/>
                <w:i/>
                <w:iCs/>
                <w:sz w:val="22"/>
                <w:szCs w:val="22"/>
              </w:rPr>
            </w:pPr>
            <w:r w:rsidRPr="000C1510">
              <w:rPr>
                <w:rFonts w:ascii="Garamond" w:hAnsi="Garamond"/>
                <w:b/>
                <w:bCs/>
                <w:sz w:val="22"/>
                <w:szCs w:val="22"/>
              </w:rPr>
              <w:br/>
            </w:r>
            <w:r w:rsidRPr="000C1510">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567625E4"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Többlet jótállási idő (a vállalt többlet jótállási idő hónapokban kifejezve, </w:t>
            </w:r>
            <w:r w:rsidR="00381CAE">
              <w:rPr>
                <w:rFonts w:ascii="Helvetica" w:hAnsi="Helvetica" w:cs="Helvetica"/>
                <w:color w:val="336699"/>
                <w:sz w:val="21"/>
                <w:szCs w:val="21"/>
                <w:shd w:val="clear" w:color="auto" w:fill="FFFFFF"/>
              </w:rPr>
              <w:t>36</w:t>
            </w:r>
            <w:r w:rsidRPr="00094431">
              <w:rPr>
                <w:rFonts w:ascii="Helvetica" w:hAnsi="Helvetica" w:cs="Helvetica"/>
                <w:color w:val="336699"/>
                <w:sz w:val="21"/>
                <w:szCs w:val="21"/>
                <w:shd w:val="clear" w:color="auto" w:fill="FFFFFF"/>
              </w:rPr>
              <w:t xml:space="preserve"> hónap + </w:t>
            </w:r>
            <w:r w:rsidR="00F75BAB" w:rsidRPr="00094431">
              <w:rPr>
                <w:rFonts w:ascii="Helvetica" w:hAnsi="Helvetica" w:cs="Helvetica"/>
                <w:color w:val="336699"/>
                <w:sz w:val="21"/>
                <w:szCs w:val="21"/>
                <w:shd w:val="clear" w:color="auto" w:fill="FFFFFF"/>
              </w:rPr>
              <w:t xml:space="preserve">min 0, </w:t>
            </w:r>
            <w:proofErr w:type="spellStart"/>
            <w:r w:rsidRPr="00094431">
              <w:rPr>
                <w:rFonts w:ascii="Helvetica" w:hAnsi="Helvetica" w:cs="Helvetica"/>
                <w:color w:val="336699"/>
                <w:sz w:val="21"/>
                <w:szCs w:val="21"/>
                <w:shd w:val="clear" w:color="auto" w:fill="FFFFFF"/>
              </w:rPr>
              <w:t>max</w:t>
            </w:r>
            <w:proofErr w:type="spellEnd"/>
            <w:r w:rsidRPr="00094431">
              <w:rPr>
                <w:rFonts w:ascii="Helvetica" w:hAnsi="Helvetica" w:cs="Helvetica"/>
                <w:color w:val="336699"/>
                <w:sz w:val="21"/>
                <w:szCs w:val="21"/>
                <w:shd w:val="clear" w:color="auto" w:fill="FFFFFF"/>
              </w:rPr>
              <w:t xml:space="preserve">. </w:t>
            </w:r>
            <w:r w:rsidR="00381CAE">
              <w:rPr>
                <w:rFonts w:ascii="Helvetica" w:hAnsi="Helvetica" w:cs="Helvetica"/>
                <w:color w:val="336699"/>
                <w:sz w:val="21"/>
                <w:szCs w:val="21"/>
                <w:shd w:val="clear" w:color="auto" w:fill="FFFFFF"/>
              </w:rPr>
              <w:t>24</w:t>
            </w:r>
            <w:r w:rsidRPr="00094431">
              <w:rPr>
                <w:rFonts w:ascii="Helvetica" w:hAnsi="Helvetica" w:cs="Helvetica"/>
                <w:color w:val="336699"/>
                <w:sz w:val="21"/>
                <w:szCs w:val="21"/>
                <w:shd w:val="clear" w:color="auto" w:fill="FFFFFF"/>
              </w:rPr>
              <w:t xml:space="preserve"> </w:t>
            </w:r>
            <w:r w:rsidRPr="00094431">
              <w:rPr>
                <w:rFonts w:ascii="Helvetica" w:hAnsi="Helvetica" w:cs="Helvetica"/>
                <w:color w:val="336699"/>
                <w:sz w:val="21"/>
                <w:szCs w:val="21"/>
                <w:shd w:val="clear" w:color="auto" w:fill="FFFFFF"/>
              </w:rPr>
              <w:lastRenderedPageBreak/>
              <w:t xml:space="preserve">hónap) / Súlyszám </w:t>
            </w:r>
            <w:r w:rsidR="00C96268" w:rsidRPr="00094431">
              <w:rPr>
                <w:rFonts w:ascii="Helvetica" w:hAnsi="Helvetica" w:cs="Helvetica"/>
                <w:color w:val="336699"/>
                <w:sz w:val="21"/>
                <w:szCs w:val="21"/>
                <w:shd w:val="clear" w:color="auto" w:fill="FFFFFF"/>
              </w:rPr>
              <w:t>1</w:t>
            </w:r>
            <w:r w:rsidRPr="00094431">
              <w:rPr>
                <w:rFonts w:ascii="Helvetica" w:hAnsi="Helvetica" w:cs="Helvetica"/>
                <w:color w:val="336699"/>
                <w:sz w:val="21"/>
                <w:szCs w:val="21"/>
                <w:shd w:val="clear" w:color="auto" w:fill="FFFFFF"/>
              </w:rPr>
              <w:t>0</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1ECF26E8"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8D0D89" w:rsidRPr="008D0D89">
              <w:rPr>
                <w:rFonts w:ascii="Helvetica" w:hAnsi="Helvetica" w:cs="Helvetica"/>
                <w:color w:val="336699"/>
                <w:sz w:val="21"/>
                <w:szCs w:val="21"/>
                <w:shd w:val="clear" w:color="auto" w:fill="FFFFFF"/>
              </w:rPr>
              <w:t xml:space="preserve">Az M/1. alkalmassági követelményre bemutatott szakember </w:t>
            </w:r>
            <w:r w:rsidR="001F225C">
              <w:rPr>
                <w:rFonts w:ascii="Helvetica" w:hAnsi="Helvetica" w:cs="Helvetica"/>
                <w:color w:val="336699"/>
                <w:sz w:val="21"/>
                <w:szCs w:val="21"/>
                <w:shd w:val="clear" w:color="auto" w:fill="FFFFFF"/>
              </w:rPr>
              <w:t>épít</w:t>
            </w:r>
            <w:r w:rsidR="00647CB1">
              <w:rPr>
                <w:rFonts w:ascii="Helvetica" w:hAnsi="Helvetica" w:cs="Helvetica"/>
                <w:color w:val="336699"/>
                <w:sz w:val="21"/>
                <w:szCs w:val="21"/>
                <w:shd w:val="clear" w:color="auto" w:fill="FFFFFF"/>
              </w:rPr>
              <w:t>ési</w:t>
            </w:r>
            <w:r w:rsidR="008D0D89" w:rsidRPr="008D0D89">
              <w:rPr>
                <w:rFonts w:ascii="Helvetica" w:hAnsi="Helvetica" w:cs="Helvetica"/>
                <w:color w:val="336699"/>
                <w:sz w:val="21"/>
                <w:szCs w:val="21"/>
                <w:shd w:val="clear" w:color="auto" w:fill="FFFFFF"/>
              </w:rPr>
              <w:t xml:space="preserve"> szakterületen szerzett többlet szakmai gyakorlata (hónapokban, min. 0 - </w:t>
            </w:r>
            <w:proofErr w:type="spellStart"/>
            <w:r w:rsidR="008D0D89" w:rsidRPr="008D0D89">
              <w:rPr>
                <w:rFonts w:ascii="Helvetica" w:hAnsi="Helvetica" w:cs="Helvetica"/>
                <w:color w:val="336699"/>
                <w:sz w:val="21"/>
                <w:szCs w:val="21"/>
                <w:shd w:val="clear" w:color="auto" w:fill="FFFFFF"/>
              </w:rPr>
              <w:t>max</w:t>
            </w:r>
            <w:proofErr w:type="spellEnd"/>
            <w:r w:rsidR="008D0D89" w:rsidRPr="008D0D89">
              <w:rPr>
                <w:rFonts w:ascii="Helvetica" w:hAnsi="Helvetica" w:cs="Helvetica"/>
                <w:color w:val="336699"/>
                <w:sz w:val="21"/>
                <w:szCs w:val="21"/>
                <w:shd w:val="clear" w:color="auto" w:fill="FFFFFF"/>
              </w:rPr>
              <w:t>. 36 hónap)</w:t>
            </w:r>
            <w:r w:rsidRPr="00381CAE">
              <w:rPr>
                <w:rFonts w:ascii="Helvetica" w:hAnsi="Helvetica" w:cs="Helvetica"/>
                <w:color w:val="336699"/>
                <w:sz w:val="21"/>
                <w:szCs w:val="21"/>
                <w:shd w:val="clear" w:color="auto" w:fill="FFFFFF"/>
              </w:rPr>
              <w:t xml:space="preserve"> – Súlyszám: </w:t>
            </w:r>
            <w:r w:rsidR="00B90429">
              <w:rPr>
                <w:rFonts w:ascii="Helvetica" w:hAnsi="Helvetica" w:cs="Helvetica"/>
                <w:color w:val="336699"/>
                <w:sz w:val="21"/>
                <w:szCs w:val="21"/>
                <w:shd w:val="clear" w:color="auto" w:fill="FFFFFF"/>
              </w:rPr>
              <w:t>2</w:t>
            </w:r>
            <w:r w:rsidRPr="00381CAE">
              <w:rPr>
                <w:rFonts w:ascii="Helvetica" w:hAnsi="Helvetica" w:cs="Helvetica"/>
                <w:color w:val="336699"/>
                <w:sz w:val="21"/>
                <w:szCs w:val="21"/>
                <w:shd w:val="clear" w:color="auto" w:fill="FFFFFF"/>
              </w:rPr>
              <w:t>0</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1F7C3A6D"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(a teljes építési beruházásra vonatkozó, - általános forgalmi adó nélkül számított -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o Ajánlatkérő(k)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Érték Áfa nélkül: [           ]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263C1972"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II.2.7) A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D24451">
              <w:rPr>
                <w:rFonts w:ascii="Helvetica" w:hAnsi="Helvetica" w:cs="Helvetica"/>
                <w:color w:val="336699"/>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w:t>
            </w:r>
            <w:r w:rsidR="00647CB1" w:rsidRPr="00647CB1">
              <w:rPr>
                <w:rFonts w:ascii="Garamond" w:hAnsi="Garamond"/>
                <w:i/>
                <w:iCs/>
                <w:color w:val="0070C0"/>
                <w:sz w:val="22"/>
                <w:szCs w:val="22"/>
              </w:rPr>
              <w:t>2022/02/01</w:t>
            </w:r>
            <w:r w:rsidRPr="00647CB1">
              <w:rPr>
                <w:rFonts w:ascii="Garamond" w:hAnsi="Garamond"/>
                <w:i/>
                <w:iCs/>
                <w:color w:val="0070C0"/>
                <w:sz w:val="22"/>
                <w:szCs w:val="22"/>
              </w:rPr>
              <w:t xml:space="preserve"> </w:t>
            </w:r>
            <w:r w:rsidRPr="000C1510">
              <w:rPr>
                <w:rFonts w:ascii="Garamond" w:hAnsi="Garamond"/>
                <w:sz w:val="22"/>
                <w:szCs w:val="22"/>
              </w:rPr>
              <w:t xml:space="preserve">/ Befejezés: </w:t>
            </w:r>
            <w:r w:rsidR="00647CB1" w:rsidRPr="00CA731A">
              <w:rPr>
                <w:rFonts w:ascii="Garamond" w:hAnsi="Garamond"/>
                <w:i/>
                <w:iCs/>
                <w:color w:val="0070C0"/>
                <w:sz w:val="22"/>
                <w:szCs w:val="22"/>
              </w:rPr>
              <w:t>2022/05/31</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r w:rsidRPr="000C1510">
              <w:rPr>
                <w:rFonts w:ascii="Garamond" w:hAnsi="Garamond"/>
                <w:sz w:val="22"/>
                <w:szCs w:val="22"/>
              </w:rPr>
              <w:t>A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r w:rsidRPr="000C1510">
              <w:rPr>
                <w:rFonts w:ascii="Garamond" w:hAnsi="Garamond"/>
                <w:sz w:val="22"/>
                <w:szCs w:val="22"/>
              </w:rPr>
              <w:t xml:space="preserve">              Opciók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r w:rsidRPr="000C1510">
              <w:rPr>
                <w:rFonts w:ascii="Garamond" w:hAnsi="Garamond"/>
                <w:sz w:val="22"/>
                <w:szCs w:val="22"/>
              </w:rPr>
              <w:t xml:space="preserve">A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6BBF1C44"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647CB1">
              <w:rPr>
                <w:rFonts w:ascii="ArialNarrow" w:hAnsi="ArialNarrow" w:cs="ArialNarrow"/>
                <w:color w:val="0070C0"/>
                <w:sz w:val="20"/>
                <w:szCs w:val="20"/>
              </w:rPr>
              <w:t>TOP-1.4.1-15-SB1-2016-00032</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1609333" w14:textId="2F4FA912" w:rsidR="00CA6B45" w:rsidRPr="00CD0E39" w:rsidRDefault="00972A01" w:rsidP="005A0BDB">
            <w:pPr>
              <w:ind w:right="56"/>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átadás-átvételétől számítódik, tehát a teljesítési határideje a munkaterület átadás-átvételének megtörténtétől kezdődik.</w:t>
            </w:r>
            <w:r w:rsidR="003B0504">
              <w:rPr>
                <w:rFonts w:ascii="Helvetica" w:hAnsi="Helvetica" w:cs="Helvetica"/>
                <w:color w:val="0070C0"/>
                <w:sz w:val="21"/>
                <w:szCs w:val="21"/>
                <w:shd w:val="clear" w:color="auto" w:fill="FFFFFF"/>
              </w:rPr>
              <w:t xml:space="preserve"> A kezdési időpont csak az EKR kitöltési módja miatt került kitöltésre.</w:t>
            </w:r>
          </w:p>
          <w:p w14:paraId="6FF63B21" w14:textId="77777777" w:rsidR="00972A01" w:rsidRDefault="00972A01" w:rsidP="0072529A">
            <w:pPr>
              <w:ind w:left="56" w:right="56"/>
              <w:jc w:val="both"/>
              <w:rPr>
                <w:rFonts w:ascii="Helvetica" w:hAnsi="Helvetica" w:cs="Helvetica"/>
                <w:color w:val="336699"/>
                <w:sz w:val="21"/>
                <w:szCs w:val="21"/>
                <w:shd w:val="clear" w:color="auto" w:fill="FFFFFF"/>
              </w:rPr>
            </w:pPr>
          </w:p>
          <w:p w14:paraId="59FBD32E" w14:textId="628C063A" w:rsidR="00972A01" w:rsidRPr="005A0BDB" w:rsidRDefault="00972A01" w:rsidP="00972A01">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 (4) bekezdése alapján a beszerzés tárgyának jellege és a szerződéshez kapcsolódó további körülmények nem teszik lehetővé a közbeszerzés egy részére történő ajánlattételt, figyelemmel 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 xml:space="preserve">továbbá az építési beruházás során elvégzendő munkarészek szerves egymáshoz kapcsolódása, a munkaterületek történő munkavégzés koordinálása, továbbá az egységes jótállási </w:t>
            </w:r>
            <w:r w:rsidRPr="005A0BDB">
              <w:rPr>
                <w:rFonts w:ascii="Helvetica" w:hAnsi="Helvetica" w:cs="Helvetica"/>
                <w:color w:val="0070C0"/>
                <w:sz w:val="21"/>
                <w:szCs w:val="21"/>
                <w:shd w:val="clear" w:color="auto" w:fill="FFFFFF"/>
              </w:rPr>
              <w:lastRenderedPageBreak/>
              <w:t>határidő biztosítása generál kivitelezés mellett biztosítható.</w:t>
            </w:r>
          </w:p>
          <w:p w14:paraId="07A6D7E3" w14:textId="7BDA270F" w:rsidR="00972A01" w:rsidRPr="006E136E" w:rsidRDefault="00972A01" w:rsidP="009C234E">
            <w:pPr>
              <w:spacing w:before="120" w:after="120"/>
              <w:rPr>
                <w:rFonts w:ascii="Garamond" w:hAnsi="Garamond"/>
                <w:sz w:val="22"/>
                <w:szCs w:val="22"/>
              </w:rPr>
            </w:pPr>
            <w:r w:rsidRPr="005A0BDB">
              <w:rPr>
                <w:rFonts w:ascii="Helvetica" w:hAnsi="Helvetica" w:cs="Helvetica"/>
                <w:color w:val="0070C0"/>
                <w:sz w:val="21"/>
                <w:szCs w:val="21"/>
                <w:shd w:val="clear" w:color="auto" w:fill="FFFFFF"/>
              </w:rPr>
              <w:t>Részajánlattétel biztosítása ellentétes lenne a gazdasági és műszaki észszerűséggel.</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r w:rsidRPr="000C1510">
              <w:rPr>
                <w:rFonts w:ascii="Garamond" w:hAnsi="Garamond"/>
                <w:sz w:val="22"/>
                <w:szCs w:val="22"/>
              </w:rPr>
              <w:t>A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 Kbt. 67. § (4) bekezdésében és a 321/2015. (X. 30.) Kormányrendelet 17. § (2) bekezdésében foglaltak értelmében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w:t>
            </w:r>
            <w:proofErr w:type="spellStart"/>
            <w:r w:rsidRPr="003648AD">
              <w:rPr>
                <w:rFonts w:ascii="Helvetica" w:hAnsi="Helvetica" w:cs="Helvetica"/>
                <w:color w:val="336699"/>
                <w:sz w:val="21"/>
                <w:szCs w:val="21"/>
                <w:shd w:val="clear" w:color="auto" w:fill="FFFFFF"/>
              </w:rPr>
              <w:t>kb</w:t>
            </w:r>
            <w:proofErr w:type="spellEnd"/>
            <w:r w:rsidRPr="003648AD">
              <w:rPr>
                <w:rFonts w:ascii="Helvetica" w:hAnsi="Helvetica" w:cs="Helvetica"/>
                <w:color w:val="336699"/>
                <w:sz w:val="21"/>
                <w:szCs w:val="21"/>
                <w:shd w:val="clear" w:color="auto" w:fill="FFFFFF"/>
              </w:rPr>
              <w:t xml:space="preserve">) pontjára vonatkozóan - a Rendelet 8. § i) pont </w:t>
            </w:r>
            <w:proofErr w:type="spellStart"/>
            <w:r w:rsidRPr="003648AD">
              <w:rPr>
                <w:rFonts w:ascii="Helvetica" w:hAnsi="Helvetica" w:cs="Helvetica"/>
                <w:color w:val="336699"/>
                <w:sz w:val="21"/>
                <w:szCs w:val="21"/>
                <w:shd w:val="clear" w:color="auto" w:fill="FFFFFF"/>
              </w:rPr>
              <w:t>ib</w:t>
            </w:r>
            <w:proofErr w:type="spellEnd"/>
            <w:r w:rsidRPr="003648AD">
              <w:rPr>
                <w:rFonts w:ascii="Helvetica" w:hAnsi="Helvetica" w:cs="Helvetica"/>
                <w:color w:val="336699"/>
                <w:sz w:val="21"/>
                <w:szCs w:val="21"/>
                <w:shd w:val="clear" w:color="auto" w:fill="FFFFFF"/>
              </w:rPr>
              <w:t xml:space="preserve">) alpontjában és a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alpontjában foglaltak szerinti - dokumentumot azzal, hogy Ajánlatkérő a Rendelet 10. § g) pont </w:t>
            </w:r>
            <w:proofErr w:type="spellStart"/>
            <w:r w:rsidRPr="003648AD">
              <w:rPr>
                <w:rFonts w:ascii="Helvetica" w:hAnsi="Helvetica" w:cs="Helvetica"/>
                <w:color w:val="336699"/>
                <w:sz w:val="21"/>
                <w:szCs w:val="21"/>
                <w:shd w:val="clear" w:color="auto" w:fill="FFFFFF"/>
              </w:rPr>
              <w:t>gb</w:t>
            </w:r>
            <w:proofErr w:type="spellEnd"/>
            <w:r w:rsidRPr="003648AD">
              <w:rPr>
                <w:rFonts w:ascii="Helvetica" w:hAnsi="Helvetica" w:cs="Helvetica"/>
                <w:color w:val="336699"/>
                <w:sz w:val="21"/>
                <w:szCs w:val="21"/>
                <w:shd w:val="clear" w:color="auto" w:fill="FFFFFF"/>
              </w:rPr>
              <w:t xml:space="preserve">)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w:t>
            </w:r>
            <w:proofErr w:type="spellStart"/>
            <w:r w:rsidRPr="00F32E6C">
              <w:rPr>
                <w:rFonts w:ascii="Helvetica" w:hAnsi="Helvetica" w:cs="Helvetica"/>
                <w:color w:val="336699"/>
                <w:sz w:val="21"/>
                <w:szCs w:val="21"/>
                <w:shd w:val="clear" w:color="auto" w:fill="FFFFFF"/>
              </w:rPr>
              <w:t>Étv</w:t>
            </w:r>
            <w:proofErr w:type="spellEnd"/>
            <w:r w:rsidRPr="00F32E6C">
              <w:rPr>
                <w:rFonts w:ascii="Helvetica" w:hAnsi="Helvetica" w:cs="Helvetica"/>
                <w:color w:val="336699"/>
                <w:sz w:val="21"/>
                <w:szCs w:val="21"/>
                <w:shd w:val="clear" w:color="auto" w:fill="FFFFFF"/>
              </w:rPr>
              <w:t xml:space="preserve">. szerinti, építőipari kivitelezési tevékenységet végzők névjegyzékében, illetve a </w:t>
            </w:r>
            <w:r w:rsidRPr="00F32E6C">
              <w:rPr>
                <w:rFonts w:ascii="Helvetica" w:hAnsi="Helvetica" w:cs="Helvetica"/>
                <w:color w:val="336699"/>
                <w:sz w:val="21"/>
                <w:szCs w:val="21"/>
                <w:shd w:val="clear" w:color="auto" w:fill="FFFFFF"/>
              </w:rPr>
              <w:lastRenderedPageBreak/>
              <w:t xml:space="preserve">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114/A. §-</w:t>
            </w:r>
            <w:proofErr w:type="spellStart"/>
            <w:r w:rsidRPr="00F32E6C">
              <w:rPr>
                <w:rFonts w:ascii="Helvetica" w:hAnsi="Helvetica" w:cs="Helvetica"/>
                <w:color w:val="336699"/>
                <w:sz w:val="21"/>
                <w:szCs w:val="21"/>
                <w:shd w:val="clear" w:color="auto" w:fill="FFFFFF"/>
              </w:rPr>
              <w:t>ában</w:t>
            </w:r>
            <w:proofErr w:type="spellEnd"/>
            <w:r w:rsidRPr="00F32E6C">
              <w:rPr>
                <w:rFonts w:ascii="Helvetica" w:hAnsi="Helvetica" w:cs="Helvetica"/>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42799C9D" w14:textId="77777777" w:rsidR="00CA3E6B" w:rsidRDefault="00CA3E6B" w:rsidP="008128BB">
            <w:pPr>
              <w:widowControl/>
              <w:jc w:val="both"/>
              <w:rPr>
                <w:rFonts w:ascii="Helvetica" w:hAnsi="Helvetica" w:cs="Helvetica"/>
                <w:color w:val="0070C0"/>
                <w:sz w:val="22"/>
                <w:szCs w:val="22"/>
              </w:rPr>
            </w:pPr>
          </w:p>
          <w:p w14:paraId="4E7A0FCC" w14:textId="77777777" w:rsidR="003B0504" w:rsidRPr="00D04EDC" w:rsidRDefault="003B0504" w:rsidP="003B0504">
            <w:pPr>
              <w:spacing w:before="120" w:after="120"/>
              <w:rPr>
                <w:rFonts w:ascii="Garamond" w:hAnsi="Garamond"/>
                <w:color w:val="2E74B5" w:themeColor="accent1" w:themeShade="BF"/>
              </w:rPr>
            </w:pPr>
            <w:r w:rsidRPr="00D04EDC">
              <w:rPr>
                <w:rFonts w:ascii="Garamond" w:hAnsi="Garamond"/>
                <w:color w:val="2E74B5" w:themeColor="accent1" w:themeShade="BF"/>
                <w:sz w:val="22"/>
                <w:szCs w:val="22"/>
              </w:rPr>
              <w:t>Ajánlatkérő nem ír elő gazdasági és pénzügyi alkalmassági követelményt</w:t>
            </w:r>
            <w:r>
              <w:rPr>
                <w:rFonts w:ascii="Garamond" w:hAnsi="Garamond"/>
                <w:color w:val="2E74B5" w:themeColor="accent1" w:themeShade="BF"/>
                <w:sz w:val="22"/>
                <w:szCs w:val="22"/>
              </w:rPr>
              <w:t>.</w:t>
            </w:r>
          </w:p>
          <w:p w14:paraId="1CA7B7F3" w14:textId="55809FA7" w:rsidR="003B0504" w:rsidRPr="008128BB" w:rsidRDefault="003B0504" w:rsidP="008128BB">
            <w:pPr>
              <w:widowControl/>
              <w:jc w:val="both"/>
              <w:rPr>
                <w:rFonts w:ascii="Helvetica" w:hAnsi="Helvetica" w:cs="Helvetica"/>
                <w:color w:val="0070C0"/>
                <w:sz w:val="22"/>
                <w:szCs w:val="22"/>
              </w:rPr>
            </w:pP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t xml:space="preserve"> Alkalmassági minimumkövetelmény(</w:t>
            </w:r>
            <w:proofErr w:type="spellStart"/>
            <w:r w:rsidRPr="00C45CDC">
              <w:rPr>
                <w:rFonts w:ascii="Helvetica" w:hAnsi="Helvetica" w:cs="Helvetica"/>
                <w:sz w:val="22"/>
                <w:szCs w:val="22"/>
              </w:rPr>
              <w:t>ek</w:t>
            </w:r>
            <w:proofErr w:type="spellEnd"/>
            <w:r w:rsidR="00CA3E6B" w:rsidRPr="00C45CDC">
              <w:rPr>
                <w:rFonts w:ascii="Helvetica" w:hAnsi="Helvetica" w:cs="Helvetica"/>
                <w:sz w:val="22"/>
                <w:szCs w:val="22"/>
              </w:rPr>
              <w:t>):</w:t>
            </w:r>
          </w:p>
          <w:p w14:paraId="72D1F779" w14:textId="77777777" w:rsidR="008B7240" w:rsidRPr="00C45CDC" w:rsidRDefault="008B7240" w:rsidP="008B7240">
            <w:pPr>
              <w:widowControl/>
              <w:jc w:val="both"/>
              <w:rPr>
                <w:rFonts w:ascii="Helvetica" w:hAnsi="Helvetica" w:cs="Helvetica"/>
                <w:color w:val="0070C0"/>
                <w:sz w:val="22"/>
                <w:szCs w:val="22"/>
              </w:rPr>
            </w:pPr>
          </w:p>
          <w:p w14:paraId="55DEB3E2" w14:textId="77777777" w:rsidR="003B0504" w:rsidRPr="00D04EDC" w:rsidRDefault="003B0504" w:rsidP="003B0504">
            <w:pPr>
              <w:spacing w:before="120" w:after="120"/>
              <w:rPr>
                <w:rFonts w:ascii="Garamond" w:hAnsi="Garamond"/>
                <w:color w:val="2E74B5" w:themeColor="accent1" w:themeShade="BF"/>
              </w:rPr>
            </w:pPr>
            <w:r w:rsidRPr="00D04EDC">
              <w:rPr>
                <w:rFonts w:ascii="Garamond" w:hAnsi="Garamond"/>
                <w:color w:val="2E74B5" w:themeColor="accent1" w:themeShade="BF"/>
                <w:sz w:val="22"/>
                <w:szCs w:val="22"/>
              </w:rPr>
              <w:t>Ajánlatkérő nem ír elő gazdasági és pénzügyi alkalmassági követelményt</w:t>
            </w:r>
            <w:r>
              <w:rPr>
                <w:rFonts w:ascii="Garamond" w:hAnsi="Garamond"/>
                <w:color w:val="2E74B5" w:themeColor="accent1" w:themeShade="BF"/>
                <w:sz w:val="22"/>
                <w:szCs w:val="22"/>
              </w:rPr>
              <w:t>.</w:t>
            </w:r>
          </w:p>
          <w:p w14:paraId="6948ACE8" w14:textId="3BBCDA01" w:rsidR="003B0504" w:rsidRPr="00C45CDC" w:rsidRDefault="003B050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114/A. §-</w:t>
            </w:r>
            <w:proofErr w:type="spellStart"/>
            <w:r w:rsidRPr="00CF2E5B">
              <w:rPr>
                <w:rFonts w:ascii="Helvetica" w:hAnsi="Helvetica" w:cs="Helvetica"/>
                <w:b/>
                <w:bCs/>
                <w:color w:val="336699"/>
                <w:sz w:val="21"/>
                <w:szCs w:val="21"/>
                <w:shd w:val="clear" w:color="auto" w:fill="FFFFFF"/>
              </w:rPr>
              <w:t>ában</w:t>
            </w:r>
            <w:proofErr w:type="spellEnd"/>
            <w:r w:rsidRPr="00CF2E5B">
              <w:rPr>
                <w:rFonts w:ascii="Helvetica" w:hAnsi="Helvetica" w:cs="Helvetica"/>
                <w:b/>
                <w:bCs/>
                <w:color w:val="336699"/>
                <w:sz w:val="21"/>
                <w:szCs w:val="21"/>
                <w:shd w:val="clear" w:color="auto" w:fill="FFFFFF"/>
              </w:rPr>
              <w:t xml:space="preserve">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lastRenderedPageBreak/>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ajánlattétel időpontjában nem rendelkezik);</w:t>
            </w:r>
          </w:p>
          <w:p w14:paraId="740C4C7A" w14:textId="594E508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xml:space="preserve">A fenti alkalmassági követelmények esetében a Kbt. 65. § (6) </w:t>
            </w:r>
            <w:proofErr w:type="spellStart"/>
            <w:r w:rsidRPr="003E44C6">
              <w:rPr>
                <w:rFonts w:ascii="Helvetica" w:hAnsi="Helvetica" w:cs="Helvetica"/>
                <w:color w:val="336699"/>
                <w:sz w:val="21"/>
                <w:szCs w:val="21"/>
                <w:shd w:val="clear" w:color="auto" w:fill="FFFFFF"/>
              </w:rPr>
              <w:t>bek</w:t>
            </w:r>
            <w:proofErr w:type="spellEnd"/>
            <w:r w:rsidRPr="003E44C6">
              <w:rPr>
                <w:rFonts w:ascii="Helvetica" w:hAnsi="Helvetica" w:cs="Helvetica"/>
                <w:color w:val="336699"/>
                <w:sz w:val="21"/>
                <w:szCs w:val="21"/>
                <w:shd w:val="clear" w:color="auto" w:fill="FFFFFF"/>
              </w:rPr>
              <w:t>.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 xml:space="preserve">z igazolásnak egyértelműen kell tartalmaznia azokat az adatokat, információkat, amelyekből az alkalmasság minimumkövetelményeinek való megfelelés </w:t>
            </w:r>
            <w:r w:rsidR="00F82B2F" w:rsidRPr="00BE1968">
              <w:rPr>
                <w:rFonts w:ascii="Helvetica" w:hAnsi="Helvetica" w:cs="Helvetica"/>
                <w:color w:val="336699"/>
                <w:sz w:val="21"/>
                <w:szCs w:val="21"/>
                <w:shd w:val="clear" w:color="auto" w:fill="FFFFFF"/>
              </w:rPr>
              <w:lastRenderedPageBreak/>
              <w:t>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nyilatkozat arra vonatkozóan, hogy a teljesítés az 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13C6295F" w14:textId="3D55BB73" w:rsidR="00934821" w:rsidRPr="0059106A" w:rsidRDefault="00061EA7" w:rsidP="0059106A">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w:t>
            </w:r>
            <w:proofErr w:type="spellStart"/>
            <w:r w:rsidRPr="00BE1968">
              <w:rPr>
                <w:rFonts w:ascii="Helvetica" w:hAnsi="Helvetica" w:cs="Helvetica"/>
                <w:color w:val="336699"/>
                <w:sz w:val="21"/>
                <w:szCs w:val="21"/>
                <w:shd w:val="clear" w:color="auto" w:fill="FFFFFF"/>
              </w:rPr>
              <w:t>bek</w:t>
            </w:r>
            <w:proofErr w:type="spellEnd"/>
            <w:r w:rsidRPr="00BE1968">
              <w:rPr>
                <w:rFonts w:ascii="Helvetica" w:hAnsi="Helvetica" w:cs="Helvetica"/>
                <w:color w:val="336699"/>
                <w:sz w:val="21"/>
                <w:szCs w:val="21"/>
                <w:shd w:val="clear" w:color="auto" w:fill="FFFFFF"/>
              </w:rPr>
              <w:t xml:space="preserve">.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minimumkövetelmény(</w:t>
            </w:r>
            <w:proofErr w:type="spellStart"/>
            <w:r w:rsidRPr="00E23216">
              <w:rPr>
                <w:rFonts w:ascii="Garamond" w:hAnsi="Garamond"/>
                <w:sz w:val="22"/>
                <w:szCs w:val="22"/>
              </w:rPr>
              <w:t>ek</w:t>
            </w:r>
            <w:proofErr w:type="spellEnd"/>
            <w:r w:rsidRPr="00E23216">
              <w:rPr>
                <w:rFonts w:ascii="Garamond" w:hAnsi="Garamond"/>
                <w:sz w:val="22"/>
                <w:szCs w:val="22"/>
              </w:rPr>
              <w:t>):2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75209724" w14:textId="4000D5B8" w:rsidR="0000154B" w:rsidRPr="003B0504" w:rsidRDefault="0000154B" w:rsidP="003B0504">
            <w:pPr>
              <w:pStyle w:val="Nincstrkz"/>
              <w:jc w:val="both"/>
              <w:rPr>
                <w:rFonts w:ascii="Helvetica" w:hAnsi="Helvetica" w:cs="Helvetica"/>
                <w:sz w:val="22"/>
                <w:szCs w:val="22"/>
              </w:rPr>
            </w:pPr>
            <w:r w:rsidRPr="003B0504">
              <w:rPr>
                <w:rFonts w:ascii="Helvetica" w:hAnsi="Helvetica" w:cs="Helvetica"/>
                <w:color w:val="336699"/>
                <w:sz w:val="22"/>
                <w:szCs w:val="22"/>
                <w:shd w:val="clear" w:color="auto" w:fill="FFFFFF"/>
              </w:rPr>
              <w:t xml:space="preserve">M/1. </w:t>
            </w:r>
            <w:r w:rsidR="003B0504" w:rsidRPr="003B0504">
              <w:rPr>
                <w:rFonts w:ascii="Helvetica" w:hAnsi="Helvetica" w:cs="Helvetica"/>
                <w:color w:val="336699"/>
                <w:sz w:val="22"/>
                <w:szCs w:val="22"/>
                <w:shd w:val="clear" w:color="auto" w:fill="FFFFFF"/>
              </w:rPr>
              <w:t xml:space="preserve">legalább 1 fő szakemberrel, aki a 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w:t>
            </w:r>
            <w:r w:rsidR="003B0504" w:rsidRPr="003B0504">
              <w:rPr>
                <w:rFonts w:ascii="Helvetica" w:hAnsi="Helvetica" w:cs="Helvetica"/>
                <w:color w:val="336699"/>
                <w:sz w:val="22"/>
                <w:szCs w:val="22"/>
                <w:shd w:val="clear" w:color="auto" w:fill="FFFFFF"/>
              </w:rPr>
              <w:lastRenderedPageBreak/>
              <w:t>szakmai gyakorlattal rendelkezik.</w:t>
            </w:r>
            <w:r w:rsidR="000C2C6C" w:rsidRPr="003B0504">
              <w:rPr>
                <w:rStyle w:val="highlighted"/>
                <w:rFonts w:ascii="Helvetica" w:hAnsi="Helvetica" w:cs="Helvetica"/>
                <w:color w:val="2E74B5" w:themeColor="accent1" w:themeShade="BF"/>
                <w:sz w:val="22"/>
                <w:szCs w:val="22"/>
              </w:rPr>
              <w:t xml:space="preserve"> </w:t>
            </w:r>
          </w:p>
          <w:p w14:paraId="2DD1B9C7" w14:textId="77777777" w:rsidR="00576979" w:rsidRPr="00E23216" w:rsidRDefault="00576979" w:rsidP="0000154B">
            <w:pPr>
              <w:rPr>
                <w:rFonts w:ascii="Garamond" w:hAnsi="Garamond"/>
                <w:color w:val="336699"/>
                <w:sz w:val="22"/>
                <w:szCs w:val="22"/>
                <w:shd w:val="clear" w:color="auto" w:fill="FFFFFF"/>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rendelkezik kamarai regisztrációval, az ajánlatban meg kell adni a 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összegezésben megjelölte.</w:t>
            </w:r>
          </w:p>
          <w:p w14:paraId="6FE69740" w14:textId="77777777" w:rsidR="0000154B" w:rsidRPr="00E23216" w:rsidRDefault="0000154B" w:rsidP="0000154B">
            <w:pPr>
              <w:rPr>
                <w:rFonts w:ascii="Garamond" w:hAnsi="Garamond"/>
                <w:color w:val="336699"/>
                <w:sz w:val="22"/>
                <w:szCs w:val="22"/>
                <w:shd w:val="clear" w:color="auto" w:fill="FFFFFF"/>
              </w:rPr>
            </w:pPr>
          </w:p>
          <w:p w14:paraId="0C8FDD22" w14:textId="77777777" w:rsidR="0000154B" w:rsidRPr="00E23216" w:rsidRDefault="0000154B" w:rsidP="0000154B">
            <w:pPr>
              <w:rPr>
                <w:rFonts w:ascii="Garamond" w:hAnsi="Garamond"/>
                <w:color w:val="336699"/>
                <w:sz w:val="22"/>
                <w:szCs w:val="22"/>
                <w:shd w:val="clear" w:color="auto" w:fill="FFFFFF"/>
              </w:rPr>
            </w:pPr>
          </w:p>
          <w:p w14:paraId="7998861B" w14:textId="77777777" w:rsidR="003B0504" w:rsidRDefault="003B0504" w:rsidP="00BE1968">
            <w:pPr>
              <w:jc w:val="both"/>
              <w:rPr>
                <w:rFonts w:ascii="Helvetica" w:hAnsi="Helvetica" w:cs="Helvetica"/>
                <w:color w:val="336699"/>
                <w:sz w:val="21"/>
                <w:szCs w:val="21"/>
                <w:shd w:val="clear" w:color="auto" w:fill="FFFFFF"/>
              </w:rPr>
            </w:pPr>
          </w:p>
          <w:p w14:paraId="070347D7" w14:textId="77777777" w:rsidR="003B0504" w:rsidRDefault="003B0504" w:rsidP="00BE1968">
            <w:pPr>
              <w:jc w:val="both"/>
              <w:rPr>
                <w:rFonts w:ascii="Helvetica" w:hAnsi="Helvetica" w:cs="Helvetica"/>
                <w:color w:val="336699"/>
                <w:sz w:val="21"/>
                <w:szCs w:val="21"/>
                <w:shd w:val="clear" w:color="auto" w:fill="FFFFFF"/>
              </w:rPr>
            </w:pPr>
          </w:p>
          <w:p w14:paraId="09AAD6F2" w14:textId="77777777" w:rsidR="003B0504" w:rsidRDefault="003B0504" w:rsidP="00BE1968">
            <w:pPr>
              <w:jc w:val="both"/>
              <w:rPr>
                <w:rFonts w:ascii="Helvetica" w:hAnsi="Helvetica" w:cs="Helvetica"/>
                <w:color w:val="336699"/>
                <w:sz w:val="21"/>
                <w:szCs w:val="21"/>
                <w:shd w:val="clear" w:color="auto" w:fill="FFFFFF"/>
              </w:rPr>
            </w:pPr>
          </w:p>
          <w:p w14:paraId="2108D681" w14:textId="77777777" w:rsidR="003B0504" w:rsidRDefault="003B0504" w:rsidP="00BE1968">
            <w:pPr>
              <w:jc w:val="both"/>
              <w:rPr>
                <w:rFonts w:ascii="Helvetica" w:hAnsi="Helvetica" w:cs="Helvetica"/>
                <w:color w:val="336699"/>
                <w:sz w:val="21"/>
                <w:szCs w:val="21"/>
                <w:shd w:val="clear" w:color="auto" w:fill="FFFFFF"/>
              </w:rPr>
            </w:pPr>
          </w:p>
          <w:p w14:paraId="5CC255AB" w14:textId="7DA26042" w:rsidR="0000154B" w:rsidRDefault="0000154B" w:rsidP="003B0504">
            <w:pPr>
              <w:jc w:val="both"/>
              <w:rPr>
                <w:rFonts w:ascii="Garamond" w:hAnsi="Garamond"/>
                <w:color w:val="336699"/>
                <w:sz w:val="22"/>
                <w:szCs w:val="22"/>
                <w:shd w:val="clear" w:color="auto" w:fill="FFFFFF"/>
              </w:rPr>
            </w:pPr>
            <w:r w:rsidRPr="00E23216">
              <w:rPr>
                <w:rFonts w:ascii="Helvetica" w:hAnsi="Helvetica" w:cs="Helvetica"/>
                <w:color w:val="336699"/>
                <w:sz w:val="21"/>
                <w:szCs w:val="21"/>
                <w:shd w:val="clear" w:color="auto" w:fill="FFFFFF"/>
              </w:rPr>
              <w:t xml:space="preserve">M/2. </w:t>
            </w:r>
            <w:r w:rsidR="003B0504" w:rsidRPr="003B0504">
              <w:rPr>
                <w:rFonts w:ascii="Helvetica" w:hAnsi="Helvetica" w:cs="Helvetica"/>
                <w:color w:val="336699"/>
                <w:sz w:val="22"/>
                <w:szCs w:val="22"/>
                <w:shd w:val="clear" w:color="auto" w:fill="FFFFFF"/>
              </w:rPr>
              <w:t xml:space="preserve">Az ajánlattevő (közös ajánlattevő) alkalmatlan, ha az ajánlati felhívás feladásának napjától visszafelé számított öt évben nem rendelkezik legalább 1 db épület felújítására ÉS/VAGY építésére vonatkozó, sikeres műszaki átadás-átvétellel befejezett referenciával, ahol a bővítés/felújítás/építés mértéke elérte </w:t>
            </w:r>
            <w:r w:rsidR="003B0504" w:rsidRPr="006257C2">
              <w:rPr>
                <w:rFonts w:ascii="Helvetica" w:hAnsi="Helvetica" w:cs="Helvetica"/>
                <w:color w:val="336699"/>
                <w:sz w:val="22"/>
                <w:szCs w:val="22"/>
                <w:shd w:val="clear" w:color="auto" w:fill="FFFFFF"/>
              </w:rPr>
              <w:t xml:space="preserve">a </w:t>
            </w:r>
            <w:r w:rsidR="00E62A51" w:rsidRPr="006257C2">
              <w:rPr>
                <w:rFonts w:ascii="Helvetica" w:hAnsi="Helvetica" w:cs="Helvetica"/>
                <w:color w:val="336699"/>
                <w:sz w:val="22"/>
                <w:szCs w:val="22"/>
                <w:shd w:val="clear" w:color="auto" w:fill="FFFFFF"/>
              </w:rPr>
              <w:t>609</w:t>
            </w:r>
            <w:r w:rsidR="003B0504" w:rsidRPr="006257C2">
              <w:rPr>
                <w:rFonts w:ascii="Helvetica" w:hAnsi="Helvetica" w:cs="Helvetica"/>
                <w:color w:val="336699"/>
                <w:sz w:val="22"/>
                <w:szCs w:val="22"/>
                <w:shd w:val="clear" w:color="auto" w:fill="FFFFFF"/>
              </w:rPr>
              <w:t xml:space="preserve"> m</w:t>
            </w:r>
            <w:r w:rsidR="006257C2" w:rsidRPr="006257C2">
              <w:rPr>
                <w:rFonts w:ascii="Helvetica" w:hAnsi="Helvetica" w:cs="Helvetica"/>
                <w:color w:val="336699"/>
                <w:sz w:val="22"/>
                <w:szCs w:val="22"/>
                <w:shd w:val="clear" w:color="auto" w:fill="FFFFFF"/>
                <w:vertAlign w:val="superscript"/>
              </w:rPr>
              <w:t>2</w:t>
            </w:r>
            <w:r w:rsidR="006257C2">
              <w:rPr>
                <w:rFonts w:ascii="Helvetica" w:hAnsi="Helvetica" w:cs="Helvetica"/>
                <w:color w:val="336699"/>
                <w:sz w:val="22"/>
                <w:szCs w:val="22"/>
                <w:shd w:val="clear" w:color="auto" w:fill="FFFFFF"/>
              </w:rPr>
              <w:t xml:space="preserve"> </w:t>
            </w:r>
            <w:r w:rsidR="003B0504" w:rsidRPr="003B0504">
              <w:rPr>
                <w:rFonts w:ascii="Helvetica" w:hAnsi="Helvetica" w:cs="Helvetica"/>
                <w:color w:val="336699"/>
                <w:sz w:val="22"/>
                <w:szCs w:val="22"/>
                <w:shd w:val="clear" w:color="auto" w:fill="FFFFFF"/>
              </w:rPr>
              <w:t>hasznos alapterületet.</w:t>
            </w:r>
          </w:p>
          <w:p w14:paraId="0B585D7A" w14:textId="77777777" w:rsidR="003B0504" w:rsidRPr="00E23216" w:rsidRDefault="003B0504"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3584893C" w14:textId="77777777" w:rsidR="00DB2982" w:rsidRDefault="0000154B" w:rsidP="0078323F">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referencia több szerződéssel is teljesíthető.</w:t>
            </w:r>
          </w:p>
          <w:p w14:paraId="41C07297" w14:textId="77777777" w:rsidR="00DB2982" w:rsidRDefault="00DB2982" w:rsidP="0078323F">
            <w:pPr>
              <w:pStyle w:val="standard"/>
              <w:jc w:val="both"/>
              <w:rPr>
                <w:rFonts w:ascii="Helvetica" w:eastAsiaTheme="minorEastAsia" w:hAnsi="Helvetica" w:cs="Helvetica"/>
                <w:color w:val="336699"/>
                <w:sz w:val="21"/>
                <w:szCs w:val="21"/>
                <w:shd w:val="clear" w:color="auto" w:fill="FFFFFF"/>
              </w:rPr>
            </w:pPr>
          </w:p>
          <w:p w14:paraId="43321D1B" w14:textId="77777777" w:rsidR="007140BE" w:rsidRDefault="007140BE" w:rsidP="00CF15A4">
            <w:pPr>
              <w:widowControl/>
              <w:jc w:val="both"/>
              <w:rPr>
                <w:color w:val="0070C0"/>
                <w:sz w:val="22"/>
                <w:szCs w:val="22"/>
              </w:rPr>
            </w:pPr>
          </w:p>
          <w:p w14:paraId="4F5E6622" w14:textId="67C3D98F" w:rsidR="004A2FE7" w:rsidRDefault="00CE0A58" w:rsidP="00934821">
            <w:pPr>
              <w:pStyle w:val="standard"/>
              <w:jc w:val="both"/>
              <w:rPr>
                <w:rFonts w:ascii="Times New Roman" w:hAnsi="Times New Roman" w:cs="Times New Roman"/>
                <w:color w:val="0070C0"/>
                <w:sz w:val="22"/>
                <w:szCs w:val="22"/>
              </w:rPr>
            </w:pPr>
            <w:r>
              <w:rPr>
                <w:rFonts w:ascii="Times New Roman" w:hAnsi="Times New Roman" w:cs="Times New Roman"/>
                <w:color w:val="0070C0"/>
                <w:sz w:val="22"/>
                <w:szCs w:val="22"/>
              </w:rPr>
              <w:t xml:space="preserve">. </w:t>
            </w:r>
          </w:p>
          <w:p w14:paraId="62AD7691" w14:textId="178ED58C" w:rsidR="00934821" w:rsidRPr="00934821" w:rsidRDefault="00934821" w:rsidP="00934821">
            <w:pPr>
              <w:widowControl/>
              <w:jc w:val="both"/>
              <w:rPr>
                <w:color w:val="0070C0"/>
                <w:sz w:val="22"/>
                <w:szCs w:val="22"/>
              </w:rPr>
            </w:pP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III.1.4) A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336BFCA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A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C74D18">
              <w:rPr>
                <w:rFonts w:ascii="Garamond" w:hAnsi="Garamond"/>
                <w:sz w:val="22"/>
                <w:szCs w:val="22"/>
                <w:highlight w:val="yellow"/>
              </w:rPr>
              <w:t>X</w:t>
            </w:r>
            <w:r w:rsidRPr="0059106A">
              <w:rPr>
                <w:rFonts w:ascii="Garamond" w:hAnsi="Garamond"/>
                <w:sz w:val="22"/>
                <w:szCs w:val="22"/>
                <w:highlight w:val="yellow"/>
              </w:rPr>
              <w:t xml:space="preserve"> A szerződés a Kbt. 114. § (11) bekezdése szerint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III.1.6) A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7569BF21"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Késedelmi kötbér: mértéke a késedelemmel érintett naptári naponként a - az általános forgalmi adó nélkül számított –nettó vállalkozói díj 1 %-a. A késedelmi kötbér kumulált összegének felső határa a - az általános forgalmi adó nélkül számított – a nettó vállalkozói díj </w:t>
            </w:r>
            <w:r w:rsidR="00CD0E39">
              <w:rPr>
                <w:rFonts w:ascii="Helvetica" w:eastAsiaTheme="minorEastAsia" w:hAnsi="Helvetica" w:cs="Helvetica"/>
                <w:color w:val="336699"/>
                <w:sz w:val="21"/>
                <w:szCs w:val="21"/>
                <w:shd w:val="clear" w:color="auto" w:fill="FFFFFF"/>
                <w:lang w:eastAsia="hu-HU"/>
              </w:rPr>
              <w:t>20</w:t>
            </w:r>
            <w:r w:rsidRPr="00967AB4">
              <w:rPr>
                <w:rFonts w:ascii="Helvetica" w:eastAsiaTheme="minorEastAsia" w:hAnsi="Helvetica" w:cs="Helvetica"/>
                <w:color w:val="336699"/>
                <w:sz w:val="21"/>
                <w:szCs w:val="21"/>
                <w:shd w:val="clear" w:color="auto" w:fill="FFFFFF"/>
                <w:lang w:eastAsia="hu-HU"/>
              </w:rPr>
              <w:t xml:space="preserve"> %-a. </w:t>
            </w:r>
            <w:r w:rsidR="00E8112F" w:rsidRPr="00A46FA3">
              <w:rPr>
                <w:rFonts w:ascii="Helvetica" w:hAnsi="Helvetica" w:cs="Helvetica"/>
                <w:color w:val="336699"/>
                <w:sz w:val="21"/>
                <w:szCs w:val="21"/>
                <w:shd w:val="clear" w:color="auto" w:fill="FFFFFF"/>
              </w:rPr>
              <w:t xml:space="preserve">A kötbéralap meghatározását a szerződéstervezet tartalmazza. A 20 napot meghaladó késedelem esetén Megrendelő jogosult a </w:t>
            </w:r>
            <w:r w:rsidR="00E8112F" w:rsidRPr="00A46FA3">
              <w:rPr>
                <w:rFonts w:ascii="Helvetica" w:hAnsi="Helvetica" w:cs="Helvetica"/>
                <w:color w:val="336699"/>
                <w:sz w:val="21"/>
                <w:szCs w:val="21"/>
                <w:shd w:val="clear" w:color="auto" w:fill="FFFFFF"/>
              </w:rPr>
              <w:lastRenderedPageBreak/>
              <w:t>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58ACCB95"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mértéke a hibás teljesítéssel érintett naptári naponként – az ÁFA nélkül számított - vállalkozói díj 1 %-a. A kötbér kumulált összegének felső határa a – az ÁFA nélkül számított - vállalkozói díj 20 %-a.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0%-a. A meghiúsulási kötbér alapja a - az általános forgalmi adó nélkül számított - vállalkozói díj. Meghiúsulási kötbér a késedelmi kötbérrel együtt nem érvényesíthető. Ajánlatkérő jogosult a kötbért a vállalkozói díjból a Ptk. 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08237258"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36</w:t>
            </w:r>
            <w:r w:rsidRPr="00967AB4">
              <w:rPr>
                <w:rFonts w:ascii="Helvetica" w:eastAsiaTheme="minorEastAsia" w:hAnsi="Helvetica" w:cs="Helvetica"/>
                <w:color w:val="336699"/>
                <w:sz w:val="21"/>
                <w:szCs w:val="21"/>
                <w:shd w:val="clear" w:color="auto" w:fill="FFFFFF"/>
                <w:lang w:eastAsia="hu-HU"/>
              </w:rPr>
              <w:t xml:space="preserve"> hónap</w:t>
            </w:r>
            <w:r w:rsidR="00E8112F">
              <w:rPr>
                <w:rFonts w:ascii="Helvetica" w:eastAsiaTheme="minorEastAsia" w:hAnsi="Helvetica" w:cs="Helvetica"/>
                <w:color w:val="336699"/>
                <w:sz w:val="21"/>
                <w:szCs w:val="21"/>
                <w:shd w:val="clear" w:color="auto" w:fill="FFFFFF"/>
                <w:lang w:eastAsia="hu-HU"/>
              </w:rPr>
              <w:t xml:space="preserve"> </w:t>
            </w:r>
            <w:r w:rsidR="00E8112F">
              <w:rPr>
                <w:rFonts w:ascii="Helvetica" w:hAnsi="Helvetica" w:cs="Helvetica"/>
                <w:color w:val="336699"/>
                <w:sz w:val="21"/>
                <w:szCs w:val="21"/>
                <w:shd w:val="clear" w:color="auto" w:fill="FFFFFF"/>
              </w:rPr>
              <w:t>(+ ajánlattevői vállalás szerint)</w:t>
            </w:r>
            <w:r w:rsidRPr="00967AB4">
              <w:rPr>
                <w:rFonts w:ascii="Helvetica" w:eastAsiaTheme="minorEastAsia" w:hAnsi="Helvetica" w:cs="Helvetica"/>
                <w:color w:val="336699"/>
                <w:sz w:val="21"/>
                <w:szCs w:val="21"/>
                <w:shd w:val="clear" w:color="auto" w:fill="FFFFFF"/>
                <w:lang w:eastAsia="hu-HU"/>
              </w:rPr>
              <w:t>, szerződés</w:t>
            </w:r>
            <w:r w:rsidR="00E8112F">
              <w:rPr>
                <w:rFonts w:ascii="Helvetica" w:eastAsiaTheme="minorEastAsia" w:hAnsi="Helvetica" w:cs="Helvetica"/>
                <w:color w:val="336699"/>
                <w:sz w:val="21"/>
                <w:szCs w:val="21"/>
                <w:shd w:val="clear" w:color="auto" w:fill="FFFFFF"/>
                <w:lang w:eastAsia="hu-HU"/>
              </w:rPr>
              <w:t>-</w:t>
            </w:r>
            <w:r w:rsidRPr="00967AB4">
              <w:rPr>
                <w:rFonts w:ascii="Helvetica" w:eastAsiaTheme="minorEastAsia" w:hAnsi="Helvetica" w:cs="Helvetica"/>
                <w:color w:val="336699"/>
                <w:sz w:val="21"/>
                <w:szCs w:val="21"/>
                <w:shd w:val="clear" w:color="auto" w:fill="FFFFFF"/>
                <w:lang w:eastAsia="hu-HU"/>
              </w:rPr>
              <w:t>tervezetben részletezettek szerint (a jótállás mértéke egyben értékelési részszempont is.)</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3EE4BF02" w:rsidR="00AB0C75" w:rsidRPr="00010565" w:rsidRDefault="00AB0C75" w:rsidP="00AB0C75">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5 %-a.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010565">
              <w:rPr>
                <w:color w:val="0070C0"/>
                <w:sz w:val="22"/>
                <w:szCs w:val="22"/>
              </w:rPr>
              <w:t>bek</w:t>
            </w:r>
            <w:proofErr w:type="spellEnd"/>
            <w:r w:rsidRPr="00010565">
              <w:rPr>
                <w:color w:val="0070C0"/>
                <w:sz w:val="22"/>
                <w:szCs w:val="22"/>
              </w:rPr>
              <w:t>. a) pontja szerinti formában.</w:t>
            </w:r>
          </w:p>
          <w:p w14:paraId="719B8AC3" w14:textId="77777777" w:rsidR="00AB0C75" w:rsidRPr="0001056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17107372" w:rsidR="00C57B50" w:rsidRDefault="00C57B50" w:rsidP="0000154B">
            <w:pPr>
              <w:pStyle w:val="BodyText21"/>
              <w:rPr>
                <w:rFonts w:ascii="Helvetica" w:eastAsiaTheme="minorEastAsia" w:hAnsi="Helvetica" w:cs="Helvetica"/>
                <w:color w:val="336699"/>
                <w:sz w:val="21"/>
                <w:szCs w:val="21"/>
                <w:shd w:val="clear" w:color="auto" w:fill="FFFFFF"/>
                <w:lang w:eastAsia="hu-HU"/>
              </w:rPr>
            </w:pPr>
            <w:r w:rsidRPr="00010565">
              <w:rPr>
                <w:rFonts w:ascii="Helvetica" w:eastAsiaTheme="minorEastAsia" w:hAnsi="Helvetica" w:cs="Helvetica"/>
                <w:color w:val="336699"/>
                <w:sz w:val="21"/>
                <w:szCs w:val="21"/>
                <w:u w:val="single"/>
                <w:shd w:val="clear" w:color="auto" w:fill="FFFFFF"/>
                <w:lang w:eastAsia="hu-HU"/>
              </w:rPr>
              <w:t>Jó</w:t>
            </w:r>
            <w:r w:rsidR="008B7240" w:rsidRPr="00010565">
              <w:rPr>
                <w:rFonts w:ascii="Helvetica" w:eastAsiaTheme="minorEastAsia" w:hAnsi="Helvetica" w:cs="Helvetica"/>
                <w:color w:val="336699"/>
                <w:sz w:val="21"/>
                <w:szCs w:val="21"/>
                <w:u w:val="single"/>
                <w:shd w:val="clear" w:color="auto" w:fill="FFFFFF"/>
                <w:lang w:eastAsia="hu-HU"/>
              </w:rPr>
              <w:t>lteljesítési</w:t>
            </w:r>
            <w:r w:rsidRPr="00010565">
              <w:rPr>
                <w:rFonts w:ascii="Helvetica" w:eastAsiaTheme="minorEastAsia" w:hAnsi="Helvetica" w:cs="Helvetica"/>
                <w:color w:val="336699"/>
                <w:sz w:val="21"/>
                <w:szCs w:val="21"/>
                <w:u w:val="single"/>
                <w:shd w:val="clear" w:color="auto" w:fill="FFFFFF"/>
                <w:lang w:eastAsia="hu-HU"/>
              </w:rPr>
              <w:t xml:space="preserve"> biztosíték:</w:t>
            </w:r>
            <w:r w:rsidRPr="00010565">
              <w:rPr>
                <w:rFonts w:ascii="Helvetica" w:eastAsiaTheme="minorEastAsia" w:hAnsi="Helvetica" w:cs="Helvetica"/>
                <w:color w:val="336699"/>
                <w:sz w:val="21"/>
                <w:szCs w:val="21"/>
                <w:shd w:val="clear" w:color="auto" w:fill="FFFFFF"/>
                <w:lang w:eastAsia="hu-HU"/>
              </w:rPr>
              <w:t xml:space="preserve"> Mértéke: </w:t>
            </w:r>
            <w:r w:rsidR="00A23616" w:rsidRPr="00010565">
              <w:rPr>
                <w:color w:val="0070C0"/>
                <w:sz w:val="22"/>
                <w:szCs w:val="22"/>
              </w:rPr>
              <w:t xml:space="preserve">nettó ajánlati ár </w:t>
            </w:r>
            <w:r w:rsidRPr="00010565">
              <w:rPr>
                <w:rFonts w:ascii="Helvetica" w:eastAsiaTheme="minorEastAsia" w:hAnsi="Helvetica" w:cs="Helvetica"/>
                <w:color w:val="336699"/>
                <w:sz w:val="21"/>
                <w:szCs w:val="21"/>
                <w:shd w:val="clear" w:color="auto" w:fill="FFFFFF"/>
                <w:lang w:eastAsia="hu-HU"/>
              </w:rPr>
              <w:t>5</w:t>
            </w:r>
            <w:r w:rsidR="007563F0" w:rsidRPr="00010565">
              <w:rPr>
                <w:rFonts w:ascii="Helvetica" w:eastAsiaTheme="minorEastAsia" w:hAnsi="Helvetica" w:cs="Helvetica"/>
                <w:color w:val="336699"/>
                <w:sz w:val="21"/>
                <w:szCs w:val="21"/>
                <w:shd w:val="clear" w:color="auto" w:fill="FFFFFF"/>
                <w:lang w:eastAsia="hu-HU"/>
              </w:rPr>
              <w:t xml:space="preserve"> </w:t>
            </w:r>
            <w:r w:rsidRPr="00010565">
              <w:rPr>
                <w:rFonts w:ascii="Helvetica" w:eastAsiaTheme="minorEastAsia" w:hAnsi="Helvetica" w:cs="Helvetica"/>
                <w:color w:val="336699"/>
                <w:sz w:val="21"/>
                <w:szCs w:val="21"/>
                <w:shd w:val="clear" w:color="auto" w:fill="FFFFFF"/>
                <w:lang w:eastAsia="hu-HU"/>
              </w:rPr>
              <w:t>%</w:t>
            </w:r>
            <w:r w:rsidR="00A23616" w:rsidRPr="00010565">
              <w:rPr>
                <w:rFonts w:ascii="Helvetica" w:eastAsiaTheme="minorEastAsia" w:hAnsi="Helvetica" w:cs="Helvetica"/>
                <w:color w:val="336699"/>
                <w:sz w:val="21"/>
                <w:szCs w:val="21"/>
                <w:shd w:val="clear" w:color="auto" w:fill="FFFFFF"/>
                <w:lang w:eastAsia="hu-HU"/>
              </w:rPr>
              <w:t>-a</w:t>
            </w:r>
            <w:r w:rsidRPr="00010565">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E8C3E1E" w14:textId="77777777" w:rsidR="00340854" w:rsidRPr="00EB7A1F" w:rsidRDefault="0000154B" w:rsidP="00EB7A1F">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 xml:space="preserve">A szerződést megerősítő mellékkötelezettségekkel kapcsolatos részletes előírásokat az egyéb közbeszerzési dokumentumok között megtalálható szerződéstervezet tartalmazza, a Ptk. 6:186. §- </w:t>
            </w:r>
            <w:proofErr w:type="spellStart"/>
            <w:r w:rsidRPr="00EB7A1F">
              <w:rPr>
                <w:rFonts w:ascii="Helvetica" w:hAnsi="Helvetica" w:cs="Helvetica"/>
                <w:color w:val="336699"/>
                <w:sz w:val="21"/>
                <w:szCs w:val="21"/>
                <w:shd w:val="clear" w:color="auto" w:fill="FFFFFF"/>
              </w:rPr>
              <w:t>ában</w:t>
            </w:r>
            <w:proofErr w:type="spellEnd"/>
            <w:r w:rsidRPr="00EB7A1F">
              <w:rPr>
                <w:rFonts w:ascii="Helvetica" w:hAnsi="Helvetica" w:cs="Helvetica"/>
                <w:color w:val="336699"/>
                <w:sz w:val="21"/>
                <w:szCs w:val="21"/>
                <w:shd w:val="clear" w:color="auto" w:fill="FFFFFF"/>
              </w:rPr>
              <w:t xml:space="preserve"> foglaltakra tekintettel.</w:t>
            </w:r>
          </w:p>
          <w:p w14:paraId="710A2E41" w14:textId="49F95DB1" w:rsidR="0000154B" w:rsidRPr="000C1510" w:rsidRDefault="0000154B" w:rsidP="0000154B">
            <w:pPr>
              <w:ind w:left="56" w:right="56"/>
              <w:rPr>
                <w:rFonts w:ascii="Garamond" w:hAnsi="Garamond"/>
                <w:sz w:val="22"/>
                <w:szCs w:val="22"/>
              </w:rPr>
            </w:pP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446EBA10"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Ajánlatkérő az ellenszolgáltatást részben a </w:t>
            </w:r>
            <w:r w:rsidR="00D96C30">
              <w:rPr>
                <w:rFonts w:ascii="ArialNarrow" w:hAnsi="ArialNarrow" w:cs="ArialNarrow"/>
                <w:color w:val="0070C0"/>
                <w:sz w:val="20"/>
                <w:szCs w:val="20"/>
              </w:rPr>
              <w:t>TOP-1.4.1-15-SB1-2016-00032</w:t>
            </w:r>
            <w:r w:rsidRPr="00CF15A4">
              <w:rPr>
                <w:color w:val="0070C0"/>
                <w:shd w:val="clear" w:color="auto" w:fill="FFFFFF"/>
              </w:rPr>
              <w:t xml:space="preserve"> számú projekt forrásából, valamint saját forrásból finanszírozza. Az uniós támogatás utófinanszírozású, intenzitása: </w:t>
            </w:r>
            <w:r w:rsidR="00D96C30">
              <w:rPr>
                <w:color w:val="0070C0"/>
                <w:shd w:val="clear" w:color="auto" w:fill="FFFFFF"/>
              </w:rPr>
              <w:t>100</w:t>
            </w:r>
            <w:r w:rsidRPr="00CF15A4">
              <w:rPr>
                <w:color w:val="0070C0"/>
                <w:shd w:val="clear" w:color="auto" w:fill="FFFFFF"/>
              </w:rPr>
              <w:t>,000000%.</w:t>
            </w:r>
          </w:p>
          <w:p w14:paraId="27FFA258" w14:textId="77777777" w:rsidR="00CF15A4" w:rsidRPr="00CF15A4" w:rsidRDefault="00CF15A4" w:rsidP="00CF15A4">
            <w:pPr>
              <w:jc w:val="both"/>
              <w:outlineLvl w:val="0"/>
              <w:rPr>
                <w:color w:val="0070C0"/>
                <w:shd w:val="clear" w:color="auto" w:fill="FFFFFF"/>
              </w:rPr>
            </w:pPr>
          </w:p>
          <w:p w14:paraId="1503D978"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4FBA9FB8" w14:textId="77777777" w:rsidR="00CF15A4" w:rsidRPr="00CF15A4" w:rsidRDefault="00CF15A4" w:rsidP="00CF15A4">
            <w:pPr>
              <w:jc w:val="both"/>
              <w:outlineLvl w:val="0"/>
              <w:rPr>
                <w:color w:val="0070C0"/>
                <w:shd w:val="clear" w:color="auto" w:fill="FFFFFF"/>
              </w:rPr>
            </w:pPr>
          </w:p>
          <w:p w14:paraId="458E287D" w14:textId="77777777" w:rsidR="00CF15A4" w:rsidRPr="007A3E37" w:rsidRDefault="00CF15A4" w:rsidP="00CF15A4">
            <w:pPr>
              <w:jc w:val="both"/>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05902F98" w14:textId="77777777" w:rsidR="00EB7A1F" w:rsidRPr="007A3E37" w:rsidRDefault="00EB7A1F" w:rsidP="0000154B">
            <w:pPr>
              <w:outlineLvl w:val="0"/>
              <w:rPr>
                <w:rFonts w:ascii="Garamond" w:hAnsi="Garamond"/>
                <w:color w:val="336699"/>
                <w:sz w:val="22"/>
                <w:szCs w:val="22"/>
                <w:shd w:val="clear" w:color="auto" w:fill="FFFFFF"/>
              </w:rPr>
            </w:pPr>
          </w:p>
          <w:p w14:paraId="66EE0D22" w14:textId="52C2D0A4" w:rsidR="0000154B" w:rsidRPr="007A3E37" w:rsidRDefault="0000154B" w:rsidP="00EB7A1F">
            <w:pPr>
              <w:jc w:val="both"/>
              <w:outlineLvl w:val="0"/>
              <w:rPr>
                <w:color w:val="0070C0"/>
                <w:sz w:val="22"/>
                <w:szCs w:val="22"/>
                <w:shd w:val="clear" w:color="auto" w:fill="FFFFFF"/>
              </w:rPr>
            </w:pPr>
            <w:r w:rsidRPr="007A3E37">
              <w:rPr>
                <w:color w:val="0070C0"/>
                <w:sz w:val="22"/>
                <w:szCs w:val="22"/>
                <w:shd w:val="clear" w:color="auto" w:fill="FFFFFF"/>
              </w:rPr>
              <w:t xml:space="preserve">Előleg: Ajánlatkérő a szerződésben foglalt </w:t>
            </w:r>
            <w:r w:rsidR="00FC0393" w:rsidRPr="007A3E37">
              <w:rPr>
                <w:color w:val="0070C0"/>
                <w:sz w:val="22"/>
                <w:szCs w:val="22"/>
                <w:shd w:val="clear" w:color="auto" w:fill="FFFFFF"/>
              </w:rPr>
              <w:t xml:space="preserve">- </w:t>
            </w:r>
            <w:r w:rsidRPr="007A3E37">
              <w:rPr>
                <w:color w:val="0070C0"/>
                <w:sz w:val="22"/>
                <w:szCs w:val="22"/>
                <w:shd w:val="clear" w:color="auto" w:fill="FFFFFF"/>
              </w:rPr>
              <w:t xml:space="preserve">általános forgalmi adó nélkül számított - teljes ellenszolgáltatás </w:t>
            </w:r>
            <w:r w:rsidR="00CF15A4" w:rsidRPr="007A3E37">
              <w:rPr>
                <w:color w:val="0070C0"/>
                <w:sz w:val="22"/>
                <w:szCs w:val="22"/>
                <w:shd w:val="clear" w:color="auto" w:fill="FFFFFF"/>
              </w:rPr>
              <w:t xml:space="preserve">5 </w:t>
            </w:r>
            <w:r w:rsidRPr="007A3E37">
              <w:rPr>
                <w:color w:val="0070C0"/>
                <w:sz w:val="22"/>
                <w:szCs w:val="22"/>
                <w:shd w:val="clear" w:color="auto" w:fill="FFFFFF"/>
              </w:rPr>
              <w:t xml:space="preserve">%-ának megfelelő összeg, mint előleg igénybevételének lehetőségét biztosítja. </w:t>
            </w:r>
          </w:p>
          <w:p w14:paraId="557AB4B5" w14:textId="77777777" w:rsidR="0000154B" w:rsidRPr="007A3E37" w:rsidRDefault="0000154B" w:rsidP="0000154B">
            <w:pPr>
              <w:outlineLvl w:val="0"/>
              <w:rPr>
                <w:color w:val="0070C0"/>
                <w:sz w:val="22"/>
                <w:szCs w:val="22"/>
                <w:highlight w:val="cyan"/>
                <w:shd w:val="clear" w:color="auto" w:fill="FFFFFF"/>
              </w:rPr>
            </w:pPr>
          </w:p>
          <w:p w14:paraId="5F73580C" w14:textId="425E91EA" w:rsidR="0000154B" w:rsidRPr="007A3E37" w:rsidRDefault="0000154B" w:rsidP="0039320C">
            <w:pPr>
              <w:jc w:val="both"/>
              <w:outlineLvl w:val="0"/>
              <w:rPr>
                <w:color w:val="0070C0"/>
                <w:sz w:val="22"/>
                <w:szCs w:val="22"/>
                <w:shd w:val="clear" w:color="auto" w:fill="FFFFFF"/>
              </w:rPr>
            </w:pPr>
            <w:r w:rsidRPr="007A3E37">
              <w:rPr>
                <w:color w:val="0070C0"/>
                <w:sz w:val="22"/>
                <w:szCs w:val="22"/>
                <w:shd w:val="clear" w:color="auto" w:fill="FFFFFF"/>
              </w:rPr>
              <w:lastRenderedPageBreak/>
              <w:t>Fizetési ütemezés:</w:t>
            </w:r>
          </w:p>
          <w:p w14:paraId="749F3117" w14:textId="23E5ADF2"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a) előlegszámla: a nettó Vállalkozói Díj 5 %-a, </w:t>
            </w:r>
          </w:p>
          <w:p w14:paraId="4C07CCCD" w14:textId="6FA6E381"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b) 1. részszámla: a nettó </w:t>
            </w:r>
            <w:r w:rsidR="00010565" w:rsidRPr="007A3E37">
              <w:rPr>
                <w:color w:val="0070C0"/>
                <w:sz w:val="22"/>
                <w:szCs w:val="22"/>
                <w:shd w:val="clear" w:color="auto" w:fill="FFFFFF"/>
              </w:rPr>
              <w:t>Vállalkoz</w:t>
            </w:r>
            <w:r w:rsidRPr="007A3E37">
              <w:rPr>
                <w:color w:val="0070C0"/>
                <w:sz w:val="22"/>
                <w:szCs w:val="22"/>
                <w:shd w:val="clear" w:color="auto" w:fill="FFFFFF"/>
              </w:rPr>
              <w:t>ói</w:t>
            </w:r>
            <w:r w:rsidR="00010565" w:rsidRPr="007A3E37">
              <w:rPr>
                <w:color w:val="0070C0"/>
                <w:sz w:val="22"/>
                <w:szCs w:val="22"/>
                <w:shd w:val="clear" w:color="auto" w:fill="FFFFFF"/>
              </w:rPr>
              <w:t xml:space="preserve"> díj 15</w:t>
            </w:r>
            <w:r w:rsidRPr="007A3E37">
              <w:rPr>
                <w:color w:val="0070C0"/>
                <w:sz w:val="22"/>
                <w:szCs w:val="22"/>
                <w:shd w:val="clear" w:color="auto" w:fill="FFFFFF"/>
              </w:rPr>
              <w:t xml:space="preserve"> </w:t>
            </w:r>
            <w:r w:rsidR="00010565" w:rsidRPr="007A3E37">
              <w:rPr>
                <w:color w:val="0070C0"/>
                <w:sz w:val="22"/>
                <w:szCs w:val="22"/>
                <w:shd w:val="clear" w:color="auto" w:fill="FFFFFF"/>
              </w:rPr>
              <w:t>%-a, 15</w:t>
            </w:r>
            <w:r w:rsidRPr="007A3E37">
              <w:rPr>
                <w:color w:val="0070C0"/>
                <w:sz w:val="22"/>
                <w:szCs w:val="22"/>
                <w:shd w:val="clear" w:color="auto" w:fill="FFFFFF"/>
              </w:rPr>
              <w:t xml:space="preserve"> </w:t>
            </w:r>
            <w:r w:rsidR="00010565" w:rsidRPr="007A3E37">
              <w:rPr>
                <w:color w:val="0070C0"/>
                <w:sz w:val="22"/>
                <w:szCs w:val="22"/>
                <w:shd w:val="clear" w:color="auto" w:fill="FFFFFF"/>
              </w:rPr>
              <w:t>%-os készültségi fok elérése</w:t>
            </w:r>
            <w:r w:rsidR="00346D73">
              <w:rPr>
                <w:color w:val="0070C0"/>
                <w:sz w:val="22"/>
                <w:szCs w:val="22"/>
                <w:shd w:val="clear" w:color="auto" w:fill="FFFFFF"/>
              </w:rPr>
              <w:t xml:space="preserve"> után</w:t>
            </w:r>
            <w:r w:rsidR="00010565" w:rsidRPr="007A3E37">
              <w:rPr>
                <w:color w:val="0070C0"/>
                <w:sz w:val="22"/>
                <w:szCs w:val="22"/>
                <w:shd w:val="clear" w:color="auto" w:fill="FFFFFF"/>
              </w:rPr>
              <w:t xml:space="preserve">; </w:t>
            </w:r>
          </w:p>
          <w:p w14:paraId="4923D88A" w14:textId="3DB4ABC7"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c) </w:t>
            </w:r>
            <w:r w:rsidR="00010565" w:rsidRPr="007A3E37">
              <w:rPr>
                <w:color w:val="0070C0"/>
                <w:sz w:val="22"/>
                <w:szCs w:val="22"/>
                <w:shd w:val="clear" w:color="auto" w:fill="FFFFFF"/>
              </w:rPr>
              <w:t xml:space="preserve">2.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ói</w:t>
            </w:r>
            <w:r w:rsidR="00010565" w:rsidRPr="007A3E37">
              <w:rPr>
                <w:color w:val="0070C0"/>
                <w:sz w:val="22"/>
                <w:szCs w:val="22"/>
                <w:shd w:val="clear" w:color="auto" w:fill="FFFFFF"/>
              </w:rPr>
              <w:t xml:space="preserve"> díj 20</w:t>
            </w:r>
            <w:r w:rsidRPr="007A3E37">
              <w:rPr>
                <w:color w:val="0070C0"/>
                <w:sz w:val="22"/>
                <w:szCs w:val="22"/>
                <w:shd w:val="clear" w:color="auto" w:fill="FFFFFF"/>
              </w:rPr>
              <w:t xml:space="preserve"> </w:t>
            </w:r>
            <w:r w:rsidR="00010565" w:rsidRPr="007A3E37">
              <w:rPr>
                <w:color w:val="0070C0"/>
                <w:sz w:val="22"/>
                <w:szCs w:val="22"/>
                <w:shd w:val="clear" w:color="auto" w:fill="FFFFFF"/>
              </w:rPr>
              <w:t>%-a, 35</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70FB387A" w14:textId="10C974AF"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d) </w:t>
            </w:r>
            <w:r w:rsidR="00010565" w:rsidRPr="007A3E37">
              <w:rPr>
                <w:color w:val="0070C0"/>
                <w:sz w:val="22"/>
                <w:szCs w:val="22"/>
                <w:shd w:val="clear" w:color="auto" w:fill="FFFFFF"/>
              </w:rPr>
              <w:t xml:space="preserve">3.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 xml:space="preserve">ói </w:t>
            </w:r>
            <w:r w:rsidR="00010565" w:rsidRPr="007A3E37">
              <w:rPr>
                <w:color w:val="0070C0"/>
                <w:sz w:val="22"/>
                <w:szCs w:val="22"/>
                <w:shd w:val="clear" w:color="auto" w:fill="FFFFFF"/>
              </w:rPr>
              <w:t>díj 20</w:t>
            </w:r>
            <w:r w:rsidRPr="007A3E37">
              <w:rPr>
                <w:color w:val="0070C0"/>
                <w:sz w:val="22"/>
                <w:szCs w:val="22"/>
                <w:shd w:val="clear" w:color="auto" w:fill="FFFFFF"/>
              </w:rPr>
              <w:t xml:space="preserve"> </w:t>
            </w:r>
            <w:r w:rsidR="00010565" w:rsidRPr="007A3E37">
              <w:rPr>
                <w:color w:val="0070C0"/>
                <w:sz w:val="22"/>
                <w:szCs w:val="22"/>
                <w:shd w:val="clear" w:color="auto" w:fill="FFFFFF"/>
              </w:rPr>
              <w:t>%-a, 55</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6B85DD57" w14:textId="699A7F45"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e) </w:t>
            </w:r>
            <w:r w:rsidR="00010565" w:rsidRPr="007A3E37">
              <w:rPr>
                <w:color w:val="0070C0"/>
                <w:sz w:val="22"/>
                <w:szCs w:val="22"/>
                <w:shd w:val="clear" w:color="auto" w:fill="FFFFFF"/>
              </w:rPr>
              <w:t xml:space="preserve">4. részszámla: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w:t>
            </w:r>
            <w:r w:rsidR="00010565" w:rsidRPr="007A3E37">
              <w:rPr>
                <w:color w:val="0070C0"/>
                <w:sz w:val="22"/>
                <w:szCs w:val="22"/>
                <w:shd w:val="clear" w:color="auto" w:fill="FFFFFF"/>
              </w:rPr>
              <w:t>i díj 25</w:t>
            </w:r>
            <w:r w:rsidRPr="007A3E37">
              <w:rPr>
                <w:color w:val="0070C0"/>
                <w:sz w:val="22"/>
                <w:szCs w:val="22"/>
                <w:shd w:val="clear" w:color="auto" w:fill="FFFFFF"/>
              </w:rPr>
              <w:t xml:space="preserve"> </w:t>
            </w:r>
            <w:r w:rsidR="00010565" w:rsidRPr="007A3E37">
              <w:rPr>
                <w:color w:val="0070C0"/>
                <w:sz w:val="22"/>
                <w:szCs w:val="22"/>
                <w:shd w:val="clear" w:color="auto" w:fill="FFFFFF"/>
              </w:rPr>
              <w:t>%-a, 80</w:t>
            </w:r>
            <w:r w:rsidRPr="007A3E37">
              <w:rPr>
                <w:color w:val="0070C0"/>
                <w:sz w:val="22"/>
                <w:szCs w:val="22"/>
                <w:shd w:val="clear" w:color="auto" w:fill="FFFFFF"/>
              </w:rPr>
              <w:t xml:space="preserve"> </w:t>
            </w:r>
            <w:r w:rsidR="00346D73">
              <w:rPr>
                <w:color w:val="0070C0"/>
                <w:sz w:val="22"/>
                <w:szCs w:val="22"/>
                <w:shd w:val="clear" w:color="auto" w:fill="FFFFFF"/>
              </w:rPr>
              <w:t>%-os készültségi fok elérése után</w:t>
            </w:r>
            <w:r w:rsidR="00010565" w:rsidRPr="007A3E37">
              <w:rPr>
                <w:color w:val="0070C0"/>
                <w:sz w:val="22"/>
                <w:szCs w:val="22"/>
                <w:shd w:val="clear" w:color="auto" w:fill="FFFFFF"/>
              </w:rPr>
              <w:t xml:space="preserve">, </w:t>
            </w:r>
          </w:p>
          <w:p w14:paraId="65E48F59" w14:textId="3DDEBCD8" w:rsidR="007A3E37" w:rsidRPr="007A3E37" w:rsidRDefault="007A3E37" w:rsidP="0039320C">
            <w:pPr>
              <w:jc w:val="both"/>
              <w:outlineLvl w:val="0"/>
              <w:rPr>
                <w:color w:val="0070C0"/>
                <w:sz w:val="22"/>
                <w:szCs w:val="22"/>
                <w:shd w:val="clear" w:color="auto" w:fill="FFFFFF"/>
              </w:rPr>
            </w:pPr>
            <w:r w:rsidRPr="007A3E37">
              <w:rPr>
                <w:color w:val="0070C0"/>
                <w:sz w:val="22"/>
                <w:szCs w:val="22"/>
                <w:shd w:val="clear" w:color="auto" w:fill="FFFFFF"/>
              </w:rPr>
              <w:t xml:space="preserve">f) </w:t>
            </w:r>
            <w:r w:rsidR="00010565" w:rsidRPr="007A3E37">
              <w:rPr>
                <w:color w:val="0070C0"/>
                <w:sz w:val="22"/>
                <w:szCs w:val="22"/>
                <w:shd w:val="clear" w:color="auto" w:fill="FFFFFF"/>
              </w:rPr>
              <w:t xml:space="preserve">végszámla: </w:t>
            </w:r>
            <w:r w:rsidRPr="007A3E37">
              <w:rPr>
                <w:color w:val="0070C0"/>
                <w:sz w:val="22"/>
                <w:szCs w:val="22"/>
                <w:shd w:val="clear" w:color="auto" w:fill="FFFFFF"/>
              </w:rPr>
              <w:t xml:space="preserve">a nettó </w:t>
            </w:r>
            <w:r w:rsidR="00010565" w:rsidRPr="007A3E37">
              <w:rPr>
                <w:color w:val="0070C0"/>
                <w:sz w:val="22"/>
                <w:szCs w:val="22"/>
                <w:shd w:val="clear" w:color="auto" w:fill="FFFFFF"/>
              </w:rPr>
              <w:t>Vállalkoz</w:t>
            </w:r>
            <w:r w:rsidRPr="007A3E37">
              <w:rPr>
                <w:color w:val="0070C0"/>
                <w:sz w:val="22"/>
                <w:szCs w:val="22"/>
                <w:shd w:val="clear" w:color="auto" w:fill="FFFFFF"/>
              </w:rPr>
              <w:t>ó</w:t>
            </w:r>
            <w:r w:rsidR="00010565" w:rsidRPr="007A3E37">
              <w:rPr>
                <w:color w:val="0070C0"/>
                <w:sz w:val="22"/>
                <w:szCs w:val="22"/>
                <w:shd w:val="clear" w:color="auto" w:fill="FFFFFF"/>
              </w:rPr>
              <w:t>i díj 20</w:t>
            </w:r>
            <w:r w:rsidRPr="007A3E37">
              <w:rPr>
                <w:color w:val="0070C0"/>
                <w:sz w:val="22"/>
                <w:szCs w:val="22"/>
                <w:shd w:val="clear" w:color="auto" w:fill="FFFFFF"/>
              </w:rPr>
              <w:t xml:space="preserve"> </w:t>
            </w:r>
            <w:r w:rsidR="00010565" w:rsidRPr="007A3E37">
              <w:rPr>
                <w:color w:val="0070C0"/>
                <w:sz w:val="22"/>
                <w:szCs w:val="22"/>
                <w:shd w:val="clear" w:color="auto" w:fill="FFFFFF"/>
              </w:rPr>
              <w:t xml:space="preserve">%-a, teljesítés-igazolás után. </w:t>
            </w:r>
          </w:p>
          <w:p w14:paraId="41109DFE" w14:textId="65ED911A" w:rsidR="00010565" w:rsidRPr="007A3E37" w:rsidRDefault="00010565" w:rsidP="0039320C">
            <w:pPr>
              <w:jc w:val="both"/>
              <w:outlineLvl w:val="0"/>
              <w:rPr>
                <w:color w:val="0070C0"/>
                <w:sz w:val="22"/>
                <w:szCs w:val="22"/>
                <w:shd w:val="clear" w:color="auto" w:fill="FFFFFF"/>
              </w:rPr>
            </w:pPr>
            <w:r w:rsidRPr="007A3E37">
              <w:rPr>
                <w:color w:val="0070C0"/>
                <w:sz w:val="22"/>
                <w:szCs w:val="22"/>
                <w:shd w:val="clear" w:color="auto" w:fill="FFFFFF"/>
              </w:rPr>
              <w:t>Az előleg a végszámlában kerül elszámolásra.</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w:t>
            </w:r>
            <w:r w:rsidR="00314F0E" w:rsidRPr="00196047">
              <w:rPr>
                <w:color w:val="0070C0"/>
                <w:sz w:val="22"/>
                <w:szCs w:val="22"/>
                <w:shd w:val="clear" w:color="auto" w:fill="FFFFFF"/>
              </w:rPr>
              <w:t xml:space="preserve"> és </w:t>
            </w:r>
            <w:r w:rsidRPr="00196047">
              <w:rPr>
                <w:color w:val="0070C0"/>
                <w:sz w:val="22"/>
                <w:szCs w:val="22"/>
                <w:shd w:val="clear" w:color="auto" w:fill="FFFFFF"/>
              </w:rPr>
              <w:t>(3)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96047">
              <w:rPr>
                <w:color w:val="0070C0"/>
                <w:sz w:val="22"/>
                <w:szCs w:val="22"/>
                <w:shd w:val="clear" w:color="auto" w:fill="FFFFFF"/>
              </w:rPr>
              <w:t xml:space="preserve"> és </w:t>
            </w:r>
            <w:r w:rsidRPr="00196047">
              <w:rPr>
                <w:color w:val="0070C0"/>
                <w:sz w:val="22"/>
                <w:szCs w:val="22"/>
                <w:shd w:val="clear" w:color="auto" w:fill="FFFFFF"/>
              </w:rPr>
              <w:t>32</w:t>
            </w:r>
            <w:r w:rsidR="00314F0E" w:rsidRPr="00196047">
              <w:rPr>
                <w:color w:val="0070C0"/>
                <w:sz w:val="22"/>
                <w:szCs w:val="22"/>
                <w:shd w:val="clear" w:color="auto" w:fill="FFFFFF"/>
              </w:rPr>
              <w:t>, valamint 32/A</w:t>
            </w:r>
            <w:r w:rsidR="00A81C9B" w:rsidRPr="00196047">
              <w:rPr>
                <w:color w:val="0070C0"/>
                <w:sz w:val="22"/>
                <w:szCs w:val="22"/>
                <w:shd w:val="clear" w:color="auto" w:fill="FFFFFF"/>
              </w:rPr>
              <w:t xml:space="preserve"> </w:t>
            </w:r>
            <w:r w:rsidRPr="00196047">
              <w:rPr>
                <w:color w:val="0070C0"/>
                <w:sz w:val="22"/>
                <w:szCs w:val="22"/>
                <w:shd w:val="clear" w:color="auto" w:fill="FFFFFF"/>
              </w:rPr>
              <w:t>§-</w:t>
            </w:r>
            <w:proofErr w:type="spellStart"/>
            <w:r w:rsidRPr="00196047">
              <w:rPr>
                <w:color w:val="0070C0"/>
                <w:sz w:val="22"/>
                <w:szCs w:val="22"/>
                <w:shd w:val="clear" w:color="auto" w:fill="FFFFFF"/>
              </w:rPr>
              <w:t>aiban</w:t>
            </w:r>
            <w:proofErr w:type="spellEnd"/>
            <w:r w:rsidRPr="00196047">
              <w:rPr>
                <w:color w:val="0070C0"/>
                <w:sz w:val="22"/>
                <w:szCs w:val="22"/>
                <w:shd w:val="clear" w:color="auto" w:fill="FFFFFF"/>
              </w:rPr>
              <w:t xml:space="preserve"> foglaltakra. A kifizetés 30 napos fizetési határidő alkalmazásával, banki átutalással történik.</w:t>
            </w:r>
          </w:p>
          <w:p w14:paraId="31FE910B" w14:textId="77777777" w:rsidR="0039320C" w:rsidRPr="00196047" w:rsidRDefault="0039320C" w:rsidP="0039320C">
            <w:pPr>
              <w:jc w:val="both"/>
              <w:outlineLvl w:val="0"/>
              <w:rPr>
                <w:color w:val="0070C0"/>
                <w:sz w:val="22"/>
                <w:szCs w:val="22"/>
                <w:shd w:val="clear" w:color="auto" w:fill="FFFFFF"/>
              </w:rPr>
            </w:pPr>
          </w:p>
          <w:p w14:paraId="5F8FA54F" w14:textId="19554901"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96047" w:rsidRDefault="0000154B" w:rsidP="0000154B">
            <w:pPr>
              <w:outlineLvl w:val="0"/>
              <w:rPr>
                <w:color w:val="0070C0"/>
                <w:sz w:val="22"/>
                <w:szCs w:val="22"/>
                <w:shd w:val="clear" w:color="auto" w:fill="FFFFFF"/>
              </w:rPr>
            </w:pPr>
          </w:p>
          <w:p w14:paraId="3BA5E3A6" w14:textId="30762EF8" w:rsidR="00340854"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w:t>
            </w:r>
            <w:r w:rsidR="00DA4772" w:rsidRPr="00196047">
              <w:rPr>
                <w:color w:val="0070C0"/>
                <w:sz w:val="22"/>
                <w:szCs w:val="22"/>
                <w:shd w:val="clear" w:color="auto" w:fill="FFFFFF"/>
              </w:rPr>
              <w:t>-</w:t>
            </w:r>
            <w:r w:rsidRPr="00196047">
              <w:rPr>
                <w:color w:val="0070C0"/>
                <w:sz w:val="22"/>
                <w:szCs w:val="22"/>
                <w:shd w:val="clear" w:color="auto" w:fill="FFFFFF"/>
              </w:rPr>
              <w:t>tervezet tartalmazza.</w:t>
            </w:r>
          </w:p>
          <w:p w14:paraId="5CCFE32C" w14:textId="4CAD9E7C" w:rsidR="0000154B" w:rsidRPr="000C1510" w:rsidRDefault="0000154B" w:rsidP="0000154B">
            <w:pPr>
              <w:ind w:left="56" w:right="56"/>
              <w:rPr>
                <w:rFonts w:ascii="Garamond" w:hAnsi="Garamond"/>
                <w:b/>
                <w:bCs/>
                <w:sz w:val="22"/>
                <w:szCs w:val="22"/>
              </w:rPr>
            </w:pP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III.1.8) A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pPr>
              <w:ind w:left="56" w:right="56"/>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7E5D61A9" w:rsidR="00477E8C" w:rsidRPr="00FD54E5" w:rsidRDefault="00477E8C" w:rsidP="00477E8C">
            <w:pPr>
              <w:ind w:left="56" w:right="56"/>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xml:space="preserve">. A nyertes ajánlattevő a 322/2015. (X.30.) Korm. r. 26. §-a alapján a jelen közbeszerzési eljárás tárgyát képező munkákra vonatkozóan legkésőbb a szerződéskötés időpontjára köteles a szerződés teljes időtartamára legalább </w:t>
            </w:r>
            <w:r w:rsidR="00AB7D17">
              <w:rPr>
                <w:color w:val="0070C0"/>
                <w:sz w:val="22"/>
                <w:szCs w:val="22"/>
                <w:shd w:val="clear" w:color="auto" w:fill="FFFFFF"/>
              </w:rPr>
              <w:t>3</w:t>
            </w:r>
            <w:r w:rsidR="00196047" w:rsidRPr="00FD54E5">
              <w:rPr>
                <w:color w:val="0070C0"/>
                <w:sz w:val="22"/>
                <w:szCs w:val="22"/>
                <w:shd w:val="clear" w:color="auto" w:fill="FFFFFF"/>
              </w:rPr>
              <w:t>5.000.000</w:t>
            </w:r>
            <w:r w:rsidRPr="00FD54E5">
              <w:rPr>
                <w:color w:val="0070C0"/>
                <w:sz w:val="22"/>
                <w:szCs w:val="22"/>
                <w:shd w:val="clear" w:color="auto" w:fill="FFFFFF"/>
              </w:rPr>
              <w:t xml:space="preserve">,- Ft összegű </w:t>
            </w:r>
            <w:proofErr w:type="spellStart"/>
            <w:r w:rsidRPr="00FD54E5">
              <w:rPr>
                <w:color w:val="0070C0"/>
                <w:sz w:val="22"/>
                <w:szCs w:val="22"/>
                <w:shd w:val="clear" w:color="auto" w:fill="FFFFFF"/>
              </w:rPr>
              <w:t>káreseményenkénti</w:t>
            </w:r>
            <w:proofErr w:type="spellEnd"/>
            <w:r w:rsidRPr="00FD54E5">
              <w:rPr>
                <w:color w:val="0070C0"/>
                <w:sz w:val="22"/>
                <w:szCs w:val="22"/>
                <w:shd w:val="clear" w:color="auto" w:fill="FFFFFF"/>
              </w:rPr>
              <w:t xml:space="preserve"> és </w:t>
            </w:r>
            <w:r w:rsidR="00AB7D17">
              <w:rPr>
                <w:color w:val="0070C0"/>
                <w:sz w:val="22"/>
                <w:szCs w:val="22"/>
                <w:shd w:val="clear" w:color="auto" w:fill="FFFFFF"/>
              </w:rPr>
              <w:t>7</w:t>
            </w:r>
            <w:r w:rsidR="004674B3" w:rsidRPr="00FD54E5">
              <w:rPr>
                <w:color w:val="0070C0"/>
                <w:sz w:val="22"/>
                <w:szCs w:val="22"/>
                <w:shd w:val="clear" w:color="auto" w:fill="FFFFFF"/>
              </w:rPr>
              <w:t>0.000.000,-</w:t>
            </w:r>
            <w:r w:rsidRPr="00FD54E5">
              <w:rPr>
                <w:color w:val="0070C0"/>
                <w:sz w:val="22"/>
                <w:szCs w:val="22"/>
                <w:shd w:val="clear" w:color="auto" w:fill="FFFFFF"/>
              </w:rPr>
              <w:t xml:space="preserve"> Ft/év kártérítési limitű, általános- és szolgáltatói, építés-szerelési felelősségbiztosítás megkötésére és fenntartására.</w:t>
            </w:r>
          </w:p>
          <w:p w14:paraId="10876B50" w14:textId="77777777" w:rsidR="00477E8C" w:rsidRPr="00FD54E5"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7</w:t>
            </w:r>
            <w:r w:rsidR="00477E8C" w:rsidRPr="00FD54E5">
              <w:rPr>
                <w:color w:val="0070C0"/>
                <w:sz w:val="22"/>
                <w:szCs w:val="22"/>
                <w:shd w:val="clear" w:color="auto" w:fill="FFFFFF"/>
              </w:rPr>
              <w:t xml:space="preserve">. Fordítás: Az ajánlatban valamennyi igazolást és dokumentumot magyar nyelven kell benyújtani. AK a Kbt. 47. § (2) </w:t>
            </w:r>
            <w:proofErr w:type="spellStart"/>
            <w:r w:rsidR="00477E8C" w:rsidRPr="00FD54E5">
              <w:rPr>
                <w:color w:val="0070C0"/>
                <w:sz w:val="22"/>
                <w:szCs w:val="22"/>
                <w:shd w:val="clear" w:color="auto" w:fill="FFFFFF"/>
              </w:rPr>
              <w:t>bek</w:t>
            </w:r>
            <w:proofErr w:type="spellEnd"/>
            <w:r w:rsidR="00477E8C" w:rsidRPr="00FD54E5">
              <w:rPr>
                <w:color w:val="0070C0"/>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Bank nem jegyez, az adott devizára az ajánlattevő saját központi bankja által az eljárást megindító felhívás feladásának a napján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77DE5CE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A00050" w:rsidRPr="00FD54E5">
              <w:rPr>
                <w:color w:val="0070C0"/>
                <w:shd w:val="clear" w:color="auto" w:fill="FFFFFF"/>
              </w:rPr>
              <w:t>3</w:t>
            </w:r>
            <w:r w:rsidR="00477E8C" w:rsidRPr="00FD54E5">
              <w:rPr>
                <w:color w:val="0070C0"/>
                <w:shd w:val="clear" w:color="auto" w:fill="FFFFFF"/>
              </w:rPr>
              <w:t xml:space="preserve">. részszempont: egyenes </w:t>
            </w:r>
            <w:r w:rsidR="00477E8C" w:rsidRPr="00FD54E5">
              <w:rPr>
                <w:color w:val="0070C0"/>
                <w:shd w:val="clear" w:color="auto" w:fill="FFFFFF"/>
              </w:rPr>
              <w:lastRenderedPageBreak/>
              <w:t>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2B406AD1" w14:textId="106432A6" w:rsidR="00477E8C" w:rsidRPr="00FD54E5" w:rsidRDefault="004674B3" w:rsidP="00477E8C">
            <w:pPr>
              <w:ind w:right="56"/>
              <w:rPr>
                <w:color w:val="0070C0"/>
                <w:shd w:val="clear" w:color="auto" w:fill="FFFFFF"/>
              </w:rPr>
            </w:pPr>
            <w:r w:rsidRPr="00FD54E5">
              <w:rPr>
                <w:color w:val="0070C0"/>
                <w:shd w:val="clear" w:color="auto" w:fill="FFFFFF"/>
              </w:rPr>
              <w:t>2</w:t>
            </w:r>
            <w:r w:rsidR="00DF4B69" w:rsidRPr="00FD54E5">
              <w:rPr>
                <w:color w:val="0070C0"/>
                <w:shd w:val="clear" w:color="auto" w:fill="FFFFFF"/>
              </w:rPr>
              <w:t>1</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r w:rsidR="00511FBE" w:rsidRPr="00FD54E5">
              <w:rPr>
                <w:color w:val="0070C0"/>
                <w:shd w:val="clear" w:color="auto" w:fill="FFFFFF"/>
              </w:rPr>
              <w:t>Lévay-Nagy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p w14:paraId="0E9B6CBF" w14:textId="614E99FB" w:rsidR="00FF4F08" w:rsidRPr="000C1510" w:rsidRDefault="00FF4F08" w:rsidP="00CE0A58">
            <w:pPr>
              <w:ind w:right="56"/>
              <w:jc w:val="both"/>
              <w:rPr>
                <w:rFonts w:ascii="Garamond" w:hAnsi="Garamond"/>
                <w:b/>
                <w:bCs/>
                <w:sz w:val="22"/>
                <w:szCs w:val="22"/>
              </w:rPr>
            </w:pP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III.2) A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A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III.2.2) A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A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959B173"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r w:rsidR="00842D7D" w:rsidRPr="00455243">
              <w:rPr>
                <w:rFonts w:ascii="Helvetica" w:hAnsi="Helvetica" w:cs="Helvetica"/>
                <w:sz w:val="21"/>
                <w:szCs w:val="21"/>
              </w:rPr>
              <w:t>A Kbt. 117. § -a szerinti saját beszerzési szabályok alkalmazásával indítandó nyílt közbeszerzési eljárás</w:t>
            </w:r>
            <w:r w:rsidRPr="000C1510">
              <w:rPr>
                <w:rFonts w:ascii="Garamond" w:hAnsi="Garamond"/>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IV.1.3) A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789E5718" w:rsidR="00155E01" w:rsidRPr="000C1510" w:rsidRDefault="00340854" w:rsidP="00155E01">
            <w:pPr>
              <w:ind w:left="56" w:right="56"/>
              <w:rPr>
                <w:rFonts w:ascii="Garamond" w:hAnsi="Garamond"/>
                <w:iCs/>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r w:rsidRPr="000C1510">
              <w:rPr>
                <w:rFonts w:ascii="Garamond" w:hAnsi="Garamond"/>
                <w:sz w:val="22"/>
                <w:szCs w:val="22"/>
              </w:rPr>
              <w:t xml:space="preserve">A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35C7BD2" w14:textId="36DD76D8" w:rsidR="00340854" w:rsidRPr="000C1510" w:rsidRDefault="00340854" w:rsidP="00404CF0">
            <w:pPr>
              <w:ind w:right="56"/>
              <w:rPr>
                <w:rFonts w:ascii="Garamond" w:hAnsi="Garamond"/>
                <w:sz w:val="22"/>
                <w:szCs w:val="22"/>
              </w:rPr>
            </w:pPr>
            <w:r w:rsidRPr="000C1510">
              <w:rPr>
                <w:rFonts w:ascii="Garamond" w:hAnsi="Garamond"/>
                <w:iCs/>
                <w:color w:val="4472C4" w:themeColor="accent5"/>
                <w:sz w:val="22"/>
                <w:szCs w:val="22"/>
              </w:rPr>
              <w:br/>
            </w:r>
            <w:r w:rsidRPr="000C1510">
              <w:rPr>
                <w:rFonts w:ascii="Garamond" w:hAnsi="Garamond"/>
                <w:sz w:val="22"/>
                <w:szCs w:val="22"/>
              </w:rPr>
              <w:t xml:space="preserve">Az első tárgyalás időpontja: </w:t>
            </w:r>
            <w:r w:rsidRPr="000C1510">
              <w:rPr>
                <w:rFonts w:ascii="Garamond" w:hAnsi="Garamond"/>
                <w:i/>
                <w:iCs/>
                <w:sz w:val="22"/>
                <w:szCs w:val="22"/>
              </w:rPr>
              <w:t>(egy szakaszos tárgyalásokat is magában foglaló eljárás esetén)</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t xml:space="preserve">A hirdetmény száma a Közbeszerzési Értesítőben:1 [ ][ ][ ][ ][ ]/[ ][ ][ ][ ] </w:t>
            </w:r>
            <w:r w:rsidRPr="000C1510">
              <w:rPr>
                <w:rFonts w:ascii="Garamond" w:hAnsi="Garamond"/>
                <w:i/>
                <w:iCs/>
                <w:sz w:val="22"/>
                <w:szCs w:val="22"/>
              </w:rPr>
              <w:t>(KÉ-szám/évszám)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1DDB3098" w:rsidR="00340854" w:rsidRPr="000C1510" w:rsidRDefault="00340854" w:rsidP="00851CA2">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0"/>
            <w:r w:rsidRPr="0067699F">
              <w:rPr>
                <w:rFonts w:ascii="Garamond" w:hAnsi="Garamond"/>
                <w:b/>
                <w:bCs/>
                <w:sz w:val="22"/>
                <w:szCs w:val="22"/>
                <w:highlight w:val="yellow"/>
              </w:rPr>
              <w:t>határidő</w:t>
            </w:r>
            <w:commentRangeEnd w:id="0"/>
            <w:r w:rsidR="00851CA2" w:rsidRPr="0067699F">
              <w:rPr>
                <w:rStyle w:val="Jegyzethivatkozs"/>
                <w:rFonts w:ascii="Garamond" w:hAnsi="Garamond"/>
                <w:sz w:val="22"/>
                <w:szCs w:val="22"/>
                <w:highlight w:val="yellow"/>
              </w:rPr>
              <w:commentReference w:id="0"/>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óó:pp</w:t>
            </w:r>
            <w:proofErr w:type="spellEnd"/>
            <w:r w:rsidRPr="0067699F">
              <w:rPr>
                <w:rFonts w:ascii="Garamond" w:hAnsi="Garamond"/>
                <w:i/>
                <w:iCs/>
                <w:sz w:val="22"/>
                <w:szCs w:val="22"/>
                <w:highlight w:val="yellow"/>
              </w:rPr>
              <w:t>)</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r>
            <w:r w:rsidRPr="000C1510">
              <w:rPr>
                <w:rFonts w:ascii="Garamond" w:hAnsi="Garamond"/>
                <w:sz w:val="22"/>
                <w:szCs w:val="22"/>
              </w:rPr>
              <w:lastRenderedPageBreak/>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óó:pp</w:t>
            </w:r>
            <w:proofErr w:type="spellEnd"/>
            <w:r w:rsidRPr="000C1510">
              <w:rPr>
                <w:rFonts w:ascii="Garamond" w:hAnsi="Garamond"/>
                <w:i/>
                <w:iCs/>
                <w:sz w:val="22"/>
                <w:szCs w:val="22"/>
              </w:rPr>
              <w:t xml:space="preserve">)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a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VI.1) A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t>A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A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VI.3.2) A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28577751" w14:textId="4231283D" w:rsidR="00FF5040" w:rsidRDefault="00FF5040"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72E18699" w14:textId="1A9CFC68" w:rsidR="00FD54E5" w:rsidRPr="00CC4E78" w:rsidRDefault="00FD54E5" w:rsidP="00CC4E78">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egyenes arányosság, 2-3. értékelési szempont: fordított arányosság. </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95F70E" w14:textId="20C925F6" w:rsidR="00340854" w:rsidRPr="000C1510" w:rsidRDefault="00340854" w:rsidP="00AB7D17">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t xml:space="preserve">□ Az eljárásban való részvétel ajánlati biztosíték adásához kötött. </w:t>
            </w:r>
            <w:r w:rsidR="00AB7D17">
              <w:rPr>
                <w:rFonts w:ascii="Garamond" w:hAnsi="Garamond"/>
                <w:color w:val="0070C0"/>
                <w:sz w:val="22"/>
                <w:szCs w:val="22"/>
              </w:rPr>
              <w:t>nem</w:t>
            </w:r>
            <w:r w:rsidRPr="00C45CDC">
              <w:rPr>
                <w:rFonts w:ascii="Garamond" w:hAnsi="Garamond"/>
                <w:sz w:val="22"/>
                <w:szCs w:val="22"/>
              </w:rPr>
              <w:br/>
              <w:t>Az ajánlati biztosíték mértéke:</w:t>
            </w:r>
            <w:r w:rsidR="00B625F6" w:rsidRPr="00C45CDC">
              <w:rPr>
                <w:rFonts w:ascii="Garamond" w:hAnsi="Garamond"/>
                <w:sz w:val="22"/>
                <w:szCs w:val="22"/>
              </w:rPr>
              <w:t xml:space="preserve"> </w:t>
            </w:r>
            <w:r w:rsidRPr="00FC0393">
              <w:rPr>
                <w:rFonts w:ascii="Garamond" w:hAnsi="Garamond"/>
                <w:sz w:val="22"/>
                <w:szCs w:val="22"/>
              </w:rPr>
              <w:br/>
            </w:r>
            <w:r w:rsidRPr="007A3E37">
              <w:rPr>
                <w:rFonts w:ascii="Garamond" w:hAnsi="Garamond"/>
                <w:sz w:val="22"/>
                <w:szCs w:val="22"/>
              </w:rPr>
              <w:t>A befizetés helye: vagy az ajánlatkérő fizetési számlaszáma:</w:t>
            </w:r>
            <w:r w:rsidR="00B625F6" w:rsidRPr="007A3E37">
              <w:rPr>
                <w:rFonts w:ascii="Garamond" w:hAnsi="Garamond"/>
                <w:sz w:val="22"/>
                <w:szCs w:val="22"/>
              </w:rPr>
              <w:t xml:space="preserve"> </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Az ajánlatok felbontása: Az ajánlattételi határidőig beérkezett ajánlatok bontását az EKR automatikusan, az ajánlattételi határidő lejártát követően, kettő órával később kezdi meg. A bontás 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lastRenderedPageBreak/>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5. Kbt. 66. § (6)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a)-b)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7DA304E4"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AB7D17">
              <w:rPr>
                <w:rFonts w:ascii="Helvetica" w:hAnsi="Helvetica" w:cs="Helvetica"/>
                <w:color w:val="336699"/>
                <w:sz w:val="21"/>
                <w:szCs w:val="21"/>
                <w:shd w:val="clear" w:color="auto" w:fill="FFFFFF"/>
              </w:rPr>
              <w:t>z</w:t>
            </w:r>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7. EKR használatával kapcsolatos útmutató elérhető: https://ekr.gov.hu/ </w:t>
            </w:r>
            <w:proofErr w:type="spellStart"/>
            <w:r w:rsidRPr="00BB419E">
              <w:rPr>
                <w:rFonts w:ascii="Helvetica" w:hAnsi="Helvetica" w:cs="Helvetica"/>
                <w:color w:val="336699"/>
                <w:sz w:val="21"/>
                <w:szCs w:val="21"/>
                <w:shd w:val="clear" w:color="auto" w:fill="FFFFFF"/>
              </w:rPr>
              <w:t>portal</w:t>
            </w:r>
            <w:proofErr w:type="spellEnd"/>
            <w:r w:rsidRPr="00BB419E">
              <w:rPr>
                <w:rFonts w:ascii="Helvetica" w:hAnsi="Helvetica" w:cs="Helvetica"/>
                <w:color w:val="336699"/>
                <w:sz w:val="21"/>
                <w:szCs w:val="21"/>
                <w:shd w:val="clear" w:color="auto" w:fill="FFFFFF"/>
              </w:rPr>
              <w:t>/</w:t>
            </w:r>
            <w:proofErr w:type="spellStart"/>
            <w:r w:rsidRPr="00BB419E">
              <w:rPr>
                <w:rFonts w:ascii="Helvetica" w:hAnsi="Helvetica" w:cs="Helvetica"/>
                <w:color w:val="336699"/>
                <w:sz w:val="21"/>
                <w:szCs w:val="21"/>
                <w:shd w:val="clear" w:color="auto" w:fill="FFFFFF"/>
              </w:rPr>
              <w:t>tamogatas</w:t>
            </w:r>
            <w:proofErr w:type="spellEnd"/>
            <w:r w:rsidRPr="00BB419E">
              <w:rPr>
                <w:rFonts w:ascii="Helvetica" w:hAnsi="Helvetica" w:cs="Helvetica"/>
                <w:color w:val="336699"/>
                <w:sz w:val="21"/>
                <w:szCs w:val="21"/>
                <w:shd w:val="clear" w:color="auto" w:fill="FFFFFF"/>
              </w:rPr>
              <w:t>;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8. Az ajánlathoz csatolni kell az ajánlatot aláíró és/vagy nyilatkozatot tevő, kötelezettséget vállaló cégjegyzésre jogosult személy(</w:t>
            </w:r>
            <w:proofErr w:type="spellStart"/>
            <w:r w:rsidRPr="00BB419E">
              <w:rPr>
                <w:rFonts w:ascii="Helvetica" w:hAnsi="Helvetica" w:cs="Helvetica"/>
                <w:color w:val="336699"/>
                <w:sz w:val="21"/>
                <w:szCs w:val="21"/>
                <w:shd w:val="clear" w:color="auto" w:fill="FFFFFF"/>
              </w:rPr>
              <w:t>ek</w:t>
            </w:r>
            <w:proofErr w:type="spellEnd"/>
            <w:r w:rsidRPr="00BB419E">
              <w:rPr>
                <w:rFonts w:ascii="Helvetica" w:hAnsi="Helvetica" w:cs="Helvetica"/>
                <w:color w:val="336699"/>
                <w:sz w:val="21"/>
                <w:szCs w:val="21"/>
                <w:shd w:val="clear" w:color="auto" w:fill="FFFFFF"/>
              </w:rPr>
              <w:t xml:space="preserve">) aláírási címpéldányát vagy a </w:t>
            </w:r>
            <w:proofErr w:type="spellStart"/>
            <w:r w:rsidRPr="00BB419E">
              <w:rPr>
                <w:rFonts w:ascii="Helvetica" w:hAnsi="Helvetica" w:cs="Helvetica"/>
                <w:color w:val="336699"/>
                <w:sz w:val="21"/>
                <w:szCs w:val="21"/>
                <w:shd w:val="clear" w:color="auto" w:fill="FFFFFF"/>
              </w:rPr>
              <w:t>Ctv</w:t>
            </w:r>
            <w:proofErr w:type="spellEnd"/>
            <w:r w:rsidRPr="00BB419E">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9. Az ajánlatnak a Kbt. 66. § (5)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11. Közös ajánlattétel esetén az ajánlatban utalni kell az ajánlattételi szándékra, s meg kell nevezni a közös ajánlattevőket, illetve a Kbt. 35. § (2) </w:t>
            </w:r>
            <w:proofErr w:type="spellStart"/>
            <w:r w:rsidRPr="00BB419E">
              <w:rPr>
                <w:rFonts w:ascii="Helvetica" w:hAnsi="Helvetica" w:cs="Helvetica"/>
                <w:color w:val="336699"/>
                <w:sz w:val="21"/>
                <w:szCs w:val="21"/>
                <w:shd w:val="clear" w:color="auto" w:fill="FFFFFF"/>
              </w:rPr>
              <w:t>bek</w:t>
            </w:r>
            <w:proofErr w:type="spellEnd"/>
            <w:r w:rsidRPr="00BB419E">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adott eljárás tekintetében az EKR-ben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745CE07B"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114/A. §-</w:t>
            </w:r>
            <w:proofErr w:type="spellStart"/>
            <w:r w:rsidR="0000154B" w:rsidRPr="00BB419E">
              <w:rPr>
                <w:rFonts w:ascii="Helvetica" w:hAnsi="Helvetica" w:cs="Helvetica"/>
                <w:color w:val="336699"/>
                <w:sz w:val="21"/>
                <w:szCs w:val="21"/>
                <w:shd w:val="clear" w:color="auto" w:fill="FFFFFF"/>
              </w:rPr>
              <w:t>ában</w:t>
            </w:r>
            <w:proofErr w:type="spellEnd"/>
            <w:r w:rsidR="0000154B" w:rsidRPr="00BB419E">
              <w:rPr>
                <w:rFonts w:ascii="Helvetica" w:hAnsi="Helvetica" w:cs="Helvetica"/>
                <w:color w:val="336699"/>
                <w:sz w:val="21"/>
                <w:szCs w:val="21"/>
                <w:shd w:val="clear" w:color="auto" w:fill="FFFFFF"/>
              </w:rPr>
              <w:t xml:space="preserve"> foglaltakat, a Kbt. </w:t>
            </w:r>
            <w:r w:rsidRPr="00BB419E">
              <w:rPr>
                <w:rFonts w:ascii="Helvetica" w:hAnsi="Helvetica" w:cs="Helvetica"/>
                <w:color w:val="336699"/>
                <w:sz w:val="21"/>
                <w:szCs w:val="21"/>
                <w:shd w:val="clear" w:color="auto" w:fill="FFFFFF"/>
              </w:rPr>
              <w:t xml:space="preserve">81. § (4)-(5) bekezdéseit és </w:t>
            </w:r>
            <w:r w:rsidR="0052167C">
              <w:rPr>
                <w:rFonts w:ascii="Helvetica" w:hAnsi="Helvetica" w:cs="Helvetica"/>
                <w:color w:val="336699"/>
                <w:sz w:val="21"/>
                <w:szCs w:val="21"/>
                <w:shd w:val="clear" w:color="auto" w:fill="FFFFFF"/>
              </w:rPr>
              <w:t>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Ajánlattevőnek ajánlata részeként csatolnia kell a rendelkezésre bocsátott költségvetést kitöltött 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 xml:space="preserve">.pdf aláírt és </w:t>
            </w:r>
            <w:proofErr w:type="spellStart"/>
            <w:r w:rsidR="00AD7344" w:rsidRPr="0052167C">
              <w:rPr>
                <w:rFonts w:ascii="Helvetica" w:hAnsi="Helvetica" w:cs="Helvetica"/>
                <w:color w:val="336699"/>
                <w:sz w:val="21"/>
                <w:szCs w:val="21"/>
                <w:shd w:val="clear" w:color="auto" w:fill="FFFFFF"/>
              </w:rPr>
              <w:t>excel</w:t>
            </w:r>
            <w:proofErr w:type="spellEnd"/>
            <w:r w:rsidR="00AD7344" w:rsidRPr="0052167C">
              <w:rPr>
                <w:rFonts w:ascii="Helvetica" w:hAnsi="Helvetica" w:cs="Helvetica"/>
                <w:color w:val="336699"/>
                <w:sz w:val="21"/>
                <w:szCs w:val="21"/>
                <w:shd w:val="clear" w:color="auto" w:fill="FFFFFF"/>
              </w:rPr>
              <w:t xml:space="preserve">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4FACD791"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143209" w:rsidRPr="005A04DD">
              <w:rPr>
                <w:rFonts w:ascii="Helvetica" w:hAnsi="Helvetica" w:cs="Helvetica"/>
                <w:color w:val="336699"/>
                <w:sz w:val="21"/>
                <w:szCs w:val="21"/>
                <w:shd w:val="clear" w:color="auto" w:fill="FFFFFF"/>
              </w:rPr>
              <w:t xml:space="preserve">nyílt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 xml:space="preserve">Ajánlatkérő alkalmazza a Kbt. 114/A. §-ban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w:t>
            </w:r>
            <w:r w:rsidRPr="008F621A">
              <w:rPr>
                <w:rFonts w:ascii="Helvetica" w:hAnsi="Helvetica" w:cs="Helvetica"/>
                <w:color w:val="336699"/>
                <w:sz w:val="21"/>
                <w:szCs w:val="21"/>
                <w:shd w:val="clear" w:color="auto" w:fill="FFFFFF"/>
              </w:rPr>
              <w:lastRenderedPageBreak/>
              <w:t xml:space="preserve">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w:t>
            </w:r>
            <w:proofErr w:type="spellStart"/>
            <w:r w:rsidR="00353A32" w:rsidRPr="008F621A">
              <w:rPr>
                <w:rFonts w:ascii="Helvetica" w:hAnsi="Helvetica" w:cs="Helvetica"/>
                <w:color w:val="336699"/>
                <w:sz w:val="21"/>
                <w:szCs w:val="21"/>
                <w:shd w:val="clear" w:color="auto" w:fill="FFFFFF"/>
              </w:rPr>
              <w:t>korrigendumot</w:t>
            </w:r>
            <w:proofErr w:type="spellEnd"/>
            <w:r w:rsidR="00353A32" w:rsidRPr="008F621A">
              <w:rPr>
                <w:rFonts w:ascii="Helvetica" w:hAnsi="Helvetica" w:cs="Helvetica"/>
                <w:color w:val="336699"/>
                <w:sz w:val="21"/>
                <w:szCs w:val="21"/>
                <w:shd w:val="clear" w:color="auto" w:fill="FFFFFF"/>
              </w:rPr>
              <w:t xml:space="preserve">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2DEBF739" w14:textId="2D0EB9AA" w:rsidR="00340854" w:rsidRPr="00AB7D17" w:rsidRDefault="00FE2A4D" w:rsidP="00AB7D17">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r w:rsidRPr="000C1510">
              <w:rPr>
                <w:rFonts w:ascii="Garamond" w:hAnsi="Garamond"/>
                <w:sz w:val="22"/>
                <w:szCs w:val="22"/>
              </w:rPr>
              <w:t xml:space="preserve">4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User" w:date="2022-12-12T15:57:00Z" w:initials="User">
    <w:p w14:paraId="5130837F" w14:textId="23E73821" w:rsidR="00597F2D" w:rsidRDefault="00597F2D">
      <w:pPr>
        <w:pStyle w:val="Jegyzetszveg"/>
      </w:pPr>
      <w:r>
        <w:rPr>
          <w:rStyle w:val="Jegyzethivatkozs"/>
        </w:rPr>
        <w:annotationRef/>
      </w:r>
      <w:r w:rsidR="00254C5E">
        <w:t>2023. január 18. zárás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13083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0837F" w16cid:durableId="224136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font>
  <w:font w:name="DejaVuSerif">
    <w:altName w:val="Yu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15:restartNumberingAfterBreak="0">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1A335E61"/>
    <w:multiLevelType w:val="singleLevel"/>
    <w:tmpl w:val="F7AC4CAC"/>
    <w:lvl w:ilvl="0">
      <w:numFmt w:val="bullet"/>
      <w:lvlText w:val="-"/>
      <w:lvlJc w:val="left"/>
      <w:pPr>
        <w:tabs>
          <w:tab w:val="num" w:pos="360"/>
        </w:tabs>
        <w:ind w:left="360" w:hanging="360"/>
      </w:pPr>
    </w:lvl>
  </w:abstractNum>
  <w:abstractNum w:abstractNumId="5" w15:restartNumberingAfterBreak="0">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7" w15:restartNumberingAfterBreak="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8" w15:restartNumberingAfterBreak="0">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1"/>
  </w:num>
  <w:num w:numId="6">
    <w:abstractNumId w:val="0"/>
  </w:num>
  <w:num w:numId="7">
    <w:abstractNumId w:val="5"/>
  </w:num>
  <w:num w:numId="8">
    <w:abstractNumId w:val="1"/>
  </w:num>
  <w:num w:numId="9">
    <w:abstractNumId w:val="12"/>
  </w:num>
  <w:num w:numId="10">
    <w:abstractNumId w:val="9"/>
  </w:num>
  <w:num w:numId="11">
    <w:abstractNumId w:val="2"/>
  </w:num>
  <w:num w:numId="12">
    <w:abstractNumId w:val="10"/>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1878"/>
    <w:rsid w:val="00000964"/>
    <w:rsid w:val="00000F03"/>
    <w:rsid w:val="0000154B"/>
    <w:rsid w:val="0000284B"/>
    <w:rsid w:val="00010565"/>
    <w:rsid w:val="00016443"/>
    <w:rsid w:val="00024B24"/>
    <w:rsid w:val="000275DD"/>
    <w:rsid w:val="00033A6F"/>
    <w:rsid w:val="00046C51"/>
    <w:rsid w:val="000472BE"/>
    <w:rsid w:val="00061EA7"/>
    <w:rsid w:val="00066224"/>
    <w:rsid w:val="00071150"/>
    <w:rsid w:val="0008067B"/>
    <w:rsid w:val="00094431"/>
    <w:rsid w:val="000959F7"/>
    <w:rsid w:val="000A137C"/>
    <w:rsid w:val="000A3F7A"/>
    <w:rsid w:val="000C1029"/>
    <w:rsid w:val="000C1510"/>
    <w:rsid w:val="000C2C6C"/>
    <w:rsid w:val="000C3B7C"/>
    <w:rsid w:val="000D76F2"/>
    <w:rsid w:val="000E302B"/>
    <w:rsid w:val="000E4348"/>
    <w:rsid w:val="000F3C5E"/>
    <w:rsid w:val="000F4098"/>
    <w:rsid w:val="00103414"/>
    <w:rsid w:val="0011553A"/>
    <w:rsid w:val="0012235E"/>
    <w:rsid w:val="001253FC"/>
    <w:rsid w:val="001303BC"/>
    <w:rsid w:val="00131185"/>
    <w:rsid w:val="0013713A"/>
    <w:rsid w:val="00143209"/>
    <w:rsid w:val="00155E01"/>
    <w:rsid w:val="00157DCF"/>
    <w:rsid w:val="0016065C"/>
    <w:rsid w:val="001622DF"/>
    <w:rsid w:val="00167723"/>
    <w:rsid w:val="001713F8"/>
    <w:rsid w:val="00173BEA"/>
    <w:rsid w:val="001747C4"/>
    <w:rsid w:val="0017534D"/>
    <w:rsid w:val="001829FB"/>
    <w:rsid w:val="0019060B"/>
    <w:rsid w:val="00196047"/>
    <w:rsid w:val="00196A14"/>
    <w:rsid w:val="001A2B17"/>
    <w:rsid w:val="001A2DD9"/>
    <w:rsid w:val="001B0C51"/>
    <w:rsid w:val="001B4D3A"/>
    <w:rsid w:val="001C69C6"/>
    <w:rsid w:val="001D611A"/>
    <w:rsid w:val="001E6DCA"/>
    <w:rsid w:val="001F225C"/>
    <w:rsid w:val="001F514A"/>
    <w:rsid w:val="001F79AB"/>
    <w:rsid w:val="00202D05"/>
    <w:rsid w:val="00211C5D"/>
    <w:rsid w:val="002125B7"/>
    <w:rsid w:val="00222CDE"/>
    <w:rsid w:val="002255A2"/>
    <w:rsid w:val="0023090B"/>
    <w:rsid w:val="00230BE1"/>
    <w:rsid w:val="00232546"/>
    <w:rsid w:val="00236562"/>
    <w:rsid w:val="00241EE9"/>
    <w:rsid w:val="00253FB3"/>
    <w:rsid w:val="00254C5E"/>
    <w:rsid w:val="00256D20"/>
    <w:rsid w:val="00265162"/>
    <w:rsid w:val="0027010C"/>
    <w:rsid w:val="002725E7"/>
    <w:rsid w:val="00277D7B"/>
    <w:rsid w:val="00280652"/>
    <w:rsid w:val="002806CB"/>
    <w:rsid w:val="00293EE6"/>
    <w:rsid w:val="0029727C"/>
    <w:rsid w:val="002B2FC0"/>
    <w:rsid w:val="002C2EAA"/>
    <w:rsid w:val="002C3D3F"/>
    <w:rsid w:val="002C4A02"/>
    <w:rsid w:val="002E038A"/>
    <w:rsid w:val="002E5769"/>
    <w:rsid w:val="002F226A"/>
    <w:rsid w:val="00314F0E"/>
    <w:rsid w:val="00316C97"/>
    <w:rsid w:val="00324BC4"/>
    <w:rsid w:val="00325D2A"/>
    <w:rsid w:val="00327337"/>
    <w:rsid w:val="00330CB9"/>
    <w:rsid w:val="003347B8"/>
    <w:rsid w:val="00336425"/>
    <w:rsid w:val="00340854"/>
    <w:rsid w:val="00342D1C"/>
    <w:rsid w:val="00346D73"/>
    <w:rsid w:val="00351850"/>
    <w:rsid w:val="00353A32"/>
    <w:rsid w:val="00363CF0"/>
    <w:rsid w:val="003648AD"/>
    <w:rsid w:val="00365CF7"/>
    <w:rsid w:val="003714F3"/>
    <w:rsid w:val="003741A6"/>
    <w:rsid w:val="00381CAE"/>
    <w:rsid w:val="00382D79"/>
    <w:rsid w:val="00385C5F"/>
    <w:rsid w:val="0039320C"/>
    <w:rsid w:val="003B036C"/>
    <w:rsid w:val="003B0504"/>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600C"/>
    <w:rsid w:val="00486297"/>
    <w:rsid w:val="00487EDB"/>
    <w:rsid w:val="0049700E"/>
    <w:rsid w:val="004A0895"/>
    <w:rsid w:val="004A2FE7"/>
    <w:rsid w:val="004B2989"/>
    <w:rsid w:val="004C4771"/>
    <w:rsid w:val="004E16BE"/>
    <w:rsid w:val="004E5F27"/>
    <w:rsid w:val="004F0778"/>
    <w:rsid w:val="004F2575"/>
    <w:rsid w:val="004F5E4E"/>
    <w:rsid w:val="00505B4B"/>
    <w:rsid w:val="00511FBE"/>
    <w:rsid w:val="00514CAD"/>
    <w:rsid w:val="0052167C"/>
    <w:rsid w:val="00542DF8"/>
    <w:rsid w:val="00545E0F"/>
    <w:rsid w:val="00554D0C"/>
    <w:rsid w:val="0055532A"/>
    <w:rsid w:val="00560681"/>
    <w:rsid w:val="00566176"/>
    <w:rsid w:val="00576979"/>
    <w:rsid w:val="00584780"/>
    <w:rsid w:val="0059106A"/>
    <w:rsid w:val="00592221"/>
    <w:rsid w:val="00597F2D"/>
    <w:rsid w:val="005A04DD"/>
    <w:rsid w:val="005A0BDB"/>
    <w:rsid w:val="005A1A36"/>
    <w:rsid w:val="005A2056"/>
    <w:rsid w:val="005A3EC6"/>
    <w:rsid w:val="005A4BF7"/>
    <w:rsid w:val="005B2100"/>
    <w:rsid w:val="005B6520"/>
    <w:rsid w:val="005C5434"/>
    <w:rsid w:val="005C718A"/>
    <w:rsid w:val="005D218B"/>
    <w:rsid w:val="005E3FC0"/>
    <w:rsid w:val="005E4731"/>
    <w:rsid w:val="005F156D"/>
    <w:rsid w:val="005F739E"/>
    <w:rsid w:val="00603B9F"/>
    <w:rsid w:val="0061054B"/>
    <w:rsid w:val="00610635"/>
    <w:rsid w:val="00613DFD"/>
    <w:rsid w:val="00613EAB"/>
    <w:rsid w:val="00623FAE"/>
    <w:rsid w:val="006257C2"/>
    <w:rsid w:val="00626E07"/>
    <w:rsid w:val="00627758"/>
    <w:rsid w:val="00635CD3"/>
    <w:rsid w:val="00635F33"/>
    <w:rsid w:val="00647CB1"/>
    <w:rsid w:val="00653BDB"/>
    <w:rsid w:val="00662EDF"/>
    <w:rsid w:val="00665088"/>
    <w:rsid w:val="0067699F"/>
    <w:rsid w:val="006808AE"/>
    <w:rsid w:val="00684BC0"/>
    <w:rsid w:val="00684D11"/>
    <w:rsid w:val="006922D3"/>
    <w:rsid w:val="006954BF"/>
    <w:rsid w:val="0069749A"/>
    <w:rsid w:val="00697BE0"/>
    <w:rsid w:val="006A524A"/>
    <w:rsid w:val="006A6537"/>
    <w:rsid w:val="006B1474"/>
    <w:rsid w:val="006B49F6"/>
    <w:rsid w:val="006B6769"/>
    <w:rsid w:val="006C64E8"/>
    <w:rsid w:val="006D0968"/>
    <w:rsid w:val="006D21B6"/>
    <w:rsid w:val="006D6C25"/>
    <w:rsid w:val="006E136E"/>
    <w:rsid w:val="006E1468"/>
    <w:rsid w:val="006E3EFD"/>
    <w:rsid w:val="006E6EA9"/>
    <w:rsid w:val="006F4BF4"/>
    <w:rsid w:val="00705855"/>
    <w:rsid w:val="00710C34"/>
    <w:rsid w:val="007140BE"/>
    <w:rsid w:val="00715DC9"/>
    <w:rsid w:val="00716358"/>
    <w:rsid w:val="0072529A"/>
    <w:rsid w:val="00730699"/>
    <w:rsid w:val="00730EEC"/>
    <w:rsid w:val="00744A11"/>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3388"/>
    <w:rsid w:val="007D4379"/>
    <w:rsid w:val="007D5C38"/>
    <w:rsid w:val="007D6E67"/>
    <w:rsid w:val="007E621D"/>
    <w:rsid w:val="007F7012"/>
    <w:rsid w:val="008005A4"/>
    <w:rsid w:val="008016B7"/>
    <w:rsid w:val="00801EE0"/>
    <w:rsid w:val="0080316E"/>
    <w:rsid w:val="00804056"/>
    <w:rsid w:val="008073A1"/>
    <w:rsid w:val="008128BB"/>
    <w:rsid w:val="008138BB"/>
    <w:rsid w:val="00822893"/>
    <w:rsid w:val="00826F72"/>
    <w:rsid w:val="0082732E"/>
    <w:rsid w:val="00842D7D"/>
    <w:rsid w:val="00850853"/>
    <w:rsid w:val="00851CA2"/>
    <w:rsid w:val="00864C0F"/>
    <w:rsid w:val="008708EC"/>
    <w:rsid w:val="00890BA4"/>
    <w:rsid w:val="008927DF"/>
    <w:rsid w:val="00892ADA"/>
    <w:rsid w:val="00893EDA"/>
    <w:rsid w:val="008A15EF"/>
    <w:rsid w:val="008A2367"/>
    <w:rsid w:val="008A2DCD"/>
    <w:rsid w:val="008A4694"/>
    <w:rsid w:val="008A65DD"/>
    <w:rsid w:val="008B2CD3"/>
    <w:rsid w:val="008B2EC1"/>
    <w:rsid w:val="008B7240"/>
    <w:rsid w:val="008C1FEE"/>
    <w:rsid w:val="008C602C"/>
    <w:rsid w:val="008D0539"/>
    <w:rsid w:val="008D0D89"/>
    <w:rsid w:val="008E45A1"/>
    <w:rsid w:val="008E48AF"/>
    <w:rsid w:val="008E7575"/>
    <w:rsid w:val="008F1D24"/>
    <w:rsid w:val="008F621A"/>
    <w:rsid w:val="009000EC"/>
    <w:rsid w:val="009003E7"/>
    <w:rsid w:val="00905E0B"/>
    <w:rsid w:val="00906870"/>
    <w:rsid w:val="009141E1"/>
    <w:rsid w:val="009144C5"/>
    <w:rsid w:val="00916771"/>
    <w:rsid w:val="009202F6"/>
    <w:rsid w:val="00923349"/>
    <w:rsid w:val="00923C2A"/>
    <w:rsid w:val="00924F97"/>
    <w:rsid w:val="00934821"/>
    <w:rsid w:val="009441AD"/>
    <w:rsid w:val="00946B14"/>
    <w:rsid w:val="009508CE"/>
    <w:rsid w:val="009511D5"/>
    <w:rsid w:val="009540AD"/>
    <w:rsid w:val="00962923"/>
    <w:rsid w:val="00962A29"/>
    <w:rsid w:val="00967AB4"/>
    <w:rsid w:val="00970382"/>
    <w:rsid w:val="00972A01"/>
    <w:rsid w:val="00974689"/>
    <w:rsid w:val="00975034"/>
    <w:rsid w:val="00975448"/>
    <w:rsid w:val="00983232"/>
    <w:rsid w:val="00991B40"/>
    <w:rsid w:val="00993B30"/>
    <w:rsid w:val="009A433D"/>
    <w:rsid w:val="009B230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20117"/>
    <w:rsid w:val="00A20184"/>
    <w:rsid w:val="00A21D8E"/>
    <w:rsid w:val="00A23616"/>
    <w:rsid w:val="00A26A66"/>
    <w:rsid w:val="00A31E9F"/>
    <w:rsid w:val="00A32608"/>
    <w:rsid w:val="00A46FA3"/>
    <w:rsid w:val="00A542A0"/>
    <w:rsid w:val="00A81C9B"/>
    <w:rsid w:val="00A82F28"/>
    <w:rsid w:val="00A83857"/>
    <w:rsid w:val="00A85A25"/>
    <w:rsid w:val="00A9789A"/>
    <w:rsid w:val="00AA3A66"/>
    <w:rsid w:val="00AA6EC2"/>
    <w:rsid w:val="00AB0150"/>
    <w:rsid w:val="00AB0C75"/>
    <w:rsid w:val="00AB1531"/>
    <w:rsid w:val="00AB7D17"/>
    <w:rsid w:val="00AC31D3"/>
    <w:rsid w:val="00AD7344"/>
    <w:rsid w:val="00AD7484"/>
    <w:rsid w:val="00AE0DE9"/>
    <w:rsid w:val="00AF254B"/>
    <w:rsid w:val="00AF595D"/>
    <w:rsid w:val="00AF683A"/>
    <w:rsid w:val="00B005F0"/>
    <w:rsid w:val="00B01695"/>
    <w:rsid w:val="00B05831"/>
    <w:rsid w:val="00B32264"/>
    <w:rsid w:val="00B3685B"/>
    <w:rsid w:val="00B520CB"/>
    <w:rsid w:val="00B561D9"/>
    <w:rsid w:val="00B563F6"/>
    <w:rsid w:val="00B56B37"/>
    <w:rsid w:val="00B574C8"/>
    <w:rsid w:val="00B60B54"/>
    <w:rsid w:val="00B60BEE"/>
    <w:rsid w:val="00B625F6"/>
    <w:rsid w:val="00B653A3"/>
    <w:rsid w:val="00B66171"/>
    <w:rsid w:val="00B70AEA"/>
    <w:rsid w:val="00B802EB"/>
    <w:rsid w:val="00B81B52"/>
    <w:rsid w:val="00B90429"/>
    <w:rsid w:val="00B91C7C"/>
    <w:rsid w:val="00BA09D0"/>
    <w:rsid w:val="00BA3040"/>
    <w:rsid w:val="00BA6228"/>
    <w:rsid w:val="00BB0394"/>
    <w:rsid w:val="00BB3606"/>
    <w:rsid w:val="00BB419E"/>
    <w:rsid w:val="00BD2090"/>
    <w:rsid w:val="00BD2833"/>
    <w:rsid w:val="00BD79A0"/>
    <w:rsid w:val="00BE1968"/>
    <w:rsid w:val="00BE1F9B"/>
    <w:rsid w:val="00C1227A"/>
    <w:rsid w:val="00C169C8"/>
    <w:rsid w:val="00C171AC"/>
    <w:rsid w:val="00C34651"/>
    <w:rsid w:val="00C45CDC"/>
    <w:rsid w:val="00C5377B"/>
    <w:rsid w:val="00C57B50"/>
    <w:rsid w:val="00C6340F"/>
    <w:rsid w:val="00C635DB"/>
    <w:rsid w:val="00C67CAF"/>
    <w:rsid w:val="00C711F6"/>
    <w:rsid w:val="00C7257A"/>
    <w:rsid w:val="00C74D18"/>
    <w:rsid w:val="00C76046"/>
    <w:rsid w:val="00C82B4C"/>
    <w:rsid w:val="00C8598B"/>
    <w:rsid w:val="00C96268"/>
    <w:rsid w:val="00CA040E"/>
    <w:rsid w:val="00CA11EA"/>
    <w:rsid w:val="00CA3E6B"/>
    <w:rsid w:val="00CA6B45"/>
    <w:rsid w:val="00CA6C22"/>
    <w:rsid w:val="00CA731A"/>
    <w:rsid w:val="00CB3DD9"/>
    <w:rsid w:val="00CC0D65"/>
    <w:rsid w:val="00CC4AB2"/>
    <w:rsid w:val="00CC4E78"/>
    <w:rsid w:val="00CD0D23"/>
    <w:rsid w:val="00CD0E39"/>
    <w:rsid w:val="00CD11C6"/>
    <w:rsid w:val="00CD1263"/>
    <w:rsid w:val="00CE0A58"/>
    <w:rsid w:val="00CE1FB5"/>
    <w:rsid w:val="00CF0895"/>
    <w:rsid w:val="00CF0CF0"/>
    <w:rsid w:val="00CF15A4"/>
    <w:rsid w:val="00CF2E5B"/>
    <w:rsid w:val="00CF6B21"/>
    <w:rsid w:val="00CF7BFB"/>
    <w:rsid w:val="00D014CB"/>
    <w:rsid w:val="00D0243D"/>
    <w:rsid w:val="00D10259"/>
    <w:rsid w:val="00D138A3"/>
    <w:rsid w:val="00D22ECF"/>
    <w:rsid w:val="00D24451"/>
    <w:rsid w:val="00D27046"/>
    <w:rsid w:val="00D27E49"/>
    <w:rsid w:val="00D514F1"/>
    <w:rsid w:val="00D72845"/>
    <w:rsid w:val="00D73191"/>
    <w:rsid w:val="00D7594A"/>
    <w:rsid w:val="00D920F2"/>
    <w:rsid w:val="00D96C30"/>
    <w:rsid w:val="00D97826"/>
    <w:rsid w:val="00DA4772"/>
    <w:rsid w:val="00DA4F2A"/>
    <w:rsid w:val="00DB0CCA"/>
    <w:rsid w:val="00DB2982"/>
    <w:rsid w:val="00DB4E9A"/>
    <w:rsid w:val="00DC1A95"/>
    <w:rsid w:val="00DC2C46"/>
    <w:rsid w:val="00DD76C9"/>
    <w:rsid w:val="00DE6536"/>
    <w:rsid w:val="00DE685B"/>
    <w:rsid w:val="00DE78FC"/>
    <w:rsid w:val="00DF4B69"/>
    <w:rsid w:val="00E07625"/>
    <w:rsid w:val="00E11537"/>
    <w:rsid w:val="00E13B82"/>
    <w:rsid w:val="00E14FF1"/>
    <w:rsid w:val="00E23216"/>
    <w:rsid w:val="00E24F24"/>
    <w:rsid w:val="00E333C1"/>
    <w:rsid w:val="00E36B53"/>
    <w:rsid w:val="00E422B1"/>
    <w:rsid w:val="00E52EDC"/>
    <w:rsid w:val="00E53AA3"/>
    <w:rsid w:val="00E570F4"/>
    <w:rsid w:val="00E574B8"/>
    <w:rsid w:val="00E62A51"/>
    <w:rsid w:val="00E674E7"/>
    <w:rsid w:val="00E8112F"/>
    <w:rsid w:val="00E85091"/>
    <w:rsid w:val="00E8771B"/>
    <w:rsid w:val="00E90232"/>
    <w:rsid w:val="00E93855"/>
    <w:rsid w:val="00E96162"/>
    <w:rsid w:val="00E97B77"/>
    <w:rsid w:val="00EA04D6"/>
    <w:rsid w:val="00EB7A1F"/>
    <w:rsid w:val="00EC00D0"/>
    <w:rsid w:val="00EC6527"/>
    <w:rsid w:val="00ED12B0"/>
    <w:rsid w:val="00ED3627"/>
    <w:rsid w:val="00ED5A05"/>
    <w:rsid w:val="00EE3063"/>
    <w:rsid w:val="00EE322C"/>
    <w:rsid w:val="00EE6D66"/>
    <w:rsid w:val="00EF2C98"/>
    <w:rsid w:val="00EF2D00"/>
    <w:rsid w:val="00EF75C5"/>
    <w:rsid w:val="00EF77E9"/>
    <w:rsid w:val="00F12662"/>
    <w:rsid w:val="00F21878"/>
    <w:rsid w:val="00F234E0"/>
    <w:rsid w:val="00F24A33"/>
    <w:rsid w:val="00F27918"/>
    <w:rsid w:val="00F31A95"/>
    <w:rsid w:val="00F32E6C"/>
    <w:rsid w:val="00F33912"/>
    <w:rsid w:val="00F40353"/>
    <w:rsid w:val="00F52130"/>
    <w:rsid w:val="00F615F8"/>
    <w:rsid w:val="00F61723"/>
    <w:rsid w:val="00F669B1"/>
    <w:rsid w:val="00F75BAB"/>
    <w:rsid w:val="00F82B2F"/>
    <w:rsid w:val="00F928DE"/>
    <w:rsid w:val="00F93543"/>
    <w:rsid w:val="00F949BF"/>
    <w:rsid w:val="00F9597A"/>
    <w:rsid w:val="00FA1414"/>
    <w:rsid w:val="00FA149B"/>
    <w:rsid w:val="00FA2AA0"/>
    <w:rsid w:val="00FB045E"/>
    <w:rsid w:val="00FB7CEB"/>
    <w:rsid w:val="00FC0393"/>
    <w:rsid w:val="00FC163D"/>
    <w:rsid w:val="00FD54E5"/>
    <w:rsid w:val="00FD553A"/>
    <w:rsid w:val="00FE2A4D"/>
    <w:rsid w:val="00FF07B2"/>
    <w:rsid w:val="00FF11BB"/>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15:docId w15:val="{8A493E04-B3DF-4573-B624-1798B3F4F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218553">
      <w:bodyDiv w:val="1"/>
      <w:marLeft w:val="0"/>
      <w:marRight w:val="0"/>
      <w:marTop w:val="0"/>
      <w:marBottom w:val="0"/>
      <w:divBdr>
        <w:top w:val="none" w:sz="0" w:space="0" w:color="auto"/>
        <w:left w:val="none" w:sz="0" w:space="0" w:color="auto"/>
        <w:bottom w:val="none" w:sz="0" w:space="0" w:color="auto"/>
        <w:right w:val="none" w:sz="0" w:space="0" w:color="auto"/>
      </w:divBdr>
    </w:div>
    <w:div w:id="333341698">
      <w:bodyDiv w:val="1"/>
      <w:marLeft w:val="0"/>
      <w:marRight w:val="0"/>
      <w:marTop w:val="0"/>
      <w:marBottom w:val="0"/>
      <w:divBdr>
        <w:top w:val="none" w:sz="0" w:space="0" w:color="auto"/>
        <w:left w:val="none" w:sz="0" w:space="0" w:color="auto"/>
        <w:bottom w:val="none" w:sz="0" w:space="0" w:color="auto"/>
        <w:right w:val="none" w:sz="0" w:space="0" w:color="auto"/>
      </w:divBdr>
    </w:div>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kr.gov.hu"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933A3-BA8A-466D-AAB1-761E643D5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15</Pages>
  <Words>5372</Words>
  <Characters>37067</Characters>
  <Application>Microsoft Office Word</Application>
  <DocSecurity>0</DocSecurity>
  <Lines>308</Lines>
  <Paragraphs>84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Lévay-Nagy Karolina</cp:lastModifiedBy>
  <cp:revision>41</cp:revision>
  <cp:lastPrinted>2022-12-13T14:52:00Z</cp:lastPrinted>
  <dcterms:created xsi:type="dcterms:W3CDTF">2022-02-09T16:07:00Z</dcterms:created>
  <dcterms:modified xsi:type="dcterms:W3CDTF">2022-12-14T10:58:00Z</dcterms:modified>
</cp:coreProperties>
</file>