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5A" w:rsidRDefault="00EB5824" w:rsidP="00EB5824">
      <w:pPr>
        <w:spacing w:after="0" w:line="240" w:lineRule="auto"/>
        <w:rPr>
          <w:rFonts w:ascii="Times New Roman" w:hAnsi="Times New Roman" w:cs="Times New Roman"/>
          <w:b/>
          <w:bCs/>
          <w:smallCaps/>
          <w:sz w:val="40"/>
          <w:szCs w:val="40"/>
        </w:rPr>
      </w:pPr>
      <w:r>
        <w:rPr>
          <w:rFonts w:ascii="Times New Roman" w:hAnsi="Times New Roman" w:cs="Times New Roman"/>
          <w:b/>
          <w:bCs/>
          <w:smallCaps/>
          <w:sz w:val="40"/>
          <w:szCs w:val="40"/>
        </w:rPr>
        <w:t xml:space="preserve">           </w:t>
      </w:r>
      <w:r w:rsidRPr="00EB5824">
        <w:rPr>
          <w:rFonts w:ascii="Times New Roman" w:hAnsi="Times New Roman" w:cs="Times New Roman"/>
          <w:b/>
          <w:bCs/>
          <w:smallCaps/>
          <w:sz w:val="40"/>
          <w:szCs w:val="40"/>
        </w:rPr>
        <w:t xml:space="preserve"> </w:t>
      </w:r>
    </w:p>
    <w:p w:rsidR="00E6435A" w:rsidRPr="00E6435A" w:rsidRDefault="00E6435A" w:rsidP="00E6435A">
      <w:pPr>
        <w:pStyle w:val="Cm"/>
        <w:rPr>
          <w:sz w:val="24"/>
          <w:szCs w:val="24"/>
        </w:rPr>
      </w:pPr>
      <w:r w:rsidRPr="00E6435A">
        <w:rPr>
          <w:sz w:val="24"/>
          <w:szCs w:val="24"/>
        </w:rPr>
        <w:t>Előterjesztés</w:t>
      </w: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</w:p>
    <w:p w:rsidR="00E6435A" w:rsidRPr="00983721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83721">
        <w:rPr>
          <w:rFonts w:ascii="Times New Roman" w:hAnsi="Times New Roman" w:cs="Times New Roman"/>
          <w:b/>
          <w:sz w:val="24"/>
          <w:szCs w:val="24"/>
        </w:rPr>
        <w:t>2022. szeptember 29-én</w:t>
      </w: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6435A">
        <w:rPr>
          <w:rFonts w:ascii="Times New Roman" w:hAnsi="Times New Roman" w:cs="Times New Roman"/>
          <w:sz w:val="24"/>
          <w:szCs w:val="24"/>
        </w:rPr>
        <w:t>tartandó</w:t>
      </w:r>
      <w:proofErr w:type="gramEnd"/>
      <w:r w:rsidRPr="00E6435A">
        <w:rPr>
          <w:rFonts w:ascii="Times New Roman" w:hAnsi="Times New Roman" w:cs="Times New Roman"/>
          <w:sz w:val="24"/>
          <w:szCs w:val="24"/>
        </w:rPr>
        <w:t xml:space="preserve"> </w:t>
      </w:r>
      <w:r w:rsidRPr="00983721">
        <w:rPr>
          <w:rFonts w:ascii="Times New Roman" w:hAnsi="Times New Roman" w:cs="Times New Roman"/>
          <w:b/>
          <w:sz w:val="24"/>
          <w:szCs w:val="24"/>
        </w:rPr>
        <w:t>rendes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35A">
        <w:rPr>
          <w:rFonts w:ascii="Times New Roman" w:hAnsi="Times New Roman" w:cs="Times New Roman"/>
          <w:sz w:val="24"/>
          <w:szCs w:val="24"/>
        </w:rPr>
        <w:t>ülésére</w:t>
      </w:r>
    </w:p>
    <w:p w:rsidR="00E6435A" w:rsidRPr="00E6435A" w:rsidRDefault="00E6435A" w:rsidP="00E6435A">
      <w:pPr>
        <w:tabs>
          <w:tab w:val="left" w:pos="3686"/>
        </w:tabs>
        <w:spacing w:after="0" w:line="240" w:lineRule="auto"/>
        <w:ind w:left="3545" w:hanging="3545"/>
        <w:rPr>
          <w:rFonts w:ascii="Times New Roman" w:hAnsi="Times New Roman" w:cs="Times New Roman"/>
          <w:sz w:val="24"/>
          <w:szCs w:val="24"/>
          <w:u w:val="single"/>
        </w:rPr>
      </w:pPr>
    </w:p>
    <w:p w:rsidR="00E6435A" w:rsidRPr="00E6435A" w:rsidRDefault="00E6435A" w:rsidP="00E6435A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E6435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Intézkedési terv az energiaválság költségvetési hatásainak kezelésére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435A" w:rsidRPr="00E6435A" w:rsidRDefault="00E6435A" w:rsidP="00E6435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E6435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6435A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D2E5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434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35A" w:rsidRPr="00E6435A" w:rsidRDefault="00E6435A" w:rsidP="00E6435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előadója</w:t>
      </w:r>
      <w:proofErr w:type="gramStart"/>
      <w:r w:rsidRPr="00E6435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6435A">
        <w:rPr>
          <w:rFonts w:ascii="Times New Roman" w:hAnsi="Times New Roman" w:cs="Times New Roman"/>
          <w:sz w:val="24"/>
          <w:szCs w:val="24"/>
        </w:rPr>
        <w:t xml:space="preserve">                  Szőke</w:t>
      </w:r>
      <w:proofErr w:type="gramEnd"/>
      <w:r w:rsidRPr="00E6435A">
        <w:rPr>
          <w:rFonts w:ascii="Times New Roman" w:hAnsi="Times New Roman" w:cs="Times New Roman"/>
          <w:sz w:val="24"/>
          <w:szCs w:val="24"/>
        </w:rPr>
        <w:t xml:space="preserve"> Zoltán polgármester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témafelelőse</w:t>
      </w:r>
      <w:proofErr w:type="gramStart"/>
      <w:r w:rsidRPr="00E6435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6435A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- jegyző</w:t>
      </w:r>
      <w:r w:rsidRPr="00E643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E6435A" w:rsidRDefault="00E6435A" w:rsidP="00E6435A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 ügyiratszáma</w:t>
      </w:r>
      <w:proofErr w:type="gramStart"/>
      <w:r w:rsidRPr="00E6435A">
        <w:rPr>
          <w:rFonts w:ascii="Times New Roman" w:hAnsi="Times New Roman" w:cs="Times New Roman"/>
          <w:sz w:val="24"/>
          <w:szCs w:val="24"/>
        </w:rPr>
        <w:t>:          TPH</w:t>
      </w:r>
      <w:proofErr w:type="gramEnd"/>
      <w:r w:rsidRPr="00E6435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12227-2</w:t>
      </w:r>
      <w:r w:rsidRPr="00E6435A">
        <w:rPr>
          <w:rFonts w:ascii="Times New Roman" w:hAnsi="Times New Roman" w:cs="Times New Roman"/>
          <w:sz w:val="24"/>
          <w:szCs w:val="24"/>
        </w:rPr>
        <w:t>/2022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E6435A" w:rsidRPr="00E6435A" w:rsidTr="00E6435A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35A" w:rsidRPr="00E6435A" w:rsidRDefault="00E6435A" w:rsidP="00E6435A">
            <w:pPr>
              <w:pStyle w:val="Cmsor1"/>
              <w:ind w:left="0"/>
              <w:rPr>
                <w:szCs w:val="24"/>
              </w:rPr>
            </w:pPr>
            <w:r w:rsidRPr="00E6435A">
              <w:rPr>
                <w:szCs w:val="24"/>
              </w:rPr>
              <w:t>Bizottság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35A" w:rsidRPr="00E6435A" w:rsidRDefault="00E6435A" w:rsidP="00E6435A">
            <w:pPr>
              <w:pStyle w:val="Cmsor1"/>
              <w:ind w:left="0"/>
              <w:rPr>
                <w:szCs w:val="24"/>
              </w:rPr>
            </w:pPr>
            <w:r w:rsidRPr="00E6435A">
              <w:rPr>
                <w:szCs w:val="24"/>
              </w:rPr>
              <w:t>Hatáskör</w:t>
            </w:r>
          </w:p>
        </w:tc>
      </w:tr>
      <w:tr w:rsidR="00E6435A" w:rsidRPr="00E6435A" w:rsidTr="00E6435A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35A" w:rsidRPr="00E6435A" w:rsidRDefault="00E6435A" w:rsidP="00E36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E369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melléklet </w:t>
            </w:r>
            <w:r w:rsidR="00E369D3">
              <w:rPr>
                <w:rFonts w:ascii="Times New Roman" w:hAnsi="Times New Roman" w:cs="Times New Roman"/>
                <w:sz w:val="24"/>
                <w:szCs w:val="24"/>
              </w:rPr>
              <w:t>1.30.</w:t>
            </w: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  <w:tr w:rsidR="00E6435A" w:rsidRPr="00E6435A" w:rsidTr="00E6435A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435A" w:rsidRPr="00E6435A" w:rsidRDefault="00E6435A" w:rsidP="00E369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</w:t>
            </w:r>
            <w:r w:rsidR="00E369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melléklet </w:t>
            </w:r>
            <w:r w:rsidR="00E369D3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pont</w:t>
            </w:r>
          </w:p>
        </w:tc>
      </w:tr>
    </w:tbl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3"/>
        <w:gridCol w:w="4677"/>
      </w:tblGrid>
      <w:tr w:rsidR="00E6435A" w:rsidRPr="00E6435A" w:rsidTr="00E6435A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Makkai Jánosné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35A" w:rsidRPr="00E6435A" w:rsidRDefault="001F05EB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6435A" w:rsidRPr="00E6435A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szeszk@gmail.com</w:t>
              </w:r>
            </w:hyperlink>
          </w:p>
        </w:tc>
      </w:tr>
      <w:tr w:rsidR="00E6435A" w:rsidRPr="00E6435A" w:rsidTr="00E6435A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Harasztiné </w:t>
            </w:r>
            <w:proofErr w:type="spellStart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Gorzsás</w:t>
            </w:r>
            <w:proofErr w:type="spellEnd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Ildikó, gazdasági 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harasztine69@gmail.com</w:t>
            </w:r>
          </w:p>
        </w:tc>
      </w:tr>
      <w:tr w:rsidR="00E6435A" w:rsidRPr="00E6435A" w:rsidTr="00E6435A">
        <w:trPr>
          <w:jc w:val="center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Moravszki</w:t>
            </w:r>
            <w:proofErr w:type="spellEnd"/>
            <w:r w:rsidRPr="00E6435A">
              <w:rPr>
                <w:rFonts w:ascii="Times New Roman" w:hAnsi="Times New Roman" w:cs="Times New Roman"/>
                <w:sz w:val="24"/>
                <w:szCs w:val="24"/>
              </w:rPr>
              <w:t xml:space="preserve"> Zsoltné intézményvezető</w:t>
            </w:r>
          </w:p>
        </w:tc>
        <w:tc>
          <w:tcPr>
            <w:tcW w:w="46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35A" w:rsidRPr="00E6435A" w:rsidRDefault="001F05EB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6435A" w:rsidRPr="00E6435A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ekaovoda@gmail.com</w:t>
              </w:r>
            </w:hyperlink>
          </w:p>
        </w:tc>
      </w:tr>
      <w:tr w:rsidR="00E6435A" w:rsidRPr="00E6435A" w:rsidTr="00E6435A">
        <w:trPr>
          <w:jc w:val="center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Kulcsár Lászlóné intézményvezető</w:t>
            </w:r>
          </w:p>
        </w:tc>
        <w:tc>
          <w:tcPr>
            <w:tcW w:w="46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35A">
              <w:rPr>
                <w:rFonts w:ascii="Times New Roman" w:hAnsi="Times New Roman" w:cs="Times New Roman"/>
                <w:sz w:val="24"/>
                <w:szCs w:val="24"/>
              </w:rPr>
              <w:t>vktiszavasvari@gmail.com</w:t>
            </w:r>
          </w:p>
        </w:tc>
      </w:tr>
      <w:tr w:rsidR="00E6435A" w:rsidRPr="00E6435A" w:rsidTr="00E6435A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Munkácsi Ágnes intézményvezető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A" w:rsidRPr="00E6435A" w:rsidRDefault="00E6435A" w:rsidP="00E643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cseperedok@tiszavasvari.hu</w:t>
            </w:r>
          </w:p>
        </w:tc>
      </w:tr>
    </w:tbl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6435A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6435A" w:rsidRPr="00E6435A" w:rsidRDefault="00E6435A" w:rsidP="00E6435A">
      <w:pPr>
        <w:pStyle w:val="Szvegtrzs"/>
        <w:rPr>
          <w:szCs w:val="24"/>
        </w:rPr>
      </w:pPr>
    </w:p>
    <w:p w:rsidR="00E6435A" w:rsidRPr="00E6435A" w:rsidRDefault="00E6435A" w:rsidP="00E6435A">
      <w:pPr>
        <w:pStyle w:val="Szvegtrzs"/>
        <w:rPr>
          <w:szCs w:val="24"/>
        </w:rPr>
      </w:pPr>
      <w:r>
        <w:rPr>
          <w:szCs w:val="24"/>
        </w:rPr>
        <w:t>Tiszavasvári, 2022. szeptember 23</w:t>
      </w:r>
      <w:r w:rsidRPr="00E6435A">
        <w:rPr>
          <w:szCs w:val="24"/>
        </w:rPr>
        <w:t>.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CF19D1" w:rsidRDefault="00E6435A" w:rsidP="00E6435A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F19D1">
        <w:rPr>
          <w:rFonts w:ascii="Times New Roman" w:hAnsi="Times New Roman" w:cs="Times New Roman"/>
          <w:b/>
          <w:sz w:val="24"/>
          <w:szCs w:val="24"/>
        </w:rPr>
        <w:t>Dr</w:t>
      </w:r>
      <w:proofErr w:type="spellEnd"/>
      <w:r w:rsidRPr="00CF19D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19D1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F19D1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6435A" w:rsidRPr="00CF19D1" w:rsidRDefault="00E6435A" w:rsidP="00E6435A">
      <w:pPr>
        <w:tabs>
          <w:tab w:val="center" w:pos="7371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F19D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CF19D1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E6435A" w:rsidRPr="00CF19D1" w:rsidRDefault="00E6435A" w:rsidP="00E64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435A"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6435A">
        <w:rPr>
          <w:rFonts w:ascii="Times New Roman" w:hAnsi="Times New Roman" w:cs="Times New Roman"/>
          <w:b/>
          <w:smallCaps/>
          <w:spacing w:val="3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435A">
        <w:rPr>
          <w:rFonts w:ascii="Times New Roman" w:hAnsi="Times New Roman" w:cs="Times New Roman"/>
          <w:i/>
          <w:sz w:val="24"/>
          <w:szCs w:val="24"/>
        </w:rPr>
        <w:t>4440 Tiszavasvári, Városháza tér 4. sz.</w:t>
      </w:r>
    </w:p>
    <w:p w:rsidR="00E6435A" w:rsidRPr="00E6435A" w:rsidRDefault="00E6435A" w:rsidP="00E6435A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6435A">
        <w:rPr>
          <w:rFonts w:ascii="Times New Roman" w:hAnsi="Times New Roman" w:cs="Times New Roman"/>
          <w:i/>
          <w:sz w:val="24"/>
          <w:szCs w:val="24"/>
        </w:rPr>
        <w:t>Tel</w:t>
      </w:r>
      <w:proofErr w:type="gramStart"/>
      <w:r w:rsidRPr="00E6435A">
        <w:rPr>
          <w:rFonts w:ascii="Times New Roman" w:hAnsi="Times New Roman" w:cs="Times New Roman"/>
          <w:i/>
          <w:sz w:val="24"/>
          <w:szCs w:val="24"/>
        </w:rPr>
        <w:t>.:</w:t>
      </w:r>
      <w:proofErr w:type="gramEnd"/>
      <w:r w:rsidRPr="00E6435A">
        <w:rPr>
          <w:rFonts w:ascii="Times New Roman" w:hAnsi="Times New Roman" w:cs="Times New Roman"/>
          <w:i/>
          <w:sz w:val="24"/>
          <w:szCs w:val="24"/>
        </w:rPr>
        <w:t xml:space="preserve"> 42/520-500 Fax.: 42/275–000 e–mail: </w:t>
      </w:r>
      <w:r w:rsidRPr="00E6435A">
        <w:rPr>
          <w:rStyle w:val="Hiperhivatkozs"/>
          <w:rFonts w:ascii="Times New Roman" w:hAnsi="Times New Roman" w:cs="Times New Roman"/>
          <w:i/>
          <w:sz w:val="24"/>
          <w:szCs w:val="24"/>
        </w:rPr>
        <w:t>tvonkph@tiszavasvari.hu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="00942312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9423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2312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="00942312">
        <w:rPr>
          <w:rFonts w:ascii="Times New Roman" w:hAnsi="Times New Roman" w:cs="Times New Roman"/>
          <w:sz w:val="24"/>
          <w:szCs w:val="24"/>
        </w:rPr>
        <w:t xml:space="preserve"> Zsuzsanna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6435A">
        <w:rPr>
          <w:rFonts w:ascii="Times New Roman" w:hAnsi="Times New Roman" w:cs="Times New Roman"/>
          <w:b/>
          <w:smallCaps/>
          <w:sz w:val="24"/>
          <w:szCs w:val="24"/>
        </w:rPr>
        <w:t>Előterjesztés</w:t>
      </w: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35A">
        <w:rPr>
          <w:rFonts w:ascii="Times New Roman" w:hAnsi="Times New Roman" w:cs="Times New Roman"/>
          <w:sz w:val="24"/>
          <w:szCs w:val="24"/>
        </w:rPr>
        <w:t>– a Képviselő-testület részére –</w:t>
      </w: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35A" w:rsidRPr="00E6435A" w:rsidRDefault="00E6435A" w:rsidP="00E64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35A" w:rsidRPr="00E6435A" w:rsidRDefault="00C64013" w:rsidP="00E643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Intézkedési terv az energiaválság költségvetési hatásainak kezelésére</w:t>
      </w:r>
    </w:p>
    <w:p w:rsidR="00942312" w:rsidRDefault="00942312" w:rsidP="00E64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2312" w:rsidRDefault="00942312" w:rsidP="00E64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435A" w:rsidRPr="00E6435A" w:rsidRDefault="00E6435A" w:rsidP="00E643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35A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6435A" w:rsidRDefault="00E6435A" w:rsidP="00EB5824">
      <w:pPr>
        <w:spacing w:after="0" w:line="240" w:lineRule="auto"/>
        <w:rPr>
          <w:rFonts w:ascii="Times New Roman" w:hAnsi="Times New Roman" w:cs="Times New Roman"/>
          <w:b/>
          <w:bCs/>
          <w:smallCaps/>
          <w:sz w:val="40"/>
          <w:szCs w:val="40"/>
        </w:rPr>
      </w:pPr>
    </w:p>
    <w:p w:rsidR="006E51C1" w:rsidRDefault="006E51C1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E51C1" w:rsidRPr="0024339F" w:rsidRDefault="006E51C1" w:rsidP="0024339F">
      <w:pPr>
        <w:pStyle w:val="Listaszerbekezds"/>
        <w:numPr>
          <w:ilvl w:val="0"/>
          <w:numId w:val="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4339F">
        <w:rPr>
          <w:rFonts w:ascii="Times New Roman" w:hAnsi="Times New Roman" w:cs="Times New Roman"/>
          <w:sz w:val="24"/>
          <w:szCs w:val="24"/>
        </w:rPr>
        <w:t xml:space="preserve">Az a tény talán mindenki előtt ismert, hogy </w:t>
      </w:r>
      <w:r w:rsidRPr="0024339F">
        <w:rPr>
          <w:rFonts w:ascii="Times New Roman" w:hAnsi="Times New Roman" w:cs="Times New Roman"/>
          <w:b/>
          <w:sz w:val="24"/>
          <w:szCs w:val="24"/>
        </w:rPr>
        <w:t>az energiaválság elérte az önkormányzatokat</w:t>
      </w:r>
      <w:r w:rsidRPr="0024339F">
        <w:rPr>
          <w:rFonts w:ascii="Times New Roman" w:hAnsi="Times New Roman" w:cs="Times New Roman"/>
          <w:sz w:val="24"/>
          <w:szCs w:val="24"/>
        </w:rPr>
        <w:t xml:space="preserve"> is. </w:t>
      </w:r>
      <w:r w:rsidRPr="0024339F">
        <w:rPr>
          <w:rFonts w:ascii="Times New Roman" w:hAnsi="Times New Roman" w:cs="Times New Roman"/>
          <w:b/>
          <w:sz w:val="24"/>
          <w:szCs w:val="24"/>
        </w:rPr>
        <w:t>Kevésbé ismert</w:t>
      </w:r>
      <w:r w:rsidRPr="0024339F">
        <w:rPr>
          <w:rFonts w:ascii="Times New Roman" w:hAnsi="Times New Roman" w:cs="Times New Roman"/>
          <w:sz w:val="24"/>
          <w:szCs w:val="24"/>
        </w:rPr>
        <w:t xml:space="preserve"> </w:t>
      </w:r>
      <w:r w:rsidR="002E263A">
        <w:rPr>
          <w:rFonts w:ascii="Times New Roman" w:hAnsi="Times New Roman" w:cs="Times New Roman"/>
          <w:sz w:val="24"/>
          <w:szCs w:val="24"/>
        </w:rPr>
        <w:t xml:space="preserve">a közvélemény előtt </w:t>
      </w:r>
      <w:r w:rsidRPr="0024339F">
        <w:rPr>
          <w:rFonts w:ascii="Times New Roman" w:hAnsi="Times New Roman" w:cs="Times New Roman"/>
          <w:sz w:val="24"/>
          <w:szCs w:val="24"/>
        </w:rPr>
        <w:t xml:space="preserve">azonban ennek </w:t>
      </w:r>
      <w:r w:rsidRPr="0024339F">
        <w:rPr>
          <w:rFonts w:ascii="Times New Roman" w:hAnsi="Times New Roman" w:cs="Times New Roman"/>
          <w:b/>
          <w:sz w:val="24"/>
          <w:szCs w:val="24"/>
        </w:rPr>
        <w:t>mértéke, költségvetési kihatása</w:t>
      </w:r>
      <w:r w:rsidRPr="0024339F">
        <w:rPr>
          <w:rFonts w:ascii="Times New Roman" w:hAnsi="Times New Roman" w:cs="Times New Roman"/>
          <w:sz w:val="24"/>
          <w:szCs w:val="24"/>
        </w:rPr>
        <w:t xml:space="preserve">. Jelen előterjesztés lényege a kalkulált </w:t>
      </w:r>
      <w:r w:rsidR="00767FE2">
        <w:rPr>
          <w:rFonts w:ascii="Times New Roman" w:hAnsi="Times New Roman" w:cs="Times New Roman"/>
          <w:b/>
          <w:sz w:val="24"/>
          <w:szCs w:val="24"/>
        </w:rPr>
        <w:t>többletforrás igény</w:t>
      </w:r>
      <w:r w:rsidRPr="00767FE2">
        <w:rPr>
          <w:rFonts w:ascii="Times New Roman" w:hAnsi="Times New Roman" w:cs="Times New Roman"/>
          <w:b/>
          <w:sz w:val="24"/>
          <w:szCs w:val="24"/>
        </w:rPr>
        <w:t xml:space="preserve"> bemutatása, intézkedési javaslatok, a működőképesség és likviditás megőrzésére</w:t>
      </w:r>
      <w:r w:rsidRPr="0024339F">
        <w:rPr>
          <w:rFonts w:ascii="Times New Roman" w:hAnsi="Times New Roman" w:cs="Times New Roman"/>
          <w:sz w:val="24"/>
          <w:szCs w:val="24"/>
        </w:rPr>
        <w:t xml:space="preserve">. Ezen intézkedések az idei évvel kezdődnek, </w:t>
      </w:r>
      <w:r w:rsidRPr="0024339F">
        <w:rPr>
          <w:rFonts w:ascii="Times New Roman" w:hAnsi="Times New Roman" w:cs="Times New Roman"/>
          <w:b/>
          <w:sz w:val="24"/>
          <w:szCs w:val="24"/>
        </w:rPr>
        <w:t xml:space="preserve">hiszen a válság hatása már ebben az évben jelentkezik. </w:t>
      </w:r>
      <w:r w:rsidR="002F6E0A">
        <w:rPr>
          <w:rFonts w:ascii="Times New Roman" w:hAnsi="Times New Roman" w:cs="Times New Roman"/>
          <w:b/>
          <w:sz w:val="24"/>
          <w:szCs w:val="24"/>
        </w:rPr>
        <w:t>Fontos előre bocsátani, hogy míg a lakossági fogyasztók esetében van árküszöb, esetünkben – ez</w:t>
      </w:r>
      <w:r w:rsidR="001E09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0A">
        <w:rPr>
          <w:rFonts w:ascii="Times New Roman" w:hAnsi="Times New Roman" w:cs="Times New Roman"/>
          <w:b/>
          <w:sz w:val="24"/>
          <w:szCs w:val="24"/>
        </w:rPr>
        <w:t xml:space="preserve">idáig legalább is – nincs kompenzáció. Egyelőre semmilyen téren. </w:t>
      </w:r>
    </w:p>
    <w:p w:rsidR="006E51C1" w:rsidRDefault="006E51C1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42312" w:rsidRPr="009808D4" w:rsidRDefault="00472B2E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Javaslataim megfogalmazását megelőzően, már az elsődleges információk birtokában </w:t>
      </w:r>
      <w:r w:rsidR="00942312" w:rsidRPr="00DC4D58">
        <w:rPr>
          <w:rFonts w:ascii="Times New Roman" w:hAnsi="Times New Roman" w:cs="Times New Roman"/>
          <w:b/>
          <w:sz w:val="24"/>
          <w:szCs w:val="24"/>
        </w:rPr>
        <w:t>2022. augusztus 8. napján kelt levelemmel megkerestem</w:t>
      </w:r>
      <w:r w:rsidR="00942312" w:rsidRPr="009808D4">
        <w:rPr>
          <w:rFonts w:ascii="Times New Roman" w:hAnsi="Times New Roman" w:cs="Times New Roman"/>
          <w:sz w:val="24"/>
          <w:szCs w:val="24"/>
        </w:rPr>
        <w:t xml:space="preserve"> a Belügyminisztérium Önkormányzatokért Felelős Államtitkárság </w:t>
      </w:r>
      <w:r w:rsidR="00942312" w:rsidRPr="00DC4D58">
        <w:rPr>
          <w:rFonts w:ascii="Times New Roman" w:hAnsi="Times New Roman" w:cs="Times New Roman"/>
          <w:b/>
          <w:sz w:val="24"/>
          <w:szCs w:val="24"/>
        </w:rPr>
        <w:t>önkormányzati államtitkárát Dr. Dukai Miklóst</w:t>
      </w:r>
      <w:r w:rsidR="00942312" w:rsidRPr="009808D4">
        <w:rPr>
          <w:rFonts w:ascii="Times New Roman" w:hAnsi="Times New Roman" w:cs="Times New Roman"/>
          <w:sz w:val="24"/>
          <w:szCs w:val="24"/>
        </w:rPr>
        <w:t xml:space="preserve">, hogy az </w:t>
      </w:r>
      <w:r w:rsidR="00942312" w:rsidRPr="00DC4D58">
        <w:rPr>
          <w:rFonts w:ascii="Times New Roman" w:hAnsi="Times New Roman" w:cs="Times New Roman"/>
          <w:b/>
          <w:sz w:val="24"/>
          <w:szCs w:val="24"/>
        </w:rPr>
        <w:t>energiaválság akkor már előirányozható jelentős mértékére</w:t>
      </w:r>
      <w:r w:rsidR="00942312" w:rsidRPr="009808D4">
        <w:rPr>
          <w:rFonts w:ascii="Times New Roman" w:hAnsi="Times New Roman" w:cs="Times New Roman"/>
          <w:sz w:val="24"/>
          <w:szCs w:val="24"/>
        </w:rPr>
        <w:t xml:space="preserve"> tekintettel</w:t>
      </w:r>
      <w:r w:rsidR="0065611D">
        <w:rPr>
          <w:rFonts w:ascii="Times New Roman" w:hAnsi="Times New Roman" w:cs="Times New Roman"/>
          <w:sz w:val="24"/>
          <w:szCs w:val="24"/>
        </w:rPr>
        <w:t xml:space="preserve">, </w:t>
      </w:r>
      <w:r w:rsidR="00942312" w:rsidRPr="009808D4">
        <w:rPr>
          <w:rFonts w:ascii="Times New Roman" w:hAnsi="Times New Roman" w:cs="Times New Roman"/>
          <w:sz w:val="24"/>
          <w:szCs w:val="24"/>
        </w:rPr>
        <w:t xml:space="preserve">adjon tájékoztatást az </w:t>
      </w:r>
      <w:r w:rsidR="00942312" w:rsidRPr="00DC4D58">
        <w:rPr>
          <w:rFonts w:ascii="Times New Roman" w:hAnsi="Times New Roman" w:cs="Times New Roman"/>
          <w:b/>
          <w:sz w:val="24"/>
          <w:szCs w:val="24"/>
        </w:rPr>
        <w:t>önkormányzati megsegítés irányvonaláról</w:t>
      </w:r>
      <w:r w:rsidR="00942312" w:rsidRPr="009808D4">
        <w:rPr>
          <w:rFonts w:ascii="Times New Roman" w:hAnsi="Times New Roman" w:cs="Times New Roman"/>
          <w:sz w:val="24"/>
          <w:szCs w:val="24"/>
        </w:rPr>
        <w:t>.</w:t>
      </w:r>
    </w:p>
    <w:p w:rsidR="00942312" w:rsidRPr="009808D4" w:rsidRDefault="00942312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42312" w:rsidRPr="009808D4" w:rsidRDefault="00942312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808D4">
        <w:rPr>
          <w:rFonts w:ascii="Times New Roman" w:hAnsi="Times New Roman" w:cs="Times New Roman"/>
          <w:sz w:val="24"/>
          <w:szCs w:val="24"/>
        </w:rPr>
        <w:t xml:space="preserve">Ekkor már sor került egy </w:t>
      </w:r>
      <w:r w:rsidRPr="00DC4D58">
        <w:rPr>
          <w:rFonts w:ascii="Times New Roman" w:hAnsi="Times New Roman" w:cs="Times New Roman"/>
          <w:b/>
          <w:sz w:val="24"/>
          <w:szCs w:val="24"/>
        </w:rPr>
        <w:t>intézményvezetői egyeztetésre</w:t>
      </w:r>
      <w:r w:rsidRPr="009808D4">
        <w:rPr>
          <w:rFonts w:ascii="Times New Roman" w:hAnsi="Times New Roman" w:cs="Times New Roman"/>
          <w:sz w:val="24"/>
          <w:szCs w:val="24"/>
        </w:rPr>
        <w:t xml:space="preserve"> is és a </w:t>
      </w:r>
      <w:r w:rsidRPr="00DC4D58">
        <w:rPr>
          <w:rFonts w:ascii="Times New Roman" w:hAnsi="Times New Roman" w:cs="Times New Roman"/>
          <w:b/>
          <w:sz w:val="24"/>
          <w:szCs w:val="24"/>
        </w:rPr>
        <w:t>kívánalom a racionális gondolkodás mentén is az volt,</w:t>
      </w:r>
      <w:r w:rsidRPr="009808D4">
        <w:rPr>
          <w:rFonts w:ascii="Times New Roman" w:hAnsi="Times New Roman" w:cs="Times New Roman"/>
          <w:sz w:val="24"/>
          <w:szCs w:val="24"/>
        </w:rPr>
        <w:t xml:space="preserve"> hogy kerüljön kidolgozásra egy </w:t>
      </w:r>
      <w:r w:rsidRPr="00DC4D58">
        <w:rPr>
          <w:rFonts w:ascii="Times New Roman" w:hAnsi="Times New Roman" w:cs="Times New Roman"/>
          <w:b/>
          <w:sz w:val="24"/>
          <w:szCs w:val="24"/>
        </w:rPr>
        <w:t>önkormányzati intézkedési terv</w:t>
      </w:r>
      <w:r w:rsidRPr="009808D4">
        <w:rPr>
          <w:rFonts w:ascii="Times New Roman" w:hAnsi="Times New Roman" w:cs="Times New Roman"/>
          <w:sz w:val="24"/>
          <w:szCs w:val="24"/>
        </w:rPr>
        <w:t xml:space="preserve">, ami számba veszi a </w:t>
      </w:r>
      <w:r w:rsidRPr="00DC4D58">
        <w:rPr>
          <w:rFonts w:ascii="Times New Roman" w:hAnsi="Times New Roman" w:cs="Times New Roman"/>
          <w:b/>
          <w:sz w:val="24"/>
          <w:szCs w:val="24"/>
        </w:rPr>
        <w:t>megtakarítási lehetőségeket</w:t>
      </w:r>
      <w:r w:rsidRPr="009808D4">
        <w:rPr>
          <w:rFonts w:ascii="Times New Roman" w:hAnsi="Times New Roman" w:cs="Times New Roman"/>
          <w:sz w:val="24"/>
          <w:szCs w:val="24"/>
        </w:rPr>
        <w:t xml:space="preserve"> a </w:t>
      </w:r>
      <w:r w:rsidRPr="00DC4D58">
        <w:rPr>
          <w:rFonts w:ascii="Times New Roman" w:hAnsi="Times New Roman" w:cs="Times New Roman"/>
          <w:b/>
          <w:sz w:val="24"/>
          <w:szCs w:val="24"/>
        </w:rPr>
        <w:t xml:space="preserve">kisebb </w:t>
      </w:r>
      <w:r w:rsidR="00373399">
        <w:rPr>
          <w:rFonts w:ascii="Times New Roman" w:hAnsi="Times New Roman" w:cs="Times New Roman"/>
          <w:b/>
          <w:sz w:val="24"/>
          <w:szCs w:val="24"/>
        </w:rPr>
        <w:t>léptékű megoldásoktól</w:t>
      </w:r>
      <w:r w:rsidRPr="00DC4D58">
        <w:rPr>
          <w:rFonts w:ascii="Times New Roman" w:hAnsi="Times New Roman" w:cs="Times New Roman"/>
          <w:b/>
          <w:sz w:val="24"/>
          <w:szCs w:val="24"/>
        </w:rPr>
        <w:t xml:space="preserve"> a nagy</w:t>
      </w:r>
      <w:r w:rsidR="008B5270" w:rsidRPr="00DC4D58">
        <w:rPr>
          <w:rFonts w:ascii="Times New Roman" w:hAnsi="Times New Roman" w:cs="Times New Roman"/>
          <w:b/>
          <w:sz w:val="24"/>
          <w:szCs w:val="24"/>
        </w:rPr>
        <w:t xml:space="preserve">obb </w:t>
      </w:r>
      <w:r w:rsidRPr="00DC4D58">
        <w:rPr>
          <w:rFonts w:ascii="Times New Roman" w:hAnsi="Times New Roman" w:cs="Times New Roman"/>
          <w:b/>
          <w:sz w:val="24"/>
          <w:szCs w:val="24"/>
        </w:rPr>
        <w:t xml:space="preserve">ívű </w:t>
      </w:r>
      <w:r w:rsidR="00241351" w:rsidRPr="00DC4D58">
        <w:rPr>
          <w:rFonts w:ascii="Times New Roman" w:hAnsi="Times New Roman" w:cs="Times New Roman"/>
          <w:b/>
          <w:sz w:val="24"/>
          <w:szCs w:val="24"/>
        </w:rPr>
        <w:t>radikálisabb megoldásokig,</w:t>
      </w:r>
      <w:r w:rsidR="00241351" w:rsidRPr="009808D4">
        <w:rPr>
          <w:rFonts w:ascii="Times New Roman" w:hAnsi="Times New Roman" w:cs="Times New Roman"/>
          <w:sz w:val="24"/>
          <w:szCs w:val="24"/>
        </w:rPr>
        <w:t xml:space="preserve"> számba véve a lehetséges költségvetési hiány mértékét.</w:t>
      </w:r>
    </w:p>
    <w:p w:rsidR="00241351" w:rsidRPr="009808D4" w:rsidRDefault="00241351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41351" w:rsidRPr="00B941A9" w:rsidRDefault="00241351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808D4">
        <w:rPr>
          <w:rFonts w:ascii="Times New Roman" w:hAnsi="Times New Roman" w:cs="Times New Roman"/>
          <w:sz w:val="24"/>
          <w:szCs w:val="24"/>
        </w:rPr>
        <w:t xml:space="preserve">Mindezeknek megfelelően onnan kezdve, hogy a </w:t>
      </w:r>
      <w:r w:rsidRPr="00B941A9">
        <w:rPr>
          <w:rFonts w:ascii="Times New Roman" w:hAnsi="Times New Roman" w:cs="Times New Roman"/>
          <w:b/>
          <w:sz w:val="24"/>
          <w:szCs w:val="24"/>
        </w:rPr>
        <w:t>mindennapjaink takarékos energiafelhasználása legyen tudatos</w:t>
      </w:r>
      <w:r w:rsidRPr="009808D4">
        <w:rPr>
          <w:rFonts w:ascii="Times New Roman" w:hAnsi="Times New Roman" w:cs="Times New Roman"/>
          <w:sz w:val="24"/>
          <w:szCs w:val="24"/>
        </w:rPr>
        <w:t xml:space="preserve">, odáig jutva, hogy az </w:t>
      </w:r>
      <w:r w:rsidRPr="00B941A9">
        <w:rPr>
          <w:rFonts w:ascii="Times New Roman" w:hAnsi="Times New Roman" w:cs="Times New Roman"/>
          <w:b/>
          <w:sz w:val="24"/>
          <w:szCs w:val="24"/>
        </w:rPr>
        <w:t>előirá</w:t>
      </w:r>
      <w:r w:rsidR="00E6288D" w:rsidRPr="00B941A9">
        <w:rPr>
          <w:rFonts w:ascii="Times New Roman" w:hAnsi="Times New Roman" w:cs="Times New Roman"/>
          <w:b/>
          <w:sz w:val="24"/>
          <w:szCs w:val="24"/>
        </w:rPr>
        <w:t xml:space="preserve">nyzott több </w:t>
      </w:r>
      <w:proofErr w:type="gramStart"/>
      <w:r w:rsidR="00E6288D" w:rsidRPr="00B941A9">
        <w:rPr>
          <w:rFonts w:ascii="Times New Roman" w:hAnsi="Times New Roman" w:cs="Times New Roman"/>
          <w:b/>
          <w:sz w:val="24"/>
          <w:szCs w:val="24"/>
        </w:rPr>
        <w:t>száz milliós</w:t>
      </w:r>
      <w:proofErr w:type="gramEnd"/>
      <w:r w:rsidR="00E6288D" w:rsidRPr="00B94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270" w:rsidRPr="00B941A9">
        <w:rPr>
          <w:rFonts w:ascii="Times New Roman" w:hAnsi="Times New Roman" w:cs="Times New Roman"/>
          <w:b/>
          <w:sz w:val="24"/>
          <w:szCs w:val="24"/>
        </w:rPr>
        <w:t>költségtöbblet és megtakarítási igény</w:t>
      </w:r>
      <w:r w:rsidRPr="00B941A9">
        <w:rPr>
          <w:rFonts w:ascii="Times New Roman" w:hAnsi="Times New Roman" w:cs="Times New Roman"/>
          <w:b/>
          <w:sz w:val="24"/>
          <w:szCs w:val="24"/>
        </w:rPr>
        <w:t xml:space="preserve"> re</w:t>
      </w:r>
      <w:r w:rsidR="008B5270" w:rsidRPr="00B941A9">
        <w:rPr>
          <w:rFonts w:ascii="Times New Roman" w:hAnsi="Times New Roman" w:cs="Times New Roman"/>
          <w:b/>
          <w:sz w:val="24"/>
          <w:szCs w:val="24"/>
        </w:rPr>
        <w:t>alizálódjon</w:t>
      </w:r>
      <w:r w:rsidR="008B5270" w:rsidRPr="009808D4">
        <w:rPr>
          <w:rFonts w:ascii="Times New Roman" w:hAnsi="Times New Roman" w:cs="Times New Roman"/>
          <w:sz w:val="24"/>
          <w:szCs w:val="24"/>
        </w:rPr>
        <w:t xml:space="preserve"> leírtuk a lehetőségeket. Kérdésünk legfőképpen arra irányult, </w:t>
      </w:r>
      <w:r w:rsidR="008B5270" w:rsidRPr="00B941A9">
        <w:rPr>
          <w:rFonts w:ascii="Times New Roman" w:hAnsi="Times New Roman" w:cs="Times New Roman"/>
          <w:b/>
          <w:sz w:val="24"/>
          <w:szCs w:val="24"/>
        </w:rPr>
        <w:t>van-e egységes álláspont önkormányzati szinten</w:t>
      </w:r>
      <w:r w:rsidR="008B5270" w:rsidRPr="009808D4">
        <w:rPr>
          <w:rFonts w:ascii="Times New Roman" w:hAnsi="Times New Roman" w:cs="Times New Roman"/>
          <w:sz w:val="24"/>
          <w:szCs w:val="24"/>
        </w:rPr>
        <w:t xml:space="preserve"> az intézkedések tekintetében, vagy a jelentkező költségtöbbletet mindenki </w:t>
      </w:r>
      <w:r w:rsidR="008B5270" w:rsidRPr="00B941A9">
        <w:rPr>
          <w:rFonts w:ascii="Times New Roman" w:hAnsi="Times New Roman" w:cs="Times New Roman"/>
          <w:b/>
          <w:sz w:val="24"/>
          <w:szCs w:val="24"/>
        </w:rPr>
        <w:t>egyedileg próbálja meg kezelni.</w:t>
      </w:r>
      <w:r w:rsidR="008B5270" w:rsidRPr="009808D4">
        <w:rPr>
          <w:rFonts w:ascii="Times New Roman" w:hAnsi="Times New Roman" w:cs="Times New Roman"/>
          <w:sz w:val="24"/>
          <w:szCs w:val="24"/>
        </w:rPr>
        <w:t xml:space="preserve"> Ez utóbbi esetben </w:t>
      </w:r>
      <w:r w:rsidR="008B5270" w:rsidRPr="00B941A9">
        <w:rPr>
          <w:rFonts w:ascii="Times New Roman" w:hAnsi="Times New Roman" w:cs="Times New Roman"/>
          <w:b/>
          <w:sz w:val="24"/>
          <w:szCs w:val="24"/>
        </w:rPr>
        <w:t>a kisebb lépésekkel, energiatakarékos megoldásokkal már nem</w:t>
      </w:r>
      <w:r w:rsidR="008B5270" w:rsidRPr="009808D4">
        <w:rPr>
          <w:rFonts w:ascii="Times New Roman" w:hAnsi="Times New Roman" w:cs="Times New Roman"/>
          <w:sz w:val="24"/>
          <w:szCs w:val="24"/>
        </w:rPr>
        <w:t xml:space="preserve"> lehet szinten tartani</w:t>
      </w:r>
      <w:r w:rsidR="00B941A9">
        <w:rPr>
          <w:rFonts w:ascii="Times New Roman" w:hAnsi="Times New Roman" w:cs="Times New Roman"/>
          <w:sz w:val="24"/>
          <w:szCs w:val="24"/>
        </w:rPr>
        <w:t xml:space="preserve"> az áremelkedések hatásait</w:t>
      </w:r>
      <w:r w:rsidR="008B5270" w:rsidRPr="009808D4">
        <w:rPr>
          <w:rFonts w:ascii="Times New Roman" w:hAnsi="Times New Roman" w:cs="Times New Roman"/>
          <w:sz w:val="24"/>
          <w:szCs w:val="24"/>
        </w:rPr>
        <w:t xml:space="preserve">, hiszen a </w:t>
      </w:r>
      <w:r w:rsidR="008B5270" w:rsidRPr="00B941A9">
        <w:rPr>
          <w:rFonts w:ascii="Times New Roman" w:hAnsi="Times New Roman" w:cs="Times New Roman"/>
          <w:b/>
          <w:sz w:val="24"/>
          <w:szCs w:val="24"/>
        </w:rPr>
        <w:t>földgáz ára ezen időpontig nyolcszorosára emelkedett és napi szinten változott.</w:t>
      </w:r>
    </w:p>
    <w:p w:rsidR="008B5270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40A4" w:rsidRDefault="002240A4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40A4" w:rsidRDefault="002240A4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40A4" w:rsidRPr="009808D4" w:rsidRDefault="002240A4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B5270" w:rsidRPr="00AF7529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808D4">
        <w:rPr>
          <w:rFonts w:ascii="Times New Roman" w:hAnsi="Times New Roman" w:cs="Times New Roman"/>
          <w:sz w:val="24"/>
          <w:szCs w:val="24"/>
        </w:rPr>
        <w:t xml:space="preserve">A válasz időközben megérkezett és lényegében azt tartalmazza, amiben mi is gondolkodtunk. Az </w:t>
      </w:r>
      <w:r w:rsidRPr="00B941A9">
        <w:rPr>
          <w:rFonts w:ascii="Times New Roman" w:hAnsi="Times New Roman" w:cs="Times New Roman"/>
          <w:b/>
          <w:sz w:val="24"/>
          <w:szCs w:val="24"/>
        </w:rPr>
        <w:t xml:space="preserve">önkormányzatuknak elsősorban maguknak kell számba venni </w:t>
      </w:r>
      <w:r w:rsidR="008660F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941A9">
        <w:rPr>
          <w:rFonts w:ascii="Times New Roman" w:hAnsi="Times New Roman" w:cs="Times New Roman"/>
          <w:b/>
          <w:sz w:val="24"/>
          <w:szCs w:val="24"/>
        </w:rPr>
        <w:t>kötelező feladataik</w:t>
      </w:r>
      <w:r w:rsidRPr="009808D4">
        <w:rPr>
          <w:rFonts w:ascii="Times New Roman" w:hAnsi="Times New Roman" w:cs="Times New Roman"/>
          <w:sz w:val="24"/>
          <w:szCs w:val="24"/>
        </w:rPr>
        <w:t xml:space="preserve"> </w:t>
      </w:r>
      <w:r w:rsidRPr="00B941A9">
        <w:rPr>
          <w:rFonts w:ascii="Times New Roman" w:hAnsi="Times New Roman" w:cs="Times New Roman"/>
          <w:b/>
          <w:sz w:val="24"/>
          <w:szCs w:val="24"/>
        </w:rPr>
        <w:t>ellátásának elsődlegessége mentén</w:t>
      </w:r>
      <w:r w:rsidR="008660F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9808D4">
        <w:rPr>
          <w:rFonts w:ascii="Times New Roman" w:hAnsi="Times New Roman" w:cs="Times New Roman"/>
          <w:sz w:val="24"/>
          <w:szCs w:val="24"/>
        </w:rPr>
        <w:t xml:space="preserve">, azokat </w:t>
      </w:r>
      <w:r w:rsidRPr="004D1297">
        <w:rPr>
          <w:rFonts w:ascii="Times New Roman" w:hAnsi="Times New Roman" w:cs="Times New Roman"/>
          <w:b/>
          <w:sz w:val="24"/>
          <w:szCs w:val="24"/>
        </w:rPr>
        <w:t>az ellátásokat, szolgáltatásokat</w:t>
      </w:r>
      <w:r w:rsidRPr="009808D4">
        <w:rPr>
          <w:rFonts w:ascii="Times New Roman" w:hAnsi="Times New Roman" w:cs="Times New Roman"/>
          <w:sz w:val="24"/>
          <w:szCs w:val="24"/>
        </w:rPr>
        <w:t xml:space="preserve">, amelyek </w:t>
      </w:r>
      <w:r w:rsidRPr="004D1297">
        <w:rPr>
          <w:rFonts w:ascii="Times New Roman" w:hAnsi="Times New Roman" w:cs="Times New Roman"/>
          <w:b/>
          <w:sz w:val="24"/>
          <w:szCs w:val="24"/>
        </w:rPr>
        <w:t>nem csorbulhatnak és ahol szükségszerű</w:t>
      </w:r>
      <w:r w:rsidRPr="009808D4">
        <w:rPr>
          <w:rFonts w:ascii="Times New Roman" w:hAnsi="Times New Roman" w:cs="Times New Roman"/>
          <w:sz w:val="24"/>
          <w:szCs w:val="24"/>
        </w:rPr>
        <w:t xml:space="preserve"> lépéseket kell tenniük. </w:t>
      </w:r>
      <w:r w:rsidR="00B941A9">
        <w:rPr>
          <w:rFonts w:ascii="Times New Roman" w:hAnsi="Times New Roman" w:cs="Times New Roman"/>
          <w:sz w:val="24"/>
          <w:szCs w:val="24"/>
        </w:rPr>
        <w:t xml:space="preserve">Ez lényegében </w:t>
      </w:r>
      <w:r w:rsidR="00B941A9" w:rsidRPr="00AF7529">
        <w:rPr>
          <w:rFonts w:ascii="Times New Roman" w:hAnsi="Times New Roman" w:cs="Times New Roman"/>
          <w:b/>
          <w:sz w:val="24"/>
          <w:szCs w:val="24"/>
        </w:rPr>
        <w:t>logikus is</w:t>
      </w:r>
      <w:r w:rsidR="00B941A9">
        <w:rPr>
          <w:rFonts w:ascii="Times New Roman" w:hAnsi="Times New Roman" w:cs="Times New Roman"/>
          <w:sz w:val="24"/>
          <w:szCs w:val="24"/>
        </w:rPr>
        <w:t xml:space="preserve">, hiszen ha </w:t>
      </w:r>
      <w:r w:rsidR="00B941A9" w:rsidRPr="00AF7529">
        <w:rPr>
          <w:rFonts w:ascii="Times New Roman" w:hAnsi="Times New Roman" w:cs="Times New Roman"/>
          <w:b/>
          <w:sz w:val="24"/>
          <w:szCs w:val="24"/>
        </w:rPr>
        <w:t xml:space="preserve">központi </w:t>
      </w:r>
      <w:proofErr w:type="gramStart"/>
      <w:r w:rsidR="00B941A9" w:rsidRPr="00AF7529">
        <w:rPr>
          <w:rFonts w:ascii="Times New Roman" w:hAnsi="Times New Roman" w:cs="Times New Roman"/>
          <w:b/>
          <w:sz w:val="24"/>
          <w:szCs w:val="24"/>
        </w:rPr>
        <w:t>szinten</w:t>
      </w:r>
      <w:proofErr w:type="gramEnd"/>
      <w:r w:rsidR="00B941A9" w:rsidRPr="00AF7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529">
        <w:rPr>
          <w:rFonts w:ascii="Times New Roman" w:hAnsi="Times New Roman" w:cs="Times New Roman"/>
          <w:b/>
          <w:sz w:val="24"/>
          <w:szCs w:val="24"/>
        </w:rPr>
        <w:t>abszolút értéken</w:t>
      </w:r>
      <w:r w:rsidR="00B941A9" w:rsidRPr="00AF7529">
        <w:rPr>
          <w:rFonts w:ascii="Times New Roman" w:hAnsi="Times New Roman" w:cs="Times New Roman"/>
          <w:b/>
          <w:sz w:val="24"/>
          <w:szCs w:val="24"/>
        </w:rPr>
        <w:t xml:space="preserve"> kerülnének kiegyenlítésre ezek az eddig elképzelhetetlen mértéket öltő tételek</w:t>
      </w:r>
      <w:r w:rsidR="00B941A9">
        <w:rPr>
          <w:rFonts w:ascii="Times New Roman" w:hAnsi="Times New Roman" w:cs="Times New Roman"/>
          <w:sz w:val="24"/>
          <w:szCs w:val="24"/>
        </w:rPr>
        <w:t xml:space="preserve">, az </w:t>
      </w:r>
      <w:r w:rsidR="00B941A9" w:rsidRPr="00AF7529">
        <w:rPr>
          <w:rFonts w:ascii="Times New Roman" w:hAnsi="Times New Roman" w:cs="Times New Roman"/>
          <w:b/>
          <w:sz w:val="24"/>
          <w:szCs w:val="24"/>
        </w:rPr>
        <w:t>irracionális költés</w:t>
      </w:r>
      <w:r w:rsidR="00B941A9">
        <w:rPr>
          <w:rFonts w:ascii="Times New Roman" w:hAnsi="Times New Roman" w:cs="Times New Roman"/>
          <w:sz w:val="24"/>
          <w:szCs w:val="24"/>
        </w:rPr>
        <w:t xml:space="preserve"> lenne olyan szolgáltatásokra melyek igénybe vétele </w:t>
      </w:r>
      <w:r w:rsidR="00AF7529" w:rsidRPr="00AF7529">
        <w:rPr>
          <w:rFonts w:ascii="Times New Roman" w:hAnsi="Times New Roman" w:cs="Times New Roman"/>
          <w:b/>
          <w:sz w:val="24"/>
          <w:szCs w:val="24"/>
        </w:rPr>
        <w:t xml:space="preserve">átmeneti jellegű és több </w:t>
      </w:r>
      <w:r w:rsidR="00AF7529">
        <w:rPr>
          <w:rFonts w:ascii="Times New Roman" w:hAnsi="Times New Roman" w:cs="Times New Roman"/>
          <w:b/>
          <w:sz w:val="24"/>
          <w:szCs w:val="24"/>
        </w:rPr>
        <w:t>megoldással</w:t>
      </w:r>
      <w:r w:rsidR="00AF7529" w:rsidRPr="00AF7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529">
        <w:rPr>
          <w:rFonts w:ascii="Times New Roman" w:hAnsi="Times New Roman" w:cs="Times New Roman"/>
          <w:b/>
          <w:sz w:val="24"/>
          <w:szCs w:val="24"/>
        </w:rPr>
        <w:t xml:space="preserve">is </w:t>
      </w:r>
      <w:r w:rsidR="00AF7529" w:rsidRPr="00AF7529">
        <w:rPr>
          <w:rFonts w:ascii="Times New Roman" w:hAnsi="Times New Roman" w:cs="Times New Roman"/>
          <w:b/>
          <w:sz w:val="24"/>
          <w:szCs w:val="24"/>
        </w:rPr>
        <w:t>csökkenthető</w:t>
      </w:r>
      <w:r w:rsidR="00B941A9">
        <w:rPr>
          <w:rFonts w:ascii="Times New Roman" w:hAnsi="Times New Roman" w:cs="Times New Roman"/>
          <w:sz w:val="24"/>
          <w:szCs w:val="24"/>
        </w:rPr>
        <w:t xml:space="preserve">. Éppen ezért </w:t>
      </w:r>
      <w:r w:rsidR="00AF7529">
        <w:rPr>
          <w:rFonts w:ascii="Times New Roman" w:hAnsi="Times New Roman" w:cs="Times New Roman"/>
          <w:sz w:val="24"/>
          <w:szCs w:val="24"/>
        </w:rPr>
        <w:t xml:space="preserve">- </w:t>
      </w:r>
      <w:r w:rsidR="00AF7529" w:rsidRPr="00AF7529">
        <w:rPr>
          <w:rFonts w:ascii="Times New Roman" w:hAnsi="Times New Roman" w:cs="Times New Roman"/>
          <w:b/>
          <w:sz w:val="24"/>
          <w:szCs w:val="24"/>
        </w:rPr>
        <w:t>ami a megoldási módozatokat illeti</w:t>
      </w:r>
      <w:r w:rsidR="00474DDD">
        <w:rPr>
          <w:rFonts w:ascii="Times New Roman" w:hAnsi="Times New Roman" w:cs="Times New Roman"/>
          <w:sz w:val="24"/>
          <w:szCs w:val="24"/>
        </w:rPr>
        <w:t xml:space="preserve"> </w:t>
      </w:r>
      <w:r w:rsidR="00AF7529">
        <w:rPr>
          <w:rFonts w:ascii="Times New Roman" w:hAnsi="Times New Roman" w:cs="Times New Roman"/>
          <w:sz w:val="24"/>
          <w:szCs w:val="24"/>
        </w:rPr>
        <w:t xml:space="preserve">- </w:t>
      </w:r>
      <w:r w:rsidR="00B941A9">
        <w:rPr>
          <w:rFonts w:ascii="Times New Roman" w:hAnsi="Times New Roman" w:cs="Times New Roman"/>
          <w:sz w:val="24"/>
          <w:szCs w:val="24"/>
        </w:rPr>
        <w:t xml:space="preserve">a hangsúlyt innentől inkább a </w:t>
      </w:r>
      <w:r w:rsidR="00B941A9" w:rsidRPr="00AF7529">
        <w:rPr>
          <w:rFonts w:ascii="Times New Roman" w:hAnsi="Times New Roman" w:cs="Times New Roman"/>
          <w:b/>
          <w:sz w:val="24"/>
          <w:szCs w:val="24"/>
        </w:rPr>
        <w:t xml:space="preserve">fűtési szezon „átvészelésére” helyeztük. </w:t>
      </w:r>
    </w:p>
    <w:p w:rsidR="008B5270" w:rsidRPr="009808D4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B5270" w:rsidRPr="009808D4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808D4">
        <w:rPr>
          <w:rFonts w:ascii="Times New Roman" w:hAnsi="Times New Roman" w:cs="Times New Roman"/>
          <w:sz w:val="24"/>
          <w:szCs w:val="24"/>
        </w:rPr>
        <w:t>Mai nappal több település jelezte már nehézségeit, hiszen valamennyi szolgáltatói szektorban érezhető a benzin, anyagár emelkedések és energia áremelések hatása.</w:t>
      </w:r>
      <w:r w:rsidR="002240A4">
        <w:rPr>
          <w:rFonts w:ascii="Times New Roman" w:hAnsi="Times New Roman" w:cs="Times New Roman"/>
          <w:sz w:val="24"/>
          <w:szCs w:val="24"/>
        </w:rPr>
        <w:t xml:space="preserve"> Jellemzően a javaslatok ez</w:t>
      </w:r>
      <w:r w:rsidR="00B906FD">
        <w:rPr>
          <w:rFonts w:ascii="Times New Roman" w:hAnsi="Times New Roman" w:cs="Times New Roman"/>
          <w:sz w:val="24"/>
          <w:szCs w:val="24"/>
        </w:rPr>
        <w:t xml:space="preserve"> </w:t>
      </w:r>
      <w:r w:rsidR="002240A4">
        <w:rPr>
          <w:rFonts w:ascii="Times New Roman" w:hAnsi="Times New Roman" w:cs="Times New Roman"/>
          <w:sz w:val="24"/>
          <w:szCs w:val="24"/>
        </w:rPr>
        <w:t>idáig a nem kötelező feladatellátást szolgáló épületek bezárására korlátozódtak</w:t>
      </w:r>
      <w:r w:rsidR="00694D94">
        <w:rPr>
          <w:rFonts w:ascii="Times New Roman" w:hAnsi="Times New Roman" w:cs="Times New Roman"/>
          <w:sz w:val="24"/>
          <w:szCs w:val="24"/>
        </w:rPr>
        <w:t>.</w:t>
      </w:r>
    </w:p>
    <w:p w:rsidR="008B5270" w:rsidRPr="009808D4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B5270" w:rsidRPr="006E51C1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E51C1">
        <w:rPr>
          <w:rFonts w:ascii="Times New Roman" w:hAnsi="Times New Roman" w:cs="Times New Roman"/>
          <w:b/>
          <w:sz w:val="24"/>
          <w:szCs w:val="24"/>
        </w:rPr>
        <w:t>Augusztusban megkapta önkormányzatunk az egyoldalú szerződésmódosítások</w:t>
      </w:r>
      <w:r w:rsidR="002240A4">
        <w:rPr>
          <w:rFonts w:ascii="Times New Roman" w:hAnsi="Times New Roman" w:cs="Times New Roman"/>
          <w:b/>
          <w:sz w:val="24"/>
          <w:szCs w:val="24"/>
        </w:rPr>
        <w:t>at</w:t>
      </w:r>
      <w:r w:rsidRPr="006E51C1">
        <w:rPr>
          <w:rFonts w:ascii="Times New Roman" w:hAnsi="Times New Roman" w:cs="Times New Roman"/>
          <w:b/>
          <w:sz w:val="24"/>
          <w:szCs w:val="24"/>
        </w:rPr>
        <w:t xml:space="preserve"> a szolgáltatóktól.</w:t>
      </w:r>
      <w:r w:rsidRPr="009808D4">
        <w:rPr>
          <w:rFonts w:ascii="Times New Roman" w:hAnsi="Times New Roman" w:cs="Times New Roman"/>
          <w:sz w:val="24"/>
          <w:szCs w:val="24"/>
        </w:rPr>
        <w:t xml:space="preserve"> Elvégeztük a számításokat bevonva </w:t>
      </w:r>
      <w:r w:rsidRPr="006E51C1">
        <w:rPr>
          <w:rFonts w:ascii="Times New Roman" w:hAnsi="Times New Roman" w:cs="Times New Roman"/>
          <w:b/>
          <w:sz w:val="24"/>
          <w:szCs w:val="24"/>
        </w:rPr>
        <w:t xml:space="preserve">energetikusunkat is. </w:t>
      </w:r>
    </w:p>
    <w:p w:rsidR="008B5270" w:rsidRPr="009808D4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F7529" w:rsidRPr="00AF7529" w:rsidRDefault="00AF7529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F7529">
        <w:rPr>
          <w:rFonts w:ascii="Times New Roman" w:hAnsi="Times New Roman" w:cs="Times New Roman"/>
          <w:b/>
          <w:sz w:val="24"/>
          <w:szCs w:val="24"/>
        </w:rPr>
        <w:t xml:space="preserve">Többletfizetési kötelezettségeink: </w:t>
      </w:r>
    </w:p>
    <w:p w:rsidR="008B5270" w:rsidRPr="00AF7529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808D4">
        <w:rPr>
          <w:rFonts w:ascii="Times New Roman" w:hAnsi="Times New Roman" w:cs="Times New Roman"/>
          <w:sz w:val="24"/>
          <w:szCs w:val="24"/>
        </w:rPr>
        <w:t xml:space="preserve">A </w:t>
      </w:r>
      <w:r w:rsidRPr="00AF7529">
        <w:rPr>
          <w:rFonts w:ascii="Times New Roman" w:hAnsi="Times New Roman" w:cs="Times New Roman"/>
          <w:b/>
          <w:sz w:val="24"/>
          <w:szCs w:val="24"/>
        </w:rPr>
        <w:t>földgáz</w:t>
      </w:r>
      <w:r w:rsidR="009808D4" w:rsidRPr="00AF7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7529">
        <w:rPr>
          <w:rFonts w:ascii="Times New Roman" w:hAnsi="Times New Roman" w:cs="Times New Roman"/>
          <w:sz w:val="24"/>
          <w:szCs w:val="24"/>
        </w:rPr>
        <w:t xml:space="preserve">árának emelkedése okán: </w:t>
      </w:r>
      <w:r w:rsidR="002240A4">
        <w:rPr>
          <w:rFonts w:ascii="Times New Roman" w:hAnsi="Times New Roman" w:cs="Times New Roman"/>
          <w:sz w:val="24"/>
          <w:szCs w:val="24"/>
        </w:rPr>
        <w:t xml:space="preserve">bruttó </w:t>
      </w:r>
      <w:r w:rsidR="00AF7529" w:rsidRPr="00AF7529">
        <w:rPr>
          <w:rFonts w:ascii="Times New Roman" w:hAnsi="Times New Roman" w:cs="Times New Roman"/>
          <w:b/>
          <w:sz w:val="24"/>
          <w:szCs w:val="24"/>
        </w:rPr>
        <w:t>300.000.000-Ft.</w:t>
      </w:r>
    </w:p>
    <w:p w:rsidR="00AF7529" w:rsidRDefault="00AF7529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AF7529">
        <w:rPr>
          <w:rFonts w:ascii="Times New Roman" w:hAnsi="Times New Roman" w:cs="Times New Roman"/>
          <w:b/>
          <w:sz w:val="24"/>
          <w:szCs w:val="24"/>
        </w:rPr>
        <w:t>áramszolgáltatás</w:t>
      </w:r>
      <w:r>
        <w:rPr>
          <w:rFonts w:ascii="Times New Roman" w:hAnsi="Times New Roman" w:cs="Times New Roman"/>
          <w:sz w:val="24"/>
          <w:szCs w:val="24"/>
        </w:rPr>
        <w:t xml:space="preserve"> kapcsán: </w:t>
      </w:r>
      <w:r w:rsidR="002240A4">
        <w:rPr>
          <w:rFonts w:ascii="Times New Roman" w:hAnsi="Times New Roman" w:cs="Times New Roman"/>
          <w:sz w:val="24"/>
          <w:szCs w:val="24"/>
        </w:rPr>
        <w:t xml:space="preserve">bruttó </w:t>
      </w:r>
      <w:r w:rsidRPr="00AF7529">
        <w:rPr>
          <w:rFonts w:ascii="Times New Roman" w:hAnsi="Times New Roman" w:cs="Times New Roman"/>
          <w:b/>
          <w:sz w:val="24"/>
          <w:szCs w:val="24"/>
        </w:rPr>
        <w:t>100.000.000-Ft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F7529" w:rsidRPr="00CD2B32" w:rsidRDefault="00AF7529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F752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AF7529">
        <w:rPr>
          <w:rFonts w:ascii="Times New Roman" w:hAnsi="Times New Roman" w:cs="Times New Roman"/>
          <w:b/>
          <w:sz w:val="24"/>
          <w:szCs w:val="24"/>
        </w:rPr>
        <w:t xml:space="preserve"> Nonprofit Kft éves többletfizetési kötelezettsége</w:t>
      </w:r>
      <w:r>
        <w:rPr>
          <w:rFonts w:ascii="Times New Roman" w:hAnsi="Times New Roman" w:cs="Times New Roman"/>
          <w:sz w:val="24"/>
          <w:szCs w:val="24"/>
        </w:rPr>
        <w:t xml:space="preserve"> csak az energia és földgáz áremelkedések kapcsán: </w:t>
      </w:r>
      <w:r w:rsidR="002240A4">
        <w:rPr>
          <w:rFonts w:ascii="Times New Roman" w:hAnsi="Times New Roman" w:cs="Times New Roman"/>
          <w:sz w:val="24"/>
          <w:szCs w:val="24"/>
        </w:rPr>
        <w:t xml:space="preserve">bruttó </w:t>
      </w:r>
      <w:r w:rsidR="00CD2B32">
        <w:rPr>
          <w:rFonts w:ascii="Times New Roman" w:hAnsi="Times New Roman" w:cs="Times New Roman"/>
          <w:b/>
          <w:sz w:val="24"/>
          <w:szCs w:val="24"/>
        </w:rPr>
        <w:t>93 millió forint.</w:t>
      </w:r>
      <w:r w:rsidR="0040556B">
        <w:rPr>
          <w:rFonts w:ascii="Times New Roman" w:hAnsi="Times New Roman" w:cs="Times New Roman"/>
          <w:b/>
          <w:sz w:val="24"/>
          <w:szCs w:val="24"/>
        </w:rPr>
        <w:t xml:space="preserve"> Ebből a sportcsarnok nagyságrendileg 3</w:t>
      </w:r>
      <w:r w:rsidR="002240A4">
        <w:rPr>
          <w:rFonts w:ascii="Times New Roman" w:hAnsi="Times New Roman" w:cs="Times New Roman"/>
          <w:b/>
          <w:sz w:val="24"/>
          <w:szCs w:val="24"/>
        </w:rPr>
        <w:t>0</w:t>
      </w:r>
      <w:r w:rsidR="0040556B">
        <w:rPr>
          <w:rFonts w:ascii="Times New Roman" w:hAnsi="Times New Roman" w:cs="Times New Roman"/>
          <w:b/>
          <w:sz w:val="24"/>
          <w:szCs w:val="24"/>
        </w:rPr>
        <w:t xml:space="preserve"> millió forint.</w:t>
      </w:r>
    </w:p>
    <w:p w:rsidR="00AF7529" w:rsidRDefault="00AF7529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F7529">
        <w:rPr>
          <w:rFonts w:ascii="Times New Roman" w:hAnsi="Times New Roman" w:cs="Times New Roman"/>
          <w:b/>
          <w:sz w:val="24"/>
          <w:szCs w:val="24"/>
        </w:rPr>
        <w:t>Összesen: közel</w:t>
      </w:r>
      <w:r w:rsidR="00381D7C">
        <w:rPr>
          <w:rFonts w:ascii="Times New Roman" w:hAnsi="Times New Roman" w:cs="Times New Roman"/>
          <w:b/>
          <w:sz w:val="24"/>
          <w:szCs w:val="24"/>
        </w:rPr>
        <w:t xml:space="preserve"> bruttó</w:t>
      </w:r>
      <w:r w:rsidRPr="00AF7529">
        <w:rPr>
          <w:rFonts w:ascii="Times New Roman" w:hAnsi="Times New Roman" w:cs="Times New Roman"/>
          <w:b/>
          <w:sz w:val="24"/>
          <w:szCs w:val="24"/>
        </w:rPr>
        <w:t xml:space="preserve"> 500.000.000-Ft</w:t>
      </w:r>
      <w:r w:rsidR="00CD2B32">
        <w:rPr>
          <w:rFonts w:ascii="Times New Roman" w:hAnsi="Times New Roman" w:cs="Times New Roman"/>
          <w:b/>
          <w:sz w:val="24"/>
          <w:szCs w:val="24"/>
        </w:rPr>
        <w:t>.</w:t>
      </w:r>
    </w:p>
    <w:p w:rsidR="008B5270" w:rsidRPr="00EB5824" w:rsidRDefault="008B5270" w:rsidP="009423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D1297" w:rsidRDefault="004D1297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B7BC3">
        <w:rPr>
          <w:rFonts w:ascii="Times New Roman" w:hAnsi="Times New Roman" w:cs="Times New Roman"/>
          <w:sz w:val="24"/>
          <w:szCs w:val="24"/>
        </w:rPr>
        <w:t>A lépések megterv</w:t>
      </w:r>
      <w:r w:rsidR="00405720">
        <w:rPr>
          <w:rFonts w:ascii="Times New Roman" w:hAnsi="Times New Roman" w:cs="Times New Roman"/>
          <w:sz w:val="24"/>
          <w:szCs w:val="24"/>
        </w:rPr>
        <w:t>ezésének időszerűségét tekintve</w:t>
      </w:r>
      <w:r w:rsidRPr="002B7BC3">
        <w:rPr>
          <w:rFonts w:ascii="Times New Roman" w:hAnsi="Times New Roman" w:cs="Times New Roman"/>
          <w:sz w:val="24"/>
          <w:szCs w:val="24"/>
        </w:rPr>
        <w:t xml:space="preserve"> tudtuk, hogy legkésőbb jelen szeptemberi testületi ülésre kész megoldásokat kell javasolnunk, hiszen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89A">
        <w:rPr>
          <w:rFonts w:ascii="Times New Roman" w:hAnsi="Times New Roman" w:cs="Times New Roman"/>
          <w:b/>
          <w:sz w:val="24"/>
          <w:szCs w:val="24"/>
        </w:rPr>
        <w:t xml:space="preserve">a szerződésmódosítások megérkeztek </w:t>
      </w:r>
      <w:r w:rsidR="00EB37A0">
        <w:rPr>
          <w:rFonts w:ascii="Times New Roman" w:hAnsi="Times New Roman" w:cs="Times New Roman"/>
          <w:b/>
          <w:sz w:val="24"/>
          <w:szCs w:val="24"/>
        </w:rPr>
        <w:t xml:space="preserve">így az emelések már az idei évet is érintik. Az idei évi többletfizetési kötelezettség számításaink szerint </w:t>
      </w:r>
      <w:r w:rsidR="00311A18">
        <w:rPr>
          <w:rFonts w:ascii="Times New Roman" w:hAnsi="Times New Roman" w:cs="Times New Roman"/>
          <w:b/>
          <w:sz w:val="24"/>
          <w:szCs w:val="24"/>
        </w:rPr>
        <w:t xml:space="preserve">bruttó </w:t>
      </w:r>
      <w:r w:rsidR="00EB37A0">
        <w:rPr>
          <w:rFonts w:ascii="Times New Roman" w:hAnsi="Times New Roman" w:cs="Times New Roman"/>
          <w:b/>
          <w:sz w:val="24"/>
          <w:szCs w:val="24"/>
        </w:rPr>
        <w:t xml:space="preserve">50.000.000-Ft. </w:t>
      </w:r>
      <w:r w:rsidR="00B92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734">
        <w:rPr>
          <w:rFonts w:ascii="Times New Roman" w:hAnsi="Times New Roman" w:cs="Times New Roman"/>
          <w:b/>
          <w:sz w:val="24"/>
          <w:szCs w:val="24"/>
        </w:rPr>
        <w:t>A</w:t>
      </w:r>
      <w:r w:rsidR="00311A18">
        <w:rPr>
          <w:rFonts w:ascii="Times New Roman" w:hAnsi="Times New Roman" w:cs="Times New Roman"/>
          <w:b/>
          <w:sz w:val="24"/>
          <w:szCs w:val="24"/>
        </w:rPr>
        <w:t xml:space="preserve"> költségvetési-rendelet módosításáról szóló jelen ülé</w:t>
      </w:r>
      <w:r w:rsidR="00B56734">
        <w:rPr>
          <w:rFonts w:ascii="Times New Roman" w:hAnsi="Times New Roman" w:cs="Times New Roman"/>
          <w:b/>
          <w:sz w:val="24"/>
          <w:szCs w:val="24"/>
        </w:rPr>
        <w:t>sen tárgyalandó előterjesztés már tartalmaz válság kezelésére irányuló javaslatokat</w:t>
      </w:r>
      <w:r w:rsidR="00311A1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E51C1" w:rsidRDefault="006E51C1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E51C1" w:rsidRDefault="002B7BC3" w:rsidP="006E51C1">
      <w:pPr>
        <w:pStyle w:val="Szvegtrzs"/>
        <w:ind w:left="0"/>
        <w:rPr>
          <w:b/>
          <w:szCs w:val="24"/>
        </w:rPr>
      </w:pPr>
      <w:r>
        <w:rPr>
          <w:b/>
          <w:szCs w:val="24"/>
        </w:rPr>
        <w:t>A</w:t>
      </w:r>
      <w:r w:rsidR="006E51C1">
        <w:rPr>
          <w:b/>
          <w:szCs w:val="24"/>
        </w:rPr>
        <w:t xml:space="preserve">z energiaárak elszabadulása </w:t>
      </w:r>
      <w:r>
        <w:rPr>
          <w:b/>
          <w:szCs w:val="24"/>
        </w:rPr>
        <w:t xml:space="preserve">tehát </w:t>
      </w:r>
      <w:r w:rsidR="006E51C1">
        <w:rPr>
          <w:b/>
          <w:szCs w:val="24"/>
        </w:rPr>
        <w:t>nem teszi lehetővé, hogy ne vegyünk számba minden olyan lehetőséget, ami az adott feladatellátás biztosításra kedvező költségvetési kihatással lehet.</w:t>
      </w:r>
    </w:p>
    <w:p w:rsidR="00474DDD" w:rsidRDefault="00474DDD" w:rsidP="006E51C1">
      <w:pPr>
        <w:pStyle w:val="Szvegtrzs"/>
        <w:ind w:left="0"/>
        <w:rPr>
          <w:b/>
          <w:szCs w:val="24"/>
        </w:rPr>
      </w:pPr>
    </w:p>
    <w:p w:rsidR="00474DDD" w:rsidRDefault="00F169C0" w:rsidP="006E51C1">
      <w:pPr>
        <w:pStyle w:val="Szvegtrzs"/>
        <w:ind w:left="0"/>
        <w:rPr>
          <w:b/>
          <w:szCs w:val="24"/>
        </w:rPr>
      </w:pPr>
      <w:r>
        <w:rPr>
          <w:b/>
          <w:szCs w:val="24"/>
        </w:rPr>
        <w:t xml:space="preserve">Elsődleges célunk </w:t>
      </w:r>
      <w:r w:rsidR="00167125">
        <w:rPr>
          <w:b/>
          <w:szCs w:val="24"/>
        </w:rPr>
        <w:t>valamennyi intézményünket érintően</w:t>
      </w:r>
      <w:r w:rsidR="00474DDD">
        <w:rPr>
          <w:b/>
          <w:szCs w:val="24"/>
        </w:rPr>
        <w:t xml:space="preserve">, hogy munkahelyek ne szűnjenek meg, és az intézkedéseket lépésről lépésre vezessük be. Legelső lépésként konkrétan az energiaárakkal kapcsolatos költések drasztikus csökkentése szükséges, a </w:t>
      </w:r>
      <w:r w:rsidR="00871F24">
        <w:rPr>
          <w:b/>
          <w:szCs w:val="24"/>
        </w:rPr>
        <w:t>takar</w:t>
      </w:r>
      <w:r w:rsidR="00E2300F">
        <w:rPr>
          <w:b/>
          <w:szCs w:val="24"/>
        </w:rPr>
        <w:t>ékos felhasználástól kezdve a</w:t>
      </w:r>
      <w:r w:rsidR="00474DDD">
        <w:rPr>
          <w:b/>
          <w:szCs w:val="24"/>
        </w:rPr>
        <w:t xml:space="preserve"> </w:t>
      </w:r>
      <w:r w:rsidR="00B56B06">
        <w:rPr>
          <w:b/>
          <w:szCs w:val="24"/>
        </w:rPr>
        <w:t>nagy</w:t>
      </w:r>
      <w:r w:rsidR="00E2300F">
        <w:rPr>
          <w:b/>
          <w:szCs w:val="24"/>
        </w:rPr>
        <w:t xml:space="preserve"> </w:t>
      </w:r>
      <w:r w:rsidR="00B56B06">
        <w:rPr>
          <w:b/>
          <w:szCs w:val="24"/>
        </w:rPr>
        <w:t>fogyasztású épületek bezárásáig.</w:t>
      </w:r>
      <w:r w:rsidR="00145B51">
        <w:rPr>
          <w:b/>
          <w:szCs w:val="24"/>
        </w:rPr>
        <w:t xml:space="preserve"> Ezen kívül később látható lesz mennyi feladatot ad </w:t>
      </w:r>
      <w:r w:rsidR="00AB18D6">
        <w:rPr>
          <w:b/>
          <w:szCs w:val="24"/>
        </w:rPr>
        <w:t xml:space="preserve">- </w:t>
      </w:r>
      <w:r w:rsidR="00145B51">
        <w:rPr>
          <w:b/>
          <w:szCs w:val="24"/>
        </w:rPr>
        <w:t>a szerződő partnereink által jelzett szolgáltatási ne</w:t>
      </w:r>
      <w:r w:rsidR="00E92978">
        <w:rPr>
          <w:b/>
          <w:szCs w:val="24"/>
        </w:rPr>
        <w:t>h</w:t>
      </w:r>
      <w:r w:rsidR="00145B51">
        <w:rPr>
          <w:b/>
          <w:szCs w:val="24"/>
        </w:rPr>
        <w:t xml:space="preserve">ézségek kapcsán </w:t>
      </w:r>
      <w:r w:rsidR="00AB18D6">
        <w:rPr>
          <w:b/>
          <w:szCs w:val="24"/>
        </w:rPr>
        <w:t xml:space="preserve">- </w:t>
      </w:r>
      <w:r w:rsidR="00145B51">
        <w:rPr>
          <w:b/>
          <w:szCs w:val="24"/>
        </w:rPr>
        <w:t>feladataink költségoldalának szinten tartása, vagy racionaliz</w:t>
      </w:r>
      <w:r w:rsidR="00636F7F">
        <w:rPr>
          <w:b/>
          <w:szCs w:val="24"/>
        </w:rPr>
        <w:t>á</w:t>
      </w:r>
      <w:r w:rsidR="00145B51">
        <w:rPr>
          <w:b/>
          <w:szCs w:val="24"/>
        </w:rPr>
        <w:t>lása.</w:t>
      </w:r>
      <w:r w:rsidR="00E23AE5">
        <w:rPr>
          <w:b/>
          <w:szCs w:val="24"/>
        </w:rPr>
        <w:t xml:space="preserve"> Már ez is válságkezelés.</w:t>
      </w:r>
    </w:p>
    <w:p w:rsidR="00EB37A0" w:rsidRDefault="00EB37A0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2300F" w:rsidRDefault="00E2300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74DDD" w:rsidRDefault="0024339F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474DDD">
        <w:rPr>
          <w:rFonts w:ascii="Times New Roman" w:hAnsi="Times New Roman" w:cs="Times New Roman"/>
          <w:b/>
          <w:sz w:val="24"/>
          <w:szCs w:val="24"/>
        </w:rPr>
        <w:t xml:space="preserve">Számba vett lehetőségek: </w:t>
      </w:r>
    </w:p>
    <w:p w:rsidR="00EB37A0" w:rsidRDefault="00CD2B32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Sokféle lehetőséget számba vettünk, így már előre megpróbálunk </w:t>
      </w:r>
      <w:r w:rsidRPr="002B7BC3">
        <w:rPr>
          <w:rFonts w:ascii="Times New Roman" w:hAnsi="Times New Roman" w:cs="Times New Roman"/>
          <w:sz w:val="24"/>
          <w:szCs w:val="24"/>
        </w:rPr>
        <w:t>– legalább felsorolás szintjén -</w:t>
      </w:r>
      <w:r>
        <w:rPr>
          <w:rFonts w:ascii="Times New Roman" w:hAnsi="Times New Roman" w:cs="Times New Roman"/>
          <w:b/>
          <w:sz w:val="24"/>
          <w:szCs w:val="24"/>
        </w:rPr>
        <w:t xml:space="preserve"> választ adni azokra a kérdésekre melyek nagy valószínűséggel mindenkiben felmerülnének:</w:t>
      </w:r>
    </w:p>
    <w:p w:rsidR="00CD2B32" w:rsidRDefault="00CD2B32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0556B" w:rsidRDefault="001769C5" w:rsidP="001769C5">
      <w:pPr>
        <w:pStyle w:val="Listaszerbekezds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II.1. </w:t>
      </w:r>
      <w:r w:rsidR="00472B2E">
        <w:rPr>
          <w:rFonts w:ascii="Times New Roman" w:hAnsi="Times New Roman" w:cs="Times New Roman"/>
          <w:b/>
          <w:sz w:val="24"/>
          <w:szCs w:val="24"/>
        </w:rPr>
        <w:t xml:space="preserve">Elsődleges lépésként vizsgáltuk meg a speciális ellátást igénylők feladatellátását biztosító intézményeinket. (szociális otthon, óvoda, bölcsőde) </w:t>
      </w:r>
    </w:p>
    <w:p w:rsidR="00CD2B32" w:rsidRPr="0040556B" w:rsidRDefault="00891761" w:rsidP="004055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556B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0556B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40556B" w:rsidRPr="0040556B">
        <w:rPr>
          <w:rFonts w:ascii="Times New Roman" w:hAnsi="Times New Roman" w:cs="Times New Roman"/>
          <w:b/>
          <w:sz w:val="24"/>
          <w:szCs w:val="24"/>
        </w:rPr>
        <w:t xml:space="preserve">özpont: </w:t>
      </w:r>
      <w:r w:rsidR="0040556B" w:rsidRPr="0040556B">
        <w:rPr>
          <w:rFonts w:ascii="Times New Roman" w:hAnsi="Times New Roman" w:cs="Times New Roman"/>
          <w:sz w:val="24"/>
          <w:szCs w:val="24"/>
        </w:rPr>
        <w:t xml:space="preserve">A </w:t>
      </w:r>
      <w:r w:rsidRPr="0040556B">
        <w:rPr>
          <w:rFonts w:ascii="Times New Roman" w:hAnsi="Times New Roman" w:cs="Times New Roman"/>
          <w:sz w:val="24"/>
          <w:szCs w:val="24"/>
        </w:rPr>
        <w:t>vegyes tüzelésű kazán</w:t>
      </w:r>
      <w:r w:rsidR="0040556B" w:rsidRPr="0040556B">
        <w:rPr>
          <w:rFonts w:ascii="Times New Roman" w:hAnsi="Times New Roman" w:cs="Times New Roman"/>
          <w:sz w:val="24"/>
          <w:szCs w:val="24"/>
        </w:rPr>
        <w:t>ra áttéréshez szükséges</w:t>
      </w:r>
      <w:r w:rsidRPr="0040556B">
        <w:rPr>
          <w:rFonts w:ascii="Times New Roman" w:hAnsi="Times New Roman" w:cs="Times New Roman"/>
          <w:sz w:val="24"/>
          <w:szCs w:val="24"/>
        </w:rPr>
        <w:t xml:space="preserve"> </w:t>
      </w:r>
      <w:r w:rsidR="00593563">
        <w:rPr>
          <w:rFonts w:ascii="Times New Roman" w:hAnsi="Times New Roman" w:cs="Times New Roman"/>
          <w:sz w:val="24"/>
          <w:szCs w:val="24"/>
        </w:rPr>
        <w:t>gáztervek készítése folyamatban van</w:t>
      </w:r>
      <w:r w:rsidR="0040556B" w:rsidRPr="0040556B">
        <w:rPr>
          <w:rFonts w:ascii="Times New Roman" w:hAnsi="Times New Roman" w:cs="Times New Roman"/>
          <w:sz w:val="24"/>
          <w:szCs w:val="24"/>
        </w:rPr>
        <w:t>, a költségvetés ismeretében javaslatot fogunk tenni jelen a szükséges forrás átcsoportosítására jelen ülés költségvetési rendelet módosítás keretében. Napelem park működik, termel, megtakarításban kalkulálva lett.</w:t>
      </w:r>
    </w:p>
    <w:p w:rsidR="0040556B" w:rsidRDefault="0040556B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0556B">
        <w:rPr>
          <w:rFonts w:ascii="Times New Roman" w:hAnsi="Times New Roman" w:cs="Times New Roman"/>
          <w:b/>
          <w:sz w:val="24"/>
          <w:szCs w:val="24"/>
        </w:rPr>
        <w:t>Fülemüle Óvoda</w:t>
      </w:r>
      <w:proofErr w:type="gramStart"/>
      <w:r w:rsidRPr="0040556B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Pr="0040556B">
        <w:rPr>
          <w:rFonts w:ascii="Times New Roman" w:hAnsi="Times New Roman" w:cs="Times New Roman"/>
          <w:sz w:val="24"/>
          <w:szCs w:val="24"/>
        </w:rPr>
        <w:t>Napelem</w:t>
      </w:r>
      <w:proofErr w:type="gramEnd"/>
      <w:r w:rsidRPr="0040556B">
        <w:rPr>
          <w:rFonts w:ascii="Times New Roman" w:hAnsi="Times New Roman" w:cs="Times New Roman"/>
          <w:sz w:val="24"/>
          <w:szCs w:val="24"/>
        </w:rPr>
        <w:t>, hőszivattyú működik.</w:t>
      </w:r>
    </w:p>
    <w:p w:rsidR="004D1297" w:rsidRDefault="0040556B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Varázsceruza óvoda</w:t>
      </w:r>
      <w:r w:rsidR="00B80B4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B44">
        <w:rPr>
          <w:rFonts w:ascii="Times New Roman" w:hAnsi="Times New Roman" w:cs="Times New Roman"/>
          <w:sz w:val="24"/>
          <w:szCs w:val="24"/>
        </w:rPr>
        <w:t>F</w:t>
      </w:r>
      <w:r w:rsidRPr="0040556B">
        <w:rPr>
          <w:rFonts w:ascii="Times New Roman" w:hAnsi="Times New Roman" w:cs="Times New Roman"/>
          <w:sz w:val="24"/>
          <w:szCs w:val="24"/>
        </w:rPr>
        <w:t xml:space="preserve">ejlesztés alatt. Napelem kiépítése, </w:t>
      </w:r>
      <w:proofErr w:type="gramStart"/>
      <w:r w:rsidRPr="0040556B">
        <w:rPr>
          <w:rFonts w:ascii="Times New Roman" w:hAnsi="Times New Roman" w:cs="Times New Roman"/>
          <w:sz w:val="24"/>
          <w:szCs w:val="24"/>
        </w:rPr>
        <w:t>fűtésrendszer                    korszerűsítés</w:t>
      </w:r>
      <w:proofErr w:type="gramEnd"/>
      <w:r w:rsidRPr="0040556B">
        <w:rPr>
          <w:rFonts w:ascii="Times New Roman" w:hAnsi="Times New Roman" w:cs="Times New Roman"/>
          <w:sz w:val="24"/>
          <w:szCs w:val="24"/>
        </w:rPr>
        <w:t xml:space="preserve">  a beruházás része.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7BC3" w:rsidRDefault="0078526A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Egység úti óvoda: </w:t>
      </w:r>
      <w:r w:rsidR="00D22747">
        <w:rPr>
          <w:rFonts w:ascii="Times New Roman" w:hAnsi="Times New Roman" w:cs="Times New Roman"/>
          <w:b/>
          <w:sz w:val="24"/>
          <w:szCs w:val="24"/>
        </w:rPr>
        <w:t>Napelem, hőszivattyú nincs.</w:t>
      </w:r>
    </w:p>
    <w:p w:rsidR="004329B8" w:rsidRDefault="004329B8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Minimanó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Óvoda: Napelem van, hőszivattyú nincs.</w:t>
      </w:r>
    </w:p>
    <w:p w:rsidR="004329B8" w:rsidRDefault="0040556B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Bölcsőde: </w:t>
      </w:r>
      <w:r w:rsidR="002B7BC3">
        <w:rPr>
          <w:rFonts w:ascii="Times New Roman" w:hAnsi="Times New Roman" w:cs="Times New Roman"/>
          <w:b/>
          <w:sz w:val="24"/>
          <w:szCs w:val="24"/>
        </w:rPr>
        <w:t>Napelem</w:t>
      </w:r>
      <w:r w:rsidR="00E461FA">
        <w:rPr>
          <w:rFonts w:ascii="Times New Roman" w:hAnsi="Times New Roman" w:cs="Times New Roman"/>
          <w:b/>
          <w:sz w:val="24"/>
          <w:szCs w:val="24"/>
        </w:rPr>
        <w:t xml:space="preserve"> van</w:t>
      </w:r>
      <w:r w:rsidR="002B7BC3">
        <w:rPr>
          <w:rFonts w:ascii="Times New Roman" w:hAnsi="Times New Roman" w:cs="Times New Roman"/>
          <w:b/>
          <w:sz w:val="24"/>
          <w:szCs w:val="24"/>
        </w:rPr>
        <w:t>, hőszivattyú nincs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22747" w:rsidRDefault="00D22747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22747" w:rsidRDefault="00D22747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Utóbbi adatok a későbbi gazdaságos működtetést irányzó döntéseknél bírhatnak jelentőséggel. Ezen kívül a fejlesztési céloknál is szerepelni fognak.</w:t>
      </w:r>
    </w:p>
    <w:p w:rsidR="002B7BC3" w:rsidRDefault="002B7BC3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80F14" w:rsidRPr="00F80F14" w:rsidRDefault="001769C5" w:rsidP="001769C5">
      <w:pPr>
        <w:pStyle w:val="Listaszerbekezds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II.2. 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Jelen kalkulált költségekben még nem mutatkozik </w:t>
      </w:r>
      <w:r w:rsidR="002B7BC3" w:rsidRPr="002B7BC3">
        <w:rPr>
          <w:rFonts w:ascii="Times New Roman" w:hAnsi="Times New Roman" w:cs="Times New Roman"/>
          <w:b/>
          <w:sz w:val="24"/>
          <w:szCs w:val="24"/>
        </w:rPr>
        <w:t>a külső szolgáltatókkal kötött szerződések lejártával megnövekvő többletforrás igény.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 </w:t>
      </w:r>
      <w:r w:rsidR="002B7BC3" w:rsidRPr="00F80F14">
        <w:rPr>
          <w:rFonts w:ascii="Times New Roman" w:hAnsi="Times New Roman" w:cs="Times New Roman"/>
          <w:sz w:val="24"/>
          <w:szCs w:val="24"/>
        </w:rPr>
        <w:t xml:space="preserve">Szerződött partnereink sorra jelzik, hogy az anyagárak emelkedése miatt nem tudják tartani az árakat. </w:t>
      </w:r>
    </w:p>
    <w:p w:rsidR="00F80F14" w:rsidRDefault="00F80F14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F484E" w:rsidRDefault="000F484E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Valamennyi tételre nem térnénk ki, viszont </w:t>
      </w:r>
      <w:r w:rsidRPr="000F484E">
        <w:rPr>
          <w:rFonts w:ascii="Times New Roman" w:hAnsi="Times New Roman" w:cs="Times New Roman"/>
          <w:b/>
          <w:sz w:val="24"/>
          <w:szCs w:val="24"/>
        </w:rPr>
        <w:t>két alább részletezett feladatunknál már látható, hogy az áremelkedések legalább nagyságrendileg milyen többletforrás igényt generálnak</w:t>
      </w:r>
      <w:r>
        <w:rPr>
          <w:rFonts w:ascii="Times New Roman" w:hAnsi="Times New Roman" w:cs="Times New Roman"/>
          <w:sz w:val="24"/>
          <w:szCs w:val="24"/>
        </w:rPr>
        <w:t xml:space="preserve">. Ezekből érzékelhető, hogy </w:t>
      </w:r>
      <w:r w:rsidRPr="000F484E">
        <w:rPr>
          <w:rFonts w:ascii="Times New Roman" w:hAnsi="Times New Roman" w:cs="Times New Roman"/>
          <w:b/>
          <w:sz w:val="24"/>
          <w:szCs w:val="24"/>
        </w:rPr>
        <w:t>ha valamennyi szerződött partnerünknél</w:t>
      </w:r>
      <w:r>
        <w:rPr>
          <w:rFonts w:ascii="Times New Roman" w:hAnsi="Times New Roman" w:cs="Times New Roman"/>
          <w:sz w:val="24"/>
          <w:szCs w:val="24"/>
        </w:rPr>
        <w:t xml:space="preserve"> jelentkezik majd a válság hatására az emelés iránti igény, az összességében </w:t>
      </w:r>
      <w:r w:rsidR="001D330B">
        <w:rPr>
          <w:rFonts w:ascii="Times New Roman" w:hAnsi="Times New Roman" w:cs="Times New Roman"/>
          <w:b/>
          <w:sz w:val="24"/>
          <w:szCs w:val="24"/>
        </w:rPr>
        <w:t xml:space="preserve">mennyire fajsúlyosan hatna önmagában is </w:t>
      </w:r>
      <w:r w:rsidRPr="000F484E">
        <w:rPr>
          <w:rFonts w:ascii="Times New Roman" w:hAnsi="Times New Roman" w:cs="Times New Roman"/>
          <w:b/>
          <w:sz w:val="24"/>
          <w:szCs w:val="24"/>
        </w:rPr>
        <w:t xml:space="preserve">a költségvetési helyzetünkre. </w:t>
      </w:r>
      <w:r>
        <w:rPr>
          <w:rFonts w:ascii="Times New Roman" w:hAnsi="Times New Roman" w:cs="Times New Roman"/>
          <w:sz w:val="24"/>
          <w:szCs w:val="24"/>
        </w:rPr>
        <w:t xml:space="preserve">Az ugyanis már látható, hogy ezeket a kérdéseket sem lehet annyival elrendezni, hogy van szerződésünk, ami köti a vállalkozókat. Nagy előrelátást és komoly kalkulációt igényel a jövőben valamennyi </w:t>
      </w:r>
      <w:r w:rsidR="007075AB">
        <w:rPr>
          <w:rFonts w:ascii="Times New Roman" w:hAnsi="Times New Roman" w:cs="Times New Roman"/>
          <w:sz w:val="24"/>
          <w:szCs w:val="24"/>
        </w:rPr>
        <w:t>projektünk, feladatellátásunk. E</w:t>
      </w:r>
      <w:r>
        <w:rPr>
          <w:rFonts w:ascii="Times New Roman" w:hAnsi="Times New Roman" w:cs="Times New Roman"/>
          <w:sz w:val="24"/>
          <w:szCs w:val="24"/>
        </w:rPr>
        <w:t xml:space="preserve">gy egyszerű irodaszer megrendelés esetén is nagyon fontos az előrendelés kérdése például, hiszen csak ezen a tételen milliós nagyságrendet érhet el a </w:t>
      </w:r>
      <w:r w:rsidR="001D330B">
        <w:rPr>
          <w:rFonts w:ascii="Times New Roman" w:hAnsi="Times New Roman" w:cs="Times New Roman"/>
          <w:sz w:val="24"/>
          <w:szCs w:val="24"/>
        </w:rPr>
        <w:t xml:space="preserve">költség </w:t>
      </w:r>
      <w:r>
        <w:rPr>
          <w:rFonts w:ascii="Times New Roman" w:hAnsi="Times New Roman" w:cs="Times New Roman"/>
          <w:sz w:val="24"/>
          <w:szCs w:val="24"/>
        </w:rPr>
        <w:t>különbözet pár hónap alatt.</w:t>
      </w:r>
    </w:p>
    <w:p w:rsidR="000F484E" w:rsidRDefault="000F484E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06ADE" w:rsidRPr="00506ADE" w:rsidRDefault="00506ADE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506ADE">
        <w:rPr>
          <w:rFonts w:ascii="Times New Roman" w:hAnsi="Times New Roman" w:cs="Times New Roman"/>
          <w:b/>
          <w:sz w:val="24"/>
          <w:szCs w:val="24"/>
        </w:rPr>
        <w:t xml:space="preserve">A most ismertetett problémák is mutatják, hogy a gáz és </w:t>
      </w:r>
      <w:proofErr w:type="spellStart"/>
      <w:r w:rsidRPr="00506ADE">
        <w:rPr>
          <w:rFonts w:ascii="Times New Roman" w:hAnsi="Times New Roman" w:cs="Times New Roman"/>
          <w:b/>
          <w:sz w:val="24"/>
          <w:szCs w:val="24"/>
        </w:rPr>
        <w:t>villamosenergia</w:t>
      </w:r>
      <w:proofErr w:type="spellEnd"/>
      <w:r w:rsidRPr="00506ADE">
        <w:rPr>
          <w:rFonts w:ascii="Times New Roman" w:hAnsi="Times New Roman" w:cs="Times New Roman"/>
          <w:b/>
          <w:sz w:val="24"/>
          <w:szCs w:val="24"/>
        </w:rPr>
        <w:t xml:space="preserve"> megtakarítási intézkedések mellett folyamatosan gondoljuk- és szervezzük át feladatainkat a költséghatékonyság jegyében. J</w:t>
      </w:r>
      <w:r>
        <w:rPr>
          <w:rFonts w:ascii="Times New Roman" w:hAnsi="Times New Roman" w:cs="Times New Roman"/>
          <w:b/>
          <w:sz w:val="24"/>
          <w:szCs w:val="24"/>
        </w:rPr>
        <w:t>elen testületi ülé</w:t>
      </w:r>
      <w:r w:rsidRPr="00506ADE">
        <w:rPr>
          <w:rFonts w:ascii="Times New Roman" w:hAnsi="Times New Roman" w:cs="Times New Roman"/>
          <w:b/>
          <w:sz w:val="24"/>
          <w:szCs w:val="24"/>
        </w:rPr>
        <w:t xml:space="preserve">sen is több ilyen külön döntést </w:t>
      </w:r>
      <w:r>
        <w:rPr>
          <w:rFonts w:ascii="Times New Roman" w:hAnsi="Times New Roman" w:cs="Times New Roman"/>
          <w:b/>
          <w:sz w:val="24"/>
          <w:szCs w:val="24"/>
        </w:rPr>
        <w:t>terjesztünk elő.</w:t>
      </w:r>
    </w:p>
    <w:p w:rsidR="00506ADE" w:rsidRDefault="00506ADE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80F14" w:rsidRDefault="00F80F14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0F14">
        <w:rPr>
          <w:rFonts w:ascii="Times New Roman" w:hAnsi="Times New Roman" w:cs="Times New Roman"/>
          <w:b/>
          <w:sz w:val="24"/>
          <w:szCs w:val="24"/>
        </w:rPr>
        <w:t>Étkeztetés: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Ez az </w:t>
      </w:r>
      <w:r w:rsidR="002B7BC3" w:rsidRPr="00A33BA7">
        <w:rPr>
          <w:rFonts w:ascii="Times New Roman" w:hAnsi="Times New Roman" w:cs="Times New Roman"/>
          <w:b/>
          <w:i/>
          <w:sz w:val="24"/>
          <w:szCs w:val="24"/>
        </w:rPr>
        <w:t>élelmezésben</w:t>
      </w:r>
      <w:r w:rsidR="002B7BC3" w:rsidRPr="002B7B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különösen nagy gondot jelent. A </w:t>
      </w:r>
      <w:r w:rsidR="002B7BC3" w:rsidRPr="002B7BC3">
        <w:rPr>
          <w:rFonts w:ascii="Times New Roman" w:hAnsi="Times New Roman" w:cs="Times New Roman"/>
          <w:b/>
          <w:sz w:val="24"/>
          <w:szCs w:val="24"/>
        </w:rPr>
        <w:t>szociális otthon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 havi kimutatást készít az élelmezési nyersanyagárak elszabadulása kapcsán tett megtakarítási intézkedéseiről. Beszállítóik egyáltalán nem</w:t>
      </w:r>
      <w:r w:rsidR="008F78BD">
        <w:rPr>
          <w:rFonts w:ascii="Times New Roman" w:hAnsi="Times New Roman" w:cs="Times New Roman"/>
          <w:sz w:val="24"/>
          <w:szCs w:val="24"/>
        </w:rPr>
        <w:t>,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 vagy jelentős áremelés mellett tudják hozni az árut. </w:t>
      </w:r>
      <w:r w:rsidR="002B7BC3" w:rsidRPr="000F484E">
        <w:rPr>
          <w:rFonts w:ascii="Times New Roman" w:hAnsi="Times New Roman" w:cs="Times New Roman"/>
          <w:b/>
          <w:sz w:val="24"/>
          <w:szCs w:val="24"/>
        </w:rPr>
        <w:t>Étlapmódosítással, helyettesítő termékek bevonásával, adományok felhasználásával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 próbálnak csökkenteni </w:t>
      </w:r>
      <w:r w:rsidR="0021006B">
        <w:rPr>
          <w:rFonts w:ascii="Times New Roman" w:hAnsi="Times New Roman" w:cs="Times New Roman"/>
          <w:sz w:val="24"/>
          <w:szCs w:val="24"/>
        </w:rPr>
        <w:t>a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 költségeken. A </w:t>
      </w:r>
      <w:r w:rsidR="002B7BC3" w:rsidRPr="00A33BA7">
        <w:rPr>
          <w:rFonts w:ascii="Times New Roman" w:hAnsi="Times New Roman" w:cs="Times New Roman"/>
          <w:b/>
          <w:i/>
          <w:sz w:val="24"/>
          <w:szCs w:val="24"/>
        </w:rPr>
        <w:t>gyermekétkezetésben</w:t>
      </w:r>
      <w:r w:rsidR="002B7BC3" w:rsidRPr="002B7BC3">
        <w:rPr>
          <w:rFonts w:ascii="Times New Roman" w:hAnsi="Times New Roman" w:cs="Times New Roman"/>
          <w:sz w:val="24"/>
          <w:szCs w:val="24"/>
        </w:rPr>
        <w:t xml:space="preserve"> 2022. szeptember 1. napjától </w:t>
      </w:r>
      <w:r w:rsidR="002B7BC3">
        <w:rPr>
          <w:rFonts w:ascii="Times New Roman" w:hAnsi="Times New Roman" w:cs="Times New Roman"/>
          <w:sz w:val="24"/>
          <w:szCs w:val="24"/>
        </w:rPr>
        <w:t>40 %-</w:t>
      </w:r>
      <w:r w:rsidR="0021006B">
        <w:rPr>
          <w:rFonts w:ascii="Times New Roman" w:hAnsi="Times New Roman" w:cs="Times New Roman"/>
          <w:sz w:val="24"/>
          <w:szCs w:val="24"/>
        </w:rPr>
        <w:t>k</w:t>
      </w:r>
      <w:r w:rsidR="002B7BC3">
        <w:rPr>
          <w:rFonts w:ascii="Times New Roman" w:hAnsi="Times New Roman" w:cs="Times New Roman"/>
          <w:sz w:val="24"/>
          <w:szCs w:val="24"/>
        </w:rPr>
        <w:t>al emelte az önkormányzat a térítési díjat. Ez azonban nemcsak azt jelenti, hogy a szülők 40 %-</w:t>
      </w:r>
      <w:r w:rsidR="0021006B">
        <w:rPr>
          <w:rFonts w:ascii="Times New Roman" w:hAnsi="Times New Roman" w:cs="Times New Roman"/>
          <w:sz w:val="24"/>
          <w:szCs w:val="24"/>
        </w:rPr>
        <w:t>k</w:t>
      </w:r>
      <w:r w:rsidR="002B7BC3">
        <w:rPr>
          <w:rFonts w:ascii="Times New Roman" w:hAnsi="Times New Roman" w:cs="Times New Roman"/>
          <w:sz w:val="24"/>
          <w:szCs w:val="24"/>
        </w:rPr>
        <w:t xml:space="preserve">al többet fizetnek, hanem azt is, hogy az </w:t>
      </w:r>
      <w:r w:rsidR="002B7BC3" w:rsidRPr="00AB2E29">
        <w:rPr>
          <w:rFonts w:ascii="Times New Roman" w:hAnsi="Times New Roman" w:cs="Times New Roman"/>
          <w:b/>
          <w:sz w:val="24"/>
          <w:szCs w:val="24"/>
        </w:rPr>
        <w:t>önkormá</w:t>
      </w:r>
      <w:r w:rsidR="00AB2E29">
        <w:rPr>
          <w:rFonts w:ascii="Times New Roman" w:hAnsi="Times New Roman" w:cs="Times New Roman"/>
          <w:b/>
          <w:sz w:val="24"/>
          <w:szCs w:val="24"/>
        </w:rPr>
        <w:t xml:space="preserve">nyzat ugyanennyivel több </w:t>
      </w:r>
      <w:r w:rsidR="00AB2E29">
        <w:rPr>
          <w:rFonts w:ascii="Times New Roman" w:hAnsi="Times New Roman" w:cs="Times New Roman"/>
          <w:b/>
          <w:sz w:val="24"/>
          <w:szCs w:val="24"/>
        </w:rPr>
        <w:lastRenderedPageBreak/>
        <w:t>támogatást</w:t>
      </w:r>
      <w:r w:rsidR="002B7BC3" w:rsidRPr="00AB2E29">
        <w:rPr>
          <w:rFonts w:ascii="Times New Roman" w:hAnsi="Times New Roman" w:cs="Times New Roman"/>
          <w:b/>
          <w:sz w:val="24"/>
          <w:szCs w:val="24"/>
        </w:rPr>
        <w:t xml:space="preserve"> biztosít a rezsire a </w:t>
      </w:r>
      <w:proofErr w:type="spellStart"/>
      <w:r w:rsidR="002B7BC3" w:rsidRPr="00AB2E2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2B7BC3" w:rsidRPr="00AB2E29">
        <w:rPr>
          <w:rFonts w:ascii="Times New Roman" w:hAnsi="Times New Roman" w:cs="Times New Roman"/>
          <w:b/>
          <w:sz w:val="24"/>
          <w:szCs w:val="24"/>
        </w:rPr>
        <w:t xml:space="preserve"> Kft-nek.</w:t>
      </w:r>
      <w:r w:rsidR="002B7BC3">
        <w:rPr>
          <w:rFonts w:ascii="Times New Roman" w:hAnsi="Times New Roman" w:cs="Times New Roman"/>
          <w:sz w:val="24"/>
          <w:szCs w:val="24"/>
        </w:rPr>
        <w:t xml:space="preserve"> </w:t>
      </w:r>
      <w:r w:rsidR="00AB2E29">
        <w:rPr>
          <w:rFonts w:ascii="Times New Roman" w:hAnsi="Times New Roman" w:cs="Times New Roman"/>
          <w:sz w:val="24"/>
          <w:szCs w:val="24"/>
        </w:rPr>
        <w:t xml:space="preserve">Ez </w:t>
      </w:r>
      <w:r w:rsidR="00AB2E29" w:rsidRPr="00AB2E29">
        <w:rPr>
          <w:rFonts w:ascii="Times New Roman" w:hAnsi="Times New Roman" w:cs="Times New Roman"/>
          <w:b/>
          <w:sz w:val="24"/>
          <w:szCs w:val="24"/>
        </w:rPr>
        <w:t>egyelőre normatíva szintjén nincs lefedezve.</w:t>
      </w:r>
      <w:r w:rsidR="00AB2E29">
        <w:rPr>
          <w:rFonts w:ascii="Times New Roman" w:hAnsi="Times New Roman" w:cs="Times New Roman"/>
          <w:sz w:val="24"/>
          <w:szCs w:val="24"/>
        </w:rPr>
        <w:t xml:space="preserve"> Az </w:t>
      </w:r>
      <w:r w:rsidR="00AB2E29" w:rsidRPr="00AB2E29">
        <w:rPr>
          <w:rFonts w:ascii="Times New Roman" w:hAnsi="Times New Roman" w:cs="Times New Roman"/>
          <w:b/>
          <w:sz w:val="24"/>
          <w:szCs w:val="24"/>
        </w:rPr>
        <w:t>októberi normatíva igénylésnél lesz</w:t>
      </w:r>
      <w:r w:rsidR="00AB2E29">
        <w:rPr>
          <w:rFonts w:ascii="Times New Roman" w:hAnsi="Times New Roman" w:cs="Times New Roman"/>
          <w:sz w:val="24"/>
          <w:szCs w:val="24"/>
        </w:rPr>
        <w:t xml:space="preserve"> látható a </w:t>
      </w:r>
      <w:r w:rsidR="00AB2E29" w:rsidRPr="00AB2E29">
        <w:rPr>
          <w:rFonts w:ascii="Times New Roman" w:hAnsi="Times New Roman" w:cs="Times New Roman"/>
          <w:b/>
          <w:sz w:val="24"/>
          <w:szCs w:val="24"/>
        </w:rPr>
        <w:t>kompenzáció</w:t>
      </w:r>
      <w:r w:rsidR="00AB2E29">
        <w:rPr>
          <w:rFonts w:ascii="Times New Roman" w:hAnsi="Times New Roman" w:cs="Times New Roman"/>
          <w:sz w:val="24"/>
          <w:szCs w:val="24"/>
        </w:rPr>
        <w:t xml:space="preserve"> mértéke. </w:t>
      </w:r>
      <w:r w:rsidR="002B7BC3">
        <w:rPr>
          <w:rFonts w:ascii="Times New Roman" w:hAnsi="Times New Roman" w:cs="Times New Roman"/>
          <w:sz w:val="24"/>
          <w:szCs w:val="24"/>
        </w:rPr>
        <w:t xml:space="preserve">Ebben a 40 %-os emelésben azonban </w:t>
      </w:r>
      <w:r w:rsidR="002B7BC3" w:rsidRPr="00C25F7F">
        <w:rPr>
          <w:rFonts w:ascii="Times New Roman" w:hAnsi="Times New Roman" w:cs="Times New Roman"/>
          <w:b/>
          <w:sz w:val="24"/>
          <w:szCs w:val="24"/>
        </w:rPr>
        <w:t xml:space="preserve">még csak az elmúlt két év </w:t>
      </w:r>
      <w:r w:rsidR="0078526A" w:rsidRPr="00C25F7F">
        <w:rPr>
          <w:rFonts w:ascii="Times New Roman" w:hAnsi="Times New Roman" w:cs="Times New Roman"/>
          <w:b/>
          <w:sz w:val="24"/>
          <w:szCs w:val="24"/>
        </w:rPr>
        <w:t>elmaradt emelései jelentkeznek</w:t>
      </w:r>
      <w:r w:rsidR="0078526A">
        <w:rPr>
          <w:rFonts w:ascii="Times New Roman" w:hAnsi="Times New Roman" w:cs="Times New Roman"/>
          <w:sz w:val="24"/>
          <w:szCs w:val="24"/>
        </w:rPr>
        <w:t xml:space="preserve">, hiszen a </w:t>
      </w:r>
      <w:proofErr w:type="spellStart"/>
      <w:r w:rsidR="0078526A">
        <w:rPr>
          <w:rFonts w:ascii="Times New Roman" w:hAnsi="Times New Roman" w:cs="Times New Roman"/>
          <w:sz w:val="24"/>
          <w:szCs w:val="24"/>
        </w:rPr>
        <w:t>covid</w:t>
      </w:r>
      <w:proofErr w:type="spellEnd"/>
      <w:r w:rsidR="0078526A">
        <w:rPr>
          <w:rFonts w:ascii="Times New Roman" w:hAnsi="Times New Roman" w:cs="Times New Roman"/>
          <w:sz w:val="24"/>
          <w:szCs w:val="24"/>
        </w:rPr>
        <w:t xml:space="preserve"> járvány alatt nem lehetett </w:t>
      </w:r>
      <w:r w:rsidR="0021006B">
        <w:rPr>
          <w:rFonts w:ascii="Times New Roman" w:hAnsi="Times New Roman" w:cs="Times New Roman"/>
          <w:sz w:val="24"/>
          <w:szCs w:val="24"/>
        </w:rPr>
        <w:t>megtéríttetni a többletköltségeket</w:t>
      </w:r>
      <w:r w:rsidR="0078526A">
        <w:rPr>
          <w:rFonts w:ascii="Times New Roman" w:hAnsi="Times New Roman" w:cs="Times New Roman"/>
          <w:sz w:val="24"/>
          <w:szCs w:val="24"/>
        </w:rPr>
        <w:t>. A jelenlegi energia</w:t>
      </w:r>
      <w:r w:rsidR="0021006B">
        <w:rPr>
          <w:rFonts w:ascii="Times New Roman" w:hAnsi="Times New Roman" w:cs="Times New Roman"/>
          <w:sz w:val="24"/>
          <w:szCs w:val="24"/>
        </w:rPr>
        <w:t xml:space="preserve"> áremelkedések kapcsán valószínűsíthető </w:t>
      </w:r>
      <w:r w:rsidR="0021006B" w:rsidRPr="00A33BA7">
        <w:rPr>
          <w:rFonts w:ascii="Times New Roman" w:hAnsi="Times New Roman" w:cs="Times New Roman"/>
          <w:i/>
          <w:sz w:val="24"/>
          <w:szCs w:val="24"/>
        </w:rPr>
        <w:t>újabb emelés válhat szükségessé</w:t>
      </w:r>
      <w:r w:rsidR="0021006B">
        <w:rPr>
          <w:rFonts w:ascii="Times New Roman" w:hAnsi="Times New Roman" w:cs="Times New Roman"/>
          <w:sz w:val="24"/>
          <w:szCs w:val="24"/>
        </w:rPr>
        <w:t xml:space="preserve">. Ennek az </w:t>
      </w:r>
      <w:proofErr w:type="spellStart"/>
      <w:r w:rsidR="0021006B">
        <w:rPr>
          <w:rFonts w:ascii="Times New Roman" w:hAnsi="Times New Roman" w:cs="Times New Roman"/>
          <w:sz w:val="24"/>
          <w:szCs w:val="24"/>
        </w:rPr>
        <w:t>eshetőleges</w:t>
      </w:r>
      <w:proofErr w:type="spellEnd"/>
      <w:r w:rsidR="002100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volta attól függ, hogy az </w:t>
      </w:r>
      <w:r w:rsidRPr="00A33BA7">
        <w:rPr>
          <w:rFonts w:ascii="Times New Roman" w:hAnsi="Times New Roman" w:cs="Times New Roman"/>
          <w:i/>
          <w:sz w:val="24"/>
          <w:szCs w:val="24"/>
        </w:rPr>
        <w:t>októberi normatíva igénylésnél</w:t>
      </w:r>
      <w:r>
        <w:rPr>
          <w:rFonts w:ascii="Times New Roman" w:hAnsi="Times New Roman" w:cs="Times New Roman"/>
          <w:sz w:val="24"/>
          <w:szCs w:val="24"/>
        </w:rPr>
        <w:t xml:space="preserve"> kompenzál-e valamit a kormány, azaz növeli-e a </w:t>
      </w:r>
      <w:proofErr w:type="gramStart"/>
      <w:r>
        <w:rPr>
          <w:rFonts w:ascii="Times New Roman" w:hAnsi="Times New Roman" w:cs="Times New Roman"/>
          <w:sz w:val="24"/>
          <w:szCs w:val="24"/>
        </w:rPr>
        <w:t>normatívát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ha igen milyen mértékben.</w:t>
      </w:r>
    </w:p>
    <w:p w:rsidR="00430C3E" w:rsidRDefault="00430C3E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30C3E" w:rsidRDefault="00430C3E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ülésen tárgyalandó költségvetési rendelet módosítás kapcsán látható lesz, hogy jelenleg ez közel </w:t>
      </w:r>
      <w:r w:rsidR="00653575">
        <w:rPr>
          <w:rFonts w:ascii="Times New Roman" w:hAnsi="Times New Roman" w:cs="Times New Roman"/>
          <w:b/>
          <w:sz w:val="24"/>
          <w:szCs w:val="24"/>
        </w:rPr>
        <w:t>30</w:t>
      </w:r>
      <w:r w:rsidRPr="00430C3E">
        <w:rPr>
          <w:rFonts w:ascii="Times New Roman" w:hAnsi="Times New Roman" w:cs="Times New Roman"/>
          <w:b/>
          <w:sz w:val="24"/>
          <w:szCs w:val="24"/>
        </w:rPr>
        <w:t xml:space="preserve"> millió forint többletfedezetet igényel önkormányzatunktól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0F14" w:rsidRDefault="00F80F14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0556B" w:rsidRPr="002B7BC3" w:rsidRDefault="00F80F14" w:rsidP="002B7B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30C3E">
        <w:rPr>
          <w:rFonts w:ascii="Times New Roman" w:hAnsi="Times New Roman" w:cs="Times New Roman"/>
          <w:b/>
          <w:sz w:val="24"/>
          <w:szCs w:val="24"/>
        </w:rPr>
        <w:t>Hulladékszállítás</w:t>
      </w:r>
      <w:r w:rsidR="00430C3E" w:rsidRPr="00430C3E">
        <w:rPr>
          <w:rFonts w:ascii="Times New Roman" w:hAnsi="Times New Roman" w:cs="Times New Roman"/>
          <w:b/>
          <w:sz w:val="24"/>
          <w:szCs w:val="24"/>
        </w:rPr>
        <w:t>, köztisztasági feladatok</w:t>
      </w:r>
      <w:r w:rsidR="00430C3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33BA7">
        <w:rPr>
          <w:rFonts w:ascii="Times New Roman" w:hAnsi="Times New Roman" w:cs="Times New Roman"/>
          <w:b/>
          <w:sz w:val="24"/>
          <w:szCs w:val="24"/>
        </w:rPr>
        <w:t>külön előterjesztés tém</w:t>
      </w:r>
      <w:r w:rsidR="00430C3E">
        <w:rPr>
          <w:rFonts w:ascii="Times New Roman" w:hAnsi="Times New Roman" w:cs="Times New Roman"/>
          <w:b/>
          <w:sz w:val="24"/>
          <w:szCs w:val="24"/>
        </w:rPr>
        <w:t>ája lesz</w:t>
      </w:r>
      <w:r w:rsidR="00A33BA7">
        <w:rPr>
          <w:rFonts w:ascii="Times New Roman" w:hAnsi="Times New Roman" w:cs="Times New Roman"/>
          <w:b/>
          <w:sz w:val="24"/>
          <w:szCs w:val="24"/>
        </w:rPr>
        <w:t>)</w:t>
      </w:r>
      <w:r w:rsidR="00430C3E" w:rsidRPr="00430C3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430C3E">
        <w:rPr>
          <w:rFonts w:ascii="Times New Roman" w:hAnsi="Times New Roman" w:cs="Times New Roman"/>
          <w:sz w:val="24"/>
          <w:szCs w:val="24"/>
        </w:rPr>
        <w:t xml:space="preserve"> szolgáltatás biztosítását elnyert cég jelezte, hogy a benzinár emelések kapcsán is a szerződött ár hosszú távon nem tartható, már jelenleg is nagy gondokat okoz. </w:t>
      </w:r>
      <w:r w:rsidR="00A33BA7">
        <w:rPr>
          <w:rFonts w:ascii="Times New Roman" w:hAnsi="Times New Roman" w:cs="Times New Roman"/>
          <w:sz w:val="24"/>
          <w:szCs w:val="24"/>
        </w:rPr>
        <w:t>Novemberben lejár a közbeszerzéssel elnyert szerződés határideje. Innentől új költséggel kell kalkulálnunk majd. A nagyságrend miatt indikatív árajánlatokat kértünk be. A legolcsóbb a jelenlegi szolgáltató, de még így is, ha ugyanannyit kívánunk a szolgáltatásra fordítani</w:t>
      </w:r>
      <w:r w:rsidR="00396A77">
        <w:rPr>
          <w:rFonts w:ascii="Times New Roman" w:hAnsi="Times New Roman" w:cs="Times New Roman"/>
          <w:sz w:val="24"/>
          <w:szCs w:val="24"/>
        </w:rPr>
        <w:t>,</w:t>
      </w:r>
      <w:r w:rsidR="00A33BA7">
        <w:rPr>
          <w:rFonts w:ascii="Times New Roman" w:hAnsi="Times New Roman" w:cs="Times New Roman"/>
          <w:sz w:val="24"/>
          <w:szCs w:val="24"/>
        </w:rPr>
        <w:t xml:space="preserve"> mint a tavalyi évben – mivel </w:t>
      </w:r>
      <w:r w:rsidR="00A33BA7" w:rsidRPr="00C25F7F">
        <w:rPr>
          <w:rFonts w:ascii="Times New Roman" w:hAnsi="Times New Roman" w:cs="Times New Roman"/>
          <w:b/>
          <w:sz w:val="24"/>
          <w:szCs w:val="24"/>
        </w:rPr>
        <w:t xml:space="preserve">nem lesz több forrás – ugyanazt a konténerszámot, </w:t>
      </w:r>
      <w:proofErr w:type="gramStart"/>
      <w:r w:rsidR="00A33BA7" w:rsidRPr="00C25F7F">
        <w:rPr>
          <w:rFonts w:ascii="Times New Roman" w:hAnsi="Times New Roman" w:cs="Times New Roman"/>
          <w:b/>
          <w:sz w:val="24"/>
          <w:szCs w:val="24"/>
        </w:rPr>
        <w:t>két heti</w:t>
      </w:r>
      <w:proofErr w:type="gramEnd"/>
      <w:r w:rsidR="00A33BA7" w:rsidRPr="00C25F7F">
        <w:rPr>
          <w:rFonts w:ascii="Times New Roman" w:hAnsi="Times New Roman" w:cs="Times New Roman"/>
          <w:b/>
          <w:sz w:val="24"/>
          <w:szCs w:val="24"/>
        </w:rPr>
        <w:t xml:space="preserve"> ürítés helyett havi ürítéssel</w:t>
      </w:r>
      <w:r w:rsidR="00A33BA7">
        <w:rPr>
          <w:rFonts w:ascii="Times New Roman" w:hAnsi="Times New Roman" w:cs="Times New Roman"/>
          <w:sz w:val="24"/>
          <w:szCs w:val="24"/>
        </w:rPr>
        <w:t xml:space="preserve"> fogjuk tudni biztosítani. </w:t>
      </w:r>
      <w:r w:rsidR="006458BC">
        <w:rPr>
          <w:rFonts w:ascii="Times New Roman" w:hAnsi="Times New Roman" w:cs="Times New Roman"/>
          <w:sz w:val="24"/>
          <w:szCs w:val="24"/>
        </w:rPr>
        <w:t xml:space="preserve">(Szerződött ár jelenleg: </w:t>
      </w:r>
      <w:r w:rsidR="006458BC" w:rsidRPr="006458BC">
        <w:rPr>
          <w:rFonts w:ascii="Times New Roman" w:hAnsi="Times New Roman" w:cs="Times New Roman"/>
          <w:b/>
          <w:sz w:val="24"/>
          <w:szCs w:val="24"/>
        </w:rPr>
        <w:t>7,7</w:t>
      </w:r>
      <w:r w:rsidR="00BC6D4F">
        <w:rPr>
          <w:rFonts w:ascii="Times New Roman" w:hAnsi="Times New Roman" w:cs="Times New Roman"/>
          <w:b/>
          <w:sz w:val="24"/>
          <w:szCs w:val="24"/>
        </w:rPr>
        <w:t>62.240-F</w:t>
      </w:r>
      <w:r w:rsidR="006458BC" w:rsidRPr="006458BC">
        <w:rPr>
          <w:rFonts w:ascii="Times New Roman" w:hAnsi="Times New Roman" w:cs="Times New Roman"/>
          <w:b/>
          <w:sz w:val="24"/>
          <w:szCs w:val="24"/>
        </w:rPr>
        <w:t>t</w:t>
      </w:r>
      <w:r w:rsidR="006458BC">
        <w:rPr>
          <w:rFonts w:ascii="Times New Roman" w:hAnsi="Times New Roman" w:cs="Times New Roman"/>
          <w:sz w:val="24"/>
          <w:szCs w:val="24"/>
        </w:rPr>
        <w:t xml:space="preserve">, indikatív árajánlatok szerint: </w:t>
      </w:r>
      <w:r w:rsidR="006458BC" w:rsidRPr="006458BC">
        <w:rPr>
          <w:rFonts w:ascii="Times New Roman" w:hAnsi="Times New Roman" w:cs="Times New Roman"/>
          <w:b/>
          <w:sz w:val="24"/>
          <w:szCs w:val="24"/>
        </w:rPr>
        <w:t>18</w:t>
      </w:r>
      <w:r w:rsidR="00C9663F">
        <w:rPr>
          <w:rFonts w:ascii="Times New Roman" w:hAnsi="Times New Roman" w:cs="Times New Roman"/>
          <w:b/>
          <w:sz w:val="24"/>
          <w:szCs w:val="24"/>
        </w:rPr>
        <w:t>.348.960-Ft</w:t>
      </w:r>
      <w:r w:rsidR="006458BC">
        <w:rPr>
          <w:rFonts w:ascii="Times New Roman" w:hAnsi="Times New Roman" w:cs="Times New Roman"/>
          <w:sz w:val="24"/>
          <w:szCs w:val="24"/>
        </w:rPr>
        <w:t xml:space="preserve">) </w:t>
      </w:r>
      <w:r w:rsidR="00A33BA7">
        <w:rPr>
          <w:rFonts w:ascii="Times New Roman" w:hAnsi="Times New Roman" w:cs="Times New Roman"/>
          <w:sz w:val="24"/>
          <w:szCs w:val="24"/>
        </w:rPr>
        <w:t xml:space="preserve">Itt javaslat születik a feladat </w:t>
      </w:r>
      <w:proofErr w:type="spellStart"/>
      <w:r w:rsidR="00A33BA7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A33BA7">
        <w:rPr>
          <w:rFonts w:ascii="Times New Roman" w:hAnsi="Times New Roman" w:cs="Times New Roman"/>
          <w:sz w:val="24"/>
          <w:szCs w:val="24"/>
        </w:rPr>
        <w:t xml:space="preserve"> Kft. részére történő kiszervezéséről, hiszen az illegális hulladékszállítás köztisztasági feladat már eleve ott van. Ennek célszerűségét támasztja alá az is, hogy így a cég gyűjtési hely engedélyt tud szerezni így a</w:t>
      </w:r>
      <w:r w:rsidR="00D74C20">
        <w:rPr>
          <w:rFonts w:ascii="Times New Roman" w:hAnsi="Times New Roman" w:cs="Times New Roman"/>
          <w:sz w:val="24"/>
          <w:szCs w:val="24"/>
        </w:rPr>
        <w:t xml:space="preserve">z ürítési gyakorisággal már nagyobb mozgástere van. Az engedélyeztetés feltételei már egyeztetésre kerültek. </w:t>
      </w:r>
    </w:p>
    <w:p w:rsidR="0040556B" w:rsidRDefault="0040556B" w:rsidP="004D12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42312" w:rsidRDefault="00D74C20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Fontos változás ezen a területen, hogy az önkormányzatoknak nincs olyan kötelezettsége, hogy az elhagyott szemetet a terület tulajdonosától függetlenül elszállítassa, ilyen kötelezettsége csak közterületen van. </w:t>
      </w:r>
      <w:r w:rsidRPr="00D74C20">
        <w:rPr>
          <w:rFonts w:ascii="Times New Roman" w:hAnsi="Times New Roman" w:cs="Times New Roman"/>
          <w:sz w:val="24"/>
          <w:szCs w:val="24"/>
        </w:rPr>
        <w:t xml:space="preserve">Ebből kifolyólag is a </w:t>
      </w:r>
      <w:proofErr w:type="spellStart"/>
      <w:r w:rsidRPr="00D74C20">
        <w:rPr>
          <w:rFonts w:ascii="Times New Roman" w:hAnsi="Times New Roman" w:cs="Times New Roman"/>
          <w:sz w:val="24"/>
          <w:szCs w:val="24"/>
        </w:rPr>
        <w:t>büdi</w:t>
      </w:r>
      <w:proofErr w:type="spellEnd"/>
      <w:r w:rsidRPr="00D74C20">
        <w:rPr>
          <w:rFonts w:ascii="Times New Roman" w:hAnsi="Times New Roman" w:cs="Times New Roman"/>
          <w:sz w:val="24"/>
          <w:szCs w:val="24"/>
        </w:rPr>
        <w:t xml:space="preserve"> példából kiindulva indokolt a</w:t>
      </w:r>
      <w:r>
        <w:rPr>
          <w:rFonts w:ascii="Times New Roman" w:hAnsi="Times New Roman" w:cs="Times New Roman"/>
          <w:b/>
          <w:sz w:val="24"/>
          <w:szCs w:val="24"/>
        </w:rPr>
        <w:t xml:space="preserve"> konténerek felszedése, egy helyen történő gyűjtési engedély megszerzése. A konténerek tapasztalatok szerint az illegális szemételhelyezés generátorai. Konténer kihelyezési kötelezettsége pedig nincs az önkormányzatnak. </w:t>
      </w:r>
    </w:p>
    <w:p w:rsidR="00D74C20" w:rsidRDefault="00D74C20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74C20" w:rsidRDefault="00D74C20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458BC">
        <w:rPr>
          <w:rFonts w:ascii="Times New Roman" w:hAnsi="Times New Roman" w:cs="Times New Roman"/>
          <w:b/>
          <w:sz w:val="24"/>
          <w:szCs w:val="24"/>
        </w:rPr>
        <w:t>Ezen intézkedésekkel az évi 7,5 millió forintból</w:t>
      </w:r>
      <w:r w:rsidRPr="00D74C20">
        <w:rPr>
          <w:rFonts w:ascii="Times New Roman" w:hAnsi="Times New Roman" w:cs="Times New Roman"/>
          <w:sz w:val="24"/>
          <w:szCs w:val="24"/>
        </w:rPr>
        <w:t xml:space="preserve"> a szolgáltatás biztosítása tarthatónak tűnik kiegészülve a </w:t>
      </w:r>
      <w:proofErr w:type="spellStart"/>
      <w:r w:rsidRPr="00D74C20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D74C20">
        <w:rPr>
          <w:rFonts w:ascii="Times New Roman" w:hAnsi="Times New Roman" w:cs="Times New Roman"/>
          <w:sz w:val="24"/>
          <w:szCs w:val="24"/>
        </w:rPr>
        <w:t xml:space="preserve"> Kft. közmunka keretében végzett illegális hulladékelszállításra kapott támogatásával.</w:t>
      </w:r>
      <w:r w:rsidR="00C25F7F">
        <w:rPr>
          <w:rFonts w:ascii="Times New Roman" w:hAnsi="Times New Roman" w:cs="Times New Roman"/>
          <w:sz w:val="24"/>
          <w:szCs w:val="24"/>
        </w:rPr>
        <w:t xml:space="preserve"> ehhez valamennyi egyeztetést lefolytattuk, állásfoglalásokat kértünk és az előterjesztés szintén jelen ülés témája.</w:t>
      </w:r>
    </w:p>
    <w:p w:rsidR="00B56B06" w:rsidRDefault="00B56B06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4339F" w:rsidRDefault="0024339F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4339F" w:rsidRDefault="001769C5" w:rsidP="001769C5">
      <w:pPr>
        <w:pStyle w:val="Listaszerbekezds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II.3. </w:t>
      </w:r>
      <w:r w:rsidR="0024339F" w:rsidRPr="0024339F">
        <w:rPr>
          <w:rFonts w:ascii="Times New Roman" w:hAnsi="Times New Roman" w:cs="Times New Roman"/>
          <w:b/>
          <w:sz w:val="24"/>
          <w:szCs w:val="24"/>
        </w:rPr>
        <w:t>Nem kötelező feladatellátások:</w:t>
      </w:r>
    </w:p>
    <w:p w:rsidR="001C0B96" w:rsidRDefault="001C0B96" w:rsidP="001769C5">
      <w:pPr>
        <w:pStyle w:val="Listaszerbekezds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C0B96" w:rsidRPr="001C0B96" w:rsidRDefault="001C0B96" w:rsidP="001C0B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C0B96">
        <w:rPr>
          <w:rFonts w:ascii="Times New Roman" w:hAnsi="Times New Roman" w:cs="Times New Roman"/>
          <w:b/>
          <w:sz w:val="24"/>
          <w:szCs w:val="24"/>
        </w:rPr>
        <w:t xml:space="preserve">Nem kötelező feladatainkat azért is kell számba venni, mert </w:t>
      </w:r>
      <w:r>
        <w:rPr>
          <w:rFonts w:ascii="Times New Roman" w:hAnsi="Times New Roman" w:cs="Times New Roman"/>
          <w:b/>
          <w:sz w:val="24"/>
          <w:szCs w:val="24"/>
        </w:rPr>
        <w:t xml:space="preserve">a jogszabály kimondja, hogy kötelező feladataink nem sérülhetnek a nem kötelező feladatok vállalása miatt. Ettől függetlenül jelen helyzetben inkább azt gondoljuk, hogy a feladatok számbavételét most inkább az indokolja, hogy a fűtési szezonban elsősorban a nem kötelező feladatellátást szolgáló épületek vonatkozásában gondolkodjunk. </w:t>
      </w:r>
    </w:p>
    <w:p w:rsidR="00D74C20" w:rsidRDefault="00D74C20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74C20" w:rsidRDefault="00D74C20" w:rsidP="008F23FD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F23FD">
        <w:rPr>
          <w:rFonts w:ascii="Times New Roman" w:hAnsi="Times New Roman" w:cs="Times New Roman"/>
          <w:b/>
          <w:sz w:val="24"/>
          <w:szCs w:val="24"/>
        </w:rPr>
        <w:t>Egészségügy</w:t>
      </w:r>
      <w:r w:rsidR="006A6B96" w:rsidRPr="008F23F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A6B96" w:rsidRPr="008F23FD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6A6B96" w:rsidRPr="008F23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A6B96" w:rsidRPr="008F23FD">
        <w:rPr>
          <w:rFonts w:ascii="Times New Roman" w:hAnsi="Times New Roman" w:cs="Times New Roman"/>
          <w:b/>
          <w:sz w:val="24"/>
          <w:szCs w:val="24"/>
        </w:rPr>
        <w:t>ellátás</w:t>
      </w:r>
      <w:proofErr w:type="gramEnd"/>
      <w:r w:rsidR="006A6B96" w:rsidRPr="008F23FD">
        <w:rPr>
          <w:rFonts w:ascii="Times New Roman" w:hAnsi="Times New Roman" w:cs="Times New Roman"/>
          <w:b/>
          <w:sz w:val="24"/>
          <w:szCs w:val="24"/>
        </w:rPr>
        <w:t xml:space="preserve"> mint nem kötelező szolgáltatás</w:t>
      </w:r>
      <w:r w:rsidRPr="008F23FD">
        <w:rPr>
          <w:rFonts w:ascii="Times New Roman" w:hAnsi="Times New Roman" w:cs="Times New Roman"/>
          <w:b/>
          <w:sz w:val="24"/>
          <w:szCs w:val="24"/>
        </w:rPr>
        <w:t>:</w:t>
      </w:r>
      <w:r w:rsidRPr="008F23FD">
        <w:rPr>
          <w:rFonts w:ascii="Times New Roman" w:hAnsi="Times New Roman" w:cs="Times New Roman"/>
          <w:sz w:val="24"/>
          <w:szCs w:val="24"/>
        </w:rPr>
        <w:t xml:space="preserve"> Kormányzati szándék a </w:t>
      </w:r>
      <w:proofErr w:type="spellStart"/>
      <w:r w:rsidRPr="008F23FD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8F23FD">
        <w:rPr>
          <w:rFonts w:ascii="Times New Roman" w:hAnsi="Times New Roman" w:cs="Times New Roman"/>
          <w:sz w:val="24"/>
          <w:szCs w:val="24"/>
        </w:rPr>
        <w:t xml:space="preserve"> szakrendelők központosítása. </w:t>
      </w:r>
      <w:r w:rsidR="006A6B96" w:rsidRPr="008F23FD">
        <w:rPr>
          <w:rFonts w:ascii="Times New Roman" w:hAnsi="Times New Roman" w:cs="Times New Roman"/>
          <w:sz w:val="24"/>
          <w:szCs w:val="24"/>
        </w:rPr>
        <w:t xml:space="preserve">Erre legkorábban 2023-tól kerülhet sor. </w:t>
      </w:r>
      <w:r w:rsidR="006A6B96" w:rsidRPr="008F23FD">
        <w:rPr>
          <w:rFonts w:ascii="Times New Roman" w:hAnsi="Times New Roman" w:cs="Times New Roman"/>
          <w:b/>
          <w:sz w:val="24"/>
          <w:szCs w:val="24"/>
        </w:rPr>
        <w:t xml:space="preserve">A szakrendelő üzemeltetéséhez önkormányzatunk évi </w:t>
      </w:r>
      <w:r w:rsidR="0024339F" w:rsidRPr="008F23FD">
        <w:rPr>
          <w:rFonts w:ascii="Times New Roman" w:hAnsi="Times New Roman" w:cs="Times New Roman"/>
          <w:b/>
          <w:sz w:val="24"/>
          <w:szCs w:val="24"/>
        </w:rPr>
        <w:t>47,104.800</w:t>
      </w:r>
      <w:r w:rsidR="006A6B96" w:rsidRPr="008F23FD">
        <w:rPr>
          <w:rFonts w:ascii="Times New Roman" w:hAnsi="Times New Roman" w:cs="Times New Roman"/>
          <w:b/>
          <w:sz w:val="24"/>
          <w:szCs w:val="24"/>
        </w:rPr>
        <w:t xml:space="preserve"> millió forintot biztosít.</w:t>
      </w:r>
      <w:r w:rsidR="006A6B96" w:rsidRPr="008F23FD">
        <w:rPr>
          <w:rFonts w:ascii="Times New Roman" w:hAnsi="Times New Roman" w:cs="Times New Roman"/>
          <w:sz w:val="24"/>
          <w:szCs w:val="24"/>
        </w:rPr>
        <w:t xml:space="preserve"> Jelenleg az üzemeltetés közbeszerzéssel vállalt kötelezettség a külső </w:t>
      </w:r>
      <w:r w:rsidR="006A6B96" w:rsidRPr="008F23FD">
        <w:rPr>
          <w:rFonts w:ascii="Times New Roman" w:hAnsi="Times New Roman" w:cs="Times New Roman"/>
          <w:sz w:val="24"/>
          <w:szCs w:val="24"/>
        </w:rPr>
        <w:lastRenderedPageBreak/>
        <w:t xml:space="preserve">szolgáltató részére, itt is érezhető azonban, hogy a közreműködő orvosok óradíjainak emelkedése kapcsán a működtetés jelentős nehézségekkel küzd. </w:t>
      </w:r>
    </w:p>
    <w:p w:rsidR="006A6B96" w:rsidRDefault="006A6B96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F23FD" w:rsidRPr="0009354E" w:rsidRDefault="006A6B96" w:rsidP="00D74C20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77DB">
        <w:rPr>
          <w:rFonts w:ascii="Times New Roman" w:hAnsi="Times New Roman" w:cs="Times New Roman"/>
          <w:sz w:val="24"/>
          <w:szCs w:val="24"/>
        </w:rPr>
        <w:t xml:space="preserve">A </w:t>
      </w:r>
      <w:r w:rsidRPr="006F77DB">
        <w:rPr>
          <w:rFonts w:ascii="Times New Roman" w:hAnsi="Times New Roman" w:cs="Times New Roman"/>
          <w:b/>
          <w:sz w:val="24"/>
          <w:szCs w:val="24"/>
        </w:rPr>
        <w:t>fizioterápia</w:t>
      </w:r>
      <w:r w:rsidR="001C0B96" w:rsidRPr="006F77DB">
        <w:rPr>
          <w:rFonts w:ascii="Times New Roman" w:hAnsi="Times New Roman" w:cs="Times New Roman"/>
          <w:sz w:val="24"/>
          <w:szCs w:val="24"/>
        </w:rPr>
        <w:t>:</w:t>
      </w:r>
      <w:r w:rsidRPr="006F77DB">
        <w:rPr>
          <w:rFonts w:ascii="Times New Roman" w:hAnsi="Times New Roman" w:cs="Times New Roman"/>
          <w:sz w:val="24"/>
          <w:szCs w:val="24"/>
        </w:rPr>
        <w:t xml:space="preserve"> </w:t>
      </w:r>
      <w:r w:rsidR="0024339F" w:rsidRPr="006F77DB">
        <w:rPr>
          <w:rFonts w:ascii="Times New Roman" w:hAnsi="Times New Roman" w:cs="Times New Roman"/>
          <w:sz w:val="24"/>
          <w:szCs w:val="24"/>
        </w:rPr>
        <w:t>éves szinten 7,2 millió Ft.</w:t>
      </w:r>
    </w:p>
    <w:p w:rsidR="008F23FD" w:rsidRPr="00616463" w:rsidRDefault="008F23FD" w:rsidP="008F23FD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16463">
        <w:rPr>
          <w:rFonts w:ascii="Times New Roman" w:hAnsi="Times New Roman" w:cs="Times New Roman"/>
          <w:b/>
          <w:sz w:val="24"/>
          <w:szCs w:val="24"/>
        </w:rPr>
        <w:t>Mezőőri szolgálat:</w:t>
      </w:r>
      <w:r w:rsidR="008E1A5C">
        <w:rPr>
          <w:rFonts w:ascii="Times New Roman" w:hAnsi="Times New Roman" w:cs="Times New Roman"/>
          <w:b/>
          <w:sz w:val="24"/>
          <w:szCs w:val="24"/>
        </w:rPr>
        <w:t xml:space="preserve"> 10 millió forint az egyedi támogatáson és mezőjárulékon felül.</w:t>
      </w:r>
    </w:p>
    <w:p w:rsidR="008F23FD" w:rsidRPr="00616463" w:rsidRDefault="008F23FD" w:rsidP="008F23FD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16463">
        <w:rPr>
          <w:rFonts w:ascii="Times New Roman" w:hAnsi="Times New Roman" w:cs="Times New Roman"/>
          <w:b/>
          <w:sz w:val="24"/>
          <w:szCs w:val="24"/>
        </w:rPr>
        <w:t>Közterület-felügyelet:</w:t>
      </w:r>
      <w:r w:rsidR="008E1A5C">
        <w:rPr>
          <w:rFonts w:ascii="Times New Roman" w:hAnsi="Times New Roman" w:cs="Times New Roman"/>
          <w:b/>
          <w:sz w:val="24"/>
          <w:szCs w:val="24"/>
        </w:rPr>
        <w:t xml:space="preserve"> 5 millió F</w:t>
      </w:r>
      <w:r w:rsidR="007E4A15">
        <w:rPr>
          <w:rFonts w:ascii="Times New Roman" w:hAnsi="Times New Roman" w:cs="Times New Roman"/>
          <w:b/>
          <w:sz w:val="24"/>
          <w:szCs w:val="24"/>
        </w:rPr>
        <w:t>t 1 fővel és működtetési költséggel kalkulálva.</w:t>
      </w:r>
    </w:p>
    <w:p w:rsidR="008F23FD" w:rsidRDefault="00362B58" w:rsidP="008F23FD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16463">
        <w:rPr>
          <w:rFonts w:ascii="Times New Roman" w:hAnsi="Times New Roman" w:cs="Times New Roman"/>
          <w:b/>
          <w:sz w:val="24"/>
          <w:szCs w:val="24"/>
        </w:rPr>
        <w:t>Civil szervezetek támogatása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05131">
        <w:rPr>
          <w:rFonts w:ascii="Times New Roman" w:hAnsi="Times New Roman" w:cs="Times New Roman"/>
          <w:sz w:val="24"/>
          <w:szCs w:val="24"/>
        </w:rPr>
        <w:t>19,5 millió Forint (Ezen belül sport: 7,8 millió forint)</w:t>
      </w:r>
    </w:p>
    <w:p w:rsidR="00362B58" w:rsidRDefault="00362B58" w:rsidP="008F23FD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16463">
        <w:rPr>
          <w:rFonts w:ascii="Times New Roman" w:hAnsi="Times New Roman" w:cs="Times New Roman"/>
          <w:b/>
          <w:sz w:val="24"/>
          <w:szCs w:val="24"/>
        </w:rPr>
        <w:t>Múzeum üzemeltetés</w:t>
      </w:r>
      <w:proofErr w:type="gramEnd"/>
      <w:r w:rsidRPr="0061646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254C">
        <w:rPr>
          <w:rFonts w:ascii="Times New Roman" w:hAnsi="Times New Roman" w:cs="Times New Roman"/>
          <w:sz w:val="24"/>
          <w:szCs w:val="24"/>
        </w:rPr>
        <w:t xml:space="preserve">Éves szinten </w:t>
      </w:r>
      <w:r w:rsidR="00163AB1">
        <w:rPr>
          <w:rFonts w:ascii="Times New Roman" w:hAnsi="Times New Roman" w:cs="Times New Roman"/>
          <w:sz w:val="24"/>
          <w:szCs w:val="24"/>
        </w:rPr>
        <w:t>34,5 millió</w:t>
      </w:r>
      <w:r w:rsidR="0035254C">
        <w:rPr>
          <w:rFonts w:ascii="Times New Roman" w:hAnsi="Times New Roman" w:cs="Times New Roman"/>
          <w:sz w:val="24"/>
          <w:szCs w:val="24"/>
        </w:rPr>
        <w:t xml:space="preserve"> forint levonva a 12,6 </w:t>
      </w:r>
      <w:r w:rsidR="00163AB1">
        <w:rPr>
          <w:rFonts w:ascii="Times New Roman" w:hAnsi="Times New Roman" w:cs="Times New Roman"/>
          <w:sz w:val="24"/>
          <w:szCs w:val="24"/>
        </w:rPr>
        <w:t xml:space="preserve">millió </w:t>
      </w:r>
      <w:r w:rsidR="0035254C">
        <w:rPr>
          <w:rFonts w:ascii="Times New Roman" w:hAnsi="Times New Roman" w:cs="Times New Roman"/>
          <w:sz w:val="24"/>
          <w:szCs w:val="24"/>
        </w:rPr>
        <w:t xml:space="preserve">forint állami </w:t>
      </w:r>
      <w:r w:rsidR="00163AB1">
        <w:rPr>
          <w:rFonts w:ascii="Times New Roman" w:hAnsi="Times New Roman" w:cs="Times New Roman"/>
          <w:sz w:val="24"/>
          <w:szCs w:val="24"/>
        </w:rPr>
        <w:t xml:space="preserve">és a 3,5 millió forint pályázati </w:t>
      </w:r>
      <w:r w:rsidR="0035254C">
        <w:rPr>
          <w:rFonts w:ascii="Times New Roman" w:hAnsi="Times New Roman" w:cs="Times New Roman"/>
          <w:sz w:val="24"/>
          <w:szCs w:val="24"/>
        </w:rPr>
        <w:t>támogatást.</w:t>
      </w:r>
    </w:p>
    <w:p w:rsidR="00605131" w:rsidRPr="008F23FD" w:rsidRDefault="00605131" w:rsidP="008F23FD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16463">
        <w:rPr>
          <w:rFonts w:ascii="Times New Roman" w:hAnsi="Times New Roman" w:cs="Times New Roman"/>
          <w:b/>
          <w:sz w:val="24"/>
          <w:szCs w:val="24"/>
        </w:rPr>
        <w:t>Sportcsarnok üzemeltetés:</w:t>
      </w:r>
      <w:r>
        <w:rPr>
          <w:rFonts w:ascii="Times New Roman" w:hAnsi="Times New Roman" w:cs="Times New Roman"/>
          <w:sz w:val="24"/>
          <w:szCs w:val="24"/>
        </w:rPr>
        <w:t xml:space="preserve"> Csak az éves </w:t>
      </w:r>
      <w:r w:rsidR="00605F30">
        <w:rPr>
          <w:rFonts w:ascii="Times New Roman" w:hAnsi="Times New Roman" w:cs="Times New Roman"/>
          <w:sz w:val="24"/>
          <w:szCs w:val="24"/>
        </w:rPr>
        <w:t xml:space="preserve">gáz és villamos </w:t>
      </w:r>
      <w:r>
        <w:rPr>
          <w:rFonts w:ascii="Times New Roman" w:hAnsi="Times New Roman" w:cs="Times New Roman"/>
          <w:sz w:val="24"/>
          <w:szCs w:val="24"/>
        </w:rPr>
        <w:t>energia</w:t>
      </w:r>
      <w:r w:rsidR="00605F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felhasználás többlete 30 millió forint. </w:t>
      </w:r>
    </w:p>
    <w:p w:rsidR="00B63A0A" w:rsidRDefault="00B63A0A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63A0A" w:rsidRDefault="00B63A0A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63A0A">
        <w:rPr>
          <w:rFonts w:ascii="Times New Roman" w:hAnsi="Times New Roman" w:cs="Times New Roman"/>
          <w:b/>
          <w:sz w:val="24"/>
          <w:szCs w:val="24"/>
        </w:rPr>
        <w:t xml:space="preserve">Látható, hogy ha a nem kötelező feladataink </w:t>
      </w:r>
      <w:r w:rsidR="006C75DB">
        <w:rPr>
          <w:rFonts w:ascii="Times New Roman" w:hAnsi="Times New Roman" w:cs="Times New Roman"/>
          <w:b/>
          <w:sz w:val="24"/>
          <w:szCs w:val="24"/>
        </w:rPr>
        <w:t xml:space="preserve">önkormányzati kiegészítő/működési </w:t>
      </w:r>
      <w:r w:rsidRPr="00B63A0A">
        <w:rPr>
          <w:rFonts w:ascii="Times New Roman" w:hAnsi="Times New Roman" w:cs="Times New Roman"/>
          <w:b/>
          <w:sz w:val="24"/>
          <w:szCs w:val="24"/>
        </w:rPr>
        <w:t>támogatását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B63A0A">
        <w:rPr>
          <w:rFonts w:ascii="Times New Roman" w:hAnsi="Times New Roman" w:cs="Times New Roman"/>
          <w:b/>
          <w:sz w:val="24"/>
          <w:szCs w:val="24"/>
        </w:rPr>
        <w:t xml:space="preserve"> ha összeadjuk</w:t>
      </w:r>
      <w:r w:rsidR="00116D23">
        <w:rPr>
          <w:rFonts w:ascii="Times New Roman" w:hAnsi="Times New Roman" w:cs="Times New Roman"/>
          <w:b/>
          <w:sz w:val="24"/>
          <w:szCs w:val="24"/>
        </w:rPr>
        <w:t>,</w:t>
      </w:r>
      <w:r w:rsidRPr="00B63A0A">
        <w:rPr>
          <w:rFonts w:ascii="Times New Roman" w:hAnsi="Times New Roman" w:cs="Times New Roman"/>
          <w:b/>
          <w:sz w:val="24"/>
          <w:szCs w:val="24"/>
        </w:rPr>
        <w:t xml:space="preserve"> sem közelítünk a megoldáshoz!</w:t>
      </w:r>
      <w:r w:rsidR="00B56B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6B06" w:rsidRDefault="00B56B06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56B06" w:rsidRPr="00B63A0A" w:rsidRDefault="00B56B06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Belügyminisztériumnak írt megkeresésben több kisebb megtakarítási javaslat is felmerül ebben a körben, de azok mértéke még fenti szinten sem közelíti a megtakarítási igény nagyságrendjét.</w:t>
      </w:r>
    </w:p>
    <w:p w:rsidR="00B63A0A" w:rsidRDefault="00B63A0A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63A0A" w:rsidRDefault="00B63A0A" w:rsidP="00D74C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4339F" w:rsidRPr="001769C5" w:rsidRDefault="001769C5" w:rsidP="001769C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II.4. </w:t>
      </w:r>
      <w:r w:rsidR="0024339F" w:rsidRPr="001769C5">
        <w:rPr>
          <w:rFonts w:ascii="Times New Roman" w:hAnsi="Times New Roman" w:cs="Times New Roman"/>
          <w:b/>
          <w:sz w:val="24"/>
          <w:szCs w:val="24"/>
        </w:rPr>
        <w:t xml:space="preserve">Várhatóan megszűnő költségek leghamarabb 2023-ban központi intézkedés kapcsán: </w:t>
      </w: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4474" w:rsidRDefault="00044474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Egészségügyi alapellátás (háziorvos, házi gyermekorvos, fogászat, iskola egészségügy, vérvételi hely, ügyelet)</w:t>
      </w:r>
      <w:r w:rsidR="0060513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64013" w:rsidRDefault="002561CC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Ügyelet: </w:t>
      </w:r>
      <w:r w:rsidR="00C64013">
        <w:rPr>
          <w:rFonts w:ascii="Times New Roman" w:hAnsi="Times New Roman" w:cs="Times New Roman"/>
          <w:b/>
          <w:sz w:val="24"/>
          <w:szCs w:val="24"/>
        </w:rPr>
        <w:t>30 millió F</w:t>
      </w:r>
      <w:r w:rsidR="004D488F">
        <w:rPr>
          <w:rFonts w:ascii="Times New Roman" w:hAnsi="Times New Roman" w:cs="Times New Roman"/>
          <w:b/>
          <w:sz w:val="24"/>
          <w:szCs w:val="24"/>
        </w:rPr>
        <w:t>t</w:t>
      </w:r>
      <w:r w:rsidR="00C64013">
        <w:rPr>
          <w:rFonts w:ascii="Times New Roman" w:hAnsi="Times New Roman" w:cs="Times New Roman"/>
          <w:b/>
          <w:sz w:val="24"/>
          <w:szCs w:val="24"/>
        </w:rPr>
        <w:t xml:space="preserve"> a Szorgalmatosra jutó rész levonásával.</w:t>
      </w:r>
    </w:p>
    <w:p w:rsidR="002561CC" w:rsidRPr="004C7515" w:rsidRDefault="00B56B06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Háziorvosi ellátás</w:t>
      </w:r>
      <w:r w:rsidR="00C6401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C7515">
        <w:rPr>
          <w:rFonts w:ascii="Times New Roman" w:hAnsi="Times New Roman" w:cs="Times New Roman"/>
          <w:sz w:val="24"/>
          <w:szCs w:val="24"/>
        </w:rPr>
        <w:t xml:space="preserve">Az orvosok költségei központilag finanszírozottak. Egy esetben, a gyermekorvosi ellátásnál jelentkezik egy éves </w:t>
      </w:r>
      <w:r>
        <w:rPr>
          <w:rFonts w:ascii="Times New Roman" w:hAnsi="Times New Roman" w:cs="Times New Roman"/>
          <w:b/>
          <w:sz w:val="24"/>
          <w:szCs w:val="24"/>
        </w:rPr>
        <w:t>1.950.000-F</w:t>
      </w:r>
      <w:r w:rsidR="004C7515">
        <w:rPr>
          <w:rFonts w:ascii="Times New Roman" w:hAnsi="Times New Roman" w:cs="Times New Roman"/>
          <w:b/>
          <w:sz w:val="24"/>
          <w:szCs w:val="24"/>
        </w:rPr>
        <w:t>t-</w:t>
      </w:r>
      <w:r>
        <w:rPr>
          <w:rFonts w:ascii="Times New Roman" w:hAnsi="Times New Roman" w:cs="Times New Roman"/>
          <w:b/>
          <w:sz w:val="24"/>
          <w:szCs w:val="24"/>
        </w:rPr>
        <w:t>os többletfinanszírozási igény</w:t>
      </w:r>
      <w:r w:rsidR="004D48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488F" w:rsidRPr="004C7515">
        <w:rPr>
          <w:rFonts w:ascii="Times New Roman" w:hAnsi="Times New Roman" w:cs="Times New Roman"/>
          <w:sz w:val="24"/>
          <w:szCs w:val="24"/>
        </w:rPr>
        <w:t xml:space="preserve">Ennek oka, hogy egy éven túl a praxis </w:t>
      </w:r>
      <w:proofErr w:type="spellStart"/>
      <w:r w:rsidR="004D488F" w:rsidRPr="004C7515">
        <w:rPr>
          <w:rFonts w:ascii="Times New Roman" w:hAnsi="Times New Roman" w:cs="Times New Roman"/>
          <w:sz w:val="24"/>
          <w:szCs w:val="24"/>
        </w:rPr>
        <w:t>betöltetlensége</w:t>
      </w:r>
      <w:proofErr w:type="spellEnd"/>
      <w:r w:rsidR="004D488F" w:rsidRPr="004C7515">
        <w:rPr>
          <w:rFonts w:ascii="Times New Roman" w:hAnsi="Times New Roman" w:cs="Times New Roman"/>
          <w:sz w:val="24"/>
          <w:szCs w:val="24"/>
        </w:rPr>
        <w:t xml:space="preserve"> esetén csökken a </w:t>
      </w:r>
      <w:r w:rsidR="004C7515">
        <w:rPr>
          <w:rFonts w:ascii="Times New Roman" w:hAnsi="Times New Roman" w:cs="Times New Roman"/>
          <w:sz w:val="24"/>
          <w:szCs w:val="24"/>
        </w:rPr>
        <w:t xml:space="preserve">központi </w:t>
      </w:r>
      <w:r w:rsidR="004D488F" w:rsidRPr="004C7515">
        <w:rPr>
          <w:rFonts w:ascii="Times New Roman" w:hAnsi="Times New Roman" w:cs="Times New Roman"/>
          <w:sz w:val="24"/>
          <w:szCs w:val="24"/>
        </w:rPr>
        <w:t>finanszírozás</w:t>
      </w:r>
      <w:r w:rsidR="00801B00" w:rsidRPr="004C7515">
        <w:rPr>
          <w:rFonts w:ascii="Times New Roman" w:hAnsi="Times New Roman" w:cs="Times New Roman"/>
          <w:sz w:val="24"/>
          <w:szCs w:val="24"/>
        </w:rPr>
        <w:t>,</w:t>
      </w:r>
      <w:r w:rsidR="004D488F" w:rsidRPr="004C7515">
        <w:rPr>
          <w:rFonts w:ascii="Times New Roman" w:hAnsi="Times New Roman" w:cs="Times New Roman"/>
          <w:sz w:val="24"/>
          <w:szCs w:val="24"/>
        </w:rPr>
        <w:t xml:space="preserve"> amit az önkormányzat kompenzál jelenleg.</w:t>
      </w:r>
      <w:r w:rsidRPr="004C7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39F" w:rsidRPr="004C7515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Pr="00BF4F23" w:rsidRDefault="004D488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4F23">
        <w:rPr>
          <w:rFonts w:ascii="Times New Roman" w:hAnsi="Times New Roman" w:cs="Times New Roman"/>
          <w:sz w:val="24"/>
          <w:szCs w:val="24"/>
        </w:rPr>
        <w:t xml:space="preserve">Hangsúlyozni kell azonban, hogy több településen és központi elképzelés szintjén is az az elvárás, hogy a </w:t>
      </w:r>
      <w:r w:rsidRPr="004C7515">
        <w:rPr>
          <w:rFonts w:ascii="Times New Roman" w:hAnsi="Times New Roman" w:cs="Times New Roman"/>
          <w:b/>
          <w:sz w:val="24"/>
          <w:szCs w:val="24"/>
        </w:rPr>
        <w:t xml:space="preserve">helyi háziorvosok vállalják az ügyeletet központi finanszírozás keretében. </w:t>
      </w:r>
      <w:r w:rsidR="004C7515">
        <w:rPr>
          <w:rFonts w:ascii="Times New Roman" w:hAnsi="Times New Roman" w:cs="Times New Roman"/>
          <w:b/>
          <w:sz w:val="24"/>
          <w:szCs w:val="24"/>
        </w:rPr>
        <w:t>Ö</w:t>
      </w:r>
      <w:r w:rsidRPr="004C7515">
        <w:rPr>
          <w:rFonts w:ascii="Times New Roman" w:hAnsi="Times New Roman" w:cs="Times New Roman"/>
          <w:b/>
          <w:sz w:val="24"/>
          <w:szCs w:val="24"/>
        </w:rPr>
        <w:t>nkormányzatunk azonban ezt kiszervezett feladatként biztosítja</w:t>
      </w:r>
      <w:r w:rsidR="004C7515">
        <w:rPr>
          <w:rFonts w:ascii="Times New Roman" w:hAnsi="Times New Roman" w:cs="Times New Roman"/>
          <w:b/>
          <w:sz w:val="24"/>
          <w:szCs w:val="24"/>
        </w:rPr>
        <w:t xml:space="preserve"> jelenleg</w:t>
      </w:r>
      <w:r w:rsidRPr="004C7515">
        <w:rPr>
          <w:rFonts w:ascii="Times New Roman" w:hAnsi="Times New Roman" w:cs="Times New Roman"/>
          <w:b/>
          <w:sz w:val="24"/>
          <w:szCs w:val="24"/>
        </w:rPr>
        <w:t xml:space="preserve"> 30 millió forintért</w:t>
      </w:r>
      <w:r w:rsidRPr="00BF4F23">
        <w:rPr>
          <w:rFonts w:ascii="Times New Roman" w:hAnsi="Times New Roman" w:cs="Times New Roman"/>
          <w:sz w:val="24"/>
          <w:szCs w:val="24"/>
        </w:rPr>
        <w:t>.</w:t>
      </w:r>
    </w:p>
    <w:p w:rsidR="0024339F" w:rsidRPr="00BF4F23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4339F" w:rsidRPr="00BF4F23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65EF2" w:rsidRDefault="00165EF2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Intézkedési terv az energiaválság költségvetési hatásainak kezelésére:</w:t>
      </w:r>
    </w:p>
    <w:p w:rsidR="00165EF2" w:rsidRDefault="00165EF2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:rsidR="00165EF2" w:rsidRDefault="00165EF2" w:rsidP="00165E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Jelen előterjesztés I. pontjában ismertetett költségtakarékossági javaslatunk fő irányvonala a nagy energiafelhasználású épületeink bezárása, vagy fogyasztásának minimális szintre csökkentése. </w:t>
      </w:r>
      <w:r w:rsidR="00646FE9">
        <w:rPr>
          <w:rFonts w:ascii="Times New Roman" w:hAnsi="Times New Roman" w:cs="Times New Roman"/>
          <w:b/>
          <w:sz w:val="24"/>
          <w:szCs w:val="24"/>
        </w:rPr>
        <w:t xml:space="preserve">Amennyiben 500.000.000-Ft-ot </w:t>
      </w:r>
      <w:r w:rsidR="00CA06B3">
        <w:rPr>
          <w:rFonts w:ascii="Times New Roman" w:hAnsi="Times New Roman" w:cs="Times New Roman"/>
          <w:b/>
          <w:sz w:val="24"/>
          <w:szCs w:val="24"/>
        </w:rPr>
        <w:t xml:space="preserve">meg kívánunk takarítani drasztikus lépésekre is szükség van, elsősorban azonban olyan feladatellátásainknál, melyek nem érintik </w:t>
      </w:r>
      <w:r w:rsidR="0072433A">
        <w:rPr>
          <w:rFonts w:ascii="Times New Roman" w:hAnsi="Times New Roman" w:cs="Times New Roman"/>
          <w:b/>
          <w:sz w:val="24"/>
          <w:szCs w:val="24"/>
        </w:rPr>
        <w:t xml:space="preserve">a kötelező közfeladat ellátást, valamint </w:t>
      </w:r>
      <w:r w:rsidR="00CA06B3">
        <w:rPr>
          <w:rFonts w:ascii="Times New Roman" w:hAnsi="Times New Roman" w:cs="Times New Roman"/>
          <w:b/>
          <w:sz w:val="24"/>
          <w:szCs w:val="24"/>
        </w:rPr>
        <w:t>a családok alapszükségleteinek biztosítását.</w:t>
      </w:r>
    </w:p>
    <w:p w:rsidR="00165EF2" w:rsidRDefault="00165EF2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:rsidR="006E4E89" w:rsidRDefault="006E4E89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:rsidR="006E4E89" w:rsidRDefault="006E4E89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:rsidR="006E4E89" w:rsidRDefault="006E4E89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:rsidR="00165EF2" w:rsidRDefault="00165EF2" w:rsidP="00165EF2">
      <w:pPr>
        <w:tabs>
          <w:tab w:val="left" w:pos="3544"/>
        </w:tabs>
        <w:spacing w:after="0" w:line="240" w:lineRule="auto"/>
        <w:ind w:left="3540" w:hanging="3540"/>
        <w:rPr>
          <w:rFonts w:ascii="Times New Roman" w:hAnsi="Times New Roman" w:cs="Times New Roman"/>
          <w:b/>
          <w:sz w:val="24"/>
          <w:szCs w:val="24"/>
        </w:rPr>
      </w:pPr>
    </w:p>
    <w:p w:rsidR="00165EF2" w:rsidRDefault="00165EF2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="00CA06B3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7D45E2">
        <w:rPr>
          <w:rFonts w:ascii="Times New Roman" w:hAnsi="Times New Roman" w:cs="Times New Roman"/>
          <w:b/>
          <w:sz w:val="24"/>
          <w:szCs w:val="24"/>
        </w:rPr>
        <w:t>2022-2023. év I. felében a</w:t>
      </w:r>
      <w:r w:rsidR="00CA06B3">
        <w:rPr>
          <w:rFonts w:ascii="Times New Roman" w:hAnsi="Times New Roman" w:cs="Times New Roman"/>
          <w:b/>
          <w:sz w:val="24"/>
          <w:szCs w:val="24"/>
        </w:rPr>
        <w:t xml:space="preserve"> fűtési szezon kezdetétől </w:t>
      </w:r>
      <w:r w:rsidR="00201500">
        <w:rPr>
          <w:rFonts w:ascii="Times New Roman" w:hAnsi="Times New Roman" w:cs="Times New Roman"/>
          <w:b/>
          <w:sz w:val="24"/>
          <w:szCs w:val="24"/>
        </w:rPr>
        <w:t xml:space="preserve">végéig a fenntartó önkormányzat </w:t>
      </w:r>
      <w:r w:rsidR="00CA06B3">
        <w:rPr>
          <w:rFonts w:ascii="Times New Roman" w:hAnsi="Times New Roman" w:cs="Times New Roman"/>
          <w:b/>
          <w:sz w:val="24"/>
          <w:szCs w:val="24"/>
        </w:rPr>
        <w:t>részlegesen bezárja az</w:t>
      </w:r>
      <w:r w:rsidR="002015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06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Egyesített Közművelődési Intézmény és Könyvtár</w:t>
      </w:r>
      <w:r w:rsidRPr="00646FE9">
        <w:rPr>
          <w:rFonts w:ascii="Times New Roman" w:hAnsi="Times New Roman" w:cs="Times New Roman"/>
          <w:color w:val="000000" w:themeColor="text1"/>
          <w:sz w:val="24"/>
          <w:szCs w:val="24"/>
        </w:rPr>
        <w:t>, Tiszavasvári, Szabadság tér 1</w:t>
      </w:r>
      <w:proofErr w:type="gramStart"/>
      <w:r w:rsidRPr="00646FE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A06B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="00CA06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épületét, valamint </w:t>
      </w:r>
      <w:r w:rsidR="00CA06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bezárja</w:t>
      </w:r>
      <w:r w:rsidR="00CA06B3" w:rsidRPr="00CA06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</w:t>
      </w:r>
      <w:r w:rsidR="00CA06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46FE9">
        <w:rPr>
          <w:rStyle w:val="Kiemels2"/>
          <w:rFonts w:ascii="Times New Roman" w:hAnsi="Times New Roman" w:cs="Times New Roman"/>
          <w:color w:val="000000" w:themeColor="text1"/>
          <w:sz w:val="24"/>
          <w:szCs w:val="24"/>
        </w:rPr>
        <w:t xml:space="preserve">Vasvári Pál Múzeum </w:t>
      </w:r>
      <w:r w:rsidRPr="00646FE9">
        <w:rPr>
          <w:rFonts w:ascii="Times New Roman" w:hAnsi="Times New Roman" w:cs="Times New Roman"/>
          <w:color w:val="000000" w:themeColor="text1"/>
          <w:sz w:val="24"/>
          <w:szCs w:val="24"/>
        </w:rPr>
        <w:t>4440 Tiszavasvári, Kálvin u. 7.</w:t>
      </w:r>
      <w:r w:rsidR="00CA06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épületét.</w:t>
      </w:r>
    </w:p>
    <w:p w:rsidR="00BD24C8" w:rsidRDefault="00BD24C8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4C8" w:rsidRDefault="00BD24C8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épület bezárásával, a </w:t>
      </w:r>
      <w:r w:rsidRPr="00BD24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fűtési időszakban a fűtési rendszer üzembe helyezését mellőznénk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D24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kivéve a könyvtár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helyisége. Erre egyrészt a feladat kötelező jellegénél fogva van szükség, másrészt a munkavállalók ezen időszakban végzendő tevékenységeinek biztosítása érdekében. A nyitva tartási idő a lehetőség szerinti legrövidebb időtartamban kerülne meghatározásra, azzal, hogy az egyéb tevékenységek is elvégezhetőek legyenek fűtött térben, és a tartott hőfok ebben az esetben is szintén a minimálisan kötelező 18 fok lenne. A könyvtár tervezi pályázati úton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split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klíma beszerzését, melynek üzembe helyezését követő használatára energetikus által javasolt módon, időben, időtartamban kerülne sor szükség esetén. A munkavégzésről intézményvezető nővel egyeztettem. Home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office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munkavégzés keretében, a könyvtár fűtött helyiségének igénybevételével, illetve szükség esetén átirányítással megoldható a munkavégzés a fűtési szezonban az épület bezárása mellett.</w:t>
      </w:r>
    </w:p>
    <w:p w:rsidR="00CF0349" w:rsidRDefault="00CF0349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0349" w:rsidRPr="00B80087" w:rsidRDefault="00CF0349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00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Az EKIK – találkozások háza, Kálvin út fűtési költsége</w:t>
      </w:r>
      <w:r w:rsidR="000A6C8A" w:rsidRPr="00B800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 az</w:t>
      </w:r>
      <w:r w:rsidRPr="00B800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új árakkal kalkulálva éves szinten</w:t>
      </w:r>
      <w:r w:rsidR="000A6C8A" w:rsidRPr="00B800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alábbi táblázat mutatja</w:t>
      </w:r>
      <w:r w:rsidRPr="00B800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</w:p>
    <w:p w:rsidR="00CF0349" w:rsidRDefault="00CF0349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5280" w:type="pct"/>
        <w:jc w:val="center"/>
        <w:tblInd w:w="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712"/>
        <w:gridCol w:w="712"/>
        <w:gridCol w:w="564"/>
        <w:gridCol w:w="850"/>
        <w:gridCol w:w="1039"/>
        <w:gridCol w:w="541"/>
        <w:gridCol w:w="833"/>
        <w:gridCol w:w="852"/>
        <w:gridCol w:w="1140"/>
        <w:gridCol w:w="1374"/>
      </w:tblGrid>
      <w:tr w:rsidR="000A6C8A" w:rsidRPr="00B90F57" w:rsidTr="00F600E8">
        <w:trPr>
          <w:trHeight w:val="690"/>
          <w:jc w:val="center"/>
        </w:trPr>
        <w:tc>
          <w:tcPr>
            <w:tcW w:w="5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Gáz árváltozás hatása</w:t>
            </w:r>
          </w:p>
        </w:tc>
        <w:tc>
          <w:tcPr>
            <w:tcW w:w="199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114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129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0A6C8A" w:rsidRPr="00B90F57" w:rsidTr="00F600E8">
        <w:trPr>
          <w:trHeight w:val="360"/>
          <w:jc w:val="center"/>
        </w:trPr>
        <w:tc>
          <w:tcPr>
            <w:tcW w:w="5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</w:t>
            </w: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hu-HU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MJ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s</w:t>
            </w: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zeg bruttó</w:t>
            </w: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.</w:t>
            </w: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nettó</w:t>
            </w:r>
          </w:p>
        </w:tc>
        <w:tc>
          <w:tcPr>
            <w:tcW w:w="7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proofErr w:type="spellStart"/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.</w:t>
            </w:r>
            <w:r w:rsidRPr="00B90F57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 bruttó</w:t>
            </w:r>
          </w:p>
        </w:tc>
      </w:tr>
      <w:tr w:rsidR="000A6C8A" w:rsidRPr="00B90F57" w:rsidTr="00F600E8"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Tal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álkozások háza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39468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1381380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5,401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7 460 833 Ft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9 475 258 Ft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23,035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31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820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.</w:t>
            </w: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088 Ft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40 411 512 Ft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24 359 255 Ft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30 936 254 Ft</w:t>
            </w:r>
          </w:p>
        </w:tc>
      </w:tr>
      <w:tr w:rsidR="000A6C8A" w:rsidRPr="00B90F57" w:rsidTr="00F600E8">
        <w:trPr>
          <w:trHeight w:val="300"/>
          <w:jc w:val="center"/>
        </w:trPr>
        <w:tc>
          <w:tcPr>
            <w:tcW w:w="5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Kálvin u.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5179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180825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2,095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378 828 Ft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481 112 Ft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23,035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4 165 304 Ft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5 289 936 Ft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3 786 476 Ft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0F57" w:rsidRPr="00B90F57" w:rsidRDefault="00B90F57" w:rsidP="00B90F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4 808 824 Ft</w:t>
            </w:r>
          </w:p>
        </w:tc>
      </w:tr>
    </w:tbl>
    <w:p w:rsidR="00B90F57" w:rsidRDefault="00B90F57" w:rsidP="0020150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2"/>
        <w:gridCol w:w="498"/>
        <w:gridCol w:w="593"/>
        <w:gridCol w:w="876"/>
        <w:gridCol w:w="931"/>
        <w:gridCol w:w="593"/>
        <w:gridCol w:w="921"/>
        <w:gridCol w:w="931"/>
        <w:gridCol w:w="1363"/>
        <w:gridCol w:w="1413"/>
      </w:tblGrid>
      <w:tr w:rsidR="00663F7B" w:rsidRPr="00663F7B" w:rsidTr="00663F7B">
        <w:trPr>
          <w:trHeight w:val="690"/>
          <w:jc w:val="center"/>
        </w:trPr>
        <w:tc>
          <w:tcPr>
            <w:tcW w:w="1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Áram árváltozás hatása</w:t>
            </w:r>
          </w:p>
        </w:tc>
        <w:tc>
          <w:tcPr>
            <w:tcW w:w="289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244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27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663F7B" w:rsidRPr="00663F7B" w:rsidTr="00663F7B">
        <w:trPr>
          <w:trHeight w:val="315"/>
          <w:jc w:val="center"/>
        </w:trPr>
        <w:tc>
          <w:tcPr>
            <w:tcW w:w="15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kWh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7B" w:rsidRPr="00663F7B" w:rsidRDefault="00663F7B" w:rsidP="00663F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663F7B" w:rsidRPr="00663F7B" w:rsidTr="00663F7B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B90F57" w:rsidRDefault="00663F7B" w:rsidP="00B800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Tal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álkozások háza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75794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51,63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3 913 244 Ft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4 969 820 Ft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187,35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14 200 006 Ft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18 034 007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10 286 762 Ft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13 064 187 Ft</w:t>
            </w:r>
          </w:p>
        </w:tc>
      </w:tr>
      <w:tr w:rsidR="00663F7B" w:rsidRPr="00663F7B" w:rsidTr="00663F7B">
        <w:trPr>
          <w:trHeight w:val="300"/>
          <w:jc w:val="center"/>
        </w:trPr>
        <w:tc>
          <w:tcPr>
            <w:tcW w:w="15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B90F57" w:rsidRDefault="00663F7B" w:rsidP="00B800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B90F57">
              <w:rPr>
                <w:rFonts w:ascii="Calibri" w:eastAsia="Times New Roman" w:hAnsi="Calibri" w:cs="Calibri"/>
                <w:color w:val="000000"/>
                <w:lang w:eastAsia="hu-HU"/>
              </w:rPr>
              <w:t>Kálvin u.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2492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38,13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95 020 Ft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120 675 Ft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187,35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466 876 Ft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color w:val="000000"/>
                <w:lang w:eastAsia="hu-HU"/>
              </w:rPr>
              <w:t>592 933 Ft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371 856 Ft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7B" w:rsidRPr="00663F7B" w:rsidRDefault="00663F7B" w:rsidP="00663F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663F7B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472 257 Ft</w:t>
            </w:r>
          </w:p>
        </w:tc>
      </w:tr>
    </w:tbl>
    <w:p w:rsidR="00663F7B" w:rsidRDefault="00663F7B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3F7B" w:rsidRDefault="00663F7B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00E8" w:rsidRDefault="00F600E8" w:rsidP="00663F7B">
      <w:pPr>
        <w:pStyle w:val="Listaszerbekezds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339F" w:rsidRDefault="007D45E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III.2. 2022-2023. év I. felében a fűtési szezon kezdetétől végéig a fenntartó önkormányzat bezárja</w:t>
      </w:r>
      <w:r w:rsidR="006E4E89">
        <w:rPr>
          <w:rFonts w:ascii="Times New Roman" w:hAnsi="Times New Roman" w:cs="Times New Roman"/>
          <w:b/>
          <w:sz w:val="24"/>
          <w:szCs w:val="24"/>
        </w:rPr>
        <w:t xml:space="preserve"> a 4440 Tiszavasvári,</w:t>
      </w:r>
      <w:r w:rsidR="00201500">
        <w:rPr>
          <w:rFonts w:ascii="Times New Roman" w:hAnsi="Times New Roman" w:cs="Times New Roman"/>
          <w:b/>
          <w:sz w:val="24"/>
          <w:szCs w:val="24"/>
        </w:rPr>
        <w:t xml:space="preserve"> Ady E. </w:t>
      </w:r>
      <w:proofErr w:type="gramStart"/>
      <w:r w:rsidR="00201500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="00201500">
        <w:rPr>
          <w:rFonts w:ascii="Times New Roman" w:hAnsi="Times New Roman" w:cs="Times New Roman"/>
          <w:b/>
          <w:sz w:val="24"/>
          <w:szCs w:val="24"/>
        </w:rPr>
        <w:t xml:space="preserve"> 8. szám alatti önkormányzati tulajdonú épületet.</w:t>
      </w:r>
    </w:p>
    <w:p w:rsidR="00A508E3" w:rsidRDefault="00A508E3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508E3" w:rsidRDefault="00A508E3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9"/>
        <w:gridCol w:w="485"/>
        <w:gridCol w:w="554"/>
        <w:gridCol w:w="478"/>
        <w:gridCol w:w="848"/>
        <w:gridCol w:w="901"/>
        <w:gridCol w:w="518"/>
        <w:gridCol w:w="891"/>
        <w:gridCol w:w="901"/>
        <w:gridCol w:w="1499"/>
        <w:gridCol w:w="1417"/>
      </w:tblGrid>
      <w:tr w:rsidR="00A508E3" w:rsidRPr="00A508E3" w:rsidTr="00A508E3">
        <w:trPr>
          <w:trHeight w:val="690"/>
          <w:jc w:val="center"/>
        </w:trPr>
        <w:tc>
          <w:tcPr>
            <w:tcW w:w="13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Gáz árváltozás hatása</w:t>
            </w:r>
          </w:p>
        </w:tc>
        <w:tc>
          <w:tcPr>
            <w:tcW w:w="326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23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29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A508E3" w:rsidRPr="00A508E3" w:rsidTr="00A508E3">
        <w:trPr>
          <w:trHeight w:val="360"/>
          <w:jc w:val="center"/>
        </w:trPr>
        <w:tc>
          <w:tcPr>
            <w:tcW w:w="13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</w:t>
            </w: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hu-HU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MJ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A508E3" w:rsidRPr="00A508E3" w:rsidTr="00A508E3">
        <w:trPr>
          <w:trHeight w:val="600"/>
          <w:jc w:val="center"/>
        </w:trPr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Ady 8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14239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497784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2,095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1 042 857 Ft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1 324 429 Ft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23,035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11 466 454 Ft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14 562 397 Ft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10 423 597 Ft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A508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13 237 968 Ft</w:t>
            </w:r>
          </w:p>
        </w:tc>
      </w:tr>
    </w:tbl>
    <w:p w:rsidR="00A508E3" w:rsidRDefault="00A508E3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2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500"/>
        <w:gridCol w:w="595"/>
        <w:gridCol w:w="880"/>
        <w:gridCol w:w="936"/>
        <w:gridCol w:w="595"/>
        <w:gridCol w:w="880"/>
        <w:gridCol w:w="936"/>
        <w:gridCol w:w="1307"/>
        <w:gridCol w:w="1276"/>
      </w:tblGrid>
      <w:tr w:rsidR="00A508E3" w:rsidRPr="00A508E3" w:rsidTr="00A508E3">
        <w:trPr>
          <w:trHeight w:val="690"/>
          <w:jc w:val="center"/>
        </w:trPr>
        <w:tc>
          <w:tcPr>
            <w:tcW w:w="1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Áram árváltozás hatása</w:t>
            </w:r>
          </w:p>
        </w:tc>
        <w:tc>
          <w:tcPr>
            <w:tcW w:w="291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241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25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A508E3" w:rsidRPr="00A508E3" w:rsidTr="00A508E3">
        <w:trPr>
          <w:trHeight w:val="315"/>
          <w:jc w:val="center"/>
        </w:trPr>
        <w:tc>
          <w:tcPr>
            <w:tcW w:w="1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kWh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A508E3" w:rsidRPr="00A508E3" w:rsidTr="00A508E3">
        <w:trPr>
          <w:trHeight w:val="600"/>
          <w:jc w:val="center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Ady 8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15695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38,13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598 450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760 032 Ft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187,35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2 940 458 Ft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color w:val="000000"/>
                <w:lang w:eastAsia="hu-HU"/>
              </w:rPr>
              <w:t>3 734 382 Ft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2 342 008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8E3" w:rsidRPr="00A508E3" w:rsidRDefault="00A508E3" w:rsidP="00B800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A508E3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2 974 350 Ft</w:t>
            </w:r>
          </w:p>
        </w:tc>
      </w:tr>
    </w:tbl>
    <w:p w:rsidR="00A508E3" w:rsidRDefault="00A508E3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01500" w:rsidRDefault="00201500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Érintett feladatok/használati jogviszonyok:</w:t>
      </w: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Valamennyi bérlőt megkerestük az előterjesztési javaslat előkészítő szakaszában, kérve a szerződések közös megegyezéssel </w:t>
      </w:r>
      <w:r w:rsidR="0031351A">
        <w:rPr>
          <w:rFonts w:ascii="Times New Roman" w:hAnsi="Times New Roman" w:cs="Times New Roman"/>
          <w:b/>
          <w:sz w:val="24"/>
          <w:szCs w:val="24"/>
        </w:rPr>
        <w:t>megszüntetésében</w:t>
      </w:r>
      <w:r>
        <w:rPr>
          <w:rFonts w:ascii="Times New Roman" w:hAnsi="Times New Roman" w:cs="Times New Roman"/>
          <w:b/>
          <w:sz w:val="24"/>
          <w:szCs w:val="24"/>
        </w:rPr>
        <w:t xml:space="preserve"> történő együttműködést.</w:t>
      </w:r>
      <w:r w:rsidR="00254BDB">
        <w:rPr>
          <w:rFonts w:ascii="Times New Roman" w:hAnsi="Times New Roman" w:cs="Times New Roman"/>
          <w:b/>
          <w:sz w:val="24"/>
          <w:szCs w:val="24"/>
        </w:rPr>
        <w:t xml:space="preserve"> Az egyeztetési folyamat eredményéről külön előterjesztésben számolunk be és teszünk javaslatot jelen testületi ülésen.</w:t>
      </w:r>
      <w:r w:rsidR="0031351A">
        <w:rPr>
          <w:rFonts w:ascii="Times New Roman" w:hAnsi="Times New Roman" w:cs="Times New Roman"/>
          <w:b/>
          <w:sz w:val="24"/>
          <w:szCs w:val="24"/>
        </w:rPr>
        <w:t xml:space="preserve"> A hangsúly a megegyezésen van. A szándék semmilyen formába nem irányul a bérlők cseréjére, hiszen városunk számára fontos hatóságok, civil szereplők használják a helyiségeket. A javaslat </w:t>
      </w:r>
      <w:r w:rsidR="005B6C38">
        <w:rPr>
          <w:rFonts w:ascii="Times New Roman" w:hAnsi="Times New Roman" w:cs="Times New Roman"/>
          <w:b/>
          <w:sz w:val="24"/>
          <w:szCs w:val="24"/>
        </w:rPr>
        <w:t xml:space="preserve">főként </w:t>
      </w:r>
      <w:r w:rsidR="0031351A">
        <w:rPr>
          <w:rFonts w:ascii="Times New Roman" w:hAnsi="Times New Roman" w:cs="Times New Roman"/>
          <w:b/>
          <w:sz w:val="24"/>
          <w:szCs w:val="24"/>
        </w:rPr>
        <w:t xml:space="preserve">a jelenlegi szerződések közös megegyezéssel történő megszüntetéséről szól, azzal, hogy a fűtési szezon végével azokat újrakössük. </w:t>
      </w: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Kötelező önkormányzati feladat:</w:t>
      </w:r>
    </w:p>
    <w:p w:rsidR="00B80087" w:rsidRPr="0031351A" w:rsidRDefault="00B80087" w:rsidP="00B80087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254BDB">
        <w:rPr>
          <w:rFonts w:ascii="Times New Roman" w:hAnsi="Times New Roman" w:cs="Times New Roman"/>
        </w:rPr>
        <w:t xml:space="preserve">NYÍRSÉGVÍZ Nyíregyháza és Térsége Víz- és Csatornamű </w:t>
      </w:r>
      <w:proofErr w:type="spellStart"/>
      <w:r w:rsidRPr="00254BDB">
        <w:rPr>
          <w:rFonts w:ascii="Times New Roman" w:hAnsi="Times New Roman" w:cs="Times New Roman"/>
        </w:rPr>
        <w:t>Zrt</w:t>
      </w:r>
      <w:proofErr w:type="spellEnd"/>
      <w:r w:rsidRPr="00254BDB">
        <w:rPr>
          <w:rFonts w:ascii="Times New Roman" w:hAnsi="Times New Roman" w:cs="Times New Roman"/>
        </w:rPr>
        <w:t xml:space="preserve">. – </w:t>
      </w:r>
      <w:r w:rsidRPr="0031351A">
        <w:rPr>
          <w:rFonts w:ascii="Times New Roman" w:hAnsi="Times New Roman" w:cs="Times New Roman"/>
          <w:b/>
        </w:rPr>
        <w:t xml:space="preserve">A </w:t>
      </w:r>
      <w:proofErr w:type="spellStart"/>
      <w:r w:rsidRPr="0031351A">
        <w:rPr>
          <w:rFonts w:ascii="Times New Roman" w:hAnsi="Times New Roman" w:cs="Times New Roman"/>
          <w:b/>
        </w:rPr>
        <w:t>Zrt</w:t>
      </w:r>
      <w:proofErr w:type="spellEnd"/>
      <w:r w:rsidRPr="0031351A">
        <w:rPr>
          <w:rFonts w:ascii="Times New Roman" w:hAnsi="Times New Roman" w:cs="Times New Roman"/>
          <w:b/>
        </w:rPr>
        <w:t xml:space="preserve">. a </w:t>
      </w:r>
      <w:proofErr w:type="spellStart"/>
      <w:r w:rsidRPr="0031351A">
        <w:rPr>
          <w:rFonts w:ascii="Times New Roman" w:hAnsi="Times New Roman" w:cs="Times New Roman"/>
          <w:b/>
        </w:rPr>
        <w:t>vízműtelepen</w:t>
      </w:r>
      <w:proofErr w:type="spellEnd"/>
      <w:r w:rsidRPr="0031351A">
        <w:rPr>
          <w:rFonts w:ascii="Times New Roman" w:hAnsi="Times New Roman" w:cs="Times New Roman"/>
          <w:b/>
        </w:rPr>
        <w:t xml:space="preserve"> megoldja az ügyfélszolgálati hely kialakítását.</w:t>
      </w:r>
    </w:p>
    <w:p w:rsidR="00254BDB" w:rsidRPr="0031351A" w:rsidRDefault="00254BDB" w:rsidP="00B80087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254BDB">
        <w:rPr>
          <w:rFonts w:ascii="Times New Roman" w:hAnsi="Times New Roman" w:cs="Times New Roman"/>
        </w:rPr>
        <w:t xml:space="preserve">- Hajdúkerületi és Bihari </w:t>
      </w:r>
      <w:proofErr w:type="spellStart"/>
      <w:r w:rsidRPr="00254BDB">
        <w:rPr>
          <w:rFonts w:ascii="Times New Roman" w:hAnsi="Times New Roman" w:cs="Times New Roman"/>
        </w:rPr>
        <w:t>Víziközmű</w:t>
      </w:r>
      <w:proofErr w:type="spellEnd"/>
      <w:r w:rsidRPr="00254BDB">
        <w:rPr>
          <w:rFonts w:ascii="Times New Roman" w:hAnsi="Times New Roman" w:cs="Times New Roman"/>
        </w:rPr>
        <w:t xml:space="preserve"> Szolgáltató </w:t>
      </w:r>
      <w:proofErr w:type="spellStart"/>
      <w:r w:rsidRPr="00254BDB">
        <w:rPr>
          <w:rFonts w:ascii="Times New Roman" w:hAnsi="Times New Roman" w:cs="Times New Roman"/>
        </w:rPr>
        <w:t>Zrt</w:t>
      </w:r>
      <w:proofErr w:type="spellEnd"/>
      <w:r w:rsidRPr="00254BDB">
        <w:rPr>
          <w:rFonts w:ascii="Times New Roman" w:hAnsi="Times New Roman" w:cs="Times New Roman"/>
        </w:rPr>
        <w:t>.</w:t>
      </w:r>
      <w:r w:rsidR="0031351A">
        <w:rPr>
          <w:rFonts w:ascii="Times New Roman" w:hAnsi="Times New Roman" w:cs="Times New Roman"/>
        </w:rPr>
        <w:t xml:space="preserve"> – Jelenleg már c</w:t>
      </w:r>
      <w:r w:rsidR="0031351A" w:rsidRPr="0031351A">
        <w:rPr>
          <w:rFonts w:ascii="Times New Roman" w:hAnsi="Times New Roman" w:cs="Times New Roman"/>
          <w:b/>
        </w:rPr>
        <w:t xml:space="preserve">sak </w:t>
      </w:r>
      <w:proofErr w:type="spellStart"/>
      <w:r w:rsidR="0031351A">
        <w:rPr>
          <w:rFonts w:ascii="Times New Roman" w:hAnsi="Times New Roman" w:cs="Times New Roman"/>
          <w:b/>
        </w:rPr>
        <w:t>irattározásra</w:t>
      </w:r>
      <w:proofErr w:type="spellEnd"/>
      <w:r w:rsidR="0031351A">
        <w:rPr>
          <w:rFonts w:ascii="Times New Roman" w:hAnsi="Times New Roman" w:cs="Times New Roman"/>
          <w:b/>
        </w:rPr>
        <w:t xml:space="preserve"> használják</w:t>
      </w:r>
      <w:r w:rsidR="0031351A" w:rsidRPr="0031351A">
        <w:rPr>
          <w:rFonts w:ascii="Times New Roman" w:hAnsi="Times New Roman" w:cs="Times New Roman"/>
          <w:b/>
        </w:rPr>
        <w:t>, ami más módon vagy akár a helyiségben is megoldható.</w:t>
      </w:r>
    </w:p>
    <w:p w:rsidR="00B80087" w:rsidRPr="00254BDB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B80087" w:rsidRPr="00254BDB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54BDB">
        <w:rPr>
          <w:rFonts w:ascii="Times New Roman" w:hAnsi="Times New Roman" w:cs="Times New Roman"/>
          <w:b/>
          <w:sz w:val="24"/>
          <w:szCs w:val="24"/>
        </w:rPr>
        <w:t>Nem kötelező önkormányzati feladatok:</w:t>
      </w:r>
    </w:p>
    <w:p w:rsidR="00B80087" w:rsidRPr="00254BDB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80087" w:rsidRPr="00254BDB" w:rsidRDefault="00254BDB" w:rsidP="00254BDB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54BDB">
        <w:rPr>
          <w:rFonts w:ascii="Times New Roman" w:hAnsi="Times New Roman" w:cs="Times New Roman"/>
        </w:rPr>
        <w:t>Magyar Agrár,- Élelmiszergazdasági és Vidékfejlesztési Kamara (Nemzeti Agrárgazdasági Kamara)</w:t>
      </w:r>
    </w:p>
    <w:p w:rsidR="00254BDB" w:rsidRPr="00254BDB" w:rsidRDefault="00254BDB" w:rsidP="00254BDB">
      <w:pPr>
        <w:pStyle w:val="Listaszerbekezds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254BDB">
        <w:rPr>
          <w:rFonts w:ascii="Times New Roman" w:hAnsi="Times New Roman" w:cs="Times New Roman"/>
        </w:rPr>
        <w:t>EKIK Vasvári Pál Múzeum</w:t>
      </w:r>
      <w:r w:rsidR="000D7525">
        <w:rPr>
          <w:rFonts w:ascii="Times New Roman" w:hAnsi="Times New Roman" w:cs="Times New Roman"/>
        </w:rPr>
        <w:t xml:space="preserve"> – </w:t>
      </w:r>
      <w:proofErr w:type="gramStart"/>
      <w:r w:rsidR="000D7525" w:rsidRPr="007477AF">
        <w:rPr>
          <w:rFonts w:ascii="Times New Roman" w:hAnsi="Times New Roman" w:cs="Times New Roman"/>
          <w:b/>
        </w:rPr>
        <w:t>A</w:t>
      </w:r>
      <w:proofErr w:type="gramEnd"/>
      <w:r w:rsidR="000D7525" w:rsidRPr="007477AF">
        <w:rPr>
          <w:rFonts w:ascii="Times New Roman" w:hAnsi="Times New Roman" w:cs="Times New Roman"/>
          <w:b/>
        </w:rPr>
        <w:t xml:space="preserve"> múzeum egyes tárgyainak áthelyezése szükséges.</w:t>
      </w:r>
      <w:r w:rsidR="000D7525">
        <w:rPr>
          <w:rFonts w:ascii="Times New Roman" w:hAnsi="Times New Roman" w:cs="Times New Roman"/>
        </w:rPr>
        <w:t xml:space="preserve"> </w:t>
      </w:r>
    </w:p>
    <w:p w:rsidR="00254BDB" w:rsidRPr="00254BDB" w:rsidRDefault="00254BDB" w:rsidP="00254BDB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54BDB">
        <w:rPr>
          <w:rFonts w:ascii="Times New Roman" w:hAnsi="Times New Roman" w:cs="Times New Roman"/>
        </w:rPr>
        <w:t>Magyar Vöröskereszt</w:t>
      </w:r>
    </w:p>
    <w:p w:rsidR="00254BDB" w:rsidRPr="00254BDB" w:rsidRDefault="00254BDB" w:rsidP="00254BDB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54BDB">
        <w:rPr>
          <w:rFonts w:ascii="Times New Roman" w:hAnsi="Times New Roman" w:cs="Times New Roman"/>
        </w:rPr>
        <w:t>Sz-Sz-B</w:t>
      </w:r>
      <w:proofErr w:type="spellEnd"/>
      <w:r w:rsidRPr="00254BDB">
        <w:rPr>
          <w:rFonts w:ascii="Times New Roman" w:hAnsi="Times New Roman" w:cs="Times New Roman"/>
        </w:rPr>
        <w:t>. megyei Katasztrófavédelmi Igazgatóság</w:t>
      </w:r>
    </w:p>
    <w:p w:rsidR="00254BDB" w:rsidRPr="00F87A12" w:rsidRDefault="00254BDB" w:rsidP="00254BDB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54BDB">
        <w:rPr>
          <w:rFonts w:ascii="Times New Roman" w:hAnsi="Times New Roman" w:cs="Times New Roman"/>
        </w:rPr>
        <w:t>Kornisné</w:t>
      </w:r>
      <w:proofErr w:type="spellEnd"/>
      <w:r w:rsidRPr="00254BDB">
        <w:rPr>
          <w:rFonts w:ascii="Times New Roman" w:hAnsi="Times New Roman" w:cs="Times New Roman"/>
        </w:rPr>
        <w:t xml:space="preserve"> </w:t>
      </w:r>
      <w:proofErr w:type="spellStart"/>
      <w:r w:rsidRPr="00254BDB">
        <w:rPr>
          <w:rFonts w:ascii="Times New Roman" w:hAnsi="Times New Roman" w:cs="Times New Roman"/>
        </w:rPr>
        <w:t>Liptay</w:t>
      </w:r>
      <w:proofErr w:type="spellEnd"/>
      <w:r w:rsidRPr="00254BDB">
        <w:rPr>
          <w:rFonts w:ascii="Times New Roman" w:hAnsi="Times New Roman" w:cs="Times New Roman"/>
        </w:rPr>
        <w:t xml:space="preserve"> Elza </w:t>
      </w:r>
      <w:proofErr w:type="spellStart"/>
      <w:r w:rsidRPr="00254BDB">
        <w:rPr>
          <w:rFonts w:ascii="Times New Roman" w:hAnsi="Times New Roman" w:cs="Times New Roman"/>
        </w:rPr>
        <w:t>Szoc</w:t>
      </w:r>
      <w:proofErr w:type="spellEnd"/>
      <w:r w:rsidRPr="00254BDB">
        <w:rPr>
          <w:rFonts w:ascii="Times New Roman" w:hAnsi="Times New Roman" w:cs="Times New Roman"/>
        </w:rPr>
        <w:t>. és Gyermekjóléti Központ, Támogató Szolgálat</w:t>
      </w:r>
      <w:r w:rsidR="007477AF">
        <w:rPr>
          <w:rFonts w:ascii="Times New Roman" w:hAnsi="Times New Roman" w:cs="Times New Roman"/>
        </w:rPr>
        <w:t xml:space="preserve"> – </w:t>
      </w:r>
      <w:proofErr w:type="gramStart"/>
      <w:r w:rsidR="007477AF" w:rsidRPr="00F87A12">
        <w:rPr>
          <w:rFonts w:ascii="Times New Roman" w:hAnsi="Times New Roman" w:cs="Times New Roman"/>
          <w:b/>
        </w:rPr>
        <w:t>A</w:t>
      </w:r>
      <w:proofErr w:type="gramEnd"/>
      <w:r w:rsidR="007477AF" w:rsidRPr="00F87A12">
        <w:rPr>
          <w:rFonts w:ascii="Times New Roman" w:hAnsi="Times New Roman" w:cs="Times New Roman"/>
          <w:b/>
        </w:rPr>
        <w:t xml:space="preserve"> támogató szolgálat a </w:t>
      </w:r>
      <w:proofErr w:type="spellStart"/>
      <w:r w:rsidR="007477AF" w:rsidRPr="00F87A12">
        <w:rPr>
          <w:rFonts w:ascii="Times New Roman" w:hAnsi="Times New Roman" w:cs="Times New Roman"/>
          <w:b/>
        </w:rPr>
        <w:t>Kornisné</w:t>
      </w:r>
      <w:proofErr w:type="spellEnd"/>
      <w:r w:rsidR="007477AF" w:rsidRPr="00F87A12">
        <w:rPr>
          <w:rFonts w:ascii="Times New Roman" w:hAnsi="Times New Roman" w:cs="Times New Roman"/>
          <w:b/>
        </w:rPr>
        <w:t xml:space="preserve"> Hősök úti telephelyének </w:t>
      </w:r>
      <w:proofErr w:type="spellStart"/>
      <w:r w:rsidR="007477AF" w:rsidRPr="00F87A12">
        <w:rPr>
          <w:rFonts w:ascii="Times New Roman" w:hAnsi="Times New Roman" w:cs="Times New Roman"/>
          <w:b/>
        </w:rPr>
        <w:t>Kabay</w:t>
      </w:r>
      <w:proofErr w:type="spellEnd"/>
      <w:r w:rsidR="007477AF" w:rsidRPr="00F87A12">
        <w:rPr>
          <w:rFonts w:ascii="Times New Roman" w:hAnsi="Times New Roman" w:cs="Times New Roman"/>
          <w:b/>
        </w:rPr>
        <w:t xml:space="preserve"> J. u. 2</w:t>
      </w:r>
      <w:r w:rsidR="00535CED">
        <w:rPr>
          <w:rFonts w:ascii="Times New Roman" w:hAnsi="Times New Roman" w:cs="Times New Roman"/>
          <w:b/>
        </w:rPr>
        <w:t>3</w:t>
      </w:r>
      <w:r w:rsidR="007477AF" w:rsidRPr="00F87A12">
        <w:rPr>
          <w:rFonts w:ascii="Times New Roman" w:hAnsi="Times New Roman" w:cs="Times New Roman"/>
          <w:b/>
        </w:rPr>
        <w:t xml:space="preserve">. szám alá költözésével együtt a </w:t>
      </w:r>
      <w:proofErr w:type="spellStart"/>
      <w:r w:rsidR="007477AF" w:rsidRPr="00F87A12">
        <w:rPr>
          <w:rFonts w:ascii="Times New Roman" w:hAnsi="Times New Roman" w:cs="Times New Roman"/>
          <w:b/>
        </w:rPr>
        <w:t>Kabay</w:t>
      </w:r>
      <w:proofErr w:type="spellEnd"/>
      <w:r w:rsidR="007477AF" w:rsidRPr="00F87A12">
        <w:rPr>
          <w:rFonts w:ascii="Times New Roman" w:hAnsi="Times New Roman" w:cs="Times New Roman"/>
          <w:b/>
        </w:rPr>
        <w:t xml:space="preserve"> J</w:t>
      </w:r>
      <w:r w:rsidR="00F87A12">
        <w:rPr>
          <w:rFonts w:ascii="Times New Roman" w:hAnsi="Times New Roman" w:cs="Times New Roman"/>
          <w:b/>
        </w:rPr>
        <w:t>. úton működne tovább.</w:t>
      </w:r>
      <w:r w:rsidR="00475AA5">
        <w:rPr>
          <w:rFonts w:ascii="Times New Roman" w:hAnsi="Times New Roman" w:cs="Times New Roman"/>
          <w:b/>
        </w:rPr>
        <w:t xml:space="preserve"> </w:t>
      </w:r>
    </w:p>
    <w:p w:rsidR="00B80087" w:rsidRDefault="00B80087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01500" w:rsidRDefault="00201500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III.3. 2022-2023. év I. felében a fűtési szezon kezdetétől végéig a f</w:t>
      </w:r>
      <w:r w:rsidR="006E4E89">
        <w:rPr>
          <w:rFonts w:ascii="Times New Roman" w:hAnsi="Times New Roman" w:cs="Times New Roman"/>
          <w:b/>
          <w:sz w:val="24"/>
          <w:szCs w:val="24"/>
        </w:rPr>
        <w:t xml:space="preserve">enntartó önkormányzat bezárja a 4440 Tiszavasvári, Bethlen u. 4. </w:t>
      </w:r>
      <w:r>
        <w:rPr>
          <w:rFonts w:ascii="Times New Roman" w:hAnsi="Times New Roman" w:cs="Times New Roman"/>
          <w:b/>
          <w:sz w:val="24"/>
          <w:szCs w:val="24"/>
        </w:rPr>
        <w:t>szám alatti önkormányzati tulajdonú épületet</w:t>
      </w:r>
      <w:r w:rsidR="0088528A">
        <w:rPr>
          <w:rFonts w:ascii="Times New Roman" w:hAnsi="Times New Roman" w:cs="Times New Roman"/>
          <w:b/>
          <w:sz w:val="24"/>
          <w:szCs w:val="24"/>
        </w:rPr>
        <w:t xml:space="preserve"> (Civil Ház)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508E3" w:rsidRDefault="00A508E3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587"/>
        <w:gridCol w:w="485"/>
        <w:gridCol w:w="478"/>
        <w:gridCol w:w="849"/>
        <w:gridCol w:w="902"/>
        <w:gridCol w:w="519"/>
        <w:gridCol w:w="849"/>
        <w:gridCol w:w="902"/>
        <w:gridCol w:w="1360"/>
        <w:gridCol w:w="1276"/>
      </w:tblGrid>
      <w:tr w:rsidR="00F600E8" w:rsidRPr="00F600E8" w:rsidTr="00F600E8">
        <w:trPr>
          <w:trHeight w:val="690"/>
        </w:trPr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Gáz árváltozás hatása</w:t>
            </w:r>
          </w:p>
        </w:tc>
        <w:tc>
          <w:tcPr>
            <w:tcW w:w="330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227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26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F600E8" w:rsidRPr="00F600E8" w:rsidTr="00F600E8">
        <w:trPr>
          <w:trHeight w:val="360"/>
        </w:trPr>
        <w:tc>
          <w:tcPr>
            <w:tcW w:w="13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</w:t>
            </w: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hu-HU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MJ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F600E8" w:rsidRPr="00F600E8" w:rsidTr="00F600E8">
        <w:trPr>
          <w:trHeight w:val="315"/>
        </w:trPr>
        <w:tc>
          <w:tcPr>
            <w:tcW w:w="13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Civil Ház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2482,79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86898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3,334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289 718 Ft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367 942 Ft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23,035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2 001 695 Ft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2 542 153 Ft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1 711 977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2 174 211 Ft</w:t>
            </w:r>
          </w:p>
        </w:tc>
      </w:tr>
    </w:tbl>
    <w:p w:rsidR="00A508E3" w:rsidRDefault="00A508E3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431"/>
        <w:gridCol w:w="599"/>
        <w:gridCol w:w="887"/>
        <w:gridCol w:w="943"/>
        <w:gridCol w:w="599"/>
        <w:gridCol w:w="887"/>
        <w:gridCol w:w="943"/>
        <w:gridCol w:w="1166"/>
        <w:gridCol w:w="1222"/>
      </w:tblGrid>
      <w:tr w:rsidR="00F600E8" w:rsidRPr="00F600E8" w:rsidTr="00F600E8">
        <w:trPr>
          <w:trHeight w:val="690"/>
        </w:trPr>
        <w:tc>
          <w:tcPr>
            <w:tcW w:w="8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Áram árváltozás hatása</w:t>
            </w:r>
          </w:p>
        </w:tc>
        <w:tc>
          <w:tcPr>
            <w:tcW w:w="1553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131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129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F600E8" w:rsidRPr="00F600E8" w:rsidTr="00F600E8">
        <w:trPr>
          <w:trHeight w:val="315"/>
        </w:trPr>
        <w:tc>
          <w:tcPr>
            <w:tcW w:w="8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kWh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F600E8" w:rsidRPr="00F600E8" w:rsidTr="00F600E8">
        <w:trPr>
          <w:trHeight w:val="315"/>
        </w:trPr>
        <w:tc>
          <w:tcPr>
            <w:tcW w:w="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Civil Ház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3540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31,02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109 811 Ft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139 460 Ft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187,35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663 219 Ft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color w:val="000000"/>
                <w:lang w:eastAsia="hu-HU"/>
              </w:rPr>
              <w:t>842 288 Ft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553 408 Ft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0E8" w:rsidRPr="00F600E8" w:rsidRDefault="00F600E8" w:rsidP="00F600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F600E8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702 828 Ft</w:t>
            </w:r>
          </w:p>
        </w:tc>
      </w:tr>
    </w:tbl>
    <w:p w:rsidR="00201500" w:rsidRDefault="00201500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54BDB" w:rsidRDefault="0031351A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Érintett nem kötelező önkormányzati feladat:</w:t>
      </w:r>
    </w:p>
    <w:p w:rsidR="00254BDB" w:rsidRDefault="00254BDB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54BDB" w:rsidRDefault="00254BDB" w:rsidP="00254BDB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1351A">
        <w:rPr>
          <w:rFonts w:ascii="Times New Roman" w:hAnsi="Times New Roman" w:cs="Times New Roman"/>
          <w:sz w:val="24"/>
          <w:szCs w:val="24"/>
        </w:rPr>
        <w:t>NOE Tiszavasvári Nagycsaládosok Egyesülete</w:t>
      </w:r>
    </w:p>
    <w:p w:rsidR="0031351A" w:rsidRDefault="0031351A" w:rsidP="003135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1351A" w:rsidRDefault="0031351A" w:rsidP="003135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1351A" w:rsidRPr="0031351A" w:rsidRDefault="0031351A" w:rsidP="003135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Érintett k</w:t>
      </w:r>
      <w:r w:rsidRPr="0031351A">
        <w:rPr>
          <w:rFonts w:ascii="Times New Roman" w:hAnsi="Times New Roman" w:cs="Times New Roman"/>
          <w:b/>
          <w:sz w:val="24"/>
          <w:szCs w:val="24"/>
        </w:rPr>
        <w:t>ötelező önkormányzati feladat:</w:t>
      </w:r>
    </w:p>
    <w:p w:rsidR="0031351A" w:rsidRPr="0031351A" w:rsidRDefault="0031351A" w:rsidP="003135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54BDB" w:rsidRPr="0031351A" w:rsidRDefault="00254BDB" w:rsidP="00254BDB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31351A">
        <w:rPr>
          <w:rFonts w:ascii="Times New Roman" w:hAnsi="Times New Roman" w:cs="Times New Roman"/>
          <w:sz w:val="24"/>
          <w:szCs w:val="24"/>
        </w:rPr>
        <w:t>Tiszamenti</w:t>
      </w:r>
      <w:proofErr w:type="spellEnd"/>
      <w:r w:rsidRPr="0031351A">
        <w:rPr>
          <w:rFonts w:ascii="Times New Roman" w:hAnsi="Times New Roman" w:cs="Times New Roman"/>
          <w:sz w:val="24"/>
          <w:szCs w:val="24"/>
        </w:rPr>
        <w:t xml:space="preserve"> Emberek Lelki Segítő Egyesület</w:t>
      </w:r>
      <w:r w:rsidR="004C591F">
        <w:rPr>
          <w:rFonts w:ascii="Times New Roman" w:hAnsi="Times New Roman" w:cs="Times New Roman"/>
          <w:sz w:val="24"/>
          <w:szCs w:val="24"/>
        </w:rPr>
        <w:t>. Az egyesület a szenvedélybetegek és fogyatékos személyek nappali ellátása önkormányzati feladatot látja el együttműködési megállapodás alapján</w:t>
      </w:r>
    </w:p>
    <w:p w:rsidR="00201500" w:rsidRPr="0031351A" w:rsidRDefault="00201500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01500" w:rsidRDefault="00201500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III.5. Mint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döntéshozó szerve 2022-2023. év I. felében a fűtési szezon kezdetétől végéig a fenntartó önkormányzat bezárja a </w:t>
      </w:r>
      <w:r w:rsidR="006E4E89">
        <w:rPr>
          <w:rFonts w:ascii="Times New Roman" w:hAnsi="Times New Roman" w:cs="Times New Roman"/>
          <w:b/>
          <w:sz w:val="24"/>
          <w:szCs w:val="24"/>
        </w:rPr>
        <w:t xml:space="preserve">4440 Tiszavasvári, Petőfi u. 1-3. szám alatti </w:t>
      </w:r>
      <w:r>
        <w:rPr>
          <w:rFonts w:ascii="Times New Roman" w:hAnsi="Times New Roman" w:cs="Times New Roman"/>
          <w:b/>
          <w:sz w:val="24"/>
          <w:szCs w:val="24"/>
        </w:rPr>
        <w:t>Sportcsarnok épületét.</w:t>
      </w:r>
    </w:p>
    <w:p w:rsidR="006E4E89" w:rsidRDefault="006E4E89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5684" w:rsidRDefault="0004568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5684" w:rsidRDefault="004C591F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sportcsarnok felújítás előtti energiafelhasználása</w:t>
      </w:r>
    </w:p>
    <w:p w:rsidR="004C591F" w:rsidRDefault="004C591F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Földgáz: 30-35 ezer m3/év, akkori áron 4 millió Ft/év, új áron 28 millió Ft/év</w:t>
      </w:r>
    </w:p>
    <w:p w:rsidR="004C591F" w:rsidRDefault="004C591F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Villamosenergia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50-55 ezer kWh/év, akkori áron: 1,7 millió Ft, új áron: 6,5 millió Ft.</w:t>
      </w:r>
    </w:p>
    <w:p w:rsidR="004C591F" w:rsidRDefault="004C591F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5684" w:rsidRDefault="004C591F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964B3">
        <w:rPr>
          <w:rFonts w:ascii="Times New Roman" w:hAnsi="Times New Roman" w:cs="Times New Roman"/>
          <w:sz w:val="24"/>
          <w:szCs w:val="24"/>
        </w:rPr>
        <w:t xml:space="preserve">Mindezek alapján, beszámítva a munkavállalók bérét és egyéb költségeket a </w:t>
      </w:r>
      <w:r w:rsidRPr="001964B3">
        <w:rPr>
          <w:rFonts w:ascii="Times New Roman" w:hAnsi="Times New Roman" w:cs="Times New Roman"/>
          <w:b/>
          <w:sz w:val="24"/>
          <w:szCs w:val="24"/>
        </w:rPr>
        <w:t>csarnok óradíja</w:t>
      </w:r>
      <w:r w:rsidR="001964B3">
        <w:rPr>
          <w:rFonts w:ascii="Times New Roman" w:hAnsi="Times New Roman" w:cs="Times New Roman"/>
          <w:b/>
          <w:sz w:val="24"/>
          <w:szCs w:val="24"/>
        </w:rPr>
        <w:t xml:space="preserve"> a 25 ezer forintot is elérhetné.</w:t>
      </w:r>
    </w:p>
    <w:p w:rsidR="001964B3" w:rsidRDefault="001964B3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64B3" w:rsidRDefault="001964B3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F3A31" w:rsidRDefault="00BF3A3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F3A31" w:rsidRDefault="00BF3A3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F3A31" w:rsidRPr="001964B3" w:rsidRDefault="00BF3A3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57811" w:rsidRPr="001964B3" w:rsidRDefault="0035781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57811" w:rsidRDefault="0035781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45684" w:rsidRDefault="0004568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E4E89" w:rsidRDefault="006E4E89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III.6. A fűtési szezon kezdetétől végéig a fenntartó önkormányzat bezárja a </w:t>
      </w:r>
      <w:r w:rsidR="003D5262">
        <w:rPr>
          <w:rFonts w:ascii="Times New Roman" w:hAnsi="Times New Roman" w:cs="Times New Roman"/>
          <w:b/>
          <w:sz w:val="24"/>
          <w:szCs w:val="24"/>
        </w:rPr>
        <w:t xml:space="preserve">4440 Tiszavasvári, </w:t>
      </w:r>
      <w:r>
        <w:rPr>
          <w:rFonts w:ascii="Times New Roman" w:hAnsi="Times New Roman" w:cs="Times New Roman"/>
          <w:b/>
          <w:sz w:val="24"/>
          <w:szCs w:val="24"/>
        </w:rPr>
        <w:t xml:space="preserve">Hősök u. 38. szám alatti önkormányzati tulajdonú épületet. </w:t>
      </w:r>
    </w:p>
    <w:p w:rsidR="006E4E89" w:rsidRDefault="006E4E89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781"/>
        <w:gridCol w:w="554"/>
        <w:gridCol w:w="478"/>
        <w:gridCol w:w="848"/>
        <w:gridCol w:w="901"/>
        <w:gridCol w:w="518"/>
        <w:gridCol w:w="891"/>
        <w:gridCol w:w="901"/>
        <w:gridCol w:w="1215"/>
        <w:gridCol w:w="1134"/>
      </w:tblGrid>
      <w:tr w:rsidR="00045684" w:rsidRPr="00045684" w:rsidTr="00045684">
        <w:trPr>
          <w:trHeight w:val="690"/>
        </w:trPr>
        <w:tc>
          <w:tcPr>
            <w:tcW w:w="10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Gáz árváltozás hatása</w:t>
            </w:r>
          </w:p>
        </w:tc>
        <w:tc>
          <w:tcPr>
            <w:tcW w:w="356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23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23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045684" w:rsidRPr="00045684" w:rsidTr="00045684">
        <w:trPr>
          <w:trHeight w:val="360"/>
        </w:trPr>
        <w:tc>
          <w:tcPr>
            <w:tcW w:w="10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</w:t>
            </w: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hu-HU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MJ</w:t>
            </w:r>
          </w:p>
        </w:tc>
        <w:tc>
          <w:tcPr>
            <w:tcW w:w="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ár/MJ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045684" w:rsidRPr="00045684" w:rsidTr="00045684">
        <w:trPr>
          <w:trHeight w:val="300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Kornisné</w:t>
            </w:r>
            <w:proofErr w:type="spellEnd"/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- Hősök u.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15447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575775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2,262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1 302 403 Ft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2 946 036 Ft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23,035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13 262 977 Ft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color w:val="000000"/>
                <w:lang w:eastAsia="hu-HU"/>
              </w:rPr>
              <w:t>16 843 981 Ft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11 960 574 Ft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684" w:rsidRPr="00045684" w:rsidRDefault="00045684" w:rsidP="000456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045684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13 897 945 Ft</w:t>
            </w:r>
          </w:p>
        </w:tc>
      </w:tr>
    </w:tbl>
    <w:p w:rsidR="00045684" w:rsidRDefault="0004568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500"/>
        <w:gridCol w:w="595"/>
        <w:gridCol w:w="880"/>
        <w:gridCol w:w="936"/>
        <w:gridCol w:w="595"/>
        <w:gridCol w:w="880"/>
        <w:gridCol w:w="936"/>
        <w:gridCol w:w="1157"/>
        <w:gridCol w:w="1212"/>
      </w:tblGrid>
      <w:tr w:rsidR="005D79ED" w:rsidRPr="005D79ED" w:rsidTr="005D79ED">
        <w:trPr>
          <w:trHeight w:val="690"/>
        </w:trPr>
        <w:tc>
          <w:tcPr>
            <w:tcW w:w="7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Áram árváltozás hatása</w:t>
            </w:r>
          </w:p>
        </w:tc>
        <w:tc>
          <w:tcPr>
            <w:tcW w:w="164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Elszámoló számla adatai</w:t>
            </w:r>
          </w:p>
        </w:tc>
        <w:tc>
          <w:tcPr>
            <w:tcW w:w="140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2022. október 1-től várható árral kalkulált</w:t>
            </w:r>
          </w:p>
        </w:tc>
        <w:tc>
          <w:tcPr>
            <w:tcW w:w="119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</w:t>
            </w:r>
          </w:p>
        </w:tc>
      </w:tr>
      <w:tr w:rsidR="005D79ED" w:rsidRPr="005D79ED" w:rsidTr="005D79ED">
        <w:trPr>
          <w:trHeight w:val="315"/>
        </w:trPr>
        <w:tc>
          <w:tcPr>
            <w:tcW w:w="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kWh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ár/kWh</w:t>
            </w:r>
          </w:p>
        </w:tc>
        <w:tc>
          <w:tcPr>
            <w:tcW w:w="5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nettó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összeg bruttó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nettó</w:t>
            </w:r>
          </w:p>
        </w:tc>
        <w:tc>
          <w:tcPr>
            <w:tcW w:w="6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különbözet bruttó</w:t>
            </w:r>
          </w:p>
        </w:tc>
      </w:tr>
      <w:tr w:rsidR="005D79ED" w:rsidRPr="005D79ED" w:rsidTr="005D79ED">
        <w:trPr>
          <w:trHeight w:val="300"/>
        </w:trPr>
        <w:tc>
          <w:tcPr>
            <w:tcW w:w="7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Kornisné</w:t>
            </w:r>
            <w:proofErr w:type="spellEnd"/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- Hősök u.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21086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38,13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804 009 Ft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1 021 092 Ft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191,25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4 032 698 Ft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color w:val="000000"/>
                <w:lang w:eastAsia="hu-HU"/>
              </w:rPr>
              <w:t>5 121 526 Ft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3 228 688 Ft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9ED" w:rsidRPr="005D79ED" w:rsidRDefault="005D79ED" w:rsidP="005D79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5D79ED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4 100 434 Ft</w:t>
            </w:r>
          </w:p>
        </w:tc>
      </w:tr>
    </w:tbl>
    <w:p w:rsidR="00045684" w:rsidRDefault="0004568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F2264" w:rsidRDefault="000F226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F2264" w:rsidRDefault="000F226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F2264" w:rsidRDefault="000F2264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Központ Hősök úti telephelyén a családsegítő- és gyermekjóléti központ, családsegítő- és gyermekjóléti szolgálat, </w:t>
      </w:r>
      <w:r w:rsidR="00D70269">
        <w:rPr>
          <w:rFonts w:ascii="Times New Roman" w:hAnsi="Times New Roman" w:cs="Times New Roman"/>
          <w:b/>
          <w:sz w:val="24"/>
          <w:szCs w:val="24"/>
        </w:rPr>
        <w:t>szociális étkeztetés</w:t>
      </w:r>
      <w:r>
        <w:rPr>
          <w:rFonts w:ascii="Times New Roman" w:hAnsi="Times New Roman" w:cs="Times New Roman"/>
          <w:b/>
          <w:sz w:val="24"/>
          <w:szCs w:val="24"/>
        </w:rPr>
        <w:t xml:space="preserve"> és idősek nappali ellátása működik. Az épület állapota indokolttá teszi a felújítás</w:t>
      </w:r>
      <w:r w:rsidR="00D70269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, vagy az épület kiváltását. </w:t>
      </w:r>
      <w:r w:rsidRPr="000F2264">
        <w:rPr>
          <w:rFonts w:ascii="Times New Roman" w:hAnsi="Times New Roman" w:cs="Times New Roman"/>
          <w:sz w:val="24"/>
          <w:szCs w:val="24"/>
        </w:rPr>
        <w:t>A kormányhivatal építésügyi hatóságának felhívására a testület korábban tájékoztatást kapott az intézmény azon intézkedési javaslatáról, melyben szerepelt az épület kiváltásnak szándéka.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269">
        <w:rPr>
          <w:rFonts w:ascii="Times New Roman" w:hAnsi="Times New Roman" w:cs="Times New Roman"/>
          <w:b/>
          <w:sz w:val="24"/>
          <w:szCs w:val="24"/>
        </w:rPr>
        <w:t xml:space="preserve">(2021. szeptember 30.) </w:t>
      </w:r>
      <w:r>
        <w:rPr>
          <w:rFonts w:ascii="Times New Roman" w:hAnsi="Times New Roman" w:cs="Times New Roman"/>
          <w:b/>
          <w:sz w:val="24"/>
          <w:szCs w:val="24"/>
        </w:rPr>
        <w:t xml:space="preserve">Az új telephely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János u. 2</w:t>
      </w:r>
      <w:r w:rsidR="0090080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szám lenne, ami a volt családok átmeneti otthona. Az épület egyedi kormányzati támogatásból ebben az évben újult meg, </w:t>
      </w:r>
      <w:r w:rsidRPr="000F2264">
        <w:rPr>
          <w:rFonts w:ascii="Times New Roman" w:hAnsi="Times New Roman" w:cs="Times New Roman"/>
          <w:sz w:val="24"/>
          <w:szCs w:val="24"/>
        </w:rPr>
        <w:t>alapvetően abból a szándékból, hogy helyet adhasson</w:t>
      </w:r>
      <w:r>
        <w:rPr>
          <w:rFonts w:ascii="Times New Roman" w:hAnsi="Times New Roman" w:cs="Times New Roman"/>
          <w:b/>
          <w:sz w:val="24"/>
          <w:szCs w:val="24"/>
        </w:rPr>
        <w:t xml:space="preserve"> ezeknek a szolgáltatásoknak. A felújítás kiterjedt a nyílászárók cseréjére, külső szigetelésre, tetőszerkezet felújításra fűtéskorszerűsítésre (ezen belül radiátorok cseréjére.) </w:t>
      </w:r>
    </w:p>
    <w:p w:rsidR="00617585" w:rsidRDefault="00617585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 költözne ki az Ady E.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8. szám alól a támogató szolgálat is, így a szolgáltatások elhelyezéséhez a vonatkozó jogszabályokat figyelembe vételével szükségünk lenne a jelenlegi háziorvosi feladatellátó helyre. Néhai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Rojkó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László halálával a használati szerződés itt megszűnt.</w:t>
      </w:r>
    </w:p>
    <w:p w:rsidR="00D6248D" w:rsidRDefault="00D6248D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Hősök úton található még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Kádár István rendelője, melynek a Központi Orvosi Rendelőben történő működtetésére teszünk javaslatot.</w:t>
      </w:r>
      <w:r w:rsidR="00BF3A31"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="00617585">
        <w:rPr>
          <w:rFonts w:ascii="Times New Roman" w:hAnsi="Times New Roman" w:cs="Times New Roman"/>
          <w:b/>
          <w:sz w:val="24"/>
          <w:szCs w:val="24"/>
        </w:rPr>
        <w:t>gyelőre osztott rendeléssel, következő évben pedig az új épületszárnyban, ami az eredeti szándék is volt.</w:t>
      </w:r>
    </w:p>
    <w:p w:rsidR="005D79ED" w:rsidRDefault="005D79ED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01500" w:rsidRDefault="006E4E89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7. A 4440 </w:t>
      </w:r>
      <w:r w:rsidR="003D5262">
        <w:rPr>
          <w:rFonts w:ascii="Times New Roman" w:hAnsi="Times New Roman" w:cs="Times New Roman"/>
          <w:b/>
          <w:sz w:val="24"/>
          <w:szCs w:val="24"/>
        </w:rPr>
        <w:t xml:space="preserve">Tiszavasvári, </w:t>
      </w:r>
      <w:proofErr w:type="spellStart"/>
      <w:r w:rsidR="003D5262">
        <w:rPr>
          <w:rFonts w:ascii="Times New Roman" w:hAnsi="Times New Roman" w:cs="Times New Roman"/>
          <w:b/>
          <w:sz w:val="24"/>
          <w:szCs w:val="24"/>
        </w:rPr>
        <w:t>Kabay</w:t>
      </w:r>
      <w:proofErr w:type="spellEnd"/>
      <w:r w:rsidR="003D5262">
        <w:rPr>
          <w:rFonts w:ascii="Times New Roman" w:hAnsi="Times New Roman" w:cs="Times New Roman"/>
          <w:b/>
          <w:sz w:val="24"/>
          <w:szCs w:val="24"/>
        </w:rPr>
        <w:t xml:space="preserve"> János u. 2</w:t>
      </w:r>
      <w:r w:rsidR="00CF19D1">
        <w:rPr>
          <w:rFonts w:ascii="Times New Roman" w:hAnsi="Times New Roman" w:cs="Times New Roman"/>
          <w:b/>
          <w:sz w:val="24"/>
          <w:szCs w:val="24"/>
        </w:rPr>
        <w:t>3</w:t>
      </w:r>
      <w:r w:rsidR="003D5262">
        <w:rPr>
          <w:rFonts w:ascii="Times New Roman" w:hAnsi="Times New Roman" w:cs="Times New Roman"/>
          <w:b/>
          <w:sz w:val="24"/>
          <w:szCs w:val="24"/>
        </w:rPr>
        <w:t xml:space="preserve">. szám alatt működő, I. számú felnőtt háziorvosi körzet feladatellátását biztosító rendelő a </w:t>
      </w:r>
      <w:proofErr w:type="spellStart"/>
      <w:r w:rsidR="003D5262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3D526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5262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3D5262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Szolgáltató Központ szociális és gyermekjóléti alapellátási feladatainak telephelyéül szolgálna a 2022 évi fűtési szezon </w:t>
      </w:r>
      <w:r w:rsidR="00EF3492">
        <w:rPr>
          <w:rFonts w:ascii="Times New Roman" w:hAnsi="Times New Roman" w:cs="Times New Roman"/>
          <w:b/>
          <w:sz w:val="24"/>
          <w:szCs w:val="24"/>
        </w:rPr>
        <w:t xml:space="preserve">kezdetétől. </w:t>
      </w:r>
      <w:r w:rsidR="00EF3492" w:rsidRPr="00EF3492">
        <w:rPr>
          <w:rFonts w:ascii="Times New Roman" w:hAnsi="Times New Roman" w:cs="Times New Roman"/>
          <w:sz w:val="24"/>
          <w:szCs w:val="24"/>
        </w:rPr>
        <w:t xml:space="preserve">Ettől az időponttól a jelenlegi helyettesítő orvos Dr. </w:t>
      </w:r>
      <w:proofErr w:type="spellStart"/>
      <w:r w:rsidR="00EF3492" w:rsidRPr="00EF3492">
        <w:rPr>
          <w:rFonts w:ascii="Times New Roman" w:hAnsi="Times New Roman" w:cs="Times New Roman"/>
          <w:sz w:val="24"/>
          <w:szCs w:val="24"/>
        </w:rPr>
        <w:t>Malinák</w:t>
      </w:r>
      <w:proofErr w:type="spellEnd"/>
      <w:r w:rsidR="00EF3492" w:rsidRPr="00EF3492">
        <w:rPr>
          <w:rFonts w:ascii="Times New Roman" w:hAnsi="Times New Roman" w:cs="Times New Roman"/>
          <w:sz w:val="24"/>
          <w:szCs w:val="24"/>
        </w:rPr>
        <w:t xml:space="preserve"> Gyula a Központi Orvosi rendelőben látja el a körzetet. Az új épületszárny megnyitásával az ellátást továbbra </w:t>
      </w:r>
      <w:proofErr w:type="gramStart"/>
      <w:r w:rsidR="00EF3492" w:rsidRPr="00EF3492">
        <w:rPr>
          <w:rFonts w:ascii="Times New Roman" w:hAnsi="Times New Roman" w:cs="Times New Roman"/>
          <w:sz w:val="24"/>
          <w:szCs w:val="24"/>
        </w:rPr>
        <w:t>is  Központi</w:t>
      </w:r>
      <w:proofErr w:type="gramEnd"/>
      <w:r w:rsidR="00EF3492" w:rsidRPr="00EF3492">
        <w:rPr>
          <w:rFonts w:ascii="Times New Roman" w:hAnsi="Times New Roman" w:cs="Times New Roman"/>
          <w:sz w:val="24"/>
          <w:szCs w:val="24"/>
        </w:rPr>
        <w:t xml:space="preserve"> Orvosi Rendelőben terveznénk elhelyezni.</w:t>
      </w:r>
    </w:p>
    <w:p w:rsid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A3A0D" w:rsidRDefault="004A3A0D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A3A0D" w:rsidRDefault="004A3A0D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471C1" w:rsidRP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D471C1">
        <w:rPr>
          <w:rFonts w:ascii="Times New Roman" w:hAnsi="Times New Roman" w:cs="Times New Roman"/>
          <w:b/>
          <w:sz w:val="24"/>
          <w:szCs w:val="24"/>
        </w:rPr>
        <w:t>Összegzés:</w:t>
      </w:r>
    </w:p>
    <w:p w:rsid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471C1" w:rsidRDefault="00D471C1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megtakarítani várt összeg </w:t>
      </w:r>
      <w:r w:rsidRPr="00D471C1">
        <w:rPr>
          <w:rFonts w:ascii="Times New Roman" w:hAnsi="Times New Roman" w:cs="Times New Roman"/>
          <w:b/>
          <w:sz w:val="24"/>
          <w:szCs w:val="24"/>
        </w:rPr>
        <w:t>egyértelmű intézkedési kötelezettséget irányoz elő</w:t>
      </w:r>
      <w:r>
        <w:rPr>
          <w:rFonts w:ascii="Times New Roman" w:hAnsi="Times New Roman" w:cs="Times New Roman"/>
          <w:sz w:val="24"/>
          <w:szCs w:val="24"/>
        </w:rPr>
        <w:t xml:space="preserve">. Ennek </w:t>
      </w:r>
      <w:r w:rsidRPr="00D471C1">
        <w:rPr>
          <w:rFonts w:ascii="Times New Roman" w:hAnsi="Times New Roman" w:cs="Times New Roman"/>
          <w:b/>
          <w:sz w:val="24"/>
          <w:szCs w:val="24"/>
        </w:rPr>
        <w:t>módjára, mikéntjére</w:t>
      </w:r>
      <w:r>
        <w:rPr>
          <w:rFonts w:ascii="Times New Roman" w:hAnsi="Times New Roman" w:cs="Times New Roman"/>
          <w:sz w:val="24"/>
          <w:szCs w:val="24"/>
        </w:rPr>
        <w:t xml:space="preserve"> teszek javaslatot. A döntések </w:t>
      </w:r>
      <w:r w:rsidRPr="00D471C1">
        <w:rPr>
          <w:rFonts w:ascii="Times New Roman" w:hAnsi="Times New Roman" w:cs="Times New Roman"/>
          <w:b/>
          <w:sz w:val="24"/>
          <w:szCs w:val="24"/>
        </w:rPr>
        <w:t>végrehajtása legalább olyan fontos</w:t>
      </w:r>
      <w:r>
        <w:rPr>
          <w:rFonts w:ascii="Times New Roman" w:hAnsi="Times New Roman" w:cs="Times New Roman"/>
          <w:sz w:val="24"/>
          <w:szCs w:val="24"/>
        </w:rPr>
        <w:t xml:space="preserve">, mint a döntés. Amennyiben a testület támogatja a javaslatokat, annak kivitelezésében is maximális </w:t>
      </w:r>
      <w:r w:rsidRPr="00D471C1">
        <w:rPr>
          <w:rFonts w:ascii="Times New Roman" w:hAnsi="Times New Roman" w:cs="Times New Roman"/>
          <w:b/>
          <w:sz w:val="24"/>
          <w:szCs w:val="24"/>
        </w:rPr>
        <w:t>együttműködésre van szükség</w:t>
      </w:r>
      <w:r>
        <w:rPr>
          <w:rFonts w:ascii="Times New Roman" w:hAnsi="Times New Roman" w:cs="Times New Roman"/>
          <w:sz w:val="24"/>
          <w:szCs w:val="24"/>
        </w:rPr>
        <w:t xml:space="preserve">. A bezárt épületek csak </w:t>
      </w:r>
      <w:r w:rsidRPr="00D471C1">
        <w:rPr>
          <w:rFonts w:ascii="Times New Roman" w:hAnsi="Times New Roman" w:cs="Times New Roman"/>
          <w:b/>
          <w:sz w:val="24"/>
          <w:szCs w:val="24"/>
        </w:rPr>
        <w:t>szigorú után követhető rendszerben nyithatóak meg</w:t>
      </w:r>
      <w:r>
        <w:rPr>
          <w:rFonts w:ascii="Times New Roman" w:hAnsi="Times New Roman" w:cs="Times New Roman"/>
          <w:sz w:val="24"/>
          <w:szCs w:val="24"/>
        </w:rPr>
        <w:t xml:space="preserve">. Azokban az esetekben például ahol a bérlő kérte, hogy a szerződés megszűnését követően is eseti jelleggel használhassa az épületet, külön kérelem válik szükségessé konkrétumok megjelölésével minden egyedi esetre. </w:t>
      </w:r>
      <w:r w:rsidRPr="00D471C1">
        <w:rPr>
          <w:rFonts w:ascii="Times New Roman" w:hAnsi="Times New Roman" w:cs="Times New Roman"/>
          <w:b/>
          <w:sz w:val="24"/>
          <w:szCs w:val="24"/>
        </w:rPr>
        <w:t>Kérni fogjuk, hogy a bezárást követően ne tágítsuk a rendelkezésre álló kereteke</w:t>
      </w:r>
      <w:r>
        <w:rPr>
          <w:rFonts w:ascii="Times New Roman" w:hAnsi="Times New Roman" w:cs="Times New Roman"/>
          <w:sz w:val="24"/>
          <w:szCs w:val="24"/>
        </w:rPr>
        <w:t xml:space="preserve">t, mivel ez esetben követhetetlenné válhat a vállalásunk, és következetlenné a rendszer.  </w:t>
      </w:r>
      <w:r w:rsidRPr="00D471C1">
        <w:rPr>
          <w:rFonts w:ascii="Times New Roman" w:hAnsi="Times New Roman" w:cs="Times New Roman"/>
          <w:b/>
          <w:sz w:val="24"/>
          <w:szCs w:val="24"/>
        </w:rPr>
        <w:t>Az épületek kulcsai leadásra kerülnének</w:t>
      </w:r>
      <w:r w:rsidRPr="00D471C1">
        <w:rPr>
          <w:rFonts w:ascii="Times New Roman" w:hAnsi="Times New Roman" w:cs="Times New Roman"/>
          <w:sz w:val="24"/>
          <w:szCs w:val="24"/>
        </w:rPr>
        <w:t>. Van ahol az értékek máshol elhelyezésében fogunk tudni</w:t>
      </w:r>
      <w:r>
        <w:rPr>
          <w:rFonts w:ascii="Times New Roman" w:hAnsi="Times New Roman" w:cs="Times New Roman"/>
          <w:sz w:val="24"/>
          <w:szCs w:val="24"/>
        </w:rPr>
        <w:t xml:space="preserve"> segíteni, de </w:t>
      </w:r>
      <w:r w:rsidRPr="00D471C1">
        <w:rPr>
          <w:rFonts w:ascii="Times New Roman" w:hAnsi="Times New Roman" w:cs="Times New Roman"/>
          <w:b/>
          <w:sz w:val="24"/>
          <w:szCs w:val="24"/>
        </w:rPr>
        <w:t>elsődleges feladatunk a saját értékeink és állagromlásnak kitett eszközeink védelme.</w:t>
      </w: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Kérem tisztelt képviselő-testületet az előterjesztést megvizsgálni, a határozat-tervezetet elfogadni szíveskedjen!</w:t>
      </w: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Tiszavasvári, 2022. szeptember 23.</w:t>
      </w: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F5417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6F5417" w:rsidRPr="00D471C1" w:rsidRDefault="006F5417" w:rsidP="002015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201500" w:rsidRPr="00D471C1" w:rsidRDefault="00201500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83721" w:rsidRPr="00F307C3" w:rsidRDefault="00983721" w:rsidP="00983721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07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TISZAVASVÁRI VÁROS ÖNKORMÁNYZATA</w:t>
      </w:r>
    </w:p>
    <w:p w:rsidR="00983721" w:rsidRPr="00F307C3" w:rsidRDefault="00983721" w:rsidP="00983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07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983721" w:rsidRPr="00F307C3" w:rsidRDefault="00983721" w:rsidP="00983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</w:t>
      </w:r>
      <w:r w:rsidRPr="00F307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</w:t>
      </w:r>
      <w:r w:rsidRPr="00F307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IX.29.</w:t>
      </w:r>
      <w:r w:rsidRPr="00F307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983721" w:rsidRPr="00F307C3" w:rsidRDefault="00983721" w:rsidP="00983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307C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83721" w:rsidRPr="00F307C3" w:rsidRDefault="00983721" w:rsidP="009837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83721" w:rsidRPr="003C03D3" w:rsidRDefault="00983721" w:rsidP="003C03D3">
      <w:pPr>
        <w:tabs>
          <w:tab w:val="left" w:pos="3544"/>
        </w:tabs>
        <w:spacing w:after="0" w:line="240" w:lineRule="auto"/>
        <w:ind w:left="3540" w:hanging="3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Intézkedési terv az energiaválság költségvetési hatásainak kezelésére</w:t>
      </w:r>
      <w:bookmarkStart w:id="0" w:name="_GoBack"/>
      <w:bookmarkEnd w:id="0"/>
    </w:p>
    <w:p w:rsidR="00983721" w:rsidRDefault="00983721" w:rsidP="009837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83721" w:rsidRPr="00FB4404" w:rsidRDefault="00983721" w:rsidP="00FB440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307C3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nyzatának Képviselő-testülete az „</w:t>
      </w:r>
      <w:r>
        <w:rPr>
          <w:rFonts w:ascii="Times New Roman" w:hAnsi="Times New Roman" w:cs="Times New Roman"/>
          <w:b/>
          <w:sz w:val="24"/>
          <w:szCs w:val="24"/>
        </w:rPr>
        <w:t xml:space="preserve">Intézkedési terv az energiaválság költségvetési hatásainak kezelésére” megnevezésű előterjesztéssel kapcsolatban </w:t>
      </w:r>
      <w:r w:rsidRPr="00F307C3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döntést hozza:</w:t>
      </w: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4A3A0D" w:rsidP="004703BE">
      <w:pPr>
        <w:pStyle w:val="Listaszerbekezds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703BE">
        <w:rPr>
          <w:rFonts w:ascii="Times New Roman" w:hAnsi="Times New Roman" w:cs="Times New Roman"/>
          <w:b/>
          <w:sz w:val="24"/>
          <w:szCs w:val="24"/>
        </w:rPr>
        <w:t>Dönt arról, hogy a 2022-ben kezdődő fűtési szezonra:</w:t>
      </w:r>
    </w:p>
    <w:p w:rsidR="004703BE" w:rsidRDefault="004703BE" w:rsidP="004703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703BE" w:rsidRDefault="004703BE" w:rsidP="004703BE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az </w:t>
      </w:r>
      <w:r w:rsidRPr="004703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Egyesített Közművelődési Intézmény és Könyvtár</w:t>
      </w:r>
      <w:r w:rsidR="007F10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(rövid nevén: EKIK)</w:t>
      </w:r>
      <w:r w:rsidRPr="00470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Tiszavasvári, </w:t>
      </w:r>
      <w:r w:rsidRPr="006428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Szabadság tér 1</w:t>
      </w:r>
      <w:proofErr w:type="gramStart"/>
      <w:r w:rsidRPr="006428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.,</w:t>
      </w:r>
      <w:proofErr w:type="gramEnd"/>
      <w:r w:rsidRPr="006428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épülete</w:t>
      </w:r>
      <w:r w:rsidRPr="004703B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9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3938CF" w:rsidRPr="006428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könyvtár</w:t>
      </w:r>
      <w:r w:rsidR="0039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48E3" w:rsidRPr="00DA7F1D">
        <w:rPr>
          <w:rFonts w:ascii="Times New Roman" w:hAnsi="Times New Roman" w:cs="Times New Roman"/>
          <w:sz w:val="24"/>
          <w:szCs w:val="24"/>
        </w:rPr>
        <w:t>301,36</w:t>
      </w:r>
      <w:r w:rsidR="003938CF" w:rsidRPr="00DA7F1D">
        <w:rPr>
          <w:rFonts w:ascii="Times New Roman" w:hAnsi="Times New Roman" w:cs="Times New Roman"/>
          <w:sz w:val="24"/>
          <w:szCs w:val="24"/>
        </w:rPr>
        <w:t xml:space="preserve"> m2</w:t>
      </w:r>
      <w:r w:rsidR="008748E3" w:rsidRPr="00DA7F1D">
        <w:rPr>
          <w:rFonts w:ascii="Times New Roman" w:hAnsi="Times New Roman" w:cs="Times New Roman"/>
          <w:sz w:val="24"/>
          <w:szCs w:val="24"/>
        </w:rPr>
        <w:t> 813,672</w:t>
      </w:r>
      <w:r w:rsidR="003938CF" w:rsidRPr="00DA7F1D">
        <w:rPr>
          <w:rFonts w:ascii="Times New Roman" w:hAnsi="Times New Roman" w:cs="Times New Roman"/>
          <w:sz w:val="24"/>
          <w:szCs w:val="24"/>
        </w:rPr>
        <w:t xml:space="preserve"> légköbméter</w:t>
      </w:r>
      <w:r w:rsidR="003938CF" w:rsidRPr="00D24CDD">
        <w:rPr>
          <w:rFonts w:ascii="Times New Roman" w:hAnsi="Times New Roman" w:cs="Times New Roman"/>
          <w:sz w:val="24"/>
          <w:szCs w:val="24"/>
        </w:rPr>
        <w:t xml:space="preserve"> </w:t>
      </w:r>
      <w:r w:rsidR="0039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területű </w:t>
      </w:r>
      <w:r w:rsidR="003938CF" w:rsidRPr="00E35B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földszinti részének</w:t>
      </w:r>
      <w:r w:rsidR="003938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3A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kivételével, </w:t>
      </w:r>
    </w:p>
    <w:p w:rsidR="00743448" w:rsidRDefault="004703BE" w:rsidP="003938CF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70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703BE">
        <w:rPr>
          <w:rStyle w:val="Kiemels2"/>
          <w:rFonts w:ascii="Times New Roman" w:hAnsi="Times New Roman" w:cs="Times New Roman"/>
          <w:color w:val="000000" w:themeColor="text1"/>
          <w:sz w:val="24"/>
          <w:szCs w:val="24"/>
        </w:rPr>
        <w:t xml:space="preserve">Vasvári Pál Múzeum </w:t>
      </w:r>
      <w:r w:rsidRPr="00470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4440 Tiszavasvári, </w:t>
      </w:r>
      <w:r w:rsidRPr="006428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Kálvin u. 7. szám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épülete,</w:t>
      </w:r>
    </w:p>
    <w:p w:rsidR="00642866" w:rsidRPr="003938CF" w:rsidRDefault="00642866" w:rsidP="003938CF">
      <w:pPr>
        <w:pStyle w:val="Listaszerbekezds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4440 Tiszavasvári, </w:t>
      </w:r>
      <w:r w:rsidRPr="006428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Ady E. u. 8. szám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épület,</w:t>
      </w:r>
    </w:p>
    <w:p w:rsidR="00743448" w:rsidRDefault="004703BE" w:rsidP="00B42FC3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42866">
        <w:rPr>
          <w:rFonts w:ascii="Times New Roman" w:hAnsi="Times New Roman" w:cs="Times New Roman"/>
          <w:sz w:val="24"/>
          <w:szCs w:val="24"/>
        </w:rPr>
        <w:t xml:space="preserve">a 4440 Tiszavasvári, </w:t>
      </w:r>
      <w:r w:rsidRPr="004703BE">
        <w:rPr>
          <w:rFonts w:ascii="Times New Roman" w:hAnsi="Times New Roman" w:cs="Times New Roman"/>
          <w:b/>
          <w:sz w:val="24"/>
          <w:szCs w:val="24"/>
        </w:rPr>
        <w:t>Bethlen u. 4. szám</w:t>
      </w:r>
      <w:r>
        <w:rPr>
          <w:rFonts w:ascii="Times New Roman" w:hAnsi="Times New Roman" w:cs="Times New Roman"/>
          <w:b/>
          <w:sz w:val="24"/>
          <w:szCs w:val="24"/>
        </w:rPr>
        <w:t xml:space="preserve"> alatti Civil Ház épülete</w:t>
      </w:r>
      <w:r w:rsidR="00642866">
        <w:rPr>
          <w:rFonts w:ascii="Times New Roman" w:hAnsi="Times New Roman" w:cs="Times New Roman"/>
          <w:b/>
          <w:sz w:val="24"/>
          <w:szCs w:val="24"/>
        </w:rPr>
        <w:t>,</w:t>
      </w:r>
    </w:p>
    <w:p w:rsidR="005D477F" w:rsidRPr="005D477F" w:rsidRDefault="005D477F" w:rsidP="00B42FC3">
      <w:pPr>
        <w:pStyle w:val="Listaszerbekezds"/>
        <w:numPr>
          <w:ilvl w:val="0"/>
          <w:numId w:val="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4440 Tiszavasvári, </w:t>
      </w:r>
      <w:r w:rsidRPr="005D477F">
        <w:rPr>
          <w:rFonts w:ascii="Times New Roman" w:hAnsi="Times New Roman" w:cs="Times New Roman"/>
          <w:b/>
          <w:sz w:val="24"/>
          <w:szCs w:val="24"/>
        </w:rPr>
        <w:t>Petőfi u. 1-3.</w:t>
      </w:r>
      <w:r>
        <w:rPr>
          <w:rFonts w:ascii="Times New Roman" w:hAnsi="Times New Roman" w:cs="Times New Roman"/>
          <w:sz w:val="24"/>
          <w:szCs w:val="24"/>
        </w:rPr>
        <w:t xml:space="preserve"> szám alatti </w:t>
      </w:r>
      <w:r w:rsidRPr="005D477F">
        <w:rPr>
          <w:rFonts w:ascii="Times New Roman" w:hAnsi="Times New Roman" w:cs="Times New Roman"/>
          <w:b/>
          <w:sz w:val="24"/>
          <w:szCs w:val="24"/>
        </w:rPr>
        <w:t>Sportcsarnok épülete</w:t>
      </w:r>
    </w:p>
    <w:p w:rsidR="003938CF" w:rsidRDefault="003938CF" w:rsidP="003938CF">
      <w:pPr>
        <w:pStyle w:val="Listaszerbekezds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938CF" w:rsidRDefault="003938CF" w:rsidP="003938CF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bezár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16567" w:rsidRDefault="00716567" w:rsidP="003938CF">
      <w:pPr>
        <w:pStyle w:val="Listaszerbekezds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A3A0D" w:rsidRPr="004A3A0D" w:rsidRDefault="004A3A0D" w:rsidP="004A3A0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I.2. </w:t>
      </w:r>
      <w:r w:rsidR="00716567" w:rsidRPr="004A3A0D">
        <w:rPr>
          <w:rFonts w:ascii="Times New Roman" w:hAnsi="Times New Roman" w:cs="Times New Roman"/>
          <w:b/>
          <w:sz w:val="24"/>
          <w:szCs w:val="24"/>
        </w:rPr>
        <w:t xml:space="preserve">Fenti intézkedés célja a fűtési rendszer üzemen kívüli állapotba helyezése fűtési idény alatt, valamint az áramvételezés szüneteltetése </w:t>
      </w:r>
      <w:proofErr w:type="gramStart"/>
      <w:r w:rsidR="00716567" w:rsidRPr="004A3A0D">
        <w:rPr>
          <w:rFonts w:ascii="Times New Roman" w:hAnsi="Times New Roman" w:cs="Times New Roman"/>
          <w:b/>
          <w:sz w:val="24"/>
          <w:szCs w:val="24"/>
        </w:rPr>
        <w:t>idény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6567" w:rsidRPr="004A3A0D">
        <w:rPr>
          <w:rFonts w:ascii="Times New Roman" w:hAnsi="Times New Roman" w:cs="Times New Roman"/>
          <w:b/>
          <w:sz w:val="24"/>
          <w:szCs w:val="24"/>
        </w:rPr>
        <w:t>jelleggel</w:t>
      </w:r>
      <w:proofErr w:type="gramEnd"/>
      <w:r w:rsidR="00716567" w:rsidRPr="004A3A0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3938CF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367612">
        <w:rPr>
          <w:rFonts w:ascii="Times New Roman" w:hAnsi="Times New Roman" w:cs="Times New Roman"/>
          <w:b/>
          <w:sz w:val="24"/>
          <w:szCs w:val="24"/>
        </w:rPr>
        <w:t xml:space="preserve">II.1. </w:t>
      </w:r>
      <w:r w:rsidR="004703BE" w:rsidRPr="00367612">
        <w:rPr>
          <w:rFonts w:ascii="Times New Roman" w:hAnsi="Times New Roman" w:cs="Times New Roman"/>
          <w:b/>
          <w:sz w:val="24"/>
          <w:szCs w:val="24"/>
        </w:rPr>
        <w:t xml:space="preserve">Dönt arról, hogy az </w:t>
      </w:r>
      <w:r w:rsidR="004703BE" w:rsidRPr="00367612">
        <w:rPr>
          <w:rFonts w:ascii="Times New Roman" w:hAnsi="Times New Roman" w:cs="Times New Roman"/>
          <w:sz w:val="24"/>
          <w:szCs w:val="24"/>
        </w:rPr>
        <w:t>EKIK Vasvári Pál Múzeum</w:t>
      </w:r>
      <w:r w:rsidR="004703BE" w:rsidRPr="00367612">
        <w:rPr>
          <w:rFonts w:ascii="Times New Roman" w:hAnsi="Times New Roman" w:cs="Times New Roman"/>
        </w:rPr>
        <w:t xml:space="preserve"> </w:t>
      </w:r>
      <w:r w:rsidR="00ED5B07">
        <w:rPr>
          <w:rFonts w:ascii="Times New Roman" w:hAnsi="Times New Roman" w:cs="Times New Roman"/>
        </w:rPr>
        <w:t xml:space="preserve">területi múzeumi tevékenység </w:t>
      </w:r>
      <w:r w:rsidR="00353B04" w:rsidRPr="00367612">
        <w:rPr>
          <w:rFonts w:ascii="Times New Roman" w:hAnsi="Times New Roman" w:cs="Times New Roman"/>
          <w:b/>
          <w:sz w:val="24"/>
          <w:szCs w:val="24"/>
        </w:rPr>
        <w:t>2022. október 15. napjától a 2022. évben kezdődő fűtési szezon</w:t>
      </w:r>
      <w:r w:rsidR="00367612">
        <w:rPr>
          <w:rFonts w:ascii="Times New Roman" w:hAnsi="Times New Roman" w:cs="Times New Roman"/>
          <w:b/>
          <w:sz w:val="24"/>
          <w:szCs w:val="24"/>
        </w:rPr>
        <w:t>ban</w:t>
      </w:r>
      <w:r w:rsidR="00ED5B07">
        <w:rPr>
          <w:rFonts w:ascii="Times New Roman" w:hAnsi="Times New Roman" w:cs="Times New Roman"/>
          <w:b/>
          <w:sz w:val="24"/>
          <w:szCs w:val="24"/>
        </w:rPr>
        <w:t>, legkésőbb azonban 2023. április 15. napjáig</w:t>
      </w:r>
      <w:r w:rsidR="00353B04" w:rsidRPr="003676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612">
        <w:rPr>
          <w:rFonts w:ascii="Times New Roman" w:hAnsi="Times New Roman" w:cs="Times New Roman"/>
          <w:b/>
          <w:sz w:val="24"/>
          <w:szCs w:val="24"/>
        </w:rPr>
        <w:t>szünetel.</w:t>
      </w:r>
    </w:p>
    <w:p w:rsidR="00367612" w:rsidRDefault="00367612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67612" w:rsidRPr="00367612" w:rsidRDefault="00367612" w:rsidP="00367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7612">
        <w:rPr>
          <w:rFonts w:ascii="Times New Roman" w:hAnsi="Times New Roman" w:cs="Times New Roman"/>
          <w:b/>
          <w:sz w:val="24"/>
          <w:szCs w:val="24"/>
        </w:rPr>
        <w:t xml:space="preserve">II.2. Az </w:t>
      </w:r>
      <w:r w:rsidRPr="00367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Egyesített Közművelődési Intézmény és Könyvtár által biztosított könyvtár </w:t>
      </w:r>
      <w:r w:rsidR="00ED5B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szolgáltatás nyitva tartási idejét</w:t>
      </w:r>
      <w:r w:rsidRPr="00367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2022. október 15. napjától </w:t>
      </w:r>
      <w:r w:rsidRPr="00367612">
        <w:rPr>
          <w:rFonts w:ascii="Times New Roman" w:hAnsi="Times New Roman" w:cs="Times New Roman"/>
          <w:b/>
          <w:sz w:val="24"/>
          <w:szCs w:val="24"/>
        </w:rPr>
        <w:t>a 2022. évben kezdődő fűtési szezon</w:t>
      </w:r>
      <w:r>
        <w:rPr>
          <w:rFonts w:ascii="Times New Roman" w:hAnsi="Times New Roman" w:cs="Times New Roman"/>
          <w:b/>
          <w:sz w:val="24"/>
          <w:szCs w:val="24"/>
        </w:rPr>
        <w:t>ra</w:t>
      </w:r>
      <w:r w:rsidR="00ED5B07">
        <w:rPr>
          <w:rFonts w:ascii="Times New Roman" w:hAnsi="Times New Roman" w:cs="Times New Roman"/>
          <w:b/>
          <w:sz w:val="24"/>
          <w:szCs w:val="24"/>
        </w:rPr>
        <w:t>, legkésőbb azonban 2023. április 15. napjáig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7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az alábbiak szerint határozza meg: </w:t>
      </w:r>
    </w:p>
    <w:p w:rsidR="00367612" w:rsidRPr="00367612" w:rsidRDefault="00367612" w:rsidP="00367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7612" w:rsidRPr="00367612" w:rsidRDefault="00367612" w:rsidP="00367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7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…………………………………….</w:t>
      </w:r>
    </w:p>
    <w:p w:rsidR="00367612" w:rsidRDefault="00367612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56806" w:rsidRPr="00367612" w:rsidRDefault="00756806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Fentiekkel együtt a kulturális alapszolgáltatás a könyvtár nyitva tartásával biztosított</w:t>
      </w:r>
      <w:r w:rsidR="00FC48F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48F8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zükség szerinti eseti rendezvények helyszínéül a polgármesteri hivatal házasságkötő terme, egyéb tárgyaló helyiségei szolgálhatnak</w:t>
      </w:r>
      <w:r w:rsidR="00FC48F8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az online térben megvalósuló rendezvények, programok előtérbe helyezése mellett. </w:t>
      </w:r>
    </w:p>
    <w:p w:rsidR="00CE550E" w:rsidRDefault="00CE550E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A6209" w:rsidRDefault="00217AF7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367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EA6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I.1. Felkéri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EKIK intézményvezetőjét, hogy</w:t>
      </w:r>
      <w:r w:rsidR="00EA62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A6209" w:rsidRPr="00EA6209" w:rsidRDefault="00EA6209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igyelje a takarékossági intézkedések megvalósulását,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napi szinten ellenőrizze a lezárt helyiségek állapotát.</w:t>
      </w:r>
    </w:p>
    <w:p w:rsidR="00EA6209" w:rsidRPr="00EA6209" w:rsidRDefault="00EA6209" w:rsidP="00EA62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aladéktalanul jelezze </w:t>
      </w:r>
      <w:r w:rsidR="00217AF7"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>a szakmai szabályokra figyelemmel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ha a</w:t>
      </w:r>
      <w:r w:rsidR="00217AF7"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a fenti átmeneti időszakban - a könyvtár c</w:t>
      </w: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sökkentett nyitva tartási idejét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módosítani</w:t>
      </w: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szükséges</w:t>
      </w:r>
      <w:r w:rsidR="00F717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17AF7" w:rsidRPr="00EA6209" w:rsidRDefault="00EA6209" w:rsidP="00EA620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17E9C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217AF7"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ondoskodjon </w:t>
      </w:r>
      <w:r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érvényes nyitva tartás tekintetében </w:t>
      </w:r>
      <w:r w:rsidR="00217AF7" w:rsidRPr="00EA6209">
        <w:rPr>
          <w:rFonts w:ascii="Times New Roman" w:hAnsi="Times New Roman" w:cs="Times New Roman"/>
          <w:color w:val="000000" w:themeColor="text1"/>
          <w:sz w:val="24"/>
          <w:szCs w:val="24"/>
        </w:rPr>
        <w:t>a lakosság kellő időben történő tájékoztatásáról.</w:t>
      </w:r>
    </w:p>
    <w:p w:rsidR="00CE550E" w:rsidRPr="00EA6209" w:rsidRDefault="00CE550E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938CF" w:rsidRPr="003938CF" w:rsidRDefault="00CE550E" w:rsidP="003938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III.</w:t>
      </w:r>
      <w:r w:rsidR="003676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B44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Felkéri a polgármestert a szükséges intézkedések</w:t>
      </w:r>
      <w:r w:rsidR="007F10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-, szolgáltatók felé kérelmek</w:t>
      </w:r>
      <w:r w:rsidR="00FB44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7F10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engedélyező hatóságok felé</w:t>
      </w:r>
      <w:r w:rsidR="00FB44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bejelentések megtételére.</w:t>
      </w:r>
      <w:r w:rsidR="007F10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EKIK intézményvezetőjét a végrehajtásban történő együttműködésre.</w:t>
      </w: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703BE" w:rsidRDefault="004703BE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703BE" w:rsidRDefault="004703BE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703BE" w:rsidRDefault="004703BE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703BE" w:rsidRDefault="00886265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Határidő: esedékességkor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felelős: Szőke Zoltán</w:t>
      </w: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43448" w:rsidRDefault="00743448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D5262" w:rsidRDefault="003D5262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25A54" w:rsidRDefault="00A25A54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A25A54" w:rsidRDefault="00A25A54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4339F" w:rsidRDefault="0024339F" w:rsidP="0024339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495C86" w:rsidRPr="00EB5824" w:rsidRDefault="00495C86" w:rsidP="004752B9">
      <w:pPr>
        <w:jc w:val="both"/>
        <w:rPr>
          <w:rFonts w:ascii="Times New Roman" w:hAnsi="Times New Roman" w:cs="Times New Roman"/>
        </w:rPr>
      </w:pPr>
    </w:p>
    <w:sectPr w:rsidR="00495C86" w:rsidRPr="00EB582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EB" w:rsidRDefault="001F05EB" w:rsidP="00EB5824">
      <w:pPr>
        <w:spacing w:after="0" w:line="240" w:lineRule="auto"/>
      </w:pPr>
      <w:r>
        <w:separator/>
      </w:r>
    </w:p>
  </w:endnote>
  <w:endnote w:type="continuationSeparator" w:id="0">
    <w:p w:rsidR="001F05EB" w:rsidRDefault="001F05EB" w:rsidP="00EB5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251697"/>
      <w:docPartObj>
        <w:docPartGallery w:val="Page Numbers (Bottom of Page)"/>
        <w:docPartUnique/>
      </w:docPartObj>
    </w:sdtPr>
    <w:sdtEndPr/>
    <w:sdtContent>
      <w:p w:rsidR="004A3A0D" w:rsidRDefault="004A3A0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3D3">
          <w:rPr>
            <w:noProof/>
          </w:rPr>
          <w:t>13</w:t>
        </w:r>
        <w:r>
          <w:fldChar w:fldCharType="end"/>
        </w:r>
      </w:p>
    </w:sdtContent>
  </w:sdt>
  <w:p w:rsidR="004A3A0D" w:rsidRDefault="004A3A0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EB" w:rsidRDefault="001F05EB" w:rsidP="00EB5824">
      <w:pPr>
        <w:spacing w:after="0" w:line="240" w:lineRule="auto"/>
      </w:pPr>
      <w:r>
        <w:separator/>
      </w:r>
    </w:p>
  </w:footnote>
  <w:footnote w:type="continuationSeparator" w:id="0">
    <w:p w:rsidR="001F05EB" w:rsidRDefault="001F05EB" w:rsidP="00EB58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3A8"/>
    <w:multiLevelType w:val="hybridMultilevel"/>
    <w:tmpl w:val="A0124C10"/>
    <w:lvl w:ilvl="0" w:tplc="69BA80B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2431"/>
    <w:multiLevelType w:val="hybridMultilevel"/>
    <w:tmpl w:val="399A5C22"/>
    <w:lvl w:ilvl="0" w:tplc="E356FF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8060E"/>
    <w:multiLevelType w:val="hybridMultilevel"/>
    <w:tmpl w:val="4F36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B5068"/>
    <w:multiLevelType w:val="hybridMultilevel"/>
    <w:tmpl w:val="27E01522"/>
    <w:lvl w:ilvl="0" w:tplc="390CF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61010"/>
    <w:multiLevelType w:val="hybridMultilevel"/>
    <w:tmpl w:val="D9C2A384"/>
    <w:lvl w:ilvl="0" w:tplc="EF40F6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33458"/>
    <w:multiLevelType w:val="hybridMultilevel"/>
    <w:tmpl w:val="F4F4F108"/>
    <w:lvl w:ilvl="0" w:tplc="5E8816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E61E51"/>
    <w:multiLevelType w:val="hybridMultilevel"/>
    <w:tmpl w:val="08A064DE"/>
    <w:lvl w:ilvl="0" w:tplc="B6DA5AF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B583E"/>
    <w:multiLevelType w:val="hybridMultilevel"/>
    <w:tmpl w:val="5F22018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EB24BB7"/>
    <w:multiLevelType w:val="hybridMultilevel"/>
    <w:tmpl w:val="17C2C648"/>
    <w:lvl w:ilvl="0" w:tplc="2E06EA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8CB"/>
    <w:rsid w:val="00007894"/>
    <w:rsid w:val="00015032"/>
    <w:rsid w:val="00044474"/>
    <w:rsid w:val="00045684"/>
    <w:rsid w:val="0005453B"/>
    <w:rsid w:val="00066018"/>
    <w:rsid w:val="0009354E"/>
    <w:rsid w:val="000A6C8A"/>
    <w:rsid w:val="000C0A46"/>
    <w:rsid w:val="000D7525"/>
    <w:rsid w:val="000F2264"/>
    <w:rsid w:val="000F474D"/>
    <w:rsid w:val="000F484E"/>
    <w:rsid w:val="00116D23"/>
    <w:rsid w:val="001300D4"/>
    <w:rsid w:val="001419BC"/>
    <w:rsid w:val="00141CAA"/>
    <w:rsid w:val="00143028"/>
    <w:rsid w:val="00145B51"/>
    <w:rsid w:val="00156C33"/>
    <w:rsid w:val="00163847"/>
    <w:rsid w:val="00163AB1"/>
    <w:rsid w:val="00165EF2"/>
    <w:rsid w:val="00167125"/>
    <w:rsid w:val="001769C5"/>
    <w:rsid w:val="00193956"/>
    <w:rsid w:val="001964B3"/>
    <w:rsid w:val="001A0EB3"/>
    <w:rsid w:val="001A3B9B"/>
    <w:rsid w:val="001C0B96"/>
    <w:rsid w:val="001C777E"/>
    <w:rsid w:val="001D25FB"/>
    <w:rsid w:val="001D330B"/>
    <w:rsid w:val="001D720F"/>
    <w:rsid w:val="001E0974"/>
    <w:rsid w:val="001F05EB"/>
    <w:rsid w:val="002005CD"/>
    <w:rsid w:val="00201500"/>
    <w:rsid w:val="00205F2B"/>
    <w:rsid w:val="0021006B"/>
    <w:rsid w:val="00212F15"/>
    <w:rsid w:val="00217AF7"/>
    <w:rsid w:val="00217E9C"/>
    <w:rsid w:val="002202D7"/>
    <w:rsid w:val="002240A4"/>
    <w:rsid w:val="00230B89"/>
    <w:rsid w:val="00236E22"/>
    <w:rsid w:val="00240C04"/>
    <w:rsid w:val="00241351"/>
    <w:rsid w:val="0024339F"/>
    <w:rsid w:val="00254BDB"/>
    <w:rsid w:val="002561CC"/>
    <w:rsid w:val="002740B6"/>
    <w:rsid w:val="002A0A30"/>
    <w:rsid w:val="002B7BC3"/>
    <w:rsid w:val="002C14B0"/>
    <w:rsid w:val="002D79F6"/>
    <w:rsid w:val="002E263A"/>
    <w:rsid w:val="002E7FD4"/>
    <w:rsid w:val="002F52E4"/>
    <w:rsid w:val="002F6E0A"/>
    <w:rsid w:val="003001AD"/>
    <w:rsid w:val="003022A8"/>
    <w:rsid w:val="00311A18"/>
    <w:rsid w:val="0031351A"/>
    <w:rsid w:val="003312CF"/>
    <w:rsid w:val="00332A38"/>
    <w:rsid w:val="00337B3F"/>
    <w:rsid w:val="0035254C"/>
    <w:rsid w:val="00353B04"/>
    <w:rsid w:val="00357811"/>
    <w:rsid w:val="00362B58"/>
    <w:rsid w:val="0036340A"/>
    <w:rsid w:val="00366DCB"/>
    <w:rsid w:val="0036701F"/>
    <w:rsid w:val="00367612"/>
    <w:rsid w:val="00373399"/>
    <w:rsid w:val="00381D7C"/>
    <w:rsid w:val="003938CF"/>
    <w:rsid w:val="00396A77"/>
    <w:rsid w:val="003B0FE0"/>
    <w:rsid w:val="003C03D3"/>
    <w:rsid w:val="003C4788"/>
    <w:rsid w:val="003D1C59"/>
    <w:rsid w:val="003D2E54"/>
    <w:rsid w:val="003D5262"/>
    <w:rsid w:val="003F0307"/>
    <w:rsid w:val="003F32D1"/>
    <w:rsid w:val="0040556B"/>
    <w:rsid w:val="00405720"/>
    <w:rsid w:val="00415591"/>
    <w:rsid w:val="00415860"/>
    <w:rsid w:val="00426501"/>
    <w:rsid w:val="00430C3E"/>
    <w:rsid w:val="004329B8"/>
    <w:rsid w:val="00432B5F"/>
    <w:rsid w:val="004479F6"/>
    <w:rsid w:val="004703BE"/>
    <w:rsid w:val="00472B2E"/>
    <w:rsid w:val="00474DDD"/>
    <w:rsid w:val="004752B9"/>
    <w:rsid w:val="00475AA5"/>
    <w:rsid w:val="00495C86"/>
    <w:rsid w:val="004963F2"/>
    <w:rsid w:val="004A3A0D"/>
    <w:rsid w:val="004B628B"/>
    <w:rsid w:val="004C502F"/>
    <w:rsid w:val="004C591F"/>
    <w:rsid w:val="004C7515"/>
    <w:rsid w:val="004C7DE8"/>
    <w:rsid w:val="004D1192"/>
    <w:rsid w:val="004D1297"/>
    <w:rsid w:val="004D488F"/>
    <w:rsid w:val="004E1782"/>
    <w:rsid w:val="00506ADE"/>
    <w:rsid w:val="00520004"/>
    <w:rsid w:val="00521CC0"/>
    <w:rsid w:val="00530AF0"/>
    <w:rsid w:val="00530CC8"/>
    <w:rsid w:val="00533FE9"/>
    <w:rsid w:val="00534409"/>
    <w:rsid w:val="00535C91"/>
    <w:rsid w:val="00535CED"/>
    <w:rsid w:val="00546F3D"/>
    <w:rsid w:val="00553CC0"/>
    <w:rsid w:val="005825B1"/>
    <w:rsid w:val="00584C23"/>
    <w:rsid w:val="00593563"/>
    <w:rsid w:val="005B34E0"/>
    <w:rsid w:val="005B6C38"/>
    <w:rsid w:val="005D477F"/>
    <w:rsid w:val="005D6E88"/>
    <w:rsid w:val="005D79ED"/>
    <w:rsid w:val="005D7F99"/>
    <w:rsid w:val="005F742E"/>
    <w:rsid w:val="00605131"/>
    <w:rsid w:val="00605F30"/>
    <w:rsid w:val="00605FF6"/>
    <w:rsid w:val="0061315C"/>
    <w:rsid w:val="00616463"/>
    <w:rsid w:val="00617585"/>
    <w:rsid w:val="00625883"/>
    <w:rsid w:val="00636F7F"/>
    <w:rsid w:val="00642866"/>
    <w:rsid w:val="006458BC"/>
    <w:rsid w:val="00646FE9"/>
    <w:rsid w:val="00651EF9"/>
    <w:rsid w:val="00653575"/>
    <w:rsid w:val="00654529"/>
    <w:rsid w:val="0065611D"/>
    <w:rsid w:val="00660B58"/>
    <w:rsid w:val="00663F7B"/>
    <w:rsid w:val="006817FA"/>
    <w:rsid w:val="006837FB"/>
    <w:rsid w:val="0068656C"/>
    <w:rsid w:val="00694D94"/>
    <w:rsid w:val="006A6B96"/>
    <w:rsid w:val="006B27F1"/>
    <w:rsid w:val="006C74D3"/>
    <w:rsid w:val="006C75DB"/>
    <w:rsid w:val="006E4E89"/>
    <w:rsid w:val="006E51C1"/>
    <w:rsid w:val="006F5417"/>
    <w:rsid w:val="006F6C7A"/>
    <w:rsid w:val="006F77DB"/>
    <w:rsid w:val="007075AB"/>
    <w:rsid w:val="00716567"/>
    <w:rsid w:val="007174DF"/>
    <w:rsid w:val="00722781"/>
    <w:rsid w:val="0072433A"/>
    <w:rsid w:val="00735D50"/>
    <w:rsid w:val="00743448"/>
    <w:rsid w:val="00745493"/>
    <w:rsid w:val="007477AF"/>
    <w:rsid w:val="00756806"/>
    <w:rsid w:val="00767FE2"/>
    <w:rsid w:val="007828D7"/>
    <w:rsid w:val="0078526A"/>
    <w:rsid w:val="00792518"/>
    <w:rsid w:val="00794E90"/>
    <w:rsid w:val="007A18CB"/>
    <w:rsid w:val="007B18E8"/>
    <w:rsid w:val="007B414E"/>
    <w:rsid w:val="007D45E2"/>
    <w:rsid w:val="007E4A15"/>
    <w:rsid w:val="007F10E6"/>
    <w:rsid w:val="007F1BAC"/>
    <w:rsid w:val="008006AA"/>
    <w:rsid w:val="00801B00"/>
    <w:rsid w:val="00807B74"/>
    <w:rsid w:val="0082150E"/>
    <w:rsid w:val="00825CF2"/>
    <w:rsid w:val="00833B5A"/>
    <w:rsid w:val="008366F6"/>
    <w:rsid w:val="0085753C"/>
    <w:rsid w:val="008634ED"/>
    <w:rsid w:val="008635EA"/>
    <w:rsid w:val="008660F2"/>
    <w:rsid w:val="00871F24"/>
    <w:rsid w:val="008748E3"/>
    <w:rsid w:val="0088528A"/>
    <w:rsid w:val="00886265"/>
    <w:rsid w:val="00891761"/>
    <w:rsid w:val="008A05CF"/>
    <w:rsid w:val="008B5270"/>
    <w:rsid w:val="008C6145"/>
    <w:rsid w:val="008E1A5C"/>
    <w:rsid w:val="008F23FD"/>
    <w:rsid w:val="008F78BD"/>
    <w:rsid w:val="00900809"/>
    <w:rsid w:val="00911B5B"/>
    <w:rsid w:val="00911CE7"/>
    <w:rsid w:val="00936EEB"/>
    <w:rsid w:val="0094006E"/>
    <w:rsid w:val="00942312"/>
    <w:rsid w:val="009643A0"/>
    <w:rsid w:val="009808D4"/>
    <w:rsid w:val="00983721"/>
    <w:rsid w:val="00990FBD"/>
    <w:rsid w:val="009B33E6"/>
    <w:rsid w:val="009C2651"/>
    <w:rsid w:val="009D1DA4"/>
    <w:rsid w:val="009E2CEB"/>
    <w:rsid w:val="00A25A54"/>
    <w:rsid w:val="00A33BA7"/>
    <w:rsid w:val="00A345F1"/>
    <w:rsid w:val="00A45511"/>
    <w:rsid w:val="00A508E3"/>
    <w:rsid w:val="00A6712C"/>
    <w:rsid w:val="00A96A82"/>
    <w:rsid w:val="00AA37F8"/>
    <w:rsid w:val="00AB18D6"/>
    <w:rsid w:val="00AB2E29"/>
    <w:rsid w:val="00AB5FF4"/>
    <w:rsid w:val="00AC6A46"/>
    <w:rsid w:val="00AD5AE9"/>
    <w:rsid w:val="00AE4862"/>
    <w:rsid w:val="00AF7529"/>
    <w:rsid w:val="00B001D4"/>
    <w:rsid w:val="00B039C0"/>
    <w:rsid w:val="00B1213E"/>
    <w:rsid w:val="00B13F03"/>
    <w:rsid w:val="00B42FC3"/>
    <w:rsid w:val="00B56734"/>
    <w:rsid w:val="00B56B06"/>
    <w:rsid w:val="00B63A0A"/>
    <w:rsid w:val="00B80087"/>
    <w:rsid w:val="00B80B44"/>
    <w:rsid w:val="00B906FD"/>
    <w:rsid w:val="00B90F57"/>
    <w:rsid w:val="00B9289A"/>
    <w:rsid w:val="00B941A9"/>
    <w:rsid w:val="00BB3D7F"/>
    <w:rsid w:val="00BC6D4F"/>
    <w:rsid w:val="00BD24C8"/>
    <w:rsid w:val="00BF3A31"/>
    <w:rsid w:val="00BF4F23"/>
    <w:rsid w:val="00C02DF5"/>
    <w:rsid w:val="00C20C6A"/>
    <w:rsid w:val="00C25F7F"/>
    <w:rsid w:val="00C307FF"/>
    <w:rsid w:val="00C353B3"/>
    <w:rsid w:val="00C61380"/>
    <w:rsid w:val="00C64013"/>
    <w:rsid w:val="00C76C20"/>
    <w:rsid w:val="00C816F6"/>
    <w:rsid w:val="00C86F7E"/>
    <w:rsid w:val="00C91B48"/>
    <w:rsid w:val="00C9663F"/>
    <w:rsid w:val="00CA06B3"/>
    <w:rsid w:val="00CD1507"/>
    <w:rsid w:val="00CD2B32"/>
    <w:rsid w:val="00CD3A8F"/>
    <w:rsid w:val="00CE550E"/>
    <w:rsid w:val="00CF0349"/>
    <w:rsid w:val="00CF19D1"/>
    <w:rsid w:val="00D01BFE"/>
    <w:rsid w:val="00D22747"/>
    <w:rsid w:val="00D24CDD"/>
    <w:rsid w:val="00D30B9A"/>
    <w:rsid w:val="00D41134"/>
    <w:rsid w:val="00D471C1"/>
    <w:rsid w:val="00D6248D"/>
    <w:rsid w:val="00D70269"/>
    <w:rsid w:val="00D74C20"/>
    <w:rsid w:val="00D77AD9"/>
    <w:rsid w:val="00DA4FDE"/>
    <w:rsid w:val="00DA7F1D"/>
    <w:rsid w:val="00DB03A1"/>
    <w:rsid w:val="00DB0DA9"/>
    <w:rsid w:val="00DC22B2"/>
    <w:rsid w:val="00DC4D58"/>
    <w:rsid w:val="00DD7B85"/>
    <w:rsid w:val="00DE36D4"/>
    <w:rsid w:val="00DF0A63"/>
    <w:rsid w:val="00DF37CB"/>
    <w:rsid w:val="00E06466"/>
    <w:rsid w:val="00E1733A"/>
    <w:rsid w:val="00E2300F"/>
    <w:rsid w:val="00E23A87"/>
    <w:rsid w:val="00E23AE5"/>
    <w:rsid w:val="00E35AE9"/>
    <w:rsid w:val="00E35BA1"/>
    <w:rsid w:val="00E369D3"/>
    <w:rsid w:val="00E45B46"/>
    <w:rsid w:val="00E461FA"/>
    <w:rsid w:val="00E6288D"/>
    <w:rsid w:val="00E6435A"/>
    <w:rsid w:val="00E72BBF"/>
    <w:rsid w:val="00E8612B"/>
    <w:rsid w:val="00E92978"/>
    <w:rsid w:val="00EA6209"/>
    <w:rsid w:val="00EB37A0"/>
    <w:rsid w:val="00EB5824"/>
    <w:rsid w:val="00EC1FD2"/>
    <w:rsid w:val="00EC4C83"/>
    <w:rsid w:val="00ED4176"/>
    <w:rsid w:val="00ED5B07"/>
    <w:rsid w:val="00EE69BA"/>
    <w:rsid w:val="00EF3492"/>
    <w:rsid w:val="00F1168C"/>
    <w:rsid w:val="00F11839"/>
    <w:rsid w:val="00F169C0"/>
    <w:rsid w:val="00F20D79"/>
    <w:rsid w:val="00F36DB8"/>
    <w:rsid w:val="00F600E8"/>
    <w:rsid w:val="00F61153"/>
    <w:rsid w:val="00F71728"/>
    <w:rsid w:val="00F71F61"/>
    <w:rsid w:val="00F80F14"/>
    <w:rsid w:val="00F87A12"/>
    <w:rsid w:val="00F900D9"/>
    <w:rsid w:val="00F95392"/>
    <w:rsid w:val="00F95519"/>
    <w:rsid w:val="00FB4404"/>
    <w:rsid w:val="00FB59C4"/>
    <w:rsid w:val="00FC36F8"/>
    <w:rsid w:val="00FC48F8"/>
    <w:rsid w:val="00FC5C55"/>
    <w:rsid w:val="00FD19FD"/>
    <w:rsid w:val="00FF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6435A"/>
    <w:pPr>
      <w:keepNext/>
      <w:overflowPunct w:val="0"/>
      <w:autoSpaceDE w:val="0"/>
      <w:autoSpaceDN w:val="0"/>
      <w:adjustRightInd w:val="0"/>
      <w:spacing w:after="0" w:line="240" w:lineRule="auto"/>
      <w:ind w:left="42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37F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B5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5824"/>
  </w:style>
  <w:style w:type="paragraph" w:styleId="llb">
    <w:name w:val="footer"/>
    <w:basedOn w:val="Norml"/>
    <w:link w:val="llbChar"/>
    <w:uiPriority w:val="99"/>
    <w:unhideWhenUsed/>
    <w:rsid w:val="00EB5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5824"/>
  </w:style>
  <w:style w:type="character" w:styleId="Hiperhivatkozs">
    <w:name w:val="Hyperlink"/>
    <w:basedOn w:val="Bekezdsalapbettpusa"/>
    <w:uiPriority w:val="99"/>
    <w:unhideWhenUsed/>
    <w:rsid w:val="00EB582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E6435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E6435A"/>
    <w:pPr>
      <w:overflowPunct w:val="0"/>
      <w:autoSpaceDE w:val="0"/>
      <w:autoSpaceDN w:val="0"/>
      <w:adjustRightInd w:val="0"/>
      <w:spacing w:after="0" w:line="240" w:lineRule="auto"/>
      <w:ind w:left="426"/>
      <w:jc w:val="center"/>
    </w:pPr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6435A"/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E6435A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6435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165E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E6435A"/>
    <w:pPr>
      <w:keepNext/>
      <w:overflowPunct w:val="0"/>
      <w:autoSpaceDE w:val="0"/>
      <w:autoSpaceDN w:val="0"/>
      <w:adjustRightInd w:val="0"/>
      <w:spacing w:after="0" w:line="240" w:lineRule="auto"/>
      <w:ind w:left="426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37F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B5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5824"/>
  </w:style>
  <w:style w:type="paragraph" w:styleId="llb">
    <w:name w:val="footer"/>
    <w:basedOn w:val="Norml"/>
    <w:link w:val="llbChar"/>
    <w:uiPriority w:val="99"/>
    <w:unhideWhenUsed/>
    <w:rsid w:val="00EB5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5824"/>
  </w:style>
  <w:style w:type="character" w:styleId="Hiperhivatkozs">
    <w:name w:val="Hyperlink"/>
    <w:basedOn w:val="Bekezdsalapbettpusa"/>
    <w:uiPriority w:val="99"/>
    <w:unhideWhenUsed/>
    <w:rsid w:val="00EB582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rsid w:val="00E6435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E6435A"/>
    <w:pPr>
      <w:overflowPunct w:val="0"/>
      <w:autoSpaceDE w:val="0"/>
      <w:autoSpaceDN w:val="0"/>
      <w:adjustRightInd w:val="0"/>
      <w:spacing w:after="0" w:line="240" w:lineRule="auto"/>
      <w:ind w:left="426"/>
      <w:jc w:val="center"/>
    </w:pPr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6435A"/>
    <w:rPr>
      <w:rFonts w:ascii="Times New Roman" w:eastAsia="Times New Roman" w:hAnsi="Times New Roman" w:cs="Times New Roman"/>
      <w:b/>
      <w:smallCaps/>
      <w:sz w:val="32"/>
      <w:szCs w:val="20"/>
      <w:u w:val="single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E6435A"/>
    <w:pPr>
      <w:overflowPunct w:val="0"/>
      <w:autoSpaceDE w:val="0"/>
      <w:autoSpaceDN w:val="0"/>
      <w:adjustRightInd w:val="0"/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6435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165E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ekaovoda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zeszk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E78AA-A187-4952-82B9-FCBAE81F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13</Pages>
  <Words>3532</Words>
  <Characters>24374</Characters>
  <Application>Microsoft Office Word</Application>
  <DocSecurity>0</DocSecurity>
  <Lines>203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PHadmin</dc:creator>
  <cp:keywords/>
  <dc:description/>
  <cp:lastModifiedBy>PHadmin</cp:lastModifiedBy>
  <cp:revision>1011</cp:revision>
  <cp:lastPrinted>2022-09-21T11:18:00Z</cp:lastPrinted>
  <dcterms:created xsi:type="dcterms:W3CDTF">2022-08-02T07:14:00Z</dcterms:created>
  <dcterms:modified xsi:type="dcterms:W3CDTF">2022-09-23T08:57:00Z</dcterms:modified>
</cp:coreProperties>
</file>