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076" w:rsidRPr="001803A9" w:rsidRDefault="001C6076" w:rsidP="001C6076">
      <w:pPr>
        <w:widowControl w:val="0"/>
        <w:suppressAutoHyphens/>
        <w:spacing w:after="0" w:line="240" w:lineRule="auto"/>
        <w:jc w:val="center"/>
        <w:rPr>
          <w:rFonts w:ascii="Times New Roman" w:eastAsia="Lucida Sans Unicode" w:hAnsi="Times New Roman" w:cs="Times New Roman"/>
          <w:b/>
          <w:spacing w:val="20"/>
          <w:kern w:val="1"/>
          <w:sz w:val="32"/>
          <w:szCs w:val="40"/>
          <w:u w:val="single"/>
          <w:lang w:eastAsia="ar-SA"/>
        </w:rPr>
      </w:pPr>
      <w:r w:rsidRPr="001803A9">
        <w:rPr>
          <w:rFonts w:ascii="Times New Roman" w:eastAsia="Lucida Sans Unicode" w:hAnsi="Times New Roman" w:cs="Times New Roman"/>
          <w:b/>
          <w:noProof/>
          <w:spacing w:val="20"/>
          <w:kern w:val="1"/>
          <w:sz w:val="32"/>
          <w:szCs w:val="40"/>
          <w:u w:val="single"/>
          <w:lang w:eastAsia="ar-SA"/>
        </w:rPr>
        <w:t>ELŐTERJESZTÉS</w:t>
      </w:r>
    </w:p>
    <w:p w:rsidR="001C6076" w:rsidRPr="005D09F5" w:rsidRDefault="001C6076" w:rsidP="001C6076">
      <w:pPr>
        <w:widowControl w:val="0"/>
        <w:suppressAutoHyphens/>
        <w:spacing w:after="0" w:line="240" w:lineRule="auto"/>
        <w:jc w:val="center"/>
        <w:rPr>
          <w:rFonts w:ascii="Times New Roman" w:eastAsia="Lucida Sans Unicode" w:hAnsi="Times New Roman" w:cs="Times New Roman"/>
          <w:kern w:val="1"/>
          <w:sz w:val="24"/>
          <w:szCs w:val="24"/>
          <w:lang w:eastAsia="ar-SA"/>
        </w:rPr>
      </w:pPr>
    </w:p>
    <w:p w:rsidR="001C6076" w:rsidRPr="005D09F5" w:rsidRDefault="001C6076" w:rsidP="001C6076">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5D09F5">
        <w:rPr>
          <w:rFonts w:ascii="Times New Roman" w:eastAsia="Lucida Sans Unicode" w:hAnsi="Times New Roman" w:cs="Times New Roman"/>
          <w:b/>
          <w:bCs/>
          <w:kern w:val="1"/>
          <w:sz w:val="24"/>
          <w:szCs w:val="24"/>
          <w:lang w:eastAsia="ar-SA"/>
        </w:rPr>
        <w:t>Tiszavasvári Város Önkormányzata Képviselő-testületének</w:t>
      </w:r>
    </w:p>
    <w:p w:rsidR="001C6076" w:rsidRPr="005D09F5" w:rsidRDefault="001C6076" w:rsidP="001C6076">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5D09F5">
        <w:rPr>
          <w:rFonts w:ascii="Times New Roman" w:eastAsia="Lucida Sans Unicode" w:hAnsi="Times New Roman" w:cs="Times New Roman"/>
          <w:b/>
          <w:bCs/>
          <w:kern w:val="1"/>
          <w:sz w:val="24"/>
          <w:szCs w:val="24"/>
          <w:lang w:eastAsia="ar-SA"/>
        </w:rPr>
        <w:t>20</w:t>
      </w:r>
      <w:r>
        <w:rPr>
          <w:rFonts w:ascii="Times New Roman" w:eastAsia="Lucida Sans Unicode" w:hAnsi="Times New Roman" w:cs="Times New Roman"/>
          <w:b/>
          <w:bCs/>
          <w:kern w:val="1"/>
          <w:sz w:val="24"/>
          <w:szCs w:val="24"/>
          <w:lang w:eastAsia="ar-SA"/>
        </w:rPr>
        <w:t xml:space="preserve">22. </w:t>
      </w:r>
      <w:r w:rsidR="003100E5">
        <w:rPr>
          <w:rFonts w:ascii="Times New Roman" w:eastAsia="Lucida Sans Unicode" w:hAnsi="Times New Roman" w:cs="Times New Roman"/>
          <w:b/>
          <w:bCs/>
          <w:kern w:val="1"/>
          <w:sz w:val="24"/>
          <w:szCs w:val="24"/>
          <w:lang w:eastAsia="ar-SA"/>
        </w:rPr>
        <w:t>április</w:t>
      </w:r>
      <w:r>
        <w:rPr>
          <w:rFonts w:ascii="Times New Roman" w:eastAsia="Lucida Sans Unicode" w:hAnsi="Times New Roman" w:cs="Times New Roman"/>
          <w:b/>
          <w:bCs/>
          <w:kern w:val="1"/>
          <w:sz w:val="24"/>
          <w:szCs w:val="24"/>
          <w:lang w:eastAsia="ar-SA"/>
        </w:rPr>
        <w:t xml:space="preserve"> </w:t>
      </w:r>
      <w:r w:rsidR="00E52D61">
        <w:rPr>
          <w:rFonts w:ascii="Times New Roman" w:eastAsia="Lucida Sans Unicode" w:hAnsi="Times New Roman" w:cs="Times New Roman"/>
          <w:b/>
          <w:bCs/>
          <w:kern w:val="1"/>
          <w:sz w:val="24"/>
          <w:szCs w:val="24"/>
          <w:lang w:eastAsia="ar-SA"/>
        </w:rPr>
        <w:t>28</w:t>
      </w:r>
      <w:r>
        <w:rPr>
          <w:rFonts w:ascii="Times New Roman" w:eastAsia="Lucida Sans Unicode" w:hAnsi="Times New Roman" w:cs="Times New Roman"/>
          <w:b/>
          <w:bCs/>
          <w:kern w:val="1"/>
          <w:sz w:val="24"/>
          <w:szCs w:val="24"/>
          <w:lang w:eastAsia="ar-SA"/>
        </w:rPr>
        <w:t>-</w:t>
      </w:r>
      <w:r w:rsidR="00E52D61">
        <w:rPr>
          <w:rFonts w:ascii="Times New Roman" w:eastAsia="Lucida Sans Unicode" w:hAnsi="Times New Roman" w:cs="Times New Roman"/>
          <w:b/>
          <w:bCs/>
          <w:kern w:val="1"/>
          <w:sz w:val="24"/>
          <w:szCs w:val="24"/>
          <w:lang w:eastAsia="ar-SA"/>
        </w:rPr>
        <w:t>á</w:t>
      </w:r>
      <w:r>
        <w:rPr>
          <w:rFonts w:ascii="Times New Roman" w:eastAsia="Lucida Sans Unicode" w:hAnsi="Times New Roman" w:cs="Times New Roman"/>
          <w:b/>
          <w:bCs/>
          <w:kern w:val="1"/>
          <w:sz w:val="24"/>
          <w:szCs w:val="24"/>
          <w:lang w:eastAsia="ar-SA"/>
        </w:rPr>
        <w:t>n</w:t>
      </w:r>
      <w:r w:rsidRPr="005D09F5">
        <w:rPr>
          <w:rFonts w:ascii="Times New Roman" w:eastAsia="Lucida Sans Unicode" w:hAnsi="Times New Roman" w:cs="Times New Roman"/>
          <w:b/>
          <w:bCs/>
          <w:kern w:val="1"/>
          <w:sz w:val="24"/>
          <w:szCs w:val="24"/>
          <w:lang w:eastAsia="ar-SA"/>
        </w:rPr>
        <w:t xml:space="preserve"> tartandó </w:t>
      </w:r>
      <w:r>
        <w:rPr>
          <w:rFonts w:ascii="Times New Roman" w:eastAsia="Lucida Sans Unicode" w:hAnsi="Times New Roman" w:cs="Times New Roman"/>
          <w:b/>
          <w:bCs/>
          <w:kern w:val="1"/>
          <w:sz w:val="24"/>
          <w:szCs w:val="24"/>
          <w:lang w:eastAsia="ar-SA"/>
        </w:rPr>
        <w:t>rend</w:t>
      </w:r>
      <w:r w:rsidR="00E52D61">
        <w:rPr>
          <w:rFonts w:ascii="Times New Roman" w:eastAsia="Lucida Sans Unicode" w:hAnsi="Times New Roman" w:cs="Times New Roman"/>
          <w:b/>
          <w:bCs/>
          <w:kern w:val="1"/>
          <w:sz w:val="24"/>
          <w:szCs w:val="24"/>
          <w:lang w:eastAsia="ar-SA"/>
        </w:rPr>
        <w:t>es</w:t>
      </w:r>
      <w:r>
        <w:rPr>
          <w:rFonts w:ascii="Times New Roman" w:eastAsia="Lucida Sans Unicode" w:hAnsi="Times New Roman" w:cs="Times New Roman"/>
          <w:b/>
          <w:bCs/>
          <w:kern w:val="1"/>
          <w:sz w:val="24"/>
          <w:szCs w:val="24"/>
          <w:lang w:eastAsia="ar-SA"/>
        </w:rPr>
        <w:t xml:space="preserve"> </w:t>
      </w:r>
      <w:r w:rsidRPr="005D09F5">
        <w:rPr>
          <w:rFonts w:ascii="Times New Roman" w:eastAsia="Lucida Sans Unicode" w:hAnsi="Times New Roman" w:cs="Times New Roman"/>
          <w:b/>
          <w:bCs/>
          <w:kern w:val="1"/>
          <w:sz w:val="24"/>
          <w:szCs w:val="24"/>
          <w:lang w:eastAsia="ar-SA"/>
        </w:rPr>
        <w:t>ülésére</w:t>
      </w:r>
    </w:p>
    <w:p w:rsidR="001C6076" w:rsidRPr="005D09F5" w:rsidRDefault="001C6076" w:rsidP="001C6076">
      <w:pPr>
        <w:widowControl w:val="0"/>
        <w:tabs>
          <w:tab w:val="left" w:pos="4050"/>
        </w:tabs>
        <w:suppressAutoHyphens/>
        <w:spacing w:after="0" w:line="240" w:lineRule="auto"/>
        <w:rPr>
          <w:rFonts w:ascii="Times New Roman" w:eastAsia="Lucida Sans Unicode" w:hAnsi="Times New Roman" w:cs="Times New Roman"/>
          <w:kern w:val="1"/>
          <w:sz w:val="24"/>
          <w:szCs w:val="24"/>
          <w:lang w:eastAsia="ar-SA"/>
        </w:rPr>
      </w:pPr>
    </w:p>
    <w:p w:rsidR="001C6076" w:rsidRPr="005D09F5" w:rsidRDefault="001C6076" w:rsidP="001C6076">
      <w:pPr>
        <w:widowControl w:val="0"/>
        <w:suppressAutoHyphens/>
        <w:spacing w:after="0" w:line="240" w:lineRule="auto"/>
        <w:jc w:val="both"/>
        <w:rPr>
          <w:rFonts w:ascii="Times New Roman" w:eastAsia="Lucida Sans Unicode" w:hAnsi="Times New Roman" w:cs="Times New Roman"/>
          <w:b/>
          <w:kern w:val="1"/>
          <w:sz w:val="24"/>
          <w:szCs w:val="24"/>
          <w:u w:val="single"/>
          <w:lang w:eastAsia="ar-SA"/>
        </w:rPr>
      </w:pPr>
    </w:p>
    <w:p w:rsidR="001C6076" w:rsidRPr="001B29E0" w:rsidRDefault="001C6076" w:rsidP="001C6076">
      <w:pPr>
        <w:widowControl w:val="0"/>
        <w:suppressAutoHyphens/>
        <w:spacing w:after="0" w:line="240" w:lineRule="auto"/>
        <w:ind w:left="2520" w:hanging="2520"/>
        <w:jc w:val="both"/>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b/>
          <w:kern w:val="1"/>
          <w:sz w:val="24"/>
          <w:szCs w:val="24"/>
          <w:u w:val="single"/>
          <w:lang w:eastAsia="ar-SA"/>
        </w:rPr>
        <w:t>Az előterjesztés tárgya:</w:t>
      </w:r>
      <w:r>
        <w:rPr>
          <w:rFonts w:ascii="Times New Roman" w:eastAsia="Lucida Sans Unicode" w:hAnsi="Times New Roman" w:cs="Times New Roman"/>
          <w:kern w:val="1"/>
          <w:sz w:val="24"/>
          <w:szCs w:val="24"/>
          <w:lang w:eastAsia="ar-SA"/>
        </w:rPr>
        <w:tab/>
        <w:t xml:space="preserve"> </w:t>
      </w:r>
      <w:r w:rsidR="003100E5" w:rsidRPr="00C3554D">
        <w:rPr>
          <w:rFonts w:ascii="Times New Roman" w:eastAsia="Lucida Sans Unicode" w:hAnsi="Times New Roman" w:cs="Times New Roman"/>
          <w:b/>
          <w:kern w:val="1"/>
          <w:sz w:val="24"/>
          <w:szCs w:val="24"/>
          <w:lang w:eastAsia="ar-SA"/>
        </w:rPr>
        <w:t>Fizikoterápiás feladatok jövőbeli ellátásáról szóló döntés meghozatala</w:t>
      </w:r>
    </w:p>
    <w:p w:rsidR="003100E5" w:rsidRDefault="003100E5" w:rsidP="001C6076">
      <w:pPr>
        <w:widowControl w:val="0"/>
        <w:suppressAutoHyphens/>
        <w:spacing w:after="0" w:line="240" w:lineRule="auto"/>
        <w:jc w:val="both"/>
        <w:rPr>
          <w:rFonts w:ascii="Times New Roman" w:eastAsia="Lucida Sans Unicode" w:hAnsi="Times New Roman" w:cs="Times New Roman"/>
          <w:b/>
          <w:kern w:val="1"/>
          <w:sz w:val="24"/>
          <w:szCs w:val="24"/>
          <w:u w:val="single"/>
          <w:lang w:eastAsia="ar-SA"/>
        </w:rPr>
      </w:pPr>
    </w:p>
    <w:p w:rsidR="001C6076" w:rsidRPr="005D09F5" w:rsidRDefault="001C6076" w:rsidP="001C6076">
      <w:pPr>
        <w:widowControl w:val="0"/>
        <w:suppressAutoHyphens/>
        <w:spacing w:after="0" w:line="240" w:lineRule="auto"/>
        <w:jc w:val="both"/>
        <w:rPr>
          <w:rFonts w:ascii="Times New Roman" w:eastAsia="Lucida Sans Unicode" w:hAnsi="Times New Roman" w:cs="Times New Roman"/>
          <w:b/>
          <w:kern w:val="1"/>
          <w:sz w:val="24"/>
          <w:szCs w:val="24"/>
          <w:lang w:eastAsia="ar-SA"/>
        </w:rPr>
      </w:pPr>
      <w:r w:rsidRPr="005D09F5">
        <w:rPr>
          <w:rFonts w:ascii="Times New Roman" w:eastAsia="Lucida Sans Unicode" w:hAnsi="Times New Roman" w:cs="Times New Roman"/>
          <w:b/>
          <w:kern w:val="1"/>
          <w:sz w:val="24"/>
          <w:szCs w:val="24"/>
          <w:u w:val="single"/>
          <w:lang w:eastAsia="ar-SA"/>
        </w:rPr>
        <w:t>Melléklet</w:t>
      </w:r>
      <w:proofErr w:type="gramStart"/>
      <w:r w:rsidRPr="005D09F5">
        <w:rPr>
          <w:rFonts w:ascii="Times New Roman" w:eastAsia="Lucida Sans Unicode" w:hAnsi="Times New Roman" w:cs="Times New Roman"/>
          <w:b/>
          <w:kern w:val="1"/>
          <w:sz w:val="24"/>
          <w:szCs w:val="24"/>
          <w:u w:val="single"/>
          <w:lang w:eastAsia="ar-SA"/>
        </w:rPr>
        <w:t>:</w:t>
      </w:r>
      <w:r w:rsidRPr="005D09F5">
        <w:rPr>
          <w:rFonts w:ascii="Times New Roman" w:eastAsia="Lucida Sans Unicode" w:hAnsi="Times New Roman" w:cs="Times New Roman"/>
          <w:kern w:val="1"/>
          <w:sz w:val="24"/>
          <w:szCs w:val="24"/>
          <w:lang w:eastAsia="ar-SA"/>
        </w:rPr>
        <w:t xml:space="preserve"> </w:t>
      </w:r>
      <w:r w:rsidR="00E52D61">
        <w:rPr>
          <w:rFonts w:ascii="Times New Roman" w:eastAsia="Lucida Sans Unicode" w:hAnsi="Times New Roman" w:cs="Times New Roman"/>
          <w:kern w:val="1"/>
          <w:sz w:val="24"/>
          <w:szCs w:val="24"/>
          <w:lang w:eastAsia="ar-SA"/>
        </w:rPr>
        <w:t xml:space="preserve"> fizioterápiás</w:t>
      </w:r>
      <w:proofErr w:type="gramEnd"/>
      <w:r w:rsidR="00E52D61">
        <w:rPr>
          <w:rFonts w:ascii="Times New Roman" w:eastAsia="Lucida Sans Unicode" w:hAnsi="Times New Roman" w:cs="Times New Roman"/>
          <w:kern w:val="1"/>
          <w:sz w:val="24"/>
          <w:szCs w:val="24"/>
          <w:lang w:eastAsia="ar-SA"/>
        </w:rPr>
        <w:t xml:space="preserve"> szakrendelés kialakításához szükséges tárgyi és személyi feltételek tételes kimutatása az előterjesztés melléklete</w:t>
      </w: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p>
    <w:p w:rsidR="001C6076" w:rsidRPr="005D09F5" w:rsidRDefault="001C6076" w:rsidP="001C6076">
      <w:pPr>
        <w:widowControl w:val="0"/>
        <w:suppressAutoHyphens/>
        <w:spacing w:after="0" w:line="240" w:lineRule="auto"/>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b/>
          <w:kern w:val="1"/>
          <w:sz w:val="24"/>
          <w:szCs w:val="24"/>
          <w:u w:val="single"/>
          <w:lang w:eastAsia="ar-SA"/>
        </w:rPr>
        <w:t>Ügyiratszám:</w:t>
      </w:r>
      <w:r w:rsidRPr="005D09F5">
        <w:rPr>
          <w:rFonts w:ascii="Times New Roman" w:eastAsia="Lucida Sans Unicode" w:hAnsi="Times New Roman" w:cs="Times New Roman"/>
          <w:kern w:val="1"/>
          <w:sz w:val="24"/>
          <w:szCs w:val="24"/>
          <w:lang w:eastAsia="ar-SA"/>
        </w:rPr>
        <w:t xml:space="preserve"> </w:t>
      </w:r>
      <w:r>
        <w:rPr>
          <w:rFonts w:ascii="Times New Roman" w:eastAsia="Lucida Sans Unicode" w:hAnsi="Times New Roman" w:cs="Times New Roman"/>
          <w:kern w:val="1"/>
          <w:sz w:val="24"/>
          <w:szCs w:val="24"/>
          <w:lang w:eastAsia="ar-SA"/>
        </w:rPr>
        <w:t>TPH/</w:t>
      </w:r>
      <w:r w:rsidR="00C3554D">
        <w:rPr>
          <w:rFonts w:ascii="Times New Roman" w:eastAsia="Lucida Sans Unicode" w:hAnsi="Times New Roman" w:cs="Times New Roman"/>
          <w:kern w:val="1"/>
          <w:sz w:val="24"/>
          <w:szCs w:val="24"/>
          <w:lang w:eastAsia="ar-SA"/>
        </w:rPr>
        <w:t>1830</w:t>
      </w:r>
      <w:r>
        <w:rPr>
          <w:rFonts w:ascii="Times New Roman" w:eastAsia="Lucida Sans Unicode" w:hAnsi="Times New Roman" w:cs="Times New Roman"/>
          <w:kern w:val="1"/>
          <w:sz w:val="24"/>
          <w:szCs w:val="24"/>
          <w:lang w:eastAsia="ar-SA"/>
        </w:rPr>
        <w:t>-</w:t>
      </w:r>
      <w:proofErr w:type="gramStart"/>
      <w:r w:rsidR="00C3554D">
        <w:rPr>
          <w:rFonts w:ascii="Times New Roman" w:eastAsia="Lucida Sans Unicode" w:hAnsi="Times New Roman" w:cs="Times New Roman"/>
          <w:kern w:val="1"/>
          <w:sz w:val="24"/>
          <w:szCs w:val="24"/>
          <w:lang w:eastAsia="ar-SA"/>
        </w:rPr>
        <w:t>…..</w:t>
      </w:r>
      <w:proofErr w:type="gramEnd"/>
      <w:r>
        <w:rPr>
          <w:rFonts w:ascii="Times New Roman" w:eastAsia="Lucida Sans Unicode" w:hAnsi="Times New Roman" w:cs="Times New Roman"/>
          <w:kern w:val="1"/>
          <w:sz w:val="24"/>
          <w:szCs w:val="24"/>
          <w:lang w:eastAsia="ar-SA"/>
        </w:rPr>
        <w:t xml:space="preserve"> </w:t>
      </w:r>
      <w:r w:rsidRPr="005D09F5">
        <w:rPr>
          <w:rFonts w:ascii="Times New Roman" w:eastAsia="Lucida Sans Unicode" w:hAnsi="Times New Roman" w:cs="Times New Roman"/>
          <w:kern w:val="1"/>
          <w:sz w:val="24"/>
          <w:szCs w:val="24"/>
          <w:lang w:eastAsia="ar-SA"/>
        </w:rPr>
        <w:t>/20</w:t>
      </w:r>
      <w:r>
        <w:rPr>
          <w:rFonts w:ascii="Times New Roman" w:eastAsia="Lucida Sans Unicode" w:hAnsi="Times New Roman" w:cs="Times New Roman"/>
          <w:kern w:val="1"/>
          <w:sz w:val="24"/>
          <w:szCs w:val="24"/>
          <w:lang w:eastAsia="ar-SA"/>
        </w:rPr>
        <w:t>22</w:t>
      </w:r>
      <w:r w:rsidRPr="005D09F5">
        <w:rPr>
          <w:rFonts w:ascii="Times New Roman" w:eastAsia="Lucida Sans Unicode" w:hAnsi="Times New Roman" w:cs="Times New Roman"/>
          <w:kern w:val="1"/>
          <w:sz w:val="24"/>
          <w:szCs w:val="24"/>
          <w:lang w:eastAsia="ar-SA"/>
        </w:rPr>
        <w:t>.</w:t>
      </w: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p>
    <w:p w:rsidR="001C6076" w:rsidRPr="005D09F5" w:rsidRDefault="001C6076" w:rsidP="001C6076">
      <w:pPr>
        <w:widowControl w:val="0"/>
        <w:tabs>
          <w:tab w:val="center" w:pos="7320"/>
        </w:tabs>
        <w:suppressAutoHyphens/>
        <w:spacing w:after="0" w:line="240" w:lineRule="auto"/>
        <w:rPr>
          <w:rFonts w:ascii="Times New Roman" w:eastAsia="Lucida Sans Unicode" w:hAnsi="Times New Roman" w:cs="Times New Roman"/>
          <w:kern w:val="1"/>
          <w:sz w:val="24"/>
          <w:szCs w:val="24"/>
          <w:u w:val="single"/>
          <w:lang w:eastAsia="ar-SA"/>
        </w:rPr>
      </w:pPr>
      <w:r w:rsidRPr="005D09F5">
        <w:rPr>
          <w:rFonts w:ascii="Times New Roman" w:eastAsia="Lucida Sans Unicode" w:hAnsi="Times New Roman" w:cs="Times New Roman"/>
          <w:b/>
          <w:kern w:val="1"/>
          <w:sz w:val="24"/>
          <w:szCs w:val="24"/>
          <w:u w:val="single"/>
          <w:lang w:eastAsia="ar-SA"/>
        </w:rPr>
        <w:t>Az előterjesztés előadója:</w:t>
      </w:r>
      <w:r w:rsidRPr="005D09F5">
        <w:rPr>
          <w:rFonts w:ascii="Times New Roman" w:eastAsia="Lucida Sans Unicode" w:hAnsi="Times New Roman" w:cs="Times New Roman"/>
          <w:kern w:val="1"/>
          <w:sz w:val="24"/>
          <w:szCs w:val="24"/>
          <w:lang w:eastAsia="ar-SA"/>
        </w:rPr>
        <w:t xml:space="preserve"> </w:t>
      </w:r>
      <w:r>
        <w:rPr>
          <w:rFonts w:ascii="Times New Roman" w:eastAsia="Lucida Sans Unicode" w:hAnsi="Times New Roman" w:cs="Times New Roman"/>
          <w:kern w:val="1"/>
          <w:sz w:val="24"/>
          <w:szCs w:val="24"/>
          <w:lang w:eastAsia="ar-SA"/>
        </w:rPr>
        <w:t>Szőke Zoltán polgármester</w:t>
      </w:r>
    </w:p>
    <w:p w:rsidR="001C6076" w:rsidRPr="005D09F5" w:rsidRDefault="001C6076" w:rsidP="001C6076">
      <w:pPr>
        <w:widowControl w:val="0"/>
        <w:suppressAutoHyphens/>
        <w:spacing w:after="0" w:line="240" w:lineRule="auto"/>
        <w:rPr>
          <w:rFonts w:ascii="Times New Roman" w:eastAsia="Lucida Sans Unicode" w:hAnsi="Times New Roman" w:cs="Times New Roman"/>
          <w:kern w:val="1"/>
          <w:sz w:val="24"/>
          <w:szCs w:val="24"/>
          <w:lang w:eastAsia="ar-SA"/>
        </w:rPr>
      </w:pPr>
    </w:p>
    <w:p w:rsidR="001C6076" w:rsidRPr="005D09F5" w:rsidRDefault="001C6076" w:rsidP="001C6076">
      <w:pPr>
        <w:widowControl w:val="0"/>
        <w:suppressAutoHyphens/>
        <w:spacing w:after="0" w:line="240" w:lineRule="auto"/>
        <w:jc w:val="both"/>
        <w:rPr>
          <w:rFonts w:ascii="Times New Roman" w:eastAsia="Lucida Sans Unicode" w:hAnsi="Times New Roman" w:cs="Times New Roman"/>
          <w:kern w:val="1"/>
          <w:sz w:val="24"/>
          <w:szCs w:val="24"/>
          <w:u w:val="single"/>
          <w:lang w:eastAsia="ar-SA"/>
        </w:rPr>
      </w:pPr>
      <w:r w:rsidRPr="005D09F5">
        <w:rPr>
          <w:rFonts w:ascii="Times New Roman" w:eastAsia="Lucida Sans Unicode" w:hAnsi="Times New Roman" w:cs="Times New Roman"/>
          <w:b/>
          <w:kern w:val="1"/>
          <w:sz w:val="24"/>
          <w:szCs w:val="24"/>
          <w:u w:val="single"/>
          <w:lang w:eastAsia="ar-SA"/>
        </w:rPr>
        <w:t>Az előterjesztés témafelelőse:</w:t>
      </w:r>
      <w:r w:rsidRPr="005D09F5">
        <w:rPr>
          <w:rFonts w:ascii="Times New Roman" w:eastAsia="Lucida Sans Unicode" w:hAnsi="Times New Roman" w:cs="Times New Roman"/>
          <w:kern w:val="1"/>
          <w:sz w:val="24"/>
          <w:szCs w:val="24"/>
          <w:lang w:eastAsia="ar-SA"/>
        </w:rPr>
        <w:t xml:space="preserve"> </w:t>
      </w:r>
      <w:r>
        <w:rPr>
          <w:rFonts w:ascii="Times New Roman" w:eastAsia="Lucida Sans Unicode" w:hAnsi="Times New Roman" w:cs="Times New Roman"/>
          <w:kern w:val="1"/>
          <w:sz w:val="24"/>
          <w:szCs w:val="24"/>
          <w:lang w:eastAsia="ar-SA"/>
        </w:rPr>
        <w:t>Gazdagné dr. Tóth Marianna önkormányzati és jogi osztályvezető</w:t>
      </w:r>
    </w:p>
    <w:p w:rsidR="001C6076" w:rsidRPr="005D09F5" w:rsidRDefault="001C6076" w:rsidP="001C6076">
      <w:pPr>
        <w:widowControl w:val="0"/>
        <w:suppressAutoHyphens/>
        <w:spacing w:after="0" w:line="240" w:lineRule="auto"/>
        <w:rPr>
          <w:rFonts w:ascii="Times New Roman" w:eastAsia="Lucida Sans Unicode" w:hAnsi="Times New Roman" w:cs="Times New Roman"/>
          <w:kern w:val="1"/>
          <w:sz w:val="24"/>
          <w:szCs w:val="24"/>
          <w:u w:val="single"/>
          <w:lang w:eastAsia="ar-SA"/>
        </w:rPr>
      </w:pPr>
    </w:p>
    <w:p w:rsidR="003100E5" w:rsidRPr="00964EEB" w:rsidRDefault="003100E5" w:rsidP="003100E5">
      <w:pPr>
        <w:spacing w:after="0" w:line="240" w:lineRule="auto"/>
        <w:rPr>
          <w:rFonts w:ascii="Times New Roman" w:eastAsia="Times New Roman" w:hAnsi="Times New Roman" w:cs="Times New Roman"/>
          <w:b/>
          <w:sz w:val="24"/>
          <w:szCs w:val="24"/>
          <w:u w:val="single"/>
          <w:lang w:eastAsia="hu-HU"/>
        </w:rPr>
      </w:pPr>
      <w:r w:rsidRPr="00964EEB">
        <w:rPr>
          <w:rFonts w:ascii="Times New Roman" w:eastAsia="Times New Roman" w:hAnsi="Times New Roman" w:cs="Times New Roman"/>
          <w:b/>
          <w:sz w:val="24"/>
          <w:szCs w:val="24"/>
          <w:u w:val="single"/>
          <w:lang w:eastAsia="hu-HU"/>
        </w:rPr>
        <w:t>Az előterjesztést véleményező bizottságok a hatáskör megjelölésével:</w:t>
      </w:r>
    </w:p>
    <w:p w:rsidR="003100E5" w:rsidRPr="00964EEB" w:rsidRDefault="003100E5" w:rsidP="003100E5">
      <w:pPr>
        <w:spacing w:after="0" w:line="240" w:lineRule="auto"/>
        <w:rPr>
          <w:rFonts w:ascii="Times New Roman" w:eastAsia="Times New Roman" w:hAnsi="Times New Roman" w:cs="Times New Roman"/>
          <w:b/>
          <w:sz w:val="24"/>
          <w:szCs w:val="24"/>
          <w:u w:val="single"/>
          <w:lang w:eastAsia="hu-HU"/>
        </w:rPr>
      </w:pPr>
    </w:p>
    <w:p w:rsidR="00E52D61" w:rsidRPr="00E52D61" w:rsidRDefault="00E52D61" w:rsidP="00E52D61">
      <w:pPr>
        <w:spacing w:after="0" w:line="240" w:lineRule="auto"/>
        <w:rPr>
          <w:rFonts w:ascii="Times New Roman" w:eastAsia="Times New Roman" w:hAnsi="Times New Roman" w:cs="Times New Roman"/>
          <w:sz w:val="24"/>
          <w:szCs w:val="20"/>
          <w:u w:val="single"/>
          <w:lang w:eastAsia="hu-HU"/>
        </w:rPr>
      </w:pPr>
    </w:p>
    <w:tbl>
      <w:tblPr>
        <w:tblpPr w:leftFromText="141" w:rightFromText="141"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E52D61" w:rsidRPr="00E52D61" w:rsidTr="003649AE">
        <w:tc>
          <w:tcPr>
            <w:tcW w:w="4658" w:type="dxa"/>
            <w:tcBorders>
              <w:top w:val="single" w:sz="4" w:space="0" w:color="auto"/>
              <w:left w:val="single" w:sz="4" w:space="0" w:color="auto"/>
              <w:bottom w:val="single" w:sz="4" w:space="0" w:color="auto"/>
              <w:right w:val="single" w:sz="4" w:space="0" w:color="auto"/>
            </w:tcBorders>
          </w:tcPr>
          <w:p w:rsidR="00E52D61" w:rsidRPr="00E52D61" w:rsidRDefault="00E52D61" w:rsidP="00E52D61">
            <w:pPr>
              <w:spacing w:after="0" w:line="240" w:lineRule="auto"/>
              <w:jc w:val="center"/>
              <w:rPr>
                <w:rFonts w:ascii="Times New Roman" w:eastAsia="Times New Roman" w:hAnsi="Times New Roman" w:cs="Times New Roman"/>
                <w:b/>
                <w:bCs/>
                <w:sz w:val="24"/>
                <w:szCs w:val="24"/>
                <w:lang w:eastAsia="hu-HU"/>
              </w:rPr>
            </w:pPr>
            <w:r w:rsidRPr="00E52D61">
              <w:rPr>
                <w:rFonts w:ascii="Times New Roman" w:eastAsia="Times New Roman" w:hAnsi="Times New Roman" w:cs="Times New Roman"/>
                <w:b/>
                <w:bCs/>
                <w:sz w:val="24"/>
                <w:szCs w:val="24"/>
                <w:lang w:eastAsia="hu-HU"/>
              </w:rPr>
              <w:t>Bizottság</w:t>
            </w:r>
          </w:p>
        </w:tc>
        <w:tc>
          <w:tcPr>
            <w:tcW w:w="4630" w:type="dxa"/>
            <w:tcBorders>
              <w:top w:val="single" w:sz="4" w:space="0" w:color="auto"/>
              <w:left w:val="single" w:sz="4" w:space="0" w:color="auto"/>
              <w:bottom w:val="single" w:sz="4" w:space="0" w:color="auto"/>
              <w:right w:val="single" w:sz="4" w:space="0" w:color="auto"/>
            </w:tcBorders>
          </w:tcPr>
          <w:p w:rsidR="00E52D61" w:rsidRPr="00CE2F17" w:rsidRDefault="00E52D61" w:rsidP="00E52D61">
            <w:pPr>
              <w:spacing w:after="0" w:line="240" w:lineRule="auto"/>
              <w:jc w:val="center"/>
              <w:rPr>
                <w:rFonts w:ascii="Times New Roman" w:eastAsia="Times New Roman" w:hAnsi="Times New Roman" w:cs="Times New Roman"/>
                <w:b/>
                <w:bCs/>
                <w:sz w:val="24"/>
                <w:szCs w:val="24"/>
                <w:lang w:eastAsia="hu-HU"/>
              </w:rPr>
            </w:pPr>
            <w:r w:rsidRPr="00CE2F17">
              <w:rPr>
                <w:rFonts w:ascii="Times New Roman" w:eastAsia="Times New Roman" w:hAnsi="Times New Roman" w:cs="Times New Roman"/>
                <w:b/>
                <w:bCs/>
                <w:sz w:val="24"/>
                <w:szCs w:val="24"/>
                <w:lang w:eastAsia="hu-HU"/>
              </w:rPr>
              <w:t>Hatáskör</w:t>
            </w:r>
          </w:p>
        </w:tc>
      </w:tr>
      <w:tr w:rsidR="00E52D61" w:rsidRPr="00E52D61" w:rsidTr="003649AE">
        <w:tc>
          <w:tcPr>
            <w:tcW w:w="4658" w:type="dxa"/>
            <w:tcBorders>
              <w:top w:val="single" w:sz="4" w:space="0" w:color="auto"/>
              <w:left w:val="single" w:sz="4" w:space="0" w:color="auto"/>
              <w:bottom w:val="single" w:sz="4" w:space="0" w:color="auto"/>
              <w:right w:val="single" w:sz="4" w:space="0" w:color="auto"/>
            </w:tcBorders>
          </w:tcPr>
          <w:p w:rsidR="00E52D61" w:rsidRPr="00E52D61" w:rsidRDefault="00E52D61" w:rsidP="00E52D61">
            <w:pPr>
              <w:spacing w:after="0" w:line="240" w:lineRule="auto"/>
              <w:jc w:val="both"/>
              <w:rPr>
                <w:rFonts w:ascii="Times New Roman" w:eastAsia="Times New Roman" w:hAnsi="Times New Roman" w:cs="Times New Roman"/>
                <w:sz w:val="24"/>
                <w:szCs w:val="24"/>
                <w:lang w:eastAsia="hu-HU"/>
              </w:rPr>
            </w:pPr>
            <w:r w:rsidRPr="00E52D61">
              <w:rPr>
                <w:rFonts w:ascii="Times New Roman" w:eastAsia="Times New Roman" w:hAnsi="Times New Roman" w:cs="Times New Roman"/>
                <w:sz w:val="24"/>
                <w:szCs w:val="24"/>
                <w:lang w:eastAsia="hu-HU"/>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E52D61" w:rsidRPr="00CE2F17" w:rsidRDefault="00E52D61" w:rsidP="00E52D61">
            <w:pPr>
              <w:spacing w:after="0" w:line="240" w:lineRule="auto"/>
              <w:jc w:val="both"/>
              <w:rPr>
                <w:rFonts w:ascii="Times New Roman" w:eastAsia="Times New Roman" w:hAnsi="Times New Roman" w:cs="Times New Roman"/>
                <w:sz w:val="24"/>
                <w:szCs w:val="24"/>
                <w:lang w:eastAsia="hu-HU"/>
              </w:rPr>
            </w:pPr>
            <w:proofErr w:type="spellStart"/>
            <w:r w:rsidRPr="00CE2F17">
              <w:rPr>
                <w:rFonts w:ascii="Times New Roman" w:eastAsia="Times New Roman" w:hAnsi="Times New Roman" w:cs="Times New Roman"/>
                <w:sz w:val="24"/>
                <w:szCs w:val="24"/>
                <w:lang w:eastAsia="hu-HU"/>
              </w:rPr>
              <w:t>Szmsz</w:t>
            </w:r>
            <w:proofErr w:type="spellEnd"/>
            <w:r w:rsidRPr="00CE2F17">
              <w:rPr>
                <w:rFonts w:ascii="Times New Roman" w:eastAsia="Times New Roman" w:hAnsi="Times New Roman" w:cs="Times New Roman"/>
                <w:sz w:val="24"/>
                <w:szCs w:val="24"/>
                <w:lang w:eastAsia="hu-HU"/>
              </w:rPr>
              <w:t>. 4. melléklet 1.30. pont</w:t>
            </w:r>
          </w:p>
        </w:tc>
      </w:tr>
      <w:tr w:rsidR="00E52D61" w:rsidRPr="00E52D61" w:rsidTr="003649AE">
        <w:tc>
          <w:tcPr>
            <w:tcW w:w="4658" w:type="dxa"/>
            <w:tcBorders>
              <w:top w:val="single" w:sz="4" w:space="0" w:color="auto"/>
              <w:left w:val="single" w:sz="4" w:space="0" w:color="auto"/>
              <w:bottom w:val="single" w:sz="4" w:space="0" w:color="auto"/>
              <w:right w:val="single" w:sz="4" w:space="0" w:color="auto"/>
            </w:tcBorders>
          </w:tcPr>
          <w:p w:rsidR="00E52D61" w:rsidRPr="00E52D61" w:rsidRDefault="00E52D61" w:rsidP="00E52D61">
            <w:pPr>
              <w:spacing w:after="0" w:line="240" w:lineRule="auto"/>
              <w:jc w:val="both"/>
              <w:rPr>
                <w:rFonts w:ascii="Times New Roman" w:eastAsia="Times New Roman" w:hAnsi="Times New Roman" w:cs="Times New Roman"/>
                <w:sz w:val="24"/>
                <w:szCs w:val="24"/>
                <w:lang w:eastAsia="hu-HU"/>
              </w:rPr>
            </w:pPr>
            <w:r w:rsidRPr="00E52D61">
              <w:rPr>
                <w:rFonts w:ascii="Times New Roman" w:eastAsia="Times New Roman" w:hAnsi="Times New Roman" w:cs="Times New Roman"/>
                <w:sz w:val="24"/>
                <w:szCs w:val="24"/>
                <w:lang w:eastAsia="hu-HU"/>
              </w:rPr>
              <w:t>Szociális és Humán Bizottság</w:t>
            </w:r>
          </w:p>
        </w:tc>
        <w:tc>
          <w:tcPr>
            <w:tcW w:w="4630" w:type="dxa"/>
            <w:tcBorders>
              <w:top w:val="single" w:sz="4" w:space="0" w:color="auto"/>
              <w:left w:val="single" w:sz="4" w:space="0" w:color="auto"/>
              <w:bottom w:val="single" w:sz="4" w:space="0" w:color="auto"/>
              <w:right w:val="single" w:sz="4" w:space="0" w:color="auto"/>
            </w:tcBorders>
          </w:tcPr>
          <w:p w:rsidR="00E52D61" w:rsidRPr="00CE2F17" w:rsidRDefault="00CE2F17" w:rsidP="00E52D61">
            <w:pPr>
              <w:spacing w:after="0" w:line="240" w:lineRule="auto"/>
              <w:jc w:val="both"/>
              <w:rPr>
                <w:rFonts w:ascii="Times New Roman" w:eastAsia="Times New Roman" w:hAnsi="Times New Roman" w:cs="Times New Roman"/>
                <w:sz w:val="24"/>
                <w:szCs w:val="24"/>
                <w:lang w:eastAsia="hu-HU"/>
              </w:rPr>
            </w:pPr>
            <w:proofErr w:type="spellStart"/>
            <w:r w:rsidRPr="00CE2F17">
              <w:rPr>
                <w:rFonts w:ascii="Times New Roman" w:eastAsia="Times New Roman" w:hAnsi="Times New Roman" w:cs="Times New Roman"/>
                <w:sz w:val="24"/>
                <w:szCs w:val="24"/>
                <w:lang w:eastAsia="hu-HU"/>
              </w:rPr>
              <w:t>Szmsz</w:t>
            </w:r>
            <w:proofErr w:type="spellEnd"/>
            <w:r w:rsidRPr="00CE2F17">
              <w:rPr>
                <w:rFonts w:ascii="Times New Roman" w:eastAsia="Times New Roman" w:hAnsi="Times New Roman" w:cs="Times New Roman"/>
                <w:sz w:val="24"/>
                <w:szCs w:val="24"/>
                <w:lang w:eastAsia="hu-HU"/>
              </w:rPr>
              <w:t xml:space="preserve"> 5. melléklet</w:t>
            </w:r>
            <w:r>
              <w:rPr>
                <w:rFonts w:ascii="Times New Roman" w:eastAsia="Times New Roman" w:hAnsi="Times New Roman" w:cs="Times New Roman"/>
                <w:sz w:val="24"/>
                <w:szCs w:val="24"/>
                <w:lang w:eastAsia="hu-HU"/>
              </w:rPr>
              <w:t xml:space="preserve"> 1.1. pont, 1.10. pont</w:t>
            </w:r>
            <w:bookmarkStart w:id="0" w:name="_GoBack"/>
            <w:bookmarkEnd w:id="0"/>
          </w:p>
        </w:tc>
      </w:tr>
    </w:tbl>
    <w:p w:rsidR="00E52D61" w:rsidRPr="00E52D61" w:rsidRDefault="00E52D61" w:rsidP="00E52D61">
      <w:pPr>
        <w:spacing w:after="0" w:line="240" w:lineRule="auto"/>
        <w:rPr>
          <w:rFonts w:ascii="Times New Roman" w:eastAsia="Times New Roman" w:hAnsi="Times New Roman" w:cs="Times New Roman"/>
          <w:sz w:val="24"/>
          <w:szCs w:val="20"/>
          <w:u w:val="single"/>
          <w:lang w:eastAsia="hu-HU"/>
        </w:rPr>
      </w:pPr>
    </w:p>
    <w:p w:rsidR="001C6076" w:rsidRPr="005D09F5" w:rsidRDefault="001C6076" w:rsidP="001C6076">
      <w:pPr>
        <w:widowControl w:val="0"/>
        <w:suppressAutoHyphens/>
        <w:spacing w:after="0" w:line="240" w:lineRule="auto"/>
        <w:rPr>
          <w:rFonts w:ascii="Times New Roman" w:eastAsia="Lucida Sans Unicode" w:hAnsi="Times New Roman" w:cs="Times New Roman"/>
          <w:kern w:val="1"/>
          <w:sz w:val="24"/>
          <w:szCs w:val="24"/>
          <w:u w:val="single"/>
          <w:lang w:eastAsia="ar-SA"/>
        </w:rPr>
      </w:pP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u w:val="single"/>
          <w:lang w:eastAsia="ar-SA"/>
        </w:rPr>
      </w:pP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u w:val="single"/>
          <w:lang w:eastAsia="ar-SA"/>
        </w:rPr>
      </w:pPr>
      <w:r w:rsidRPr="005D09F5">
        <w:rPr>
          <w:rFonts w:ascii="Times New Roman" w:eastAsia="Lucida Sans Unicode" w:hAnsi="Times New Roman" w:cs="Times New Roman"/>
          <w:b/>
          <w:kern w:val="1"/>
          <w:sz w:val="24"/>
          <w:szCs w:val="24"/>
          <w:u w:val="single"/>
          <w:lang w:eastAsia="ar-SA"/>
        </w:rPr>
        <w:t>Az ülésre meghívni javasolt szervek, személyek:</w:t>
      </w:r>
    </w:p>
    <w:p w:rsidR="001C6076" w:rsidRPr="005D09F5" w:rsidRDefault="001C6076" w:rsidP="001C6076">
      <w:pPr>
        <w:widowControl w:val="0"/>
        <w:suppressAutoHyphens/>
        <w:spacing w:after="0" w:line="240" w:lineRule="auto"/>
        <w:jc w:val="center"/>
        <w:rPr>
          <w:rFonts w:ascii="Times New Roman" w:eastAsia="Lucida Sans Unicode" w:hAnsi="Times New Roman" w:cs="Times New Roman"/>
          <w:kern w:val="1"/>
          <w:sz w:val="24"/>
          <w:szCs w:val="24"/>
          <w:lang w:eastAsia="ar-SA"/>
        </w:rPr>
      </w:pPr>
    </w:p>
    <w:tbl>
      <w:tblPr>
        <w:tblW w:w="0" w:type="auto"/>
        <w:tblLook w:val="01E0" w:firstRow="1" w:lastRow="1" w:firstColumn="1" w:lastColumn="1" w:noHBand="0" w:noVBand="0"/>
      </w:tblPr>
      <w:tblGrid>
        <w:gridCol w:w="2963"/>
        <w:gridCol w:w="3295"/>
        <w:gridCol w:w="3030"/>
      </w:tblGrid>
      <w:tr w:rsidR="001C6076" w:rsidRPr="005D09F5" w:rsidTr="003649AE">
        <w:tc>
          <w:tcPr>
            <w:tcW w:w="2963" w:type="dxa"/>
            <w:tcBorders>
              <w:top w:val="single" w:sz="4" w:space="0" w:color="auto"/>
              <w:left w:val="single" w:sz="4" w:space="0" w:color="auto"/>
              <w:bottom w:val="single" w:sz="4" w:space="0" w:color="auto"/>
              <w:right w:val="single" w:sz="4" w:space="0" w:color="auto"/>
            </w:tcBorders>
          </w:tcPr>
          <w:p w:rsidR="001C6076" w:rsidRPr="005D09F5" w:rsidRDefault="001C6076" w:rsidP="003649AE">
            <w:pPr>
              <w:widowControl w:val="0"/>
              <w:suppressAutoHyphens/>
              <w:spacing w:after="0" w:line="240" w:lineRule="auto"/>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dr. </w:t>
            </w:r>
            <w:proofErr w:type="spellStart"/>
            <w:r>
              <w:rPr>
                <w:rFonts w:ascii="Times New Roman" w:eastAsia="Lucida Sans Unicode" w:hAnsi="Times New Roman" w:cs="Times New Roman"/>
                <w:kern w:val="1"/>
                <w:sz w:val="24"/>
                <w:szCs w:val="24"/>
                <w:lang w:eastAsia="ar-SA"/>
              </w:rPr>
              <w:t>Groncsák</w:t>
            </w:r>
            <w:proofErr w:type="spellEnd"/>
            <w:r>
              <w:rPr>
                <w:rFonts w:ascii="Times New Roman" w:eastAsia="Lucida Sans Unicode" w:hAnsi="Times New Roman" w:cs="Times New Roman"/>
                <w:kern w:val="1"/>
                <w:sz w:val="24"/>
                <w:szCs w:val="24"/>
                <w:lang w:eastAsia="ar-SA"/>
              </w:rPr>
              <w:t xml:space="preserve"> Andrea</w:t>
            </w:r>
            <w:r w:rsidRPr="005D09F5">
              <w:rPr>
                <w:rFonts w:ascii="Times New Roman" w:eastAsia="Lucida Sans Unicode" w:hAnsi="Times New Roman" w:cs="Times New Roman"/>
                <w:kern w:val="1"/>
                <w:sz w:val="24"/>
                <w:szCs w:val="24"/>
                <w:lang w:eastAsia="ar-SA"/>
              </w:rPr>
              <w:t xml:space="preserve"> </w:t>
            </w:r>
          </w:p>
        </w:tc>
        <w:tc>
          <w:tcPr>
            <w:tcW w:w="3295" w:type="dxa"/>
            <w:tcBorders>
              <w:top w:val="single" w:sz="4" w:space="0" w:color="auto"/>
              <w:left w:val="single" w:sz="4" w:space="0" w:color="auto"/>
              <w:bottom w:val="single" w:sz="4" w:space="0" w:color="auto"/>
              <w:right w:val="single" w:sz="4" w:space="0" w:color="auto"/>
            </w:tcBorders>
          </w:tcPr>
          <w:p w:rsidR="001C6076" w:rsidRPr="005D09F5" w:rsidRDefault="001C6076" w:rsidP="003649AE">
            <w:pPr>
              <w:widowControl w:val="0"/>
              <w:suppressAutoHyphens/>
              <w:spacing w:after="0" w:line="240" w:lineRule="auto"/>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 </w:t>
            </w:r>
            <w:proofErr w:type="spellStart"/>
            <w:r w:rsidRPr="001B29E0">
              <w:rPr>
                <w:rFonts w:ascii="Times New Roman" w:eastAsia="Times New Roman" w:hAnsi="Times New Roman" w:cs="Times New Roman"/>
                <w:sz w:val="24"/>
                <w:szCs w:val="20"/>
                <w:lang w:eastAsia="hu-HU"/>
              </w:rPr>
              <w:t>Tiva-Szolg</w:t>
            </w:r>
            <w:proofErr w:type="spellEnd"/>
            <w:r w:rsidRPr="001B29E0">
              <w:rPr>
                <w:rFonts w:ascii="Times New Roman" w:eastAsia="Times New Roman" w:hAnsi="Times New Roman" w:cs="Times New Roman"/>
                <w:sz w:val="24"/>
                <w:szCs w:val="20"/>
                <w:lang w:eastAsia="hu-HU"/>
              </w:rPr>
              <w:t xml:space="preserve"> Nonprofit Kft. ügyvezetője</w:t>
            </w:r>
          </w:p>
        </w:tc>
        <w:tc>
          <w:tcPr>
            <w:tcW w:w="3030" w:type="dxa"/>
            <w:tcBorders>
              <w:top w:val="single" w:sz="4" w:space="0" w:color="auto"/>
              <w:left w:val="single" w:sz="4" w:space="0" w:color="auto"/>
              <w:bottom w:val="single" w:sz="4" w:space="0" w:color="auto"/>
              <w:right w:val="single" w:sz="4" w:space="0" w:color="auto"/>
            </w:tcBorders>
          </w:tcPr>
          <w:p w:rsidR="001C6076" w:rsidRPr="005D09F5" w:rsidRDefault="001C6076" w:rsidP="003649AE">
            <w:pPr>
              <w:widowControl w:val="0"/>
              <w:suppressAutoHyphens/>
              <w:spacing w:after="0" w:line="240" w:lineRule="auto"/>
              <w:jc w:val="both"/>
              <w:rPr>
                <w:rFonts w:ascii="Times New Roman" w:eastAsia="Lucida Sans Unicode" w:hAnsi="Times New Roman" w:cs="Times New Roman"/>
                <w:kern w:val="1"/>
                <w:sz w:val="24"/>
                <w:szCs w:val="24"/>
                <w:lang w:eastAsia="ar-SA"/>
              </w:rPr>
            </w:pPr>
            <w:r w:rsidRPr="001B29E0">
              <w:rPr>
                <w:rFonts w:ascii="Times New Roman" w:eastAsia="Lucida Sans Unicode" w:hAnsi="Times New Roman" w:cs="Times New Roman"/>
                <w:kern w:val="1"/>
                <w:sz w:val="24"/>
                <w:szCs w:val="24"/>
                <w:lang w:eastAsia="ar-SA"/>
              </w:rPr>
              <w:t>groncsakandrea@gmail.com</w:t>
            </w:r>
          </w:p>
        </w:tc>
      </w:tr>
    </w:tbl>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u w:val="single"/>
          <w:lang w:eastAsia="ar-SA"/>
        </w:rPr>
      </w:pP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u w:val="single"/>
          <w:lang w:eastAsia="ar-SA"/>
        </w:rPr>
      </w:pPr>
      <w:r w:rsidRPr="005D09F5">
        <w:rPr>
          <w:rFonts w:ascii="Times New Roman" w:eastAsia="Lucida Sans Unicode" w:hAnsi="Times New Roman" w:cs="Times New Roman"/>
          <w:b/>
          <w:kern w:val="1"/>
          <w:sz w:val="24"/>
          <w:szCs w:val="24"/>
          <w:u w:val="single"/>
          <w:lang w:eastAsia="ar-SA"/>
        </w:rPr>
        <w:t xml:space="preserve">Egyéb megjegyzés: </w:t>
      </w:r>
    </w:p>
    <w:p w:rsidR="001C6076" w:rsidRPr="005D09F5" w:rsidRDefault="001C6076" w:rsidP="001C6076">
      <w:pPr>
        <w:widowControl w:val="0"/>
        <w:suppressAutoHyphens/>
        <w:spacing w:after="0" w:line="240" w:lineRule="auto"/>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kern w:val="1"/>
          <w:sz w:val="24"/>
          <w:szCs w:val="24"/>
          <w:lang w:eastAsia="ar-SA"/>
        </w:rPr>
        <w:t>……………………………………………………………………………………………………………………………………………………………………………………………………</w:t>
      </w:r>
    </w:p>
    <w:p w:rsidR="001C6076" w:rsidRPr="005D09F5" w:rsidRDefault="001C6076" w:rsidP="001C6076">
      <w:pPr>
        <w:widowControl w:val="0"/>
        <w:suppressAutoHyphens/>
        <w:spacing w:after="0" w:line="240" w:lineRule="auto"/>
        <w:rPr>
          <w:rFonts w:ascii="Times New Roman" w:eastAsia="Lucida Sans Unicode" w:hAnsi="Times New Roman" w:cs="Times New Roman"/>
          <w:kern w:val="1"/>
          <w:sz w:val="24"/>
          <w:szCs w:val="24"/>
          <w:lang w:eastAsia="ar-SA"/>
        </w:rPr>
      </w:pPr>
    </w:p>
    <w:p w:rsidR="00964EEB" w:rsidRDefault="00964EEB" w:rsidP="001C6076">
      <w:pPr>
        <w:widowControl w:val="0"/>
        <w:suppressAutoHyphens/>
        <w:spacing w:after="0" w:line="240" w:lineRule="auto"/>
        <w:rPr>
          <w:rFonts w:ascii="Times New Roman" w:eastAsia="Lucida Sans Unicode" w:hAnsi="Times New Roman" w:cs="Times New Roman"/>
          <w:kern w:val="1"/>
          <w:sz w:val="24"/>
          <w:szCs w:val="24"/>
          <w:lang w:eastAsia="ar-SA"/>
        </w:rPr>
      </w:pPr>
    </w:p>
    <w:p w:rsidR="00964EEB" w:rsidRDefault="00964EEB" w:rsidP="001C6076">
      <w:pPr>
        <w:widowControl w:val="0"/>
        <w:suppressAutoHyphens/>
        <w:spacing w:after="0" w:line="240" w:lineRule="auto"/>
        <w:rPr>
          <w:rFonts w:ascii="Times New Roman" w:eastAsia="Lucida Sans Unicode" w:hAnsi="Times New Roman" w:cs="Times New Roman"/>
          <w:kern w:val="1"/>
          <w:sz w:val="24"/>
          <w:szCs w:val="24"/>
          <w:lang w:eastAsia="ar-SA"/>
        </w:rPr>
      </w:pP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r w:rsidRPr="005D09F5">
        <w:rPr>
          <w:rFonts w:ascii="Times New Roman" w:eastAsia="Lucida Sans Unicode" w:hAnsi="Times New Roman" w:cs="Times New Roman"/>
          <w:kern w:val="1"/>
          <w:sz w:val="24"/>
          <w:szCs w:val="24"/>
          <w:lang w:eastAsia="ar-SA"/>
        </w:rPr>
        <w:t>Tiszavasvári, 20</w:t>
      </w:r>
      <w:r>
        <w:rPr>
          <w:rFonts w:ascii="Times New Roman" w:eastAsia="Lucida Sans Unicode" w:hAnsi="Times New Roman" w:cs="Times New Roman"/>
          <w:kern w:val="1"/>
          <w:sz w:val="24"/>
          <w:szCs w:val="24"/>
          <w:lang w:eastAsia="ar-SA"/>
        </w:rPr>
        <w:t xml:space="preserve">22. </w:t>
      </w:r>
      <w:r w:rsidR="003100E5">
        <w:rPr>
          <w:rFonts w:ascii="Times New Roman" w:eastAsia="Lucida Sans Unicode" w:hAnsi="Times New Roman" w:cs="Times New Roman"/>
          <w:kern w:val="1"/>
          <w:sz w:val="24"/>
          <w:szCs w:val="24"/>
          <w:lang w:eastAsia="ar-SA"/>
        </w:rPr>
        <w:t>április</w:t>
      </w:r>
      <w:r>
        <w:rPr>
          <w:rFonts w:ascii="Times New Roman" w:eastAsia="Lucida Sans Unicode" w:hAnsi="Times New Roman" w:cs="Times New Roman"/>
          <w:kern w:val="1"/>
          <w:sz w:val="24"/>
          <w:szCs w:val="24"/>
          <w:lang w:eastAsia="ar-SA"/>
        </w:rPr>
        <w:t xml:space="preserve"> </w:t>
      </w:r>
      <w:r w:rsidR="00E52D61">
        <w:rPr>
          <w:rFonts w:ascii="Times New Roman" w:eastAsia="Lucida Sans Unicode" w:hAnsi="Times New Roman" w:cs="Times New Roman"/>
          <w:kern w:val="1"/>
          <w:sz w:val="24"/>
          <w:szCs w:val="24"/>
          <w:lang w:eastAsia="ar-SA"/>
        </w:rPr>
        <w:t>22</w:t>
      </w:r>
      <w:r w:rsidRPr="005D09F5">
        <w:rPr>
          <w:rFonts w:ascii="Times New Roman" w:eastAsia="Lucida Sans Unicode" w:hAnsi="Times New Roman" w:cs="Times New Roman"/>
          <w:kern w:val="1"/>
          <w:sz w:val="24"/>
          <w:szCs w:val="24"/>
          <w:lang w:eastAsia="ar-SA"/>
        </w:rPr>
        <w:t>.</w:t>
      </w:r>
      <w:r w:rsidRPr="005D09F5">
        <w:rPr>
          <w:rFonts w:ascii="Times New Roman" w:eastAsia="Lucida Sans Unicode" w:hAnsi="Times New Roman" w:cs="Times New Roman"/>
          <w:b/>
          <w:kern w:val="1"/>
          <w:sz w:val="24"/>
          <w:szCs w:val="24"/>
          <w:lang w:eastAsia="ar-SA"/>
        </w:rPr>
        <w:t xml:space="preserve">                   </w:t>
      </w: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r w:rsidRPr="005D09F5">
        <w:rPr>
          <w:rFonts w:ascii="Times New Roman" w:eastAsia="Lucida Sans Unicode" w:hAnsi="Times New Roman" w:cs="Times New Roman"/>
          <w:b/>
          <w:kern w:val="1"/>
          <w:sz w:val="24"/>
          <w:szCs w:val="24"/>
          <w:lang w:eastAsia="ar-SA"/>
        </w:rPr>
        <w:t xml:space="preserve">                                                                      </w:t>
      </w:r>
      <w:r>
        <w:rPr>
          <w:rFonts w:ascii="Times New Roman" w:eastAsia="Lucida Sans Unicode" w:hAnsi="Times New Roman" w:cs="Times New Roman"/>
          <w:b/>
          <w:kern w:val="1"/>
          <w:sz w:val="24"/>
          <w:szCs w:val="24"/>
          <w:lang w:eastAsia="ar-SA"/>
        </w:rPr>
        <w:t xml:space="preserve">              Gazdagné dr. Tóth Marianna</w:t>
      </w: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r w:rsidRPr="005D09F5">
        <w:rPr>
          <w:rFonts w:ascii="Times New Roman" w:eastAsia="Lucida Sans Unicode" w:hAnsi="Times New Roman" w:cs="Times New Roman"/>
          <w:b/>
          <w:kern w:val="1"/>
          <w:sz w:val="24"/>
          <w:szCs w:val="24"/>
          <w:lang w:eastAsia="ar-SA"/>
        </w:rPr>
        <w:t xml:space="preserve">                                                                                    </w:t>
      </w:r>
      <w:r>
        <w:rPr>
          <w:rFonts w:ascii="Times New Roman" w:eastAsia="Lucida Sans Unicode" w:hAnsi="Times New Roman" w:cs="Times New Roman"/>
          <w:b/>
          <w:kern w:val="1"/>
          <w:sz w:val="24"/>
          <w:szCs w:val="24"/>
          <w:lang w:eastAsia="ar-SA"/>
        </w:rPr>
        <w:t xml:space="preserve"> </w:t>
      </w:r>
      <w:r w:rsidRPr="005D09F5">
        <w:rPr>
          <w:rFonts w:ascii="Times New Roman" w:eastAsia="Lucida Sans Unicode" w:hAnsi="Times New Roman" w:cs="Times New Roman"/>
          <w:b/>
          <w:kern w:val="1"/>
          <w:sz w:val="24"/>
          <w:szCs w:val="24"/>
          <w:lang w:eastAsia="ar-SA"/>
        </w:rPr>
        <w:t xml:space="preserve"> </w:t>
      </w:r>
      <w:r>
        <w:rPr>
          <w:rFonts w:ascii="Times New Roman" w:eastAsia="Lucida Sans Unicode" w:hAnsi="Times New Roman" w:cs="Times New Roman"/>
          <w:b/>
          <w:kern w:val="1"/>
          <w:sz w:val="24"/>
          <w:szCs w:val="24"/>
          <w:lang w:eastAsia="ar-SA"/>
        </w:rPr>
        <w:t xml:space="preserve">              </w:t>
      </w:r>
      <w:proofErr w:type="gramStart"/>
      <w:r w:rsidRPr="005D09F5">
        <w:rPr>
          <w:rFonts w:ascii="Times New Roman" w:eastAsia="Lucida Sans Unicode" w:hAnsi="Times New Roman" w:cs="Times New Roman"/>
          <w:b/>
          <w:kern w:val="1"/>
          <w:sz w:val="24"/>
          <w:szCs w:val="24"/>
          <w:lang w:eastAsia="ar-SA"/>
        </w:rPr>
        <w:t>témafelelős</w:t>
      </w:r>
      <w:proofErr w:type="gramEnd"/>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p>
    <w:p w:rsidR="001C6076" w:rsidRDefault="001C6076">
      <w:pPr>
        <w:rPr>
          <w:rFonts w:ascii="Times New Roman" w:eastAsia="Lucida Sans Unicode" w:hAnsi="Times New Roman" w:cs="Times New Roman"/>
          <w:b/>
          <w:kern w:val="1"/>
          <w:sz w:val="24"/>
          <w:szCs w:val="24"/>
          <w:lang w:eastAsia="ar-SA"/>
        </w:rPr>
      </w:pPr>
      <w:r>
        <w:rPr>
          <w:rFonts w:ascii="Times New Roman" w:eastAsia="Lucida Sans Unicode" w:hAnsi="Times New Roman" w:cs="Times New Roman"/>
          <w:b/>
          <w:kern w:val="1"/>
          <w:sz w:val="24"/>
          <w:szCs w:val="24"/>
          <w:lang w:eastAsia="ar-SA"/>
        </w:rPr>
        <w:br w:type="page"/>
      </w:r>
    </w:p>
    <w:p w:rsidR="001C6076" w:rsidRPr="005D09F5" w:rsidRDefault="001C6076" w:rsidP="001C6076">
      <w:pPr>
        <w:spacing w:after="0" w:line="240" w:lineRule="auto"/>
        <w:jc w:val="center"/>
        <w:rPr>
          <w:rFonts w:ascii="Bookman Old Style" w:eastAsia="Times New Roman" w:hAnsi="Bookman Old Style" w:cs="Times New Roman"/>
          <w:b/>
          <w:smallCaps/>
          <w:spacing w:val="30"/>
          <w:sz w:val="40"/>
          <w:szCs w:val="40"/>
          <w:lang w:eastAsia="hu-HU"/>
          <w14:shadow w14:blurRad="50800" w14:dist="38100" w14:dir="2700000" w14:sx="100000" w14:sy="100000" w14:kx="0" w14:ky="0" w14:algn="tl">
            <w14:srgbClr w14:val="000000">
              <w14:alpha w14:val="60000"/>
            </w14:srgbClr>
          </w14:shadow>
        </w:rPr>
      </w:pPr>
      <w:r w:rsidRPr="005D09F5">
        <w:rPr>
          <w:rFonts w:ascii="Bookman Old Style" w:eastAsia="Times New Roman" w:hAnsi="Bookman Old Style" w:cs="Times New Roman"/>
          <w:b/>
          <w:smallCaps/>
          <w:spacing w:val="30"/>
          <w:sz w:val="40"/>
          <w:szCs w:val="40"/>
          <w:lang w:eastAsia="hu-HU"/>
          <w14:shadow w14:blurRad="50800" w14:dist="38100" w14:dir="2700000" w14:sx="100000" w14:sy="100000" w14:kx="0" w14:ky="0" w14:algn="tl">
            <w14:srgbClr w14:val="000000">
              <w14:alpha w14:val="60000"/>
            </w14:srgbClr>
          </w14:shadow>
        </w:rPr>
        <w:lastRenderedPageBreak/>
        <w:t>Tiszavasvári Város Polgármesterétől</w:t>
      </w:r>
    </w:p>
    <w:p w:rsidR="001C6076" w:rsidRPr="005D09F5" w:rsidRDefault="001C6076" w:rsidP="001C6076">
      <w:pPr>
        <w:widowControl w:val="0"/>
        <w:suppressAutoHyphens/>
        <w:spacing w:after="0" w:line="240" w:lineRule="auto"/>
        <w:jc w:val="center"/>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kern w:val="1"/>
          <w:sz w:val="24"/>
          <w:szCs w:val="24"/>
          <w:lang w:eastAsia="ar-SA"/>
        </w:rPr>
        <w:t>4440 Tiszavasvári, Városháza tér 4. sz.</w:t>
      </w:r>
    </w:p>
    <w:p w:rsidR="001C6076" w:rsidRPr="005D09F5" w:rsidRDefault="001C6076" w:rsidP="001C6076">
      <w:pPr>
        <w:widowControl w:val="0"/>
        <w:pBdr>
          <w:bottom w:val="double" w:sz="12" w:space="1" w:color="auto"/>
        </w:pBdr>
        <w:suppressAutoHyphens/>
        <w:spacing w:after="0" w:line="240" w:lineRule="auto"/>
        <w:jc w:val="center"/>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kern w:val="1"/>
          <w:sz w:val="24"/>
          <w:szCs w:val="24"/>
          <w:lang w:eastAsia="ar-SA"/>
        </w:rPr>
        <w:t>Tel</w:t>
      </w:r>
      <w:proofErr w:type="gramStart"/>
      <w:r w:rsidRPr="005D09F5">
        <w:rPr>
          <w:rFonts w:ascii="Times New Roman" w:eastAsia="Lucida Sans Unicode" w:hAnsi="Times New Roman" w:cs="Times New Roman"/>
          <w:kern w:val="1"/>
          <w:sz w:val="24"/>
          <w:szCs w:val="24"/>
          <w:lang w:eastAsia="ar-SA"/>
        </w:rPr>
        <w:t>.:</w:t>
      </w:r>
      <w:proofErr w:type="gramEnd"/>
      <w:r w:rsidRPr="005D09F5">
        <w:rPr>
          <w:rFonts w:ascii="Times New Roman" w:eastAsia="Lucida Sans Unicode" w:hAnsi="Times New Roman" w:cs="Times New Roman"/>
          <w:kern w:val="1"/>
          <w:sz w:val="24"/>
          <w:szCs w:val="24"/>
          <w:lang w:eastAsia="ar-SA"/>
        </w:rPr>
        <w:t xml:space="preserve"> 42/520-500 Fax.: 42/275–000 e–mail</w:t>
      </w:r>
      <w:r w:rsidRPr="005D09F5">
        <w:rPr>
          <w:rFonts w:ascii="Times New Roman" w:eastAsia="Lucida Sans Unicode" w:hAnsi="Times New Roman" w:cs="Times New Roman"/>
          <w:color w:val="000000"/>
          <w:kern w:val="1"/>
          <w:sz w:val="24"/>
          <w:szCs w:val="24"/>
          <w:lang w:eastAsia="ar-SA"/>
        </w:rPr>
        <w:t xml:space="preserve">: </w:t>
      </w:r>
      <w:r w:rsidRPr="005D09F5">
        <w:rPr>
          <w:rFonts w:ascii="Times New Roman" w:eastAsia="Lucida Sans Unicode" w:hAnsi="Times New Roman" w:cs="Times New Roman"/>
          <w:color w:val="0000FF"/>
          <w:kern w:val="1"/>
          <w:sz w:val="24"/>
          <w:szCs w:val="24"/>
          <w:u w:val="single"/>
          <w:lang w:eastAsia="ar-SA"/>
        </w:rPr>
        <w:t>tvonkph@tiszavasvari.hu</w:t>
      </w:r>
    </w:p>
    <w:p w:rsidR="001C6076" w:rsidRPr="005D09F5" w:rsidRDefault="001C6076" w:rsidP="001C6076">
      <w:pPr>
        <w:tabs>
          <w:tab w:val="left" w:pos="708"/>
          <w:tab w:val="center" w:pos="4536"/>
          <w:tab w:val="right" w:pos="9072"/>
        </w:tabs>
        <w:spacing w:after="0" w:line="240" w:lineRule="auto"/>
        <w:rPr>
          <w:rFonts w:ascii="Times New Roman" w:eastAsia="Times New Roman" w:hAnsi="Times New Roman" w:cs="Times New Roman"/>
          <w:sz w:val="24"/>
          <w:szCs w:val="24"/>
          <w:lang w:eastAsia="hu-HU"/>
        </w:rPr>
      </w:pPr>
      <w:r w:rsidRPr="005D09F5">
        <w:rPr>
          <w:rFonts w:ascii="Times New Roman" w:eastAsia="Times New Roman" w:hAnsi="Times New Roman" w:cs="Times New Roman"/>
          <w:sz w:val="24"/>
          <w:szCs w:val="24"/>
          <w:lang w:eastAsia="hu-HU"/>
        </w:rPr>
        <w:t xml:space="preserve">Témafelelős: </w:t>
      </w:r>
      <w:r>
        <w:rPr>
          <w:rFonts w:ascii="Times New Roman" w:eastAsia="Times New Roman" w:hAnsi="Times New Roman" w:cs="Times New Roman"/>
          <w:sz w:val="24"/>
          <w:szCs w:val="24"/>
          <w:lang w:eastAsia="hu-HU"/>
        </w:rPr>
        <w:t>Gazdagné dr. Tóth Marianna</w:t>
      </w:r>
    </w:p>
    <w:p w:rsidR="001C6076" w:rsidRPr="005D09F5" w:rsidRDefault="001C6076" w:rsidP="001C6076">
      <w:pPr>
        <w:widowControl w:val="0"/>
        <w:suppressAutoHyphens/>
        <w:spacing w:after="0" w:line="240" w:lineRule="auto"/>
        <w:rPr>
          <w:rFonts w:ascii="Times New Roman" w:eastAsia="Lucida Sans Unicode" w:hAnsi="Times New Roman" w:cs="Times New Roman"/>
          <w:kern w:val="1"/>
          <w:sz w:val="24"/>
          <w:szCs w:val="24"/>
          <w:lang w:eastAsia="ar-SA"/>
        </w:rPr>
      </w:pPr>
    </w:p>
    <w:p w:rsidR="001C6076" w:rsidRPr="005D09F5" w:rsidRDefault="001C6076" w:rsidP="001C6076">
      <w:pPr>
        <w:widowControl w:val="0"/>
        <w:suppressAutoHyphens/>
        <w:spacing w:after="0" w:line="240" w:lineRule="auto"/>
        <w:jc w:val="center"/>
        <w:rPr>
          <w:rFonts w:ascii="Times New Roman" w:eastAsia="Lucida Sans Unicode" w:hAnsi="Times New Roman" w:cs="Times New Roman"/>
          <w:b/>
          <w:smallCaps/>
          <w:kern w:val="1"/>
          <w:sz w:val="40"/>
          <w:szCs w:val="40"/>
          <w:lang w:eastAsia="ar-SA"/>
        </w:rPr>
      </w:pPr>
      <w:r w:rsidRPr="005D09F5">
        <w:rPr>
          <w:rFonts w:ascii="Times New Roman" w:eastAsia="Lucida Sans Unicode" w:hAnsi="Times New Roman" w:cs="Times New Roman"/>
          <w:b/>
          <w:smallCaps/>
          <w:kern w:val="1"/>
          <w:sz w:val="40"/>
          <w:szCs w:val="40"/>
          <w:lang w:eastAsia="ar-SA"/>
        </w:rPr>
        <w:t>Előterjesztés</w:t>
      </w:r>
    </w:p>
    <w:p w:rsidR="001C6076" w:rsidRDefault="001C6076" w:rsidP="001C6076">
      <w:pPr>
        <w:widowControl w:val="0"/>
        <w:suppressAutoHyphens/>
        <w:spacing w:after="0" w:line="240" w:lineRule="auto"/>
        <w:jc w:val="center"/>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kern w:val="1"/>
          <w:sz w:val="24"/>
          <w:szCs w:val="24"/>
          <w:lang w:eastAsia="ar-SA"/>
        </w:rPr>
        <w:t xml:space="preserve">- a Képviselő-testülethez </w:t>
      </w:r>
      <w:r>
        <w:rPr>
          <w:rFonts w:ascii="Times New Roman" w:eastAsia="Lucida Sans Unicode" w:hAnsi="Times New Roman" w:cs="Times New Roman"/>
          <w:kern w:val="1"/>
          <w:sz w:val="24"/>
          <w:szCs w:val="24"/>
          <w:lang w:eastAsia="ar-SA"/>
        </w:rPr>
        <w:t>–</w:t>
      </w:r>
    </w:p>
    <w:p w:rsidR="001C6076" w:rsidRPr="005D09F5" w:rsidRDefault="001C6076" w:rsidP="001C6076">
      <w:pPr>
        <w:widowControl w:val="0"/>
        <w:suppressAutoHyphens/>
        <w:spacing w:after="0" w:line="240" w:lineRule="auto"/>
        <w:jc w:val="center"/>
        <w:rPr>
          <w:rFonts w:ascii="Times New Roman" w:eastAsia="Lucida Sans Unicode" w:hAnsi="Times New Roman" w:cs="Times New Roman"/>
          <w:kern w:val="1"/>
          <w:sz w:val="24"/>
          <w:szCs w:val="24"/>
          <w:lang w:eastAsia="ar-SA"/>
        </w:rPr>
      </w:pPr>
    </w:p>
    <w:p w:rsidR="001C6076" w:rsidRPr="001B29E0" w:rsidRDefault="003100E5" w:rsidP="003100E5">
      <w:pPr>
        <w:widowControl w:val="0"/>
        <w:suppressAutoHyphens/>
        <w:spacing w:after="0" w:line="240" w:lineRule="auto"/>
        <w:ind w:left="2520" w:hanging="2520"/>
        <w:jc w:val="center"/>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b/>
          <w:kern w:val="1"/>
          <w:sz w:val="24"/>
          <w:szCs w:val="24"/>
          <w:lang w:eastAsia="ar-SA"/>
        </w:rPr>
        <w:t>A fizikoterápiás feladatok jövőbeli ellátásáról szóló döntés meghozatal</w:t>
      </w:r>
      <w:r w:rsidR="001C6076" w:rsidRPr="001B29E0">
        <w:rPr>
          <w:rFonts w:ascii="Times New Roman" w:eastAsia="Lucida Sans Unicode" w:hAnsi="Times New Roman" w:cs="Times New Roman"/>
          <w:b/>
          <w:kern w:val="1"/>
          <w:sz w:val="24"/>
          <w:szCs w:val="24"/>
          <w:lang w:eastAsia="ar-SA"/>
        </w:rPr>
        <w:t>áról</w:t>
      </w:r>
    </w:p>
    <w:p w:rsidR="001C6076" w:rsidRDefault="001C6076" w:rsidP="001C6076"/>
    <w:p w:rsidR="001C6076" w:rsidRPr="001B29E0" w:rsidRDefault="001C6076" w:rsidP="001C6076">
      <w:pPr>
        <w:spacing w:after="0" w:line="240" w:lineRule="auto"/>
        <w:jc w:val="both"/>
        <w:rPr>
          <w:rFonts w:ascii="Times New Roman" w:eastAsia="Times New Roman" w:hAnsi="Times New Roman" w:cs="Times New Roman"/>
          <w:b/>
          <w:sz w:val="24"/>
          <w:szCs w:val="24"/>
          <w:lang w:eastAsia="hu-HU"/>
        </w:rPr>
      </w:pPr>
      <w:r w:rsidRPr="001B29E0">
        <w:rPr>
          <w:rFonts w:ascii="Times New Roman" w:eastAsia="Times New Roman" w:hAnsi="Times New Roman" w:cs="Times New Roman"/>
          <w:b/>
          <w:sz w:val="24"/>
          <w:szCs w:val="24"/>
          <w:lang w:eastAsia="hu-HU"/>
        </w:rPr>
        <w:t>Tisztelt Képviselő-testület!</w:t>
      </w:r>
    </w:p>
    <w:p w:rsidR="001C6076" w:rsidRDefault="001C6076" w:rsidP="001C6076"/>
    <w:p w:rsidR="003100E5" w:rsidRDefault="003100E5" w:rsidP="007E4A8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Tiszavasvári Város Önkormányzata Kép</w:t>
      </w:r>
      <w:r w:rsidR="0076012E">
        <w:rPr>
          <w:rFonts w:ascii="Times New Roman" w:eastAsia="Times New Roman" w:hAnsi="Times New Roman" w:cs="Times New Roman"/>
          <w:sz w:val="24"/>
          <w:szCs w:val="24"/>
          <w:lang w:eastAsia="hu-HU"/>
        </w:rPr>
        <w:t>viselő-testülete 92/2022. (III.2</w:t>
      </w:r>
      <w:r>
        <w:rPr>
          <w:rFonts w:ascii="Times New Roman" w:eastAsia="Times New Roman" w:hAnsi="Times New Roman" w:cs="Times New Roman"/>
          <w:sz w:val="24"/>
          <w:szCs w:val="24"/>
          <w:lang w:eastAsia="hu-HU"/>
        </w:rPr>
        <w:t xml:space="preserve">1.) Kt. számú határozatával arról döntött, hogy a fizikoterápiás feladatok ellátása érdekében a Rehabilitációs Team </w:t>
      </w:r>
      <w:proofErr w:type="spellStart"/>
      <w:r>
        <w:rPr>
          <w:rFonts w:ascii="Times New Roman" w:eastAsia="Times New Roman" w:hAnsi="Times New Roman" w:cs="Times New Roman"/>
          <w:sz w:val="24"/>
          <w:szCs w:val="24"/>
          <w:lang w:eastAsia="hu-HU"/>
        </w:rPr>
        <w:t>Kft-vel</w:t>
      </w:r>
      <w:proofErr w:type="spellEnd"/>
      <w:r>
        <w:rPr>
          <w:rFonts w:ascii="Times New Roman" w:eastAsia="Times New Roman" w:hAnsi="Times New Roman" w:cs="Times New Roman"/>
          <w:sz w:val="24"/>
          <w:szCs w:val="24"/>
          <w:lang w:eastAsia="hu-HU"/>
        </w:rPr>
        <w:t xml:space="preserve"> kötött </w:t>
      </w:r>
      <w:proofErr w:type="spellStart"/>
      <w:r>
        <w:rPr>
          <w:rFonts w:ascii="Times New Roman" w:eastAsia="Times New Roman" w:hAnsi="Times New Roman" w:cs="Times New Roman"/>
          <w:sz w:val="24"/>
          <w:szCs w:val="24"/>
          <w:lang w:eastAsia="hu-HU"/>
        </w:rPr>
        <w:t>feladatellátási</w:t>
      </w:r>
      <w:proofErr w:type="spellEnd"/>
      <w:r>
        <w:rPr>
          <w:rFonts w:ascii="Times New Roman" w:eastAsia="Times New Roman" w:hAnsi="Times New Roman" w:cs="Times New Roman"/>
          <w:sz w:val="24"/>
          <w:szCs w:val="24"/>
          <w:lang w:eastAsia="hu-HU"/>
        </w:rPr>
        <w:t xml:space="preserve"> szerződést meghosszabbítja 2022. június 30. napjáig.</w:t>
      </w:r>
    </w:p>
    <w:p w:rsidR="007E4A84" w:rsidRDefault="007E4A84" w:rsidP="007E4A84">
      <w:pPr>
        <w:spacing w:after="0" w:line="240" w:lineRule="auto"/>
        <w:jc w:val="both"/>
        <w:rPr>
          <w:rFonts w:ascii="Times New Roman" w:hAnsi="Times New Roman" w:cs="Times New Roman"/>
          <w:sz w:val="24"/>
          <w:szCs w:val="24"/>
        </w:rPr>
      </w:pPr>
    </w:p>
    <w:p w:rsidR="007E4A84" w:rsidRDefault="00964EEB" w:rsidP="007E4A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szerződés</w:t>
      </w:r>
      <w:r w:rsidR="007E4A84">
        <w:rPr>
          <w:rFonts w:ascii="Times New Roman" w:hAnsi="Times New Roman" w:cs="Times New Roman"/>
          <w:sz w:val="24"/>
          <w:szCs w:val="24"/>
        </w:rPr>
        <w:t xml:space="preserve">hosszabbítás következtében </w:t>
      </w:r>
      <w:r w:rsidR="007E4A84" w:rsidRPr="00964EEB">
        <w:rPr>
          <w:rFonts w:ascii="Times New Roman" w:hAnsi="Times New Roman" w:cs="Times New Roman"/>
          <w:b/>
          <w:sz w:val="24"/>
          <w:szCs w:val="24"/>
        </w:rPr>
        <w:t>2022. április 1. napjától kezdődően a korábbi, az önkormányzat költségvetésébe betervezésre került havi 600.000,</w:t>
      </w:r>
      <w:proofErr w:type="spellStart"/>
      <w:r w:rsidR="007E4A84" w:rsidRPr="00964EEB">
        <w:rPr>
          <w:rFonts w:ascii="Times New Roman" w:hAnsi="Times New Roman" w:cs="Times New Roman"/>
          <w:b/>
          <w:sz w:val="24"/>
          <w:szCs w:val="24"/>
        </w:rPr>
        <w:t>-Ft-os</w:t>
      </w:r>
      <w:proofErr w:type="spellEnd"/>
      <w:r w:rsidR="007E4A84" w:rsidRPr="00964EEB">
        <w:rPr>
          <w:rFonts w:ascii="Times New Roman" w:hAnsi="Times New Roman" w:cs="Times New Roman"/>
          <w:b/>
          <w:sz w:val="24"/>
          <w:szCs w:val="24"/>
        </w:rPr>
        <w:t xml:space="preserve"> összeg helyett havi 1.300.000,</w:t>
      </w:r>
      <w:proofErr w:type="spellStart"/>
      <w:r w:rsidR="007E4A84" w:rsidRPr="00964EEB">
        <w:rPr>
          <w:rFonts w:ascii="Times New Roman" w:hAnsi="Times New Roman" w:cs="Times New Roman"/>
          <w:b/>
          <w:sz w:val="24"/>
          <w:szCs w:val="24"/>
        </w:rPr>
        <w:t>-Ft</w:t>
      </w:r>
      <w:proofErr w:type="spellEnd"/>
      <w:r w:rsidR="007E4A84" w:rsidRPr="00964EEB">
        <w:rPr>
          <w:rFonts w:ascii="Times New Roman" w:hAnsi="Times New Roman" w:cs="Times New Roman"/>
          <w:b/>
          <w:sz w:val="24"/>
          <w:szCs w:val="24"/>
        </w:rPr>
        <w:t xml:space="preserve"> összegért kerül ellátásra a feladat</w:t>
      </w:r>
      <w:r w:rsidR="007E4A84">
        <w:rPr>
          <w:rFonts w:ascii="Times New Roman" w:hAnsi="Times New Roman" w:cs="Times New Roman"/>
          <w:sz w:val="24"/>
          <w:szCs w:val="24"/>
        </w:rPr>
        <w:t xml:space="preserve">, </w:t>
      </w:r>
      <w:r w:rsidR="007E4A84" w:rsidRPr="00B01C25">
        <w:rPr>
          <w:rFonts w:ascii="Times New Roman" w:hAnsi="Times New Roman" w:cs="Times New Roman"/>
          <w:b/>
          <w:sz w:val="24"/>
          <w:szCs w:val="24"/>
        </w:rPr>
        <w:t>mely többletköltség jelentős anyagi terhet ró az önkormányzatra.</w:t>
      </w:r>
      <w:r w:rsidR="00C3554D">
        <w:rPr>
          <w:rFonts w:ascii="Times New Roman" w:hAnsi="Times New Roman" w:cs="Times New Roman"/>
          <w:sz w:val="24"/>
          <w:szCs w:val="24"/>
        </w:rPr>
        <w:t xml:space="preserve"> </w:t>
      </w:r>
      <w:r w:rsidR="00A032D4">
        <w:rPr>
          <w:rFonts w:ascii="Times New Roman" w:hAnsi="Times New Roman" w:cs="Times New Roman"/>
          <w:sz w:val="24"/>
          <w:szCs w:val="24"/>
        </w:rPr>
        <w:t>Tekintettel arra, hogy a fizikoterápiás feladatok ellátására a 600.000,</w:t>
      </w:r>
      <w:proofErr w:type="spellStart"/>
      <w:r w:rsidR="00A032D4">
        <w:rPr>
          <w:rFonts w:ascii="Times New Roman" w:hAnsi="Times New Roman" w:cs="Times New Roman"/>
          <w:sz w:val="24"/>
          <w:szCs w:val="24"/>
        </w:rPr>
        <w:t>-Ft-os</w:t>
      </w:r>
      <w:proofErr w:type="spellEnd"/>
      <w:r w:rsidR="00A032D4">
        <w:rPr>
          <w:rFonts w:ascii="Times New Roman" w:hAnsi="Times New Roman" w:cs="Times New Roman"/>
          <w:sz w:val="24"/>
          <w:szCs w:val="24"/>
        </w:rPr>
        <w:t xml:space="preserve"> összeg egész évre betervezésre került, </w:t>
      </w:r>
      <w:r w:rsidR="00B01C25">
        <w:rPr>
          <w:rFonts w:ascii="Times New Roman" w:hAnsi="Times New Roman" w:cs="Times New Roman"/>
          <w:sz w:val="24"/>
          <w:szCs w:val="24"/>
        </w:rPr>
        <w:t>a 2022. április 1. napjától érvényes havi 700.000,</w:t>
      </w:r>
      <w:proofErr w:type="spellStart"/>
      <w:r w:rsidR="00B01C25">
        <w:rPr>
          <w:rFonts w:ascii="Times New Roman" w:hAnsi="Times New Roman" w:cs="Times New Roman"/>
          <w:sz w:val="24"/>
          <w:szCs w:val="24"/>
        </w:rPr>
        <w:t>-Ft-os</w:t>
      </w:r>
      <w:proofErr w:type="spellEnd"/>
      <w:r w:rsidR="00B01C25">
        <w:rPr>
          <w:rFonts w:ascii="Times New Roman" w:hAnsi="Times New Roman" w:cs="Times New Roman"/>
          <w:sz w:val="24"/>
          <w:szCs w:val="24"/>
        </w:rPr>
        <w:t xml:space="preserve"> emelés fedezete megoldott ugyan, - adott pillanatban nem okoz likviditási problémát önkormányzatunknak – azonban ez azt jelenti, hogy „előre” elköltjük az éves keretet. </w:t>
      </w:r>
    </w:p>
    <w:p w:rsidR="006C376C" w:rsidRDefault="006C376C" w:rsidP="006C376C">
      <w:pPr>
        <w:spacing w:after="0" w:line="240" w:lineRule="auto"/>
        <w:jc w:val="both"/>
        <w:rPr>
          <w:rFonts w:ascii="Times New Roman" w:hAnsi="Times New Roman" w:cs="Times New Roman"/>
          <w:sz w:val="24"/>
          <w:szCs w:val="24"/>
        </w:rPr>
      </w:pPr>
    </w:p>
    <w:p w:rsidR="006C376C" w:rsidRDefault="006C376C" w:rsidP="006C37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elmúlt évben két alkalommal is lefolytatott közbeszerzési eljárás mindkét esetben eredménytelenül zárult, tekintettel arra, hogy az ajánlatevő ajánlati ára jelentősen meghaladta a rendelkezésre álló fedezetet. Lehetőség van ismételten közbeszerzési eljárást kiírni, mely lefolytatásának kb. 500-600.000,</w:t>
      </w:r>
      <w:proofErr w:type="spellStart"/>
      <w:r>
        <w:rPr>
          <w:rFonts w:ascii="Times New Roman" w:hAnsi="Times New Roman" w:cs="Times New Roman"/>
          <w:sz w:val="24"/>
          <w:szCs w:val="24"/>
        </w:rPr>
        <w:t>-Ft-os</w:t>
      </w:r>
      <w:proofErr w:type="spellEnd"/>
      <w:r>
        <w:rPr>
          <w:rFonts w:ascii="Times New Roman" w:hAnsi="Times New Roman" w:cs="Times New Roman"/>
          <w:sz w:val="24"/>
          <w:szCs w:val="24"/>
        </w:rPr>
        <w:t xml:space="preserve"> költségével kell számolnunk és – tekintettel a munkabérek és elsősorban az áramdíj emelkedésére - az elmúlt évben benyújtott ajánlathoz hasonló, esetleg nagyobb nagyságú összeggel kalkulálhatunk. Ez hatalmas összegű kiadás lenne önkormányzatunk számára.</w:t>
      </w:r>
    </w:p>
    <w:p w:rsidR="006C376C" w:rsidRPr="00A032D4" w:rsidRDefault="006C376C" w:rsidP="006C37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Természetesen a feladatellátást meg kell oldani, azonban mindenképpen olyan módot kell keresnünk és találnunk, ami tekintettel van az önkormányzat költségvetésére. </w:t>
      </w:r>
      <w:r w:rsidRPr="00A032D4">
        <w:rPr>
          <w:rFonts w:ascii="Times New Roman" w:hAnsi="Times New Roman" w:cs="Times New Roman"/>
          <w:b/>
          <w:sz w:val="24"/>
          <w:szCs w:val="24"/>
        </w:rPr>
        <w:t xml:space="preserve">A kiadások racionalizálása akkor valósítható meg a legoptimálisabban, ha feladatot az önkormányzat maga látja el. </w:t>
      </w:r>
      <w:r w:rsidR="00964EEB" w:rsidRPr="00A032D4">
        <w:rPr>
          <w:rFonts w:ascii="Times New Roman" w:hAnsi="Times New Roman" w:cs="Times New Roman"/>
          <w:b/>
          <w:sz w:val="24"/>
          <w:szCs w:val="24"/>
        </w:rPr>
        <w:t xml:space="preserve">A </w:t>
      </w:r>
      <w:r w:rsidRPr="00A032D4">
        <w:rPr>
          <w:rFonts w:ascii="Times New Roman" w:hAnsi="Times New Roman" w:cs="Times New Roman"/>
          <w:b/>
          <w:sz w:val="24"/>
          <w:szCs w:val="24"/>
        </w:rPr>
        <w:t>tevékenység beindítás</w:t>
      </w:r>
      <w:r w:rsidR="00964EEB" w:rsidRPr="00A032D4">
        <w:rPr>
          <w:rFonts w:ascii="Times New Roman" w:hAnsi="Times New Roman" w:cs="Times New Roman"/>
          <w:b/>
          <w:sz w:val="24"/>
          <w:szCs w:val="24"/>
        </w:rPr>
        <w:t xml:space="preserve">ához, tárgyi eszközök beszerzéséhez szükséges egy nagyobb összegű ráfordítás, de ez egyszeri kiadást jelent. </w:t>
      </w:r>
      <w:r w:rsidR="00964EEB" w:rsidRPr="00A032D4">
        <w:rPr>
          <w:rFonts w:ascii="Times New Roman" w:hAnsi="Times New Roman" w:cs="Times New Roman"/>
          <w:sz w:val="24"/>
          <w:szCs w:val="24"/>
        </w:rPr>
        <w:t xml:space="preserve">Ezt követően a munkabér, a rezsi és a fogyó anyagok jelentik a kiadások nagy részét. </w:t>
      </w:r>
    </w:p>
    <w:p w:rsidR="00A032D4" w:rsidRPr="00A032D4" w:rsidRDefault="00A032D4" w:rsidP="006C376C">
      <w:pPr>
        <w:spacing w:after="0" w:line="240" w:lineRule="auto"/>
        <w:jc w:val="both"/>
        <w:rPr>
          <w:rFonts w:ascii="Times New Roman" w:hAnsi="Times New Roman" w:cs="Times New Roman"/>
          <w:sz w:val="24"/>
          <w:szCs w:val="24"/>
        </w:rPr>
      </w:pPr>
    </w:p>
    <w:p w:rsidR="00964EEB" w:rsidRDefault="00DA4F4C" w:rsidP="006C376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Az el</w:t>
      </w:r>
      <w:r w:rsidRPr="00DA4F4C">
        <w:rPr>
          <w:rFonts w:ascii="Times New Roman" w:hAnsi="Times New Roman" w:cs="Times New Roman"/>
          <w:b/>
          <w:sz w:val="24"/>
          <w:szCs w:val="24"/>
        </w:rPr>
        <w:t xml:space="preserve">látandó feladat és a </w:t>
      </w:r>
      <w:r>
        <w:rPr>
          <w:rFonts w:ascii="Times New Roman" w:hAnsi="Times New Roman" w:cs="Times New Roman"/>
          <w:b/>
          <w:sz w:val="24"/>
          <w:szCs w:val="24"/>
        </w:rPr>
        <w:t xml:space="preserve">hozzá </w:t>
      </w:r>
      <w:r w:rsidRPr="00DA4F4C">
        <w:rPr>
          <w:rFonts w:ascii="Times New Roman" w:hAnsi="Times New Roman" w:cs="Times New Roman"/>
          <w:b/>
          <w:sz w:val="24"/>
          <w:szCs w:val="24"/>
        </w:rPr>
        <w:t xml:space="preserve">szükséges tárgyi és személyi feltételek ismertetése </w:t>
      </w:r>
    </w:p>
    <w:p w:rsidR="00DA4F4C" w:rsidRDefault="00DA4F4C" w:rsidP="006C376C">
      <w:pPr>
        <w:spacing w:after="0" w:line="240" w:lineRule="auto"/>
        <w:jc w:val="both"/>
        <w:rPr>
          <w:rFonts w:ascii="Times New Roman" w:hAnsi="Times New Roman" w:cs="Times New Roman"/>
          <w:b/>
          <w:sz w:val="24"/>
          <w:szCs w:val="24"/>
        </w:rPr>
      </w:pPr>
    </w:p>
    <w:p w:rsidR="00DA4F4C" w:rsidRPr="00DA4F4C" w:rsidRDefault="00DA4F4C" w:rsidP="006C376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Ellátandó feladatok az alábbiak:</w:t>
      </w:r>
    </w:p>
    <w:p w:rsidR="00DA4F4C" w:rsidRDefault="00DA4F4C" w:rsidP="006C37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5711 szakmakódú gyógytorna nem szakorvosi feladat ellátása heti 30 órában, </w:t>
      </w:r>
    </w:p>
    <w:p w:rsidR="00DA4F4C" w:rsidRDefault="00DA4F4C" w:rsidP="006C37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5722 szakmakódú fizioterápia (asszisztensi tevékenységként) nem szakorvosi feladat ellátása heti 25 órában,</w:t>
      </w:r>
    </w:p>
    <w:p w:rsidR="00351EF9" w:rsidRDefault="001608F1" w:rsidP="006C376C">
      <w:pPr>
        <w:spacing w:after="0" w:line="240" w:lineRule="auto"/>
        <w:jc w:val="both"/>
        <w:rPr>
          <w:rFonts w:ascii="Times New Roman" w:hAnsi="Times New Roman" w:cs="Times New Roman"/>
          <w:sz w:val="24"/>
          <w:szCs w:val="24"/>
        </w:rPr>
      </w:pPr>
      <w:r w:rsidRPr="00BF024E">
        <w:rPr>
          <w:rFonts w:ascii="Times New Roman" w:hAnsi="Times New Roman" w:cs="Times New Roman"/>
          <w:sz w:val="24"/>
          <w:szCs w:val="24"/>
        </w:rPr>
        <w:t xml:space="preserve">Emellett </w:t>
      </w:r>
      <w:r w:rsidR="001B76D5" w:rsidRPr="00BF024E">
        <w:rPr>
          <w:rFonts w:ascii="Times New Roman" w:hAnsi="Times New Roman" w:cs="Times New Roman"/>
          <w:sz w:val="24"/>
          <w:szCs w:val="24"/>
        </w:rPr>
        <w:t xml:space="preserve">5712 szakmakódú </w:t>
      </w:r>
      <w:proofErr w:type="spellStart"/>
      <w:r w:rsidR="001B76D5" w:rsidRPr="00BF024E">
        <w:rPr>
          <w:rFonts w:ascii="Times New Roman" w:hAnsi="Times New Roman" w:cs="Times New Roman"/>
          <w:sz w:val="24"/>
          <w:szCs w:val="24"/>
        </w:rPr>
        <w:t>gyógy</w:t>
      </w:r>
      <w:r w:rsidR="00DA4F4C" w:rsidRPr="00BF024E">
        <w:rPr>
          <w:rFonts w:ascii="Times New Roman" w:hAnsi="Times New Roman" w:cs="Times New Roman"/>
          <w:sz w:val="24"/>
          <w:szCs w:val="24"/>
        </w:rPr>
        <w:t>masszázs</w:t>
      </w:r>
      <w:r w:rsidR="001B76D5" w:rsidRPr="00BF024E">
        <w:rPr>
          <w:rFonts w:ascii="Times New Roman" w:hAnsi="Times New Roman" w:cs="Times New Roman"/>
          <w:sz w:val="24"/>
          <w:szCs w:val="24"/>
        </w:rPr>
        <w:t>t</w:t>
      </w:r>
      <w:proofErr w:type="spellEnd"/>
      <w:r w:rsidRPr="00BF024E">
        <w:rPr>
          <w:rFonts w:ascii="Times New Roman" w:hAnsi="Times New Roman" w:cs="Times New Roman"/>
          <w:sz w:val="24"/>
          <w:szCs w:val="24"/>
        </w:rPr>
        <w:t xml:space="preserve"> is tervezünk</w:t>
      </w:r>
      <w:r w:rsidR="00DA4F4C" w:rsidRPr="00BF024E">
        <w:rPr>
          <w:rFonts w:ascii="Times New Roman" w:hAnsi="Times New Roman" w:cs="Times New Roman"/>
          <w:sz w:val="24"/>
          <w:szCs w:val="24"/>
        </w:rPr>
        <w:t>, mely fizetett szolgáltatásként működne</w:t>
      </w:r>
      <w:r w:rsidRPr="00BF024E">
        <w:rPr>
          <w:rFonts w:ascii="Times New Roman" w:hAnsi="Times New Roman" w:cs="Times New Roman"/>
          <w:sz w:val="24"/>
          <w:szCs w:val="24"/>
        </w:rPr>
        <w:t>.</w:t>
      </w:r>
    </w:p>
    <w:p w:rsidR="00351EF9" w:rsidRDefault="00351EF9" w:rsidP="006C376C">
      <w:pPr>
        <w:spacing w:after="0" w:line="240" w:lineRule="auto"/>
        <w:jc w:val="both"/>
        <w:rPr>
          <w:rFonts w:ascii="Times New Roman" w:hAnsi="Times New Roman" w:cs="Times New Roman"/>
          <w:sz w:val="24"/>
          <w:szCs w:val="24"/>
        </w:rPr>
      </w:pPr>
    </w:p>
    <w:p w:rsidR="00351EF9" w:rsidRPr="00351EF9" w:rsidRDefault="00351EF9" w:rsidP="00351EF9">
      <w:pPr>
        <w:spacing w:after="0" w:line="240" w:lineRule="auto"/>
        <w:jc w:val="both"/>
        <w:rPr>
          <w:rFonts w:ascii="Times New Roman" w:hAnsi="Times New Roman" w:cs="Times New Roman"/>
          <w:b/>
          <w:sz w:val="24"/>
          <w:szCs w:val="24"/>
        </w:rPr>
      </w:pPr>
      <w:r w:rsidRPr="00351EF9">
        <w:rPr>
          <w:rFonts w:ascii="Times New Roman" w:hAnsi="Times New Roman" w:cs="Times New Roman"/>
          <w:b/>
          <w:sz w:val="24"/>
          <w:szCs w:val="24"/>
        </w:rPr>
        <w:t>Fogalom meghatározás:</w:t>
      </w:r>
    </w:p>
    <w:p w:rsidR="00351EF9" w:rsidRPr="00351EF9" w:rsidRDefault="00351EF9" w:rsidP="00351EF9">
      <w:pPr>
        <w:spacing w:after="0" w:line="240" w:lineRule="auto"/>
        <w:jc w:val="both"/>
        <w:rPr>
          <w:rFonts w:ascii="Times New Roman" w:hAnsi="Times New Roman" w:cs="Times New Roman"/>
          <w:sz w:val="24"/>
          <w:szCs w:val="24"/>
        </w:rPr>
      </w:pPr>
      <w:r w:rsidRPr="001608F1">
        <w:rPr>
          <w:rFonts w:ascii="Times New Roman" w:hAnsi="Times New Roman" w:cs="Times New Roman"/>
          <w:b/>
          <w:sz w:val="24"/>
          <w:szCs w:val="24"/>
          <w:u w:val="single"/>
        </w:rPr>
        <w:t>Fizioterápia – gyógytorna</w:t>
      </w:r>
      <w:r w:rsidRPr="00351EF9">
        <w:rPr>
          <w:rFonts w:ascii="Times New Roman" w:hAnsi="Times New Roman" w:cs="Times New Roman"/>
          <w:sz w:val="24"/>
          <w:szCs w:val="24"/>
        </w:rPr>
        <w:t xml:space="preserve">: gyógytornász, </w:t>
      </w:r>
      <w:proofErr w:type="spellStart"/>
      <w:r w:rsidRPr="00351EF9">
        <w:rPr>
          <w:rFonts w:ascii="Times New Roman" w:hAnsi="Times New Roman" w:cs="Times New Roman"/>
          <w:sz w:val="24"/>
          <w:szCs w:val="24"/>
        </w:rPr>
        <w:t>gyógytornász-fizioterapeuta</w:t>
      </w:r>
      <w:proofErr w:type="spellEnd"/>
      <w:r w:rsidRPr="00351EF9">
        <w:rPr>
          <w:rFonts w:ascii="Times New Roman" w:hAnsi="Times New Roman" w:cs="Times New Roman"/>
          <w:sz w:val="24"/>
          <w:szCs w:val="24"/>
        </w:rPr>
        <w:t xml:space="preserve">, okleveles </w:t>
      </w:r>
      <w:proofErr w:type="spellStart"/>
      <w:r w:rsidRPr="00351EF9">
        <w:rPr>
          <w:rFonts w:ascii="Times New Roman" w:hAnsi="Times New Roman" w:cs="Times New Roman"/>
          <w:sz w:val="24"/>
          <w:szCs w:val="24"/>
        </w:rPr>
        <w:t>fizioterapeuta</w:t>
      </w:r>
      <w:proofErr w:type="spellEnd"/>
      <w:r w:rsidRPr="00351EF9">
        <w:rPr>
          <w:rFonts w:ascii="Times New Roman" w:hAnsi="Times New Roman" w:cs="Times New Roman"/>
          <w:sz w:val="24"/>
          <w:szCs w:val="24"/>
        </w:rPr>
        <w:t xml:space="preserve"> által végezhető komplex fizioterápia, amelybe beletartoznak a gyógyító aktív és passzív mozgásterápia és a fizioterápia egyéb ágai is – úgymint </w:t>
      </w:r>
      <w:proofErr w:type="spellStart"/>
      <w:r w:rsidRPr="00351EF9">
        <w:rPr>
          <w:rFonts w:ascii="Times New Roman" w:hAnsi="Times New Roman" w:cs="Times New Roman"/>
          <w:sz w:val="24"/>
          <w:szCs w:val="24"/>
        </w:rPr>
        <w:t>gyógymasszázs</w:t>
      </w:r>
      <w:proofErr w:type="spellEnd"/>
      <w:r w:rsidRPr="00351EF9">
        <w:rPr>
          <w:rFonts w:ascii="Times New Roman" w:hAnsi="Times New Roman" w:cs="Times New Roman"/>
          <w:sz w:val="24"/>
          <w:szCs w:val="24"/>
        </w:rPr>
        <w:t xml:space="preserve">, elektroterápiás, termoterápiás, </w:t>
      </w:r>
      <w:proofErr w:type="spellStart"/>
      <w:r w:rsidRPr="00351EF9">
        <w:rPr>
          <w:rFonts w:ascii="Times New Roman" w:hAnsi="Times New Roman" w:cs="Times New Roman"/>
          <w:sz w:val="24"/>
          <w:szCs w:val="24"/>
        </w:rPr>
        <w:t>magneto-</w:t>
      </w:r>
      <w:proofErr w:type="spellEnd"/>
      <w:r w:rsidRPr="00351EF9">
        <w:rPr>
          <w:rFonts w:ascii="Times New Roman" w:hAnsi="Times New Roman" w:cs="Times New Roman"/>
          <w:sz w:val="24"/>
          <w:szCs w:val="24"/>
        </w:rPr>
        <w:t>, foto-, lézerterápiás tevékenységek – a balneoterápia, víz alatti gyógytorna és a hidroterápia kivételével.</w:t>
      </w:r>
    </w:p>
    <w:p w:rsidR="00351EF9" w:rsidRDefault="00351EF9" w:rsidP="001608F1">
      <w:pPr>
        <w:pStyle w:val="NormlWeb"/>
        <w:jc w:val="both"/>
      </w:pPr>
      <w:r w:rsidRPr="001608F1">
        <w:rPr>
          <w:b/>
          <w:u w:val="single"/>
        </w:rPr>
        <w:t>Gyógytorna</w:t>
      </w:r>
      <w:r w:rsidRPr="001608F1">
        <w:rPr>
          <w:u w:val="single"/>
        </w:rPr>
        <w:t>:</w:t>
      </w:r>
      <w:r w:rsidRPr="00351EF9">
        <w:t xml:space="preserve"> gyógytornász által végezhető gyógyító aktív és passzív mozgásterápiás tevékenységek a fizioterápia egyéb ágait kivéve.</w:t>
      </w:r>
    </w:p>
    <w:p w:rsidR="001608F1" w:rsidRPr="001608F1" w:rsidRDefault="001608F1" w:rsidP="006C376C">
      <w:pPr>
        <w:spacing w:after="0" w:line="240" w:lineRule="auto"/>
        <w:jc w:val="both"/>
        <w:rPr>
          <w:rFonts w:ascii="Times New Roman" w:hAnsi="Times New Roman" w:cs="Times New Roman"/>
          <w:sz w:val="24"/>
          <w:szCs w:val="24"/>
        </w:rPr>
      </w:pPr>
      <w:r w:rsidRPr="001608F1">
        <w:rPr>
          <w:rStyle w:val="Kiemels2"/>
          <w:rFonts w:ascii="Times New Roman" w:hAnsi="Times New Roman" w:cs="Times New Roman"/>
          <w:b w:val="0"/>
          <w:sz w:val="24"/>
          <w:szCs w:val="24"/>
        </w:rPr>
        <w:t>Ellátási forma alapján</w:t>
      </w:r>
      <w:r w:rsidRPr="001608F1">
        <w:rPr>
          <w:rStyle w:val="Kiemels2"/>
          <w:rFonts w:ascii="Times New Roman" w:hAnsi="Times New Roman" w:cs="Times New Roman"/>
          <w:sz w:val="24"/>
          <w:szCs w:val="24"/>
        </w:rPr>
        <w:t xml:space="preserve"> </w:t>
      </w:r>
      <w:proofErr w:type="spellStart"/>
      <w:r w:rsidRPr="001608F1">
        <w:rPr>
          <w:rStyle w:val="Kiemels2"/>
          <w:rFonts w:ascii="Times New Roman" w:hAnsi="Times New Roman" w:cs="Times New Roman"/>
          <w:sz w:val="24"/>
          <w:szCs w:val="24"/>
        </w:rPr>
        <w:t>Járóbeteg</w:t>
      </w:r>
      <w:proofErr w:type="spellEnd"/>
      <w:r w:rsidRPr="001608F1">
        <w:rPr>
          <w:rStyle w:val="Kiemels2"/>
          <w:rFonts w:ascii="Times New Roman" w:hAnsi="Times New Roman" w:cs="Times New Roman"/>
          <w:sz w:val="24"/>
          <w:szCs w:val="24"/>
        </w:rPr>
        <w:t xml:space="preserve"> ellátás I. szintről van szó, mely </w:t>
      </w:r>
      <w:r w:rsidRPr="001608F1">
        <w:rPr>
          <w:rFonts w:ascii="Times New Roman" w:hAnsi="Times New Roman" w:cs="Times New Roman"/>
          <w:sz w:val="24"/>
          <w:szCs w:val="24"/>
        </w:rPr>
        <w:t xml:space="preserve">önálló, nem intézeti gyógytorna- </w:t>
      </w:r>
      <w:proofErr w:type="gramStart"/>
      <w:r w:rsidRPr="001608F1">
        <w:rPr>
          <w:rFonts w:ascii="Times New Roman" w:hAnsi="Times New Roman" w:cs="Times New Roman"/>
          <w:sz w:val="24"/>
          <w:szCs w:val="24"/>
        </w:rPr>
        <w:t>fizioterápia rendelés</w:t>
      </w:r>
      <w:proofErr w:type="gramEnd"/>
      <w:r w:rsidRPr="001608F1">
        <w:rPr>
          <w:rFonts w:ascii="Times New Roman" w:hAnsi="Times New Roman" w:cs="Times New Roman"/>
          <w:sz w:val="24"/>
          <w:szCs w:val="24"/>
        </w:rPr>
        <w:t>, amelyhez nem kapcsolódik más rendelés. A kezelés kezelőben és/vagy tornateremben történik.</w:t>
      </w:r>
    </w:p>
    <w:p w:rsidR="001608F1" w:rsidRDefault="001608F1" w:rsidP="006C376C">
      <w:pPr>
        <w:spacing w:after="0" w:line="240" w:lineRule="auto"/>
        <w:jc w:val="both"/>
        <w:rPr>
          <w:rFonts w:ascii="Times New Roman" w:hAnsi="Times New Roman" w:cs="Times New Roman"/>
          <w:sz w:val="24"/>
          <w:szCs w:val="24"/>
        </w:rPr>
      </w:pPr>
    </w:p>
    <w:p w:rsidR="00DA4F4C" w:rsidRDefault="001608F1" w:rsidP="006C37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személyi és tárgyi feltételeket </w:t>
      </w:r>
      <w:r w:rsidR="00351EF9">
        <w:rPr>
          <w:rFonts w:ascii="Times New Roman" w:hAnsi="Times New Roman" w:cs="Times New Roman"/>
          <w:sz w:val="24"/>
          <w:szCs w:val="24"/>
        </w:rPr>
        <w:t>Az egészségügyi szolgáltatások nyújtásához szükséges szakmai minimumfeltételekről szóló 60/2003. (X.20.) ESZCSM rendelet határozza meg.</w:t>
      </w:r>
    </w:p>
    <w:p w:rsidR="00351EF9" w:rsidRDefault="00351EF9" w:rsidP="006C376C">
      <w:pPr>
        <w:spacing w:after="0" w:line="240" w:lineRule="auto"/>
        <w:jc w:val="both"/>
        <w:rPr>
          <w:rFonts w:ascii="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3753"/>
        <w:gridCol w:w="1385"/>
        <w:gridCol w:w="1338"/>
        <w:gridCol w:w="1222"/>
        <w:gridCol w:w="1374"/>
      </w:tblGrid>
      <w:tr w:rsidR="001608F1" w:rsidRPr="001608F1" w:rsidTr="001608F1">
        <w:trPr>
          <w:tblCellSpacing w:w="0" w:type="dxa"/>
        </w:trPr>
        <w:tc>
          <w:tcPr>
            <w:tcW w:w="9630" w:type="dxa"/>
            <w:gridSpan w:val="5"/>
            <w:hideMark/>
          </w:tcPr>
          <w:p w:rsidR="001608F1" w:rsidRDefault="001608F1" w:rsidP="001608F1">
            <w:pPr>
              <w:spacing w:after="0" w:line="240" w:lineRule="auto"/>
              <w:rPr>
                <w:rFonts w:ascii="Times New Roman" w:eastAsia="Times New Roman" w:hAnsi="Times New Roman" w:cs="Times New Roman"/>
                <w:b/>
                <w:bCs/>
                <w:sz w:val="24"/>
                <w:szCs w:val="24"/>
                <w:lang w:eastAsia="hu-HU"/>
              </w:rPr>
            </w:pPr>
            <w:r w:rsidRPr="001608F1">
              <w:rPr>
                <w:rFonts w:ascii="Times New Roman" w:eastAsia="Times New Roman" w:hAnsi="Times New Roman" w:cs="Times New Roman"/>
                <w:b/>
                <w:bCs/>
                <w:sz w:val="24"/>
                <w:szCs w:val="24"/>
                <w:lang w:eastAsia="hu-HU"/>
              </w:rPr>
              <w:t>Fizioterápia-gyógytorna és gyógytorna minimumfeltételei</w:t>
            </w:r>
          </w:p>
          <w:p w:rsidR="001608F1" w:rsidRPr="001608F1" w:rsidRDefault="001608F1" w:rsidP="001608F1">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 xml:space="preserve">A második oszlopban meghatározott feltételek megléte szükséges (pirossal jelölve) </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bCs/>
                <w:sz w:val="24"/>
                <w:szCs w:val="24"/>
                <w:lang w:eastAsia="hu-HU"/>
              </w:rPr>
              <w:t>Telephely nélküli tevékenység esetén</w:t>
            </w:r>
          </w:p>
        </w:tc>
        <w:tc>
          <w:tcPr>
            <w:tcW w:w="2835"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roofErr w:type="spellStart"/>
            <w:r w:rsidRPr="001608F1">
              <w:rPr>
                <w:rFonts w:ascii="Times New Roman" w:eastAsia="Times New Roman" w:hAnsi="Times New Roman" w:cs="Times New Roman"/>
                <w:color w:val="FF0000"/>
                <w:sz w:val="24"/>
                <w:szCs w:val="24"/>
                <w:lang w:eastAsia="hu-HU"/>
              </w:rPr>
              <w:t>Járóbeteg</w:t>
            </w:r>
            <w:proofErr w:type="spellEnd"/>
            <w:r w:rsidRPr="001608F1">
              <w:rPr>
                <w:rFonts w:ascii="Times New Roman" w:eastAsia="Times New Roman" w:hAnsi="Times New Roman" w:cs="Times New Roman"/>
                <w:color w:val="FF0000"/>
                <w:sz w:val="24"/>
                <w:szCs w:val="24"/>
                <w:lang w:eastAsia="hu-HU"/>
              </w:rPr>
              <w:t xml:space="preserve"> ellátás</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Fekvőbeteg ellátás</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b/>
                <w:bCs/>
                <w:color w:val="FF0000"/>
                <w:sz w:val="24"/>
                <w:szCs w:val="24"/>
                <w:lang w:eastAsia="hu-HU"/>
              </w:rPr>
              <w:t>I.</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II.</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r>
      <w:tr w:rsidR="001608F1" w:rsidRPr="001608F1" w:rsidTr="001608F1">
        <w:trPr>
          <w:tblCellSpacing w:w="0" w:type="dxa"/>
        </w:trPr>
        <w:tc>
          <w:tcPr>
            <w:tcW w:w="9630" w:type="dxa"/>
            <w:gridSpan w:val="5"/>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b/>
                <w:bCs/>
                <w:i/>
                <w:iCs/>
                <w:sz w:val="24"/>
                <w:szCs w:val="24"/>
                <w:lang w:eastAsia="hu-HU"/>
              </w:rPr>
              <w:t>Személyi feltételek:</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Okleveles gyógytornász/gyógytornász-</w:t>
            </w:r>
            <w:r w:rsidRPr="001608F1">
              <w:rPr>
                <w:rFonts w:ascii="Times New Roman" w:eastAsia="Times New Roman" w:hAnsi="Times New Roman" w:cs="Times New Roman"/>
                <w:sz w:val="24"/>
                <w:szCs w:val="24"/>
                <w:lang w:eastAsia="hu-HU"/>
              </w:rPr>
              <w:br/>
            </w:r>
            <w:proofErr w:type="spellStart"/>
            <w:r w:rsidRPr="001608F1">
              <w:rPr>
                <w:rFonts w:ascii="Times New Roman" w:eastAsia="Times New Roman" w:hAnsi="Times New Roman" w:cs="Times New Roman"/>
                <w:sz w:val="24"/>
                <w:szCs w:val="24"/>
                <w:lang w:eastAsia="hu-HU"/>
              </w:rPr>
              <w:t>fizioterapeuta</w:t>
            </w:r>
            <w:proofErr w:type="spellEnd"/>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r w:rsidRPr="001608F1">
              <w:rPr>
                <w:rFonts w:ascii="Times New Roman" w:eastAsia="Times New Roman" w:hAnsi="Times New Roman" w:cs="Times New Roman"/>
                <w:sz w:val="24"/>
                <w:szCs w:val="24"/>
                <w:lang w:eastAsia="hu-HU"/>
              </w:rPr>
              <w:br/>
              <w:t>2 év szakmai gyakorlat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r w:rsidRPr="001608F1">
              <w:rPr>
                <w:rFonts w:ascii="Times New Roman" w:eastAsia="Times New Roman" w:hAnsi="Times New Roman" w:cs="Times New Roman"/>
                <w:sz w:val="24"/>
                <w:szCs w:val="24"/>
                <w:lang w:eastAsia="hu-HU"/>
              </w:rPr>
              <w:br/>
            </w:r>
            <w:r w:rsidRPr="001608F1">
              <w:rPr>
                <w:rFonts w:ascii="Times New Roman" w:eastAsia="Times New Roman" w:hAnsi="Times New Roman" w:cs="Times New Roman"/>
                <w:color w:val="FF0000"/>
                <w:sz w:val="24"/>
                <w:szCs w:val="24"/>
                <w:lang w:eastAsia="hu-HU"/>
              </w:rPr>
              <w:t>2 év szakmai gyakorlat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Vezető gyógytornász, legalább 5 év szakmai gyakorlattal</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Központosított gyógytorna-fizioterápia egység</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1608F1">
        <w:trPr>
          <w:tblCellSpacing w:w="0" w:type="dxa"/>
        </w:trPr>
        <w:tc>
          <w:tcPr>
            <w:tcW w:w="9630" w:type="dxa"/>
            <w:gridSpan w:val="5"/>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b/>
                <w:bCs/>
                <w:i/>
                <w:iCs/>
                <w:sz w:val="24"/>
                <w:szCs w:val="24"/>
                <w:lang w:eastAsia="hu-HU"/>
              </w:rPr>
              <w:t>Tárgyi feltételek:</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A rendelő általános feltételei +</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Fizioterápiás állapotfelmérő eszközök (cm szalag, szögmérő)</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Tornaeszközök:</w:t>
            </w:r>
            <w:r w:rsidRPr="001608F1">
              <w:rPr>
                <w:rFonts w:ascii="Times New Roman" w:eastAsia="Times New Roman" w:hAnsi="Times New Roman" w:cs="Times New Roman"/>
                <w:sz w:val="24"/>
                <w:szCs w:val="24"/>
                <w:lang w:eastAsia="hu-HU"/>
              </w:rPr>
              <w:br/>
            </w:r>
            <w:r w:rsidRPr="001608F1">
              <w:rPr>
                <w:rFonts w:ascii="Times New Roman" w:eastAsia="Times New Roman" w:hAnsi="Times New Roman" w:cs="Times New Roman"/>
                <w:b/>
                <w:bCs/>
                <w:sz w:val="24"/>
                <w:szCs w:val="24"/>
                <w:lang w:eastAsia="hu-HU"/>
              </w:rPr>
              <w:t xml:space="preserve">Gyógytorna: </w:t>
            </w:r>
            <w:r w:rsidRPr="001608F1">
              <w:rPr>
                <w:rFonts w:ascii="Times New Roman" w:eastAsia="Times New Roman" w:hAnsi="Times New Roman" w:cs="Times New Roman"/>
                <w:sz w:val="24"/>
                <w:szCs w:val="24"/>
                <w:lang w:eastAsia="hu-HU"/>
              </w:rPr>
              <w:t>erősítő szalagok, manipulációs készséget fejlesztő eszközök, tépőzáras súlyzók, egyensúlyfejlesztő eszközök</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b/>
                <w:bCs/>
                <w:sz w:val="24"/>
                <w:szCs w:val="24"/>
                <w:lang w:eastAsia="hu-HU"/>
              </w:rPr>
              <w:t xml:space="preserve">Általános fizioterápia-gyógytorna: </w:t>
            </w:r>
            <w:r w:rsidRPr="001608F1">
              <w:rPr>
                <w:rFonts w:ascii="Times New Roman" w:eastAsia="Times New Roman" w:hAnsi="Times New Roman" w:cs="Times New Roman"/>
                <w:sz w:val="24"/>
                <w:szCs w:val="24"/>
                <w:lang w:eastAsia="hu-HU"/>
              </w:rPr>
              <w:t>az</w:t>
            </w:r>
            <w:r w:rsidRPr="001608F1">
              <w:rPr>
                <w:rFonts w:ascii="Times New Roman" w:eastAsia="Times New Roman" w:hAnsi="Times New Roman" w:cs="Times New Roman"/>
                <w:sz w:val="24"/>
                <w:szCs w:val="24"/>
                <w:lang w:eastAsia="hu-HU"/>
              </w:rPr>
              <w:br/>
              <w:t>előzőekben felsorolt tornaeszközök +</w:t>
            </w:r>
            <w:r w:rsidRPr="001608F1">
              <w:rPr>
                <w:rFonts w:ascii="Times New Roman" w:eastAsia="Times New Roman" w:hAnsi="Times New Roman" w:cs="Times New Roman"/>
                <w:sz w:val="24"/>
                <w:szCs w:val="24"/>
                <w:lang w:eastAsia="hu-HU"/>
              </w:rPr>
              <w:br/>
              <w:t>(beteglakáson való tevékenykedésnél hordozható) elektroterápiás eszköz</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Kezelő egyéni kezelés esetén, minimum 12 m2 alapterület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 xml:space="preserve">Megfelelő magasságú kezelőágy és </w:t>
            </w:r>
            <w:r w:rsidRPr="001608F1">
              <w:rPr>
                <w:rFonts w:ascii="Times New Roman" w:eastAsia="Times New Roman" w:hAnsi="Times New Roman" w:cs="Times New Roman"/>
                <w:sz w:val="24"/>
                <w:szCs w:val="24"/>
                <w:lang w:eastAsia="hu-HU"/>
              </w:rPr>
              <w:lastRenderedPageBreak/>
              <w:t>szék</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lastRenderedPageBreak/>
              <w: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lastRenderedPageBreak/>
              <w:t>Tornaterem csoportos foglalkozás esetén</w:t>
            </w:r>
            <w:r w:rsidRPr="001608F1">
              <w:rPr>
                <w:rFonts w:ascii="Times New Roman" w:eastAsia="Times New Roman" w:hAnsi="Times New Roman" w:cs="Times New Roman"/>
                <w:sz w:val="24"/>
                <w:szCs w:val="24"/>
                <w:lang w:eastAsia="hu-HU"/>
              </w:rPr>
              <w:br/>
              <w:t>– minimum 20 m (egyszerre fekve tornáztatott betegenként 4 m2)</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Fertőtleníthető, lemosható matracok, tornaszőnyegek</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1608F1">
        <w:trPr>
          <w:tblCellSpacing w:w="0" w:type="dxa"/>
        </w:trPr>
        <w:tc>
          <w:tcPr>
            <w:tcW w:w="3960"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Tornatermi eszközök: korlát vagy bordásfal, tükör, labdák, izomerősítő eszközök, egyensúlyfejlesztő eszközök, járást segítő eszközök (járókeret, mankó, bot)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42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0" w:type="auto"/>
            <w:vAlign w:val="center"/>
            <w:hideMark/>
          </w:tcPr>
          <w:p w:rsidR="001608F1" w:rsidRPr="001608F1" w:rsidRDefault="001608F1" w:rsidP="001608F1">
            <w:pPr>
              <w:spacing w:after="0" w:line="240" w:lineRule="auto"/>
              <w:rPr>
                <w:rFonts w:ascii="Times New Roman" w:eastAsia="Times New Roman" w:hAnsi="Times New Roman" w:cs="Times New Roman"/>
                <w:sz w:val="20"/>
                <w:szCs w:val="20"/>
                <w:lang w:eastAsia="hu-HU"/>
              </w:rPr>
            </w:pPr>
          </w:p>
        </w:tc>
        <w:tc>
          <w:tcPr>
            <w:tcW w:w="0" w:type="auto"/>
            <w:vAlign w:val="center"/>
            <w:hideMark/>
          </w:tcPr>
          <w:p w:rsidR="001608F1" w:rsidRPr="001608F1" w:rsidRDefault="001608F1" w:rsidP="001608F1">
            <w:pPr>
              <w:spacing w:after="0" w:line="240" w:lineRule="auto"/>
              <w:rPr>
                <w:rFonts w:ascii="Times New Roman" w:eastAsia="Times New Roman" w:hAnsi="Times New Roman" w:cs="Times New Roman"/>
                <w:sz w:val="20"/>
                <w:szCs w:val="20"/>
                <w:lang w:eastAsia="hu-HU"/>
              </w:rPr>
            </w:pPr>
          </w:p>
        </w:tc>
      </w:tr>
    </w:tbl>
    <w:p w:rsidR="001608F1" w:rsidRDefault="001608F1" w:rsidP="00964EEB">
      <w:pPr>
        <w:spacing w:after="0" w:line="240" w:lineRule="auto"/>
        <w:jc w:val="both"/>
        <w:rPr>
          <w:rFonts w:ascii="Times New Roman" w:eastAsia="Times New Roman" w:hAnsi="Times New Roman" w:cs="Times New Roman"/>
          <w:sz w:val="24"/>
          <w:szCs w:val="24"/>
          <w:lang w:eastAsia="hu-HU"/>
        </w:rPr>
      </w:pPr>
    </w:p>
    <w:p w:rsidR="001608F1" w:rsidRDefault="001608F1" w:rsidP="00964EEB">
      <w:pPr>
        <w:spacing w:after="0" w:line="240" w:lineRule="auto"/>
        <w:jc w:val="both"/>
        <w:rPr>
          <w:rFonts w:ascii="Times New Roman" w:eastAsia="Times New Roman" w:hAnsi="Times New Roman" w:cs="Times New Roman"/>
          <w:sz w:val="24"/>
          <w:szCs w:val="24"/>
          <w:lang w:eastAsia="hu-HU"/>
        </w:rPr>
      </w:pPr>
    </w:p>
    <w:tbl>
      <w:tblPr>
        <w:tblW w:w="0" w:type="auto"/>
        <w:tblCellSpacing w:w="0" w:type="dxa"/>
        <w:tblCellMar>
          <w:left w:w="0" w:type="dxa"/>
          <w:right w:w="0" w:type="dxa"/>
        </w:tblCellMar>
        <w:tblLook w:val="04A0" w:firstRow="1" w:lastRow="0" w:firstColumn="1" w:lastColumn="0" w:noHBand="0" w:noVBand="1"/>
      </w:tblPr>
      <w:tblGrid>
        <w:gridCol w:w="3655"/>
        <w:gridCol w:w="1404"/>
        <w:gridCol w:w="1313"/>
        <w:gridCol w:w="1336"/>
        <w:gridCol w:w="273"/>
        <w:gridCol w:w="1091"/>
      </w:tblGrid>
      <w:tr w:rsidR="001608F1" w:rsidRPr="001608F1" w:rsidTr="00674E14">
        <w:trPr>
          <w:tblCellSpacing w:w="0" w:type="dxa"/>
        </w:trPr>
        <w:tc>
          <w:tcPr>
            <w:tcW w:w="6372" w:type="dxa"/>
            <w:gridSpan w:val="3"/>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b/>
                <w:bCs/>
                <w:sz w:val="24"/>
                <w:szCs w:val="24"/>
                <w:lang w:eastAsia="hu-HU"/>
              </w:rPr>
              <w:t>Elektroterápia</w:t>
            </w:r>
            <w:r w:rsidRPr="001608F1">
              <w:rPr>
                <w:rFonts w:ascii="Times New Roman" w:eastAsia="Times New Roman" w:hAnsi="Times New Roman" w:cs="Times New Roman"/>
                <w:b/>
                <w:bCs/>
                <w:sz w:val="24"/>
                <w:szCs w:val="24"/>
                <w:lang w:eastAsia="hu-HU"/>
              </w:rPr>
              <w:br/>
              <w:t>Fizikoterápia-asszisztensi tevékenység</w:t>
            </w:r>
          </w:p>
        </w:tc>
        <w:tc>
          <w:tcPr>
            <w:tcW w:w="1609"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Szakmakód:</w:t>
            </w:r>
          </w:p>
        </w:tc>
        <w:tc>
          <w:tcPr>
            <w:tcW w:w="1091"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5704</w:t>
            </w:r>
            <w:r w:rsidRPr="001608F1">
              <w:rPr>
                <w:rFonts w:ascii="Times New Roman" w:eastAsia="Times New Roman" w:hAnsi="Times New Roman" w:cs="Times New Roman"/>
                <w:sz w:val="24"/>
                <w:szCs w:val="24"/>
                <w:lang w:eastAsia="hu-HU"/>
              </w:rPr>
              <w:br/>
              <w:t>5722</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r>
      <w:tr w:rsidR="001608F1" w:rsidRPr="001608F1" w:rsidTr="00674E14">
        <w:trPr>
          <w:tblCellSpacing w:w="0" w:type="dxa"/>
        </w:trPr>
        <w:tc>
          <w:tcPr>
            <w:tcW w:w="9072" w:type="dxa"/>
            <w:gridSpan w:val="6"/>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b/>
                <w:bCs/>
                <w:sz w:val="24"/>
                <w:szCs w:val="24"/>
                <w:lang w:eastAsia="hu-HU"/>
              </w:rPr>
              <w:t>Elektroterápia, és a fizioterápiás szakasszisztensi/fizikoterápiás asszisztensi tevékenység</w:t>
            </w:r>
            <w:r w:rsidRPr="001608F1">
              <w:rPr>
                <w:rFonts w:ascii="Times New Roman" w:eastAsia="Times New Roman" w:hAnsi="Times New Roman" w:cs="Times New Roman"/>
                <w:b/>
                <w:bCs/>
                <w:sz w:val="24"/>
                <w:szCs w:val="24"/>
                <w:lang w:eastAsia="hu-HU"/>
              </w:rPr>
              <w:br/>
              <w:t>minimumfeltételei</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b/>
                <w:bCs/>
                <w:sz w:val="24"/>
                <w:szCs w:val="24"/>
                <w:lang w:eastAsia="hu-HU"/>
              </w:rPr>
              <w:t>Telephely nélküli</w:t>
            </w:r>
          </w:p>
        </w:tc>
        <w:tc>
          <w:tcPr>
            <w:tcW w:w="2649"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roofErr w:type="spellStart"/>
            <w:r w:rsidRPr="001608F1">
              <w:rPr>
                <w:rFonts w:ascii="Times New Roman" w:eastAsia="Times New Roman" w:hAnsi="Times New Roman" w:cs="Times New Roman"/>
                <w:color w:val="FF0000"/>
                <w:sz w:val="24"/>
                <w:szCs w:val="24"/>
                <w:lang w:eastAsia="hu-HU"/>
              </w:rPr>
              <w:t>Járóbeteg</w:t>
            </w:r>
            <w:proofErr w:type="spellEnd"/>
            <w:r w:rsidRPr="001608F1">
              <w:rPr>
                <w:rFonts w:ascii="Times New Roman" w:eastAsia="Times New Roman" w:hAnsi="Times New Roman" w:cs="Times New Roman"/>
                <w:color w:val="FF0000"/>
                <w:sz w:val="24"/>
                <w:szCs w:val="24"/>
                <w:lang w:eastAsia="hu-HU"/>
              </w:rPr>
              <w:t xml:space="preserve"> ellátás</w:t>
            </w: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Fekvőbeteg ellátás</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b/>
                <w:bCs/>
                <w:sz w:val="24"/>
                <w:szCs w:val="24"/>
                <w:lang w:eastAsia="hu-HU"/>
              </w:rPr>
              <w:t>tevékenység</w:t>
            </w: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I.</w:t>
            </w: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II.</w:t>
            </w: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r>
      <w:tr w:rsidR="001608F1" w:rsidRPr="001608F1" w:rsidTr="00674E14">
        <w:trPr>
          <w:tblCellSpacing w:w="0" w:type="dxa"/>
        </w:trPr>
        <w:tc>
          <w:tcPr>
            <w:tcW w:w="9072" w:type="dxa"/>
            <w:gridSpan w:val="6"/>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b/>
                <w:bCs/>
                <w:i/>
                <w:iCs/>
                <w:sz w:val="24"/>
                <w:szCs w:val="24"/>
                <w:lang w:eastAsia="hu-HU"/>
              </w:rPr>
              <w:t>Személyi feltételek:</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Elektroterápia esetén – okleveles gyógytornász/</w:t>
            </w:r>
            <w:proofErr w:type="spellStart"/>
            <w:r w:rsidRPr="001608F1">
              <w:rPr>
                <w:rFonts w:ascii="Times New Roman" w:eastAsia="Times New Roman" w:hAnsi="Times New Roman" w:cs="Times New Roman"/>
                <w:sz w:val="24"/>
                <w:szCs w:val="24"/>
                <w:lang w:eastAsia="hu-HU"/>
              </w:rPr>
              <w:t>gyógytornász-fizioterapeuta</w:t>
            </w:r>
            <w:proofErr w:type="spellEnd"/>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r w:rsidRPr="001608F1">
              <w:rPr>
                <w:rFonts w:ascii="Times New Roman" w:eastAsia="Times New Roman" w:hAnsi="Times New Roman" w:cs="Times New Roman"/>
                <w:sz w:val="24"/>
                <w:szCs w:val="24"/>
                <w:lang w:eastAsia="hu-HU"/>
              </w:rPr>
              <w:br/>
              <w:t>1 év szakmai gyakorlat</w:t>
            </w: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r w:rsidRPr="001608F1">
              <w:rPr>
                <w:rFonts w:ascii="Times New Roman" w:eastAsia="Times New Roman" w:hAnsi="Times New Roman" w:cs="Times New Roman"/>
                <w:sz w:val="24"/>
                <w:szCs w:val="24"/>
                <w:lang w:eastAsia="hu-HU"/>
              </w:rPr>
              <w:br/>
            </w:r>
            <w:r w:rsidRPr="001608F1">
              <w:rPr>
                <w:rFonts w:ascii="Times New Roman" w:eastAsia="Times New Roman" w:hAnsi="Times New Roman" w:cs="Times New Roman"/>
                <w:color w:val="FF0000"/>
                <w:sz w:val="24"/>
                <w:szCs w:val="24"/>
                <w:lang w:eastAsia="hu-HU"/>
              </w:rPr>
              <w:t>1 év szakmai gyakorlat</w:t>
            </w: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Fizioterápiás (fizikoterápiás) asszisztensi tevékenység esetén – fizioterápiás szakasszisztens /fizikoterápiás asszisztens</w:t>
            </w: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r w:rsidRPr="001608F1">
              <w:rPr>
                <w:rFonts w:ascii="Times New Roman" w:eastAsia="Times New Roman" w:hAnsi="Times New Roman" w:cs="Times New Roman"/>
                <w:sz w:val="24"/>
                <w:szCs w:val="24"/>
                <w:lang w:eastAsia="hu-HU"/>
              </w:rPr>
              <w:br/>
              <w:t>otthoni szakápoláshoz kapcsolódóan</w:t>
            </w:r>
            <w:r w:rsidRPr="001608F1">
              <w:rPr>
                <w:rFonts w:ascii="Times New Roman" w:eastAsia="Times New Roman" w:hAnsi="Times New Roman" w:cs="Times New Roman"/>
                <w:sz w:val="24"/>
                <w:szCs w:val="24"/>
                <w:lang w:eastAsia="hu-HU"/>
              </w:rPr>
              <w:br/>
              <w:t>2 év szakmai gyakorlat</w:t>
            </w: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674E14">
        <w:trPr>
          <w:tblCellSpacing w:w="0" w:type="dxa"/>
        </w:trPr>
        <w:tc>
          <w:tcPr>
            <w:tcW w:w="9072" w:type="dxa"/>
            <w:gridSpan w:val="6"/>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b/>
                <w:bCs/>
                <w:i/>
                <w:iCs/>
                <w:sz w:val="24"/>
                <w:szCs w:val="24"/>
                <w:lang w:eastAsia="hu-HU"/>
              </w:rPr>
              <w:t>Tárgyi feltételek:</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A rendelő általános feltételei +</w:t>
            </w: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Elektroterápia esetén fizioterápiás állapotfelmérő eszközök (cm szalag, szögmérő, mérleg, vérnyomásmérő, fonendoszkóp)</w:t>
            </w: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Elektroterápiás eszközök:</w:t>
            </w: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Ingeráram terápia</w:t>
            </w: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r w:rsidRPr="001608F1">
              <w:rPr>
                <w:rFonts w:ascii="Times New Roman" w:eastAsia="Times New Roman" w:hAnsi="Times New Roman" w:cs="Times New Roman"/>
                <w:sz w:val="24"/>
                <w:szCs w:val="24"/>
                <w:lang w:eastAsia="hu-HU"/>
              </w:rPr>
              <w:br/>
              <w:t>(hordozható)</w:t>
            </w: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Fájdalomcsillapító elektroterápia</w:t>
            </w: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r w:rsidRPr="001608F1">
              <w:rPr>
                <w:rFonts w:ascii="Times New Roman" w:eastAsia="Times New Roman" w:hAnsi="Times New Roman" w:cs="Times New Roman"/>
                <w:sz w:val="24"/>
                <w:szCs w:val="24"/>
                <w:lang w:eastAsia="hu-HU"/>
              </w:rPr>
              <w:br/>
              <w:t>(hordozható)</w:t>
            </w: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Lazító elektroterápia</w:t>
            </w: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r w:rsidRPr="001608F1">
              <w:rPr>
                <w:rFonts w:ascii="Times New Roman" w:eastAsia="Times New Roman" w:hAnsi="Times New Roman" w:cs="Times New Roman"/>
                <w:sz w:val="24"/>
                <w:szCs w:val="24"/>
                <w:lang w:eastAsia="hu-HU"/>
              </w:rPr>
              <w:br/>
              <w:t>(hordozható)</w:t>
            </w: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UH – Terápiás ultrahang készülék</w:t>
            </w: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r w:rsidRPr="001608F1">
              <w:rPr>
                <w:rFonts w:ascii="Times New Roman" w:eastAsia="Times New Roman" w:hAnsi="Times New Roman" w:cs="Times New Roman"/>
                <w:sz w:val="24"/>
                <w:szCs w:val="24"/>
                <w:lang w:eastAsia="hu-HU"/>
              </w:rPr>
              <w:br/>
              <w:t>(hordozható)</w:t>
            </w: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674E14">
        <w:trPr>
          <w:tblCellSpacing w:w="0" w:type="dxa"/>
        </w:trPr>
        <w:tc>
          <w:tcPr>
            <w:tcW w:w="3655"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Fülkék mérete min. 4 m2/fülke</w:t>
            </w:r>
            <w:r w:rsidRPr="001608F1">
              <w:rPr>
                <w:rFonts w:ascii="Times New Roman" w:eastAsia="Times New Roman" w:hAnsi="Times New Roman" w:cs="Times New Roman"/>
                <w:sz w:val="24"/>
                <w:szCs w:val="24"/>
                <w:lang w:eastAsia="hu-HU"/>
              </w:rPr>
              <w:br/>
              <w:t>Kezelőágy/fülke</w:t>
            </w:r>
            <w:r w:rsidRPr="001608F1">
              <w:rPr>
                <w:rFonts w:ascii="Times New Roman" w:eastAsia="Times New Roman" w:hAnsi="Times New Roman" w:cs="Times New Roman"/>
                <w:sz w:val="24"/>
                <w:szCs w:val="24"/>
                <w:lang w:eastAsia="hu-HU"/>
              </w:rPr>
              <w:br/>
              <w:t>Betegöltözési lehetőség/fülke</w:t>
            </w:r>
          </w:p>
        </w:tc>
        <w:tc>
          <w:tcPr>
            <w:tcW w:w="1404"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w:t>
            </w:r>
          </w:p>
        </w:tc>
        <w:tc>
          <w:tcPr>
            <w:tcW w:w="1313"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color w:val="FF0000"/>
                <w:sz w:val="24"/>
                <w:szCs w:val="24"/>
                <w:lang w:eastAsia="hu-HU"/>
              </w:rPr>
              <w:t>X</w:t>
            </w:r>
          </w:p>
        </w:tc>
        <w:tc>
          <w:tcPr>
            <w:tcW w:w="1336" w:type="dxa"/>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c>
          <w:tcPr>
            <w:tcW w:w="1364" w:type="dxa"/>
            <w:gridSpan w:val="2"/>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X</w:t>
            </w:r>
          </w:p>
        </w:tc>
      </w:tr>
      <w:tr w:rsidR="001608F1" w:rsidRPr="001608F1" w:rsidTr="00674E14">
        <w:trPr>
          <w:tblCellSpacing w:w="0" w:type="dxa"/>
        </w:trPr>
        <w:tc>
          <w:tcPr>
            <w:tcW w:w="9072" w:type="dxa"/>
            <w:gridSpan w:val="6"/>
            <w:hideMark/>
          </w:tcPr>
          <w:p w:rsidR="001608F1" w:rsidRPr="001608F1" w:rsidRDefault="001608F1" w:rsidP="001608F1">
            <w:pPr>
              <w:spacing w:after="0" w:line="240" w:lineRule="auto"/>
              <w:rPr>
                <w:rFonts w:ascii="Times New Roman" w:eastAsia="Times New Roman" w:hAnsi="Times New Roman" w:cs="Times New Roman"/>
                <w:sz w:val="24"/>
                <w:szCs w:val="24"/>
                <w:lang w:eastAsia="hu-HU"/>
              </w:rPr>
            </w:pPr>
            <w:r w:rsidRPr="001608F1">
              <w:rPr>
                <w:rFonts w:ascii="Times New Roman" w:eastAsia="Times New Roman" w:hAnsi="Times New Roman" w:cs="Times New Roman"/>
                <w:sz w:val="24"/>
                <w:szCs w:val="24"/>
                <w:lang w:eastAsia="hu-HU"/>
              </w:rPr>
              <w:t>I. szint: Önálló, nem intézeti formában működő rendelés.</w:t>
            </w:r>
          </w:p>
        </w:tc>
      </w:tr>
    </w:tbl>
    <w:p w:rsidR="00C3554D" w:rsidRDefault="00C3554D" w:rsidP="00964EEB">
      <w:pPr>
        <w:spacing w:after="0" w:line="240" w:lineRule="auto"/>
        <w:jc w:val="both"/>
        <w:rPr>
          <w:rFonts w:ascii="Times New Roman" w:eastAsia="Times New Roman" w:hAnsi="Times New Roman" w:cs="Times New Roman"/>
          <w:sz w:val="24"/>
          <w:szCs w:val="24"/>
          <w:lang w:eastAsia="hu-HU"/>
        </w:rPr>
      </w:pPr>
    </w:p>
    <w:p w:rsidR="00A032D4" w:rsidRPr="00A032D4" w:rsidRDefault="00A032D4" w:rsidP="00A032D4">
      <w:pPr>
        <w:spacing w:after="0" w:line="240" w:lineRule="auto"/>
        <w:jc w:val="both"/>
        <w:rPr>
          <w:rFonts w:ascii="Times New Roman" w:hAnsi="Times New Roman" w:cs="Times New Roman"/>
          <w:b/>
          <w:sz w:val="24"/>
          <w:szCs w:val="24"/>
        </w:rPr>
      </w:pPr>
      <w:r w:rsidRPr="00A032D4">
        <w:rPr>
          <w:rFonts w:ascii="Times New Roman" w:hAnsi="Times New Roman" w:cs="Times New Roman"/>
          <w:b/>
          <w:sz w:val="24"/>
          <w:szCs w:val="24"/>
        </w:rPr>
        <w:t xml:space="preserve">A </w:t>
      </w:r>
      <w:r>
        <w:rPr>
          <w:rFonts w:ascii="Times New Roman" w:hAnsi="Times New Roman" w:cs="Times New Roman"/>
          <w:b/>
          <w:sz w:val="24"/>
          <w:szCs w:val="24"/>
        </w:rPr>
        <w:t xml:space="preserve">jelenlegi feladatellátó Rehabilitációs Team Kft. a </w:t>
      </w:r>
      <w:r w:rsidRPr="00A032D4">
        <w:rPr>
          <w:rFonts w:ascii="Times New Roman" w:hAnsi="Times New Roman" w:cs="Times New Roman"/>
          <w:b/>
          <w:sz w:val="24"/>
          <w:szCs w:val="24"/>
        </w:rPr>
        <w:t xml:space="preserve">feladatok heti 55 órában történő ellátása érdekében </w:t>
      </w:r>
      <w:r>
        <w:rPr>
          <w:rFonts w:ascii="Times New Roman" w:hAnsi="Times New Roman" w:cs="Times New Roman"/>
          <w:b/>
          <w:sz w:val="24"/>
          <w:szCs w:val="24"/>
        </w:rPr>
        <w:t xml:space="preserve">– az általuk készített kimutatás alapján - </w:t>
      </w:r>
      <w:r w:rsidRPr="00A032D4">
        <w:rPr>
          <w:rFonts w:ascii="Times New Roman" w:hAnsi="Times New Roman" w:cs="Times New Roman"/>
          <w:b/>
          <w:sz w:val="24"/>
          <w:szCs w:val="24"/>
        </w:rPr>
        <w:t xml:space="preserve">4 fő gyógytornászt, 1 fő fizioterápiás asszisztenst és 1 fő recepciós/takarítót foglalkoztat. </w:t>
      </w:r>
      <w:r>
        <w:rPr>
          <w:rFonts w:ascii="Times New Roman" w:hAnsi="Times New Roman" w:cs="Times New Roman"/>
          <w:sz w:val="24"/>
          <w:szCs w:val="24"/>
        </w:rPr>
        <w:t>A NEAK jelenleg átlagfinanszírozásban finanszírozza a szolgáltatókat, jelen esetben havi 1.113.400,</w:t>
      </w:r>
      <w:proofErr w:type="spellStart"/>
      <w:r>
        <w:rPr>
          <w:rFonts w:ascii="Times New Roman" w:hAnsi="Times New Roman" w:cs="Times New Roman"/>
          <w:sz w:val="24"/>
          <w:szCs w:val="24"/>
        </w:rPr>
        <w:t>-Ft-os</w:t>
      </w:r>
      <w:proofErr w:type="spellEnd"/>
      <w:r>
        <w:rPr>
          <w:rFonts w:ascii="Times New Roman" w:hAnsi="Times New Roman" w:cs="Times New Roman"/>
          <w:sz w:val="24"/>
          <w:szCs w:val="24"/>
        </w:rPr>
        <w:t xml:space="preserve"> központi finanszírozásban részesül a Rehabilitációs Team Kft. Emellett az önkormányzat 2022. április 1. napjától havi 1.300.000,</w:t>
      </w:r>
      <w:proofErr w:type="spellStart"/>
      <w:r>
        <w:rPr>
          <w:rFonts w:ascii="Times New Roman" w:hAnsi="Times New Roman" w:cs="Times New Roman"/>
          <w:sz w:val="24"/>
          <w:szCs w:val="24"/>
        </w:rPr>
        <w:t>-Ft</w:t>
      </w:r>
      <w:proofErr w:type="spellEnd"/>
      <w:r>
        <w:rPr>
          <w:rFonts w:ascii="Times New Roman" w:hAnsi="Times New Roman" w:cs="Times New Roman"/>
          <w:sz w:val="24"/>
          <w:szCs w:val="24"/>
        </w:rPr>
        <w:t xml:space="preserve"> összegű támogatást nyújt részükre.</w:t>
      </w:r>
    </w:p>
    <w:p w:rsidR="00A032D4" w:rsidRPr="00A032D4" w:rsidRDefault="00A032D4" w:rsidP="00964EEB">
      <w:pPr>
        <w:spacing w:after="0" w:line="240" w:lineRule="auto"/>
        <w:jc w:val="both"/>
        <w:rPr>
          <w:rFonts w:ascii="Times New Roman" w:eastAsia="Times New Roman" w:hAnsi="Times New Roman" w:cs="Times New Roman"/>
          <w:b/>
          <w:sz w:val="24"/>
          <w:szCs w:val="24"/>
          <w:lang w:eastAsia="hu-HU"/>
        </w:rPr>
      </w:pPr>
    </w:p>
    <w:p w:rsidR="001608F1" w:rsidRDefault="009D0DAA" w:rsidP="00964EEB">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u-HU"/>
        </w:rPr>
        <w:t xml:space="preserve">Az egészségügyi szolgálati jogviszonyról szóló 2020. évi C. törvény végrehajtásáról szóló 528/2020. (XI.28.) </w:t>
      </w:r>
      <w:proofErr w:type="spellStart"/>
      <w:r>
        <w:rPr>
          <w:rFonts w:ascii="Times New Roman" w:eastAsia="Times New Roman" w:hAnsi="Times New Roman" w:cs="Times New Roman"/>
          <w:sz w:val="24"/>
          <w:szCs w:val="24"/>
          <w:lang w:eastAsia="hu-HU"/>
        </w:rPr>
        <w:t>Korm.rendelet</w:t>
      </w:r>
      <w:proofErr w:type="spellEnd"/>
      <w:r>
        <w:rPr>
          <w:rFonts w:ascii="Times New Roman" w:eastAsia="Times New Roman" w:hAnsi="Times New Roman" w:cs="Times New Roman"/>
          <w:sz w:val="24"/>
          <w:szCs w:val="24"/>
          <w:lang w:eastAsia="hu-HU"/>
        </w:rPr>
        <w:t xml:space="preserve"> 18.§</w:t>
      </w:r>
      <w:proofErr w:type="spellStart"/>
      <w:r>
        <w:rPr>
          <w:rFonts w:ascii="Times New Roman" w:eastAsia="Times New Roman" w:hAnsi="Times New Roman" w:cs="Times New Roman"/>
          <w:sz w:val="24"/>
          <w:szCs w:val="24"/>
          <w:lang w:eastAsia="hu-HU"/>
        </w:rPr>
        <w:t>-</w:t>
      </w:r>
      <w:proofErr w:type="gramStart"/>
      <w:r>
        <w:rPr>
          <w:rFonts w:ascii="Times New Roman" w:eastAsia="Times New Roman" w:hAnsi="Times New Roman" w:cs="Times New Roman"/>
          <w:sz w:val="24"/>
          <w:szCs w:val="24"/>
          <w:lang w:eastAsia="hu-HU"/>
        </w:rPr>
        <w:t>a</w:t>
      </w:r>
      <w:proofErr w:type="spellEnd"/>
      <w:proofErr w:type="gramEnd"/>
      <w:r>
        <w:rPr>
          <w:rFonts w:ascii="Times New Roman" w:eastAsia="Times New Roman" w:hAnsi="Times New Roman" w:cs="Times New Roman"/>
          <w:sz w:val="24"/>
          <w:szCs w:val="24"/>
          <w:lang w:eastAsia="hu-HU"/>
        </w:rPr>
        <w:t xml:space="preserve"> alapján: a</w:t>
      </w:r>
      <w:r w:rsidRPr="009D0DAA">
        <w:rPr>
          <w:rFonts w:ascii="Times New Roman" w:hAnsi="Times New Roman" w:cs="Times New Roman"/>
          <w:sz w:val="24"/>
          <w:szCs w:val="24"/>
        </w:rPr>
        <w:t xml:space="preserve"> </w:t>
      </w:r>
      <w:r w:rsidRPr="00A011D1">
        <w:rPr>
          <w:rFonts w:ascii="Times New Roman" w:hAnsi="Times New Roman" w:cs="Times New Roman"/>
          <w:b/>
          <w:sz w:val="24"/>
          <w:szCs w:val="24"/>
        </w:rPr>
        <w:t>teljes napi munkaidőből 6 órát kell a munkavégzés helyén töltenie</w:t>
      </w:r>
      <w:r w:rsidRPr="009D0DAA">
        <w:rPr>
          <w:rFonts w:ascii="Times New Roman" w:hAnsi="Times New Roman" w:cs="Times New Roman"/>
          <w:sz w:val="24"/>
          <w:szCs w:val="24"/>
        </w:rPr>
        <w:t xml:space="preserve"> a </w:t>
      </w:r>
      <w:r w:rsidRPr="00A011D1">
        <w:rPr>
          <w:rFonts w:ascii="Times New Roman" w:hAnsi="Times New Roman" w:cs="Times New Roman"/>
          <w:b/>
          <w:sz w:val="24"/>
          <w:szCs w:val="24"/>
        </w:rPr>
        <w:t>gyógytornásznak,</w:t>
      </w:r>
      <w:r w:rsidRPr="009D0DAA">
        <w:rPr>
          <w:rFonts w:ascii="Times New Roman" w:hAnsi="Times New Roman" w:cs="Times New Roman"/>
          <w:sz w:val="24"/>
          <w:szCs w:val="24"/>
        </w:rPr>
        <w:t xml:space="preserve"> </w:t>
      </w:r>
      <w:proofErr w:type="spellStart"/>
      <w:r w:rsidRPr="009D0DAA">
        <w:rPr>
          <w:rFonts w:ascii="Times New Roman" w:hAnsi="Times New Roman" w:cs="Times New Roman"/>
          <w:sz w:val="24"/>
          <w:szCs w:val="24"/>
        </w:rPr>
        <w:t>gyógymasszőrnek</w:t>
      </w:r>
      <w:proofErr w:type="spellEnd"/>
      <w:r w:rsidRPr="009D0DAA">
        <w:rPr>
          <w:rFonts w:ascii="Times New Roman" w:hAnsi="Times New Roman" w:cs="Times New Roman"/>
          <w:sz w:val="24"/>
          <w:szCs w:val="24"/>
        </w:rPr>
        <w:t>, ha kizárólag munkakö</w:t>
      </w:r>
      <w:r>
        <w:rPr>
          <w:rFonts w:ascii="Times New Roman" w:hAnsi="Times New Roman" w:cs="Times New Roman"/>
          <w:sz w:val="24"/>
          <w:szCs w:val="24"/>
        </w:rPr>
        <w:t>rének megfelelő feladatot végez. A</w:t>
      </w:r>
      <w:r w:rsidRPr="009D0DAA">
        <w:rPr>
          <w:rFonts w:ascii="Times New Roman" w:hAnsi="Times New Roman" w:cs="Times New Roman"/>
          <w:sz w:val="24"/>
          <w:szCs w:val="24"/>
        </w:rPr>
        <w:t xml:space="preserve"> teljes napi munkaidőből fennmaradó időt a munkáltató által meghatározott helyen a szakmai kompetenciáinak bővítésével, adminisztrációs feladatok ellátásával tölti az egészségügyi szolgálati jogviszonyban álló szem</w:t>
      </w:r>
      <w:r w:rsidR="00A011D1">
        <w:rPr>
          <w:rFonts w:ascii="Times New Roman" w:hAnsi="Times New Roman" w:cs="Times New Roman"/>
          <w:sz w:val="24"/>
          <w:szCs w:val="24"/>
        </w:rPr>
        <w:t>ély.</w:t>
      </w:r>
    </w:p>
    <w:p w:rsidR="00A011D1" w:rsidRPr="009D0DAA" w:rsidRDefault="00A011D1" w:rsidP="00964EEB">
      <w:pPr>
        <w:spacing w:after="0" w:line="240" w:lineRule="auto"/>
        <w:jc w:val="both"/>
        <w:rPr>
          <w:rFonts w:ascii="Times New Roman" w:eastAsia="Times New Roman" w:hAnsi="Times New Roman" w:cs="Times New Roman"/>
          <w:sz w:val="24"/>
          <w:szCs w:val="24"/>
          <w:lang w:eastAsia="hu-HU"/>
        </w:rPr>
      </w:pPr>
      <w:r>
        <w:rPr>
          <w:rFonts w:ascii="Times New Roman" w:hAnsi="Times New Roman" w:cs="Times New Roman"/>
          <w:sz w:val="24"/>
          <w:szCs w:val="24"/>
        </w:rPr>
        <w:t xml:space="preserve">A munkahelyen töltendő napi 6 órát a heti 30 óra gyógytorna, illetve a heti 25 óra fizikoterápia óraszámra vetítve </w:t>
      </w:r>
      <w:r w:rsidR="00E52D61">
        <w:rPr>
          <w:rFonts w:ascii="Times New Roman" w:hAnsi="Times New Roman" w:cs="Times New Roman"/>
          <w:sz w:val="24"/>
          <w:szCs w:val="24"/>
        </w:rPr>
        <w:t>1</w:t>
      </w:r>
      <w:r>
        <w:rPr>
          <w:rFonts w:ascii="Times New Roman" w:hAnsi="Times New Roman" w:cs="Times New Roman"/>
          <w:sz w:val="24"/>
          <w:szCs w:val="24"/>
        </w:rPr>
        <w:t xml:space="preserve"> fő okleveles gyógytornász/</w:t>
      </w:r>
      <w:proofErr w:type="spellStart"/>
      <w:r>
        <w:rPr>
          <w:rFonts w:ascii="Times New Roman" w:hAnsi="Times New Roman" w:cs="Times New Roman"/>
          <w:sz w:val="24"/>
          <w:szCs w:val="24"/>
        </w:rPr>
        <w:t>gyógytornász-fizioterapeu</w:t>
      </w:r>
      <w:r w:rsidR="00A032D4">
        <w:rPr>
          <w:rFonts w:ascii="Times New Roman" w:hAnsi="Times New Roman" w:cs="Times New Roman"/>
          <w:sz w:val="24"/>
          <w:szCs w:val="24"/>
        </w:rPr>
        <w:t>ta</w:t>
      </w:r>
      <w:proofErr w:type="spellEnd"/>
      <w:r w:rsidR="00A032D4">
        <w:rPr>
          <w:rFonts w:ascii="Times New Roman" w:hAnsi="Times New Roman" w:cs="Times New Roman"/>
          <w:sz w:val="24"/>
          <w:szCs w:val="24"/>
        </w:rPr>
        <w:t xml:space="preserve"> </w:t>
      </w:r>
      <w:r w:rsidR="00E52D61">
        <w:rPr>
          <w:rFonts w:ascii="Times New Roman" w:hAnsi="Times New Roman" w:cs="Times New Roman"/>
          <w:sz w:val="24"/>
          <w:szCs w:val="24"/>
        </w:rPr>
        <w:t>és 1</w:t>
      </w:r>
      <w:r>
        <w:rPr>
          <w:rFonts w:ascii="Times New Roman" w:hAnsi="Times New Roman" w:cs="Times New Roman"/>
          <w:sz w:val="24"/>
          <w:szCs w:val="24"/>
        </w:rPr>
        <w:t xml:space="preserve"> fő fizikoterápiás asszisztens</w:t>
      </w:r>
      <w:r w:rsidR="00E52D61">
        <w:rPr>
          <w:rFonts w:ascii="Times New Roman" w:hAnsi="Times New Roman" w:cs="Times New Roman"/>
          <w:sz w:val="24"/>
          <w:szCs w:val="24"/>
        </w:rPr>
        <w:t xml:space="preserve"> alkalmazásával el tudjuk látni.</w:t>
      </w:r>
    </w:p>
    <w:p w:rsidR="00A032D4" w:rsidRDefault="00A032D4" w:rsidP="00964EEB">
      <w:pPr>
        <w:spacing w:after="0" w:line="240" w:lineRule="auto"/>
        <w:jc w:val="both"/>
        <w:rPr>
          <w:rFonts w:ascii="Times New Roman" w:eastAsia="Times New Roman" w:hAnsi="Times New Roman" w:cs="Times New Roman"/>
          <w:sz w:val="24"/>
          <w:szCs w:val="24"/>
          <w:lang w:eastAsia="hu-HU"/>
        </w:rPr>
      </w:pPr>
    </w:p>
    <w:p w:rsidR="00A011D1" w:rsidRDefault="00A011D1" w:rsidP="00964EE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ellátás helyszíne a Vasvári Pál u. 6. szám alatti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szakrendelő lenne. Az ingatlan jelenleg a </w:t>
      </w:r>
      <w:proofErr w:type="spellStart"/>
      <w:r>
        <w:rPr>
          <w:rFonts w:ascii="Times New Roman" w:eastAsia="Times New Roman" w:hAnsi="Times New Roman" w:cs="Times New Roman"/>
          <w:sz w:val="24"/>
          <w:szCs w:val="24"/>
          <w:lang w:eastAsia="hu-HU"/>
        </w:rPr>
        <w:t>Rojkó-Med</w:t>
      </w:r>
      <w:proofErr w:type="spellEnd"/>
      <w:r>
        <w:rPr>
          <w:rFonts w:ascii="Times New Roman" w:eastAsia="Times New Roman" w:hAnsi="Times New Roman" w:cs="Times New Roman"/>
          <w:sz w:val="24"/>
          <w:szCs w:val="24"/>
          <w:lang w:eastAsia="hu-HU"/>
        </w:rPr>
        <w:t xml:space="preserve"> Kft. használatában van, tekintettel arra, hogy heti 8 szakorvosi órában a röntgen működik. Az épület egyéb helyiségei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átköltözése miatt jelenleg kihasználatlan. Az épület korábban betöltött funkcióját tekintve minimális átalakítással alkalmas a fizikoterápiás feladatok ellátására. A jogszabály által előírt tárgyi feltételek (</w:t>
      </w:r>
      <w:r w:rsidR="007E7940">
        <w:rPr>
          <w:rFonts w:ascii="Times New Roman" w:eastAsia="Times New Roman" w:hAnsi="Times New Roman" w:cs="Times New Roman"/>
          <w:sz w:val="24"/>
          <w:szCs w:val="24"/>
          <w:lang w:eastAsia="hu-HU"/>
        </w:rPr>
        <w:t xml:space="preserve">mozgássérültek számára WC, személyzeti WC, betegek részére WC, személyzeti öltöző, takarítószer tároló, </w:t>
      </w:r>
      <w:r w:rsidR="001B76D5">
        <w:rPr>
          <w:rFonts w:ascii="Times New Roman" w:eastAsia="Times New Roman" w:hAnsi="Times New Roman" w:cs="Times New Roman"/>
          <w:sz w:val="24"/>
          <w:szCs w:val="24"/>
          <w:lang w:eastAsia="hu-HU"/>
        </w:rPr>
        <w:t xml:space="preserve">szennyes </w:t>
      </w:r>
      <w:proofErr w:type="gramStart"/>
      <w:r w:rsidR="001B76D5">
        <w:rPr>
          <w:rFonts w:ascii="Times New Roman" w:eastAsia="Times New Roman" w:hAnsi="Times New Roman" w:cs="Times New Roman"/>
          <w:sz w:val="24"/>
          <w:szCs w:val="24"/>
          <w:lang w:eastAsia="hu-HU"/>
        </w:rPr>
        <w:t>ruha</w:t>
      </w:r>
      <w:r w:rsidR="007E7940">
        <w:rPr>
          <w:rFonts w:ascii="Times New Roman" w:eastAsia="Times New Roman" w:hAnsi="Times New Roman" w:cs="Times New Roman"/>
          <w:sz w:val="24"/>
          <w:szCs w:val="24"/>
          <w:lang w:eastAsia="hu-HU"/>
        </w:rPr>
        <w:t xml:space="preserve"> tároló</w:t>
      </w:r>
      <w:proofErr w:type="gramEnd"/>
      <w:r w:rsidR="007E7940">
        <w:rPr>
          <w:rFonts w:ascii="Times New Roman" w:eastAsia="Times New Roman" w:hAnsi="Times New Roman" w:cs="Times New Roman"/>
          <w:sz w:val="24"/>
          <w:szCs w:val="24"/>
          <w:lang w:eastAsia="hu-HU"/>
        </w:rPr>
        <w:t xml:space="preserve"> stb.) adottak.</w:t>
      </w:r>
    </w:p>
    <w:p w:rsidR="007E7940" w:rsidRDefault="007E7940" w:rsidP="00964EEB">
      <w:pPr>
        <w:spacing w:after="0" w:line="240" w:lineRule="auto"/>
        <w:jc w:val="both"/>
        <w:rPr>
          <w:rFonts w:ascii="Times New Roman" w:eastAsia="Times New Roman" w:hAnsi="Times New Roman" w:cs="Times New Roman"/>
          <w:sz w:val="24"/>
          <w:szCs w:val="24"/>
          <w:lang w:eastAsia="hu-HU"/>
        </w:rPr>
      </w:pPr>
    </w:p>
    <w:p w:rsidR="007E7940" w:rsidRDefault="007E7940" w:rsidP="00964EE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Előzetesen egyeztetve az engedélyező szervvel </w:t>
      </w:r>
      <w:r w:rsidR="001B76D5">
        <w:rPr>
          <w:rFonts w:ascii="Times New Roman" w:eastAsia="Times New Roman" w:hAnsi="Times New Roman" w:cs="Times New Roman"/>
          <w:sz w:val="24"/>
          <w:szCs w:val="24"/>
          <w:lang w:eastAsia="hu-HU"/>
        </w:rPr>
        <w:t xml:space="preserve">az épületben lévő rendelők megfelelőek </w:t>
      </w:r>
      <w:r w:rsidR="00B82212">
        <w:rPr>
          <w:rFonts w:ascii="Times New Roman" w:eastAsia="Times New Roman" w:hAnsi="Times New Roman" w:cs="Times New Roman"/>
          <w:sz w:val="24"/>
          <w:szCs w:val="24"/>
          <w:lang w:eastAsia="hu-HU"/>
        </w:rPr>
        <w:t>a fizikoterápiára előírt feltételeknek (12 m2 nagyságú egyéni kezelő, 20m2 nagyságú tornaterem kialakítása). Természetesen szükséges minimális átalakítás: pl.: két rendelő egybenyitása, a tornaterem padlózatát csúszásmentes, vízálló és fertőtleníthető burkolattal kell ellátni, tisztasági festés, csővezetékek eltakarása gipszkartonnal.</w:t>
      </w:r>
    </w:p>
    <w:p w:rsidR="00A011D1" w:rsidRDefault="00A011D1" w:rsidP="00964EEB">
      <w:pPr>
        <w:spacing w:after="0" w:line="240" w:lineRule="auto"/>
        <w:jc w:val="both"/>
        <w:rPr>
          <w:rFonts w:ascii="Times New Roman" w:eastAsia="Times New Roman" w:hAnsi="Times New Roman" w:cs="Times New Roman"/>
          <w:sz w:val="24"/>
          <w:szCs w:val="24"/>
          <w:lang w:eastAsia="hu-HU"/>
        </w:rPr>
      </w:pPr>
    </w:p>
    <w:p w:rsidR="003100E5" w:rsidRDefault="00964EEB" w:rsidP="00964EE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ellátandó feladat beilleszthető a </w:t>
      </w:r>
      <w:proofErr w:type="spellStart"/>
      <w:r>
        <w:rPr>
          <w:rFonts w:ascii="Times New Roman" w:eastAsia="Times New Roman" w:hAnsi="Times New Roman" w:cs="Times New Roman"/>
          <w:sz w:val="24"/>
          <w:szCs w:val="24"/>
          <w:lang w:eastAsia="hu-HU"/>
        </w:rPr>
        <w:t>Tiva-Szolg</w:t>
      </w:r>
      <w:proofErr w:type="spellEnd"/>
      <w:r>
        <w:rPr>
          <w:rFonts w:ascii="Times New Roman" w:eastAsia="Times New Roman" w:hAnsi="Times New Roman" w:cs="Times New Roman"/>
          <w:sz w:val="24"/>
          <w:szCs w:val="24"/>
          <w:lang w:eastAsia="hu-HU"/>
        </w:rPr>
        <w:t xml:space="preserve"> Nonprofit Kft. profiljába, hiszen a </w:t>
      </w:r>
      <w:r w:rsidR="00BF024E">
        <w:rPr>
          <w:rFonts w:ascii="Times New Roman" w:eastAsia="Times New Roman" w:hAnsi="Times New Roman" w:cs="Times New Roman"/>
          <w:sz w:val="24"/>
          <w:szCs w:val="24"/>
          <w:lang w:eastAsia="hu-HU"/>
        </w:rPr>
        <w:t xml:space="preserve">vérvételi hely és </w:t>
      </w:r>
      <w:r>
        <w:rPr>
          <w:rFonts w:ascii="Times New Roman" w:eastAsia="Times New Roman" w:hAnsi="Times New Roman" w:cs="Times New Roman"/>
          <w:sz w:val="24"/>
          <w:szCs w:val="24"/>
          <w:lang w:eastAsia="hu-HU"/>
        </w:rPr>
        <w:t xml:space="preserve">védőnői feladatellátás, mint egészségügyi feladat már a cégnél van. A </w:t>
      </w:r>
      <w:proofErr w:type="gramStart"/>
      <w:r>
        <w:rPr>
          <w:rFonts w:ascii="Times New Roman" w:eastAsia="Times New Roman" w:hAnsi="Times New Roman" w:cs="Times New Roman"/>
          <w:sz w:val="24"/>
          <w:szCs w:val="24"/>
          <w:lang w:eastAsia="hu-HU"/>
        </w:rPr>
        <w:t>Kft.</w:t>
      </w:r>
      <w:proofErr w:type="gramEnd"/>
      <w:r>
        <w:rPr>
          <w:rFonts w:ascii="Times New Roman" w:eastAsia="Times New Roman" w:hAnsi="Times New Roman" w:cs="Times New Roman"/>
          <w:sz w:val="24"/>
          <w:szCs w:val="24"/>
          <w:lang w:eastAsia="hu-HU"/>
        </w:rPr>
        <w:t xml:space="preserve"> mint egészségügyi szolgáltató az általa alkalmazott egészségügyi végzettségű személyek után </w:t>
      </w:r>
      <w:r w:rsidRPr="00BF024E">
        <w:rPr>
          <w:rFonts w:ascii="Times New Roman" w:eastAsia="Times New Roman" w:hAnsi="Times New Roman" w:cs="Times New Roman"/>
          <w:sz w:val="24"/>
          <w:szCs w:val="24"/>
          <w:lang w:eastAsia="hu-HU"/>
        </w:rPr>
        <w:t>bér</w:t>
      </w:r>
      <w:r w:rsidR="00BF024E" w:rsidRPr="00BF024E">
        <w:rPr>
          <w:rFonts w:ascii="Times New Roman" w:eastAsia="Times New Roman" w:hAnsi="Times New Roman" w:cs="Times New Roman"/>
          <w:sz w:val="24"/>
          <w:szCs w:val="24"/>
          <w:lang w:eastAsia="hu-HU"/>
        </w:rPr>
        <w:t>támogatást igényelhet</w:t>
      </w:r>
      <w:r w:rsidRPr="00BF024E">
        <w:rPr>
          <w:rFonts w:ascii="Times New Roman" w:eastAsia="Times New Roman" w:hAnsi="Times New Roman" w:cs="Times New Roman"/>
          <w:sz w:val="24"/>
          <w:szCs w:val="24"/>
          <w:lang w:eastAsia="hu-HU"/>
        </w:rPr>
        <w:t xml:space="preserve"> a </w:t>
      </w:r>
      <w:proofErr w:type="spellStart"/>
      <w:r w:rsidRPr="00BF024E">
        <w:rPr>
          <w:rFonts w:ascii="Times New Roman" w:eastAsia="Times New Roman" w:hAnsi="Times New Roman" w:cs="Times New Roman"/>
          <w:sz w:val="24"/>
          <w:szCs w:val="24"/>
          <w:lang w:eastAsia="hu-HU"/>
        </w:rPr>
        <w:t>NEAK-tól</w:t>
      </w:r>
      <w:proofErr w:type="spellEnd"/>
      <w:r w:rsidRPr="00BF024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mely a munkabérek kb. </w:t>
      </w:r>
      <w:r w:rsidR="00BF024E">
        <w:rPr>
          <w:rFonts w:ascii="Times New Roman" w:eastAsia="Times New Roman" w:hAnsi="Times New Roman" w:cs="Times New Roman"/>
          <w:sz w:val="24"/>
          <w:szCs w:val="24"/>
          <w:lang w:eastAsia="hu-HU"/>
        </w:rPr>
        <w:t>1/3-át</w:t>
      </w:r>
      <w:r>
        <w:rPr>
          <w:rFonts w:ascii="Times New Roman" w:eastAsia="Times New Roman" w:hAnsi="Times New Roman" w:cs="Times New Roman"/>
          <w:sz w:val="24"/>
          <w:szCs w:val="24"/>
          <w:lang w:eastAsia="hu-HU"/>
        </w:rPr>
        <w:t xml:space="preserve"> fedezi.</w:t>
      </w:r>
      <w:r w:rsidR="003F104D">
        <w:rPr>
          <w:rFonts w:ascii="Times New Roman" w:eastAsia="Times New Roman" w:hAnsi="Times New Roman" w:cs="Times New Roman"/>
          <w:sz w:val="24"/>
          <w:szCs w:val="24"/>
          <w:lang w:eastAsia="hu-HU"/>
        </w:rPr>
        <w:t xml:space="preserve"> A </w:t>
      </w:r>
      <w:proofErr w:type="spellStart"/>
      <w:r w:rsidR="003F104D">
        <w:rPr>
          <w:rFonts w:ascii="Times New Roman" w:eastAsia="Times New Roman" w:hAnsi="Times New Roman" w:cs="Times New Roman"/>
          <w:sz w:val="24"/>
          <w:szCs w:val="24"/>
          <w:lang w:eastAsia="hu-HU"/>
        </w:rPr>
        <w:t>Tiva-Szolg</w:t>
      </w:r>
      <w:proofErr w:type="spellEnd"/>
      <w:r w:rsidR="003F104D">
        <w:rPr>
          <w:rFonts w:ascii="Times New Roman" w:eastAsia="Times New Roman" w:hAnsi="Times New Roman" w:cs="Times New Roman"/>
          <w:sz w:val="24"/>
          <w:szCs w:val="24"/>
          <w:lang w:eastAsia="hu-HU"/>
        </w:rPr>
        <w:t xml:space="preserve"> </w:t>
      </w:r>
      <w:proofErr w:type="spellStart"/>
      <w:r w:rsidR="003F104D">
        <w:rPr>
          <w:rFonts w:ascii="Times New Roman" w:eastAsia="Times New Roman" w:hAnsi="Times New Roman" w:cs="Times New Roman"/>
          <w:sz w:val="24"/>
          <w:szCs w:val="24"/>
          <w:lang w:eastAsia="hu-HU"/>
        </w:rPr>
        <w:t>Kft.-nek</w:t>
      </w:r>
      <w:proofErr w:type="spellEnd"/>
      <w:r w:rsidR="003F104D">
        <w:rPr>
          <w:rFonts w:ascii="Times New Roman" w:eastAsia="Times New Roman" w:hAnsi="Times New Roman" w:cs="Times New Roman"/>
          <w:sz w:val="24"/>
          <w:szCs w:val="24"/>
          <w:lang w:eastAsia="hu-HU"/>
        </w:rPr>
        <w:t xml:space="preserve"> működési engedélyt kell szereznie a tevékenység ellátására, valamint megkötni a </w:t>
      </w:r>
      <w:proofErr w:type="spellStart"/>
      <w:r w:rsidR="003F104D">
        <w:rPr>
          <w:rFonts w:ascii="Times New Roman" w:eastAsia="Times New Roman" w:hAnsi="Times New Roman" w:cs="Times New Roman"/>
          <w:sz w:val="24"/>
          <w:szCs w:val="24"/>
          <w:lang w:eastAsia="hu-HU"/>
        </w:rPr>
        <w:t>NEAK-kal</w:t>
      </w:r>
      <w:proofErr w:type="spellEnd"/>
      <w:r w:rsidR="003F104D">
        <w:rPr>
          <w:rFonts w:ascii="Times New Roman" w:eastAsia="Times New Roman" w:hAnsi="Times New Roman" w:cs="Times New Roman"/>
          <w:sz w:val="24"/>
          <w:szCs w:val="24"/>
          <w:lang w:eastAsia="hu-HU"/>
        </w:rPr>
        <w:t xml:space="preserve"> a finanszírozási szerződést. </w:t>
      </w:r>
    </w:p>
    <w:p w:rsidR="00DA67AD" w:rsidRDefault="00DA67AD" w:rsidP="00DA67AD">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proofErr w:type="spellStart"/>
      <w:r>
        <w:rPr>
          <w:rFonts w:ascii="Times New Roman" w:eastAsia="Times New Roman" w:hAnsi="Times New Roman" w:cs="Times New Roman"/>
          <w:sz w:val="24"/>
          <w:szCs w:val="24"/>
          <w:lang w:eastAsia="hu-HU"/>
        </w:rPr>
        <w:t>Tiva-Szolg</w:t>
      </w:r>
      <w:proofErr w:type="spellEnd"/>
      <w:r>
        <w:rPr>
          <w:rFonts w:ascii="Times New Roman" w:eastAsia="Times New Roman" w:hAnsi="Times New Roman" w:cs="Times New Roman"/>
          <w:sz w:val="24"/>
          <w:szCs w:val="24"/>
          <w:lang w:eastAsia="hu-HU"/>
        </w:rPr>
        <w:t xml:space="preserve"> Nonprofit Kft. telephelyei között a Tiszavasvári, Vasvári Pál u. 6. szám alatti telephely már szerepel, a társaság közhasznú fő tevékenysége között megtalálható az „Egyéb humán-egészségügyi ellátás”, mely szakágazatba a fizioterápiás tevékenység is beletartozik, emiatt a Kft. alapító okiratának módosítása nem szükséges.</w:t>
      </w:r>
    </w:p>
    <w:p w:rsidR="00DA67AD" w:rsidRDefault="00DA67AD" w:rsidP="00964EEB">
      <w:pPr>
        <w:spacing w:after="0" w:line="240" w:lineRule="auto"/>
        <w:jc w:val="both"/>
        <w:rPr>
          <w:rFonts w:ascii="Times New Roman" w:eastAsia="Times New Roman" w:hAnsi="Times New Roman" w:cs="Times New Roman"/>
          <w:sz w:val="24"/>
          <w:szCs w:val="24"/>
          <w:lang w:eastAsia="hu-HU"/>
        </w:rPr>
      </w:pPr>
    </w:p>
    <w:p w:rsidR="004D0E3C" w:rsidRDefault="003F104D" w:rsidP="0012148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Ahhoz hogy maga a folyamat elindulhasson</w:t>
      </w:r>
      <w:r w:rsidR="00DA67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a képviselő-testületnek döntést kell hozni abban a kérdésben, hogy saját céggel kívánja ellátni a jövőben a fizikoterápiás feladatokat, valamint a feladatellátás helyszínéül szolgáló ingatlanra vonatkozóan a </w:t>
      </w:r>
      <w:proofErr w:type="spellStart"/>
      <w:r>
        <w:rPr>
          <w:rFonts w:ascii="Times New Roman" w:eastAsia="Times New Roman" w:hAnsi="Times New Roman" w:cs="Times New Roman"/>
          <w:sz w:val="24"/>
          <w:szCs w:val="24"/>
          <w:lang w:eastAsia="hu-HU"/>
        </w:rPr>
        <w:t>Rojkó-Med</w:t>
      </w:r>
      <w:proofErr w:type="spellEnd"/>
      <w:r>
        <w:rPr>
          <w:rFonts w:ascii="Times New Roman" w:eastAsia="Times New Roman" w:hAnsi="Times New Roman" w:cs="Times New Roman"/>
          <w:sz w:val="24"/>
          <w:szCs w:val="24"/>
          <w:lang w:eastAsia="hu-HU"/>
        </w:rPr>
        <w:t xml:space="preserve"> </w:t>
      </w:r>
      <w:proofErr w:type="spellStart"/>
      <w:r>
        <w:rPr>
          <w:rFonts w:ascii="Times New Roman" w:eastAsia="Times New Roman" w:hAnsi="Times New Roman" w:cs="Times New Roman"/>
          <w:sz w:val="24"/>
          <w:szCs w:val="24"/>
          <w:lang w:eastAsia="hu-HU"/>
        </w:rPr>
        <w:t>Kft-vel</w:t>
      </w:r>
      <w:proofErr w:type="spellEnd"/>
      <w:r>
        <w:rPr>
          <w:rFonts w:ascii="Times New Roman" w:eastAsia="Times New Roman" w:hAnsi="Times New Roman" w:cs="Times New Roman"/>
          <w:sz w:val="24"/>
          <w:szCs w:val="24"/>
          <w:lang w:eastAsia="hu-HU"/>
        </w:rPr>
        <w:t xml:space="preserve"> megkötött bérleti szerződést is módosítani kell. Ezt követően kezdődhetnek az átalakítási munkák, illetve a tárgyi eszközök beszerzése.</w:t>
      </w:r>
      <w:r w:rsidR="00867592">
        <w:rPr>
          <w:rFonts w:ascii="Times New Roman" w:eastAsia="Times New Roman" w:hAnsi="Times New Roman" w:cs="Times New Roman"/>
          <w:sz w:val="24"/>
          <w:szCs w:val="24"/>
          <w:lang w:eastAsia="hu-HU"/>
        </w:rPr>
        <w:t xml:space="preserve"> </w:t>
      </w:r>
    </w:p>
    <w:p w:rsidR="00867592" w:rsidRDefault="00867592" w:rsidP="0012148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Az önkormányzat bérleti szerződés keretében biztosítja a </w:t>
      </w:r>
      <w:proofErr w:type="spellStart"/>
      <w:r>
        <w:rPr>
          <w:rFonts w:ascii="Times New Roman" w:eastAsia="Times New Roman" w:hAnsi="Times New Roman" w:cs="Times New Roman"/>
          <w:sz w:val="24"/>
          <w:szCs w:val="24"/>
          <w:lang w:eastAsia="hu-HU"/>
        </w:rPr>
        <w:t>Rojkó-Med</w:t>
      </w:r>
      <w:proofErr w:type="spellEnd"/>
      <w:r>
        <w:rPr>
          <w:rFonts w:ascii="Times New Roman" w:eastAsia="Times New Roman" w:hAnsi="Times New Roman" w:cs="Times New Roman"/>
          <w:sz w:val="24"/>
          <w:szCs w:val="24"/>
          <w:lang w:eastAsia="hu-HU"/>
        </w:rPr>
        <w:t xml:space="preserve"> Kft. részére a feladatellátáshoz szükséges ingatlanokat (Vasvári Pál u. 6. szám, </w:t>
      </w:r>
      <w:proofErr w:type="spellStart"/>
      <w:r>
        <w:rPr>
          <w:rFonts w:ascii="Times New Roman" w:eastAsia="Times New Roman" w:hAnsi="Times New Roman" w:cs="Times New Roman"/>
          <w:sz w:val="24"/>
          <w:szCs w:val="24"/>
          <w:lang w:eastAsia="hu-HU"/>
        </w:rPr>
        <w:t>Kabay</w:t>
      </w:r>
      <w:proofErr w:type="spellEnd"/>
      <w:r>
        <w:rPr>
          <w:rFonts w:ascii="Times New Roman" w:eastAsia="Times New Roman" w:hAnsi="Times New Roman" w:cs="Times New Roman"/>
          <w:sz w:val="24"/>
          <w:szCs w:val="24"/>
          <w:lang w:eastAsia="hu-HU"/>
        </w:rPr>
        <w:t xml:space="preserve"> János u. 21-23. számú ingatlanok bérleti szerződésben meghatározott része) </w:t>
      </w:r>
      <w:r w:rsidR="004D0E3C">
        <w:rPr>
          <w:rFonts w:ascii="Times New Roman" w:eastAsia="Times New Roman" w:hAnsi="Times New Roman" w:cs="Times New Roman"/>
          <w:sz w:val="24"/>
          <w:szCs w:val="24"/>
          <w:lang w:eastAsia="hu-HU"/>
        </w:rPr>
        <w:t>havi 150.000,</w:t>
      </w:r>
      <w:proofErr w:type="spellStart"/>
      <w:r w:rsidR="004D0E3C">
        <w:rPr>
          <w:rFonts w:ascii="Times New Roman" w:eastAsia="Times New Roman" w:hAnsi="Times New Roman" w:cs="Times New Roman"/>
          <w:sz w:val="24"/>
          <w:szCs w:val="24"/>
          <w:lang w:eastAsia="hu-HU"/>
        </w:rPr>
        <w:t>-Ft</w:t>
      </w:r>
      <w:proofErr w:type="spellEnd"/>
      <w:r w:rsidR="004D0E3C">
        <w:rPr>
          <w:rFonts w:ascii="Times New Roman" w:eastAsia="Times New Roman" w:hAnsi="Times New Roman" w:cs="Times New Roman"/>
          <w:sz w:val="24"/>
          <w:szCs w:val="24"/>
          <w:lang w:eastAsia="hu-HU"/>
        </w:rPr>
        <w:t xml:space="preserve">+áfa bérleti díjért. </w:t>
      </w:r>
    </w:p>
    <w:p w:rsidR="004D0E3C" w:rsidRDefault="004D0E3C" w:rsidP="0012148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Vasvári Pál u. 6. szám alatti rendelő művelési ágú ingatlanból a Kft. nem használja az egész 224m2 nagyságú részt, ott hónapok óta a röntgen szakellátás üzemel. Szükséges kezdeményezni a </w:t>
      </w:r>
      <w:proofErr w:type="spellStart"/>
      <w:r>
        <w:rPr>
          <w:rFonts w:ascii="Times New Roman" w:eastAsia="Times New Roman" w:hAnsi="Times New Roman" w:cs="Times New Roman"/>
          <w:sz w:val="24"/>
          <w:szCs w:val="24"/>
          <w:lang w:eastAsia="hu-HU"/>
        </w:rPr>
        <w:t>Rojkó-Med</w:t>
      </w:r>
      <w:proofErr w:type="spellEnd"/>
      <w:r>
        <w:rPr>
          <w:rFonts w:ascii="Times New Roman" w:eastAsia="Times New Roman" w:hAnsi="Times New Roman" w:cs="Times New Roman"/>
          <w:sz w:val="24"/>
          <w:szCs w:val="24"/>
          <w:lang w:eastAsia="hu-HU"/>
        </w:rPr>
        <w:t xml:space="preserve"> Kft. használatán kívüli rész önkormányzat részére történő visszaadását. A bérbe adott ingatlan nagyságának csökkentéséből kifolyólag a bérleti díj összege is csökken, j</w:t>
      </w:r>
      <w:r w:rsidR="00C50144">
        <w:rPr>
          <w:rFonts w:ascii="Times New Roman" w:eastAsia="Times New Roman" w:hAnsi="Times New Roman" w:cs="Times New Roman"/>
          <w:sz w:val="24"/>
          <w:szCs w:val="24"/>
          <w:lang w:eastAsia="hu-HU"/>
        </w:rPr>
        <w:t>avaslom a bérleti díj összegét havi</w:t>
      </w:r>
      <w:r>
        <w:rPr>
          <w:rFonts w:ascii="Times New Roman" w:eastAsia="Times New Roman" w:hAnsi="Times New Roman" w:cs="Times New Roman"/>
          <w:sz w:val="24"/>
          <w:szCs w:val="24"/>
          <w:lang w:eastAsia="hu-HU"/>
        </w:rPr>
        <w:t xml:space="preserve"> </w:t>
      </w:r>
      <w:r w:rsidR="001B5EB7">
        <w:rPr>
          <w:rFonts w:ascii="Times New Roman" w:eastAsia="Times New Roman" w:hAnsi="Times New Roman" w:cs="Times New Roman"/>
          <w:sz w:val="24"/>
          <w:szCs w:val="24"/>
          <w:lang w:eastAsia="hu-HU"/>
        </w:rPr>
        <w:t xml:space="preserve">114.000,- </w:t>
      </w:r>
      <w:r>
        <w:rPr>
          <w:rFonts w:ascii="Times New Roman" w:eastAsia="Times New Roman" w:hAnsi="Times New Roman" w:cs="Times New Roman"/>
          <w:sz w:val="24"/>
          <w:szCs w:val="24"/>
          <w:lang w:eastAsia="hu-HU"/>
        </w:rPr>
        <w:t>Ft+áfa összegben megállapítani.</w:t>
      </w:r>
    </w:p>
    <w:p w:rsidR="00867592" w:rsidRDefault="00867592" w:rsidP="00121480">
      <w:pPr>
        <w:spacing w:after="0" w:line="240" w:lineRule="auto"/>
        <w:jc w:val="both"/>
        <w:rPr>
          <w:rFonts w:ascii="Times New Roman" w:eastAsia="Times New Roman" w:hAnsi="Times New Roman" w:cs="Times New Roman"/>
          <w:sz w:val="24"/>
          <w:szCs w:val="24"/>
          <w:lang w:eastAsia="hu-HU"/>
        </w:rPr>
      </w:pPr>
    </w:p>
    <w:p w:rsidR="00A032D4" w:rsidRDefault="00A032D4" w:rsidP="00121480">
      <w:pPr>
        <w:spacing w:after="0" w:line="240" w:lineRule="auto"/>
        <w:jc w:val="both"/>
        <w:rPr>
          <w:rFonts w:ascii="Times New Roman" w:eastAsia="Times New Roman" w:hAnsi="Times New Roman" w:cs="Times New Roman"/>
          <w:b/>
          <w:sz w:val="24"/>
          <w:szCs w:val="24"/>
          <w:lang w:eastAsia="hu-HU"/>
        </w:rPr>
      </w:pPr>
      <w:r w:rsidRPr="00A032D4">
        <w:rPr>
          <w:rFonts w:ascii="Times New Roman" w:eastAsia="Times New Roman" w:hAnsi="Times New Roman" w:cs="Times New Roman"/>
          <w:b/>
          <w:sz w:val="24"/>
          <w:szCs w:val="24"/>
          <w:lang w:eastAsia="hu-HU"/>
        </w:rPr>
        <w:t>A feladatellátás finanszírozás</w:t>
      </w:r>
      <w:r w:rsidR="00B01C25">
        <w:rPr>
          <w:rFonts w:ascii="Times New Roman" w:eastAsia="Times New Roman" w:hAnsi="Times New Roman" w:cs="Times New Roman"/>
          <w:b/>
          <w:sz w:val="24"/>
          <w:szCs w:val="24"/>
          <w:lang w:eastAsia="hu-HU"/>
        </w:rPr>
        <w:t>i kérdései</w:t>
      </w:r>
    </w:p>
    <w:p w:rsidR="00B01C25" w:rsidRDefault="00B01C25" w:rsidP="00121480">
      <w:pPr>
        <w:spacing w:after="0" w:line="240" w:lineRule="auto"/>
        <w:jc w:val="both"/>
        <w:rPr>
          <w:rFonts w:ascii="Times New Roman" w:eastAsia="Times New Roman" w:hAnsi="Times New Roman" w:cs="Times New Roman"/>
          <w:sz w:val="24"/>
          <w:szCs w:val="24"/>
          <w:lang w:eastAsia="hu-HU"/>
        </w:rPr>
      </w:pPr>
      <w:r w:rsidRPr="00B01C25">
        <w:rPr>
          <w:rFonts w:ascii="Times New Roman" w:eastAsia="Times New Roman" w:hAnsi="Times New Roman" w:cs="Times New Roman"/>
          <w:sz w:val="24"/>
          <w:szCs w:val="24"/>
          <w:lang w:eastAsia="hu-HU"/>
        </w:rPr>
        <w:t xml:space="preserve">Ahogyan fentebb már jeleztem, </w:t>
      </w:r>
      <w:r>
        <w:rPr>
          <w:rFonts w:ascii="Times New Roman" w:eastAsia="Times New Roman" w:hAnsi="Times New Roman" w:cs="Times New Roman"/>
          <w:sz w:val="24"/>
          <w:szCs w:val="24"/>
          <w:lang w:eastAsia="hu-HU"/>
        </w:rPr>
        <w:t xml:space="preserve">elsősorban a tárgyi eszközök beszerzéséhez szükséges egy kezdeti nagyobb összegű ráfordítás, ami idővel megtérül, hiszen önkormányzati tulajdonba kerülnek az újonnan beszerzésre kerülő eszközök. Ennek fedezetét jelenleg az önkormányzat költségvetésébe betervezett, de halasztható karbantartási kiadásokból </w:t>
      </w:r>
      <w:r w:rsidR="00853A40">
        <w:rPr>
          <w:rFonts w:ascii="Times New Roman" w:eastAsia="Times New Roman" w:hAnsi="Times New Roman" w:cs="Times New Roman"/>
          <w:sz w:val="24"/>
          <w:szCs w:val="24"/>
          <w:lang w:eastAsia="hu-HU"/>
        </w:rPr>
        <w:t xml:space="preserve">kívánjuk fedezni. </w:t>
      </w:r>
    </w:p>
    <w:p w:rsidR="004701CB" w:rsidRDefault="002A3036" w:rsidP="0012148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proofErr w:type="spellStart"/>
      <w:r>
        <w:rPr>
          <w:rFonts w:ascii="Times New Roman" w:eastAsia="Times New Roman" w:hAnsi="Times New Roman" w:cs="Times New Roman"/>
          <w:sz w:val="24"/>
          <w:szCs w:val="24"/>
          <w:lang w:eastAsia="hu-HU"/>
        </w:rPr>
        <w:t>Tiva-Szolg</w:t>
      </w:r>
      <w:proofErr w:type="spellEnd"/>
      <w:r>
        <w:rPr>
          <w:rFonts w:ascii="Times New Roman" w:eastAsia="Times New Roman" w:hAnsi="Times New Roman" w:cs="Times New Roman"/>
          <w:sz w:val="24"/>
          <w:szCs w:val="24"/>
          <w:lang w:eastAsia="hu-HU"/>
        </w:rPr>
        <w:t xml:space="preserve"> Nonprofit Kft. hasonlóan a Rehabilitációs Team Kft-hez </w:t>
      </w:r>
      <w:r w:rsidR="001261C9">
        <w:rPr>
          <w:rFonts w:ascii="Times New Roman" w:eastAsia="Times New Roman" w:hAnsi="Times New Roman" w:cs="Times New Roman"/>
          <w:sz w:val="24"/>
          <w:szCs w:val="24"/>
          <w:lang w:eastAsia="hu-HU"/>
        </w:rPr>
        <w:t>megkapja havonta a NEAK finanszírozási összeget, ami az átlagfinanszírozás miatt jelenleg 1.113.000,</w:t>
      </w:r>
      <w:proofErr w:type="spellStart"/>
      <w:r w:rsidR="001261C9">
        <w:rPr>
          <w:rFonts w:ascii="Times New Roman" w:eastAsia="Times New Roman" w:hAnsi="Times New Roman" w:cs="Times New Roman"/>
          <w:sz w:val="24"/>
          <w:szCs w:val="24"/>
          <w:lang w:eastAsia="hu-HU"/>
        </w:rPr>
        <w:t>-Ft</w:t>
      </w:r>
      <w:proofErr w:type="spellEnd"/>
      <w:r w:rsidR="001261C9">
        <w:rPr>
          <w:rFonts w:ascii="Times New Roman" w:eastAsia="Times New Roman" w:hAnsi="Times New Roman" w:cs="Times New Roman"/>
          <w:sz w:val="24"/>
          <w:szCs w:val="24"/>
          <w:lang w:eastAsia="hu-HU"/>
        </w:rPr>
        <w:t xml:space="preserve">/hó, majd az átlagfinanszírozást követőén teljesítményhez kötötten jár. Az 55 </w:t>
      </w:r>
      <w:r w:rsidR="004701CB">
        <w:rPr>
          <w:rFonts w:ascii="Times New Roman" w:eastAsia="Times New Roman" w:hAnsi="Times New Roman" w:cs="Times New Roman"/>
          <w:sz w:val="24"/>
          <w:szCs w:val="24"/>
          <w:lang w:eastAsia="hu-HU"/>
        </w:rPr>
        <w:t xml:space="preserve">gyógytorna és fizioterápia </w:t>
      </w:r>
      <w:r w:rsidR="001261C9">
        <w:rPr>
          <w:rFonts w:ascii="Times New Roman" w:eastAsia="Times New Roman" w:hAnsi="Times New Roman" w:cs="Times New Roman"/>
          <w:sz w:val="24"/>
          <w:szCs w:val="24"/>
          <w:lang w:eastAsia="hu-HU"/>
        </w:rPr>
        <w:t xml:space="preserve">óraszámhoz igazodva </w:t>
      </w:r>
      <w:r w:rsidR="00E52D61">
        <w:rPr>
          <w:rFonts w:ascii="Times New Roman" w:eastAsia="Times New Roman" w:hAnsi="Times New Roman" w:cs="Times New Roman"/>
          <w:sz w:val="24"/>
          <w:szCs w:val="24"/>
          <w:lang w:eastAsia="hu-HU"/>
        </w:rPr>
        <w:t>1</w:t>
      </w:r>
      <w:r w:rsidR="001261C9">
        <w:rPr>
          <w:rFonts w:ascii="Times New Roman" w:eastAsia="Times New Roman" w:hAnsi="Times New Roman" w:cs="Times New Roman"/>
          <w:sz w:val="24"/>
          <w:szCs w:val="24"/>
          <w:lang w:eastAsia="hu-HU"/>
        </w:rPr>
        <w:t xml:space="preserve"> fő gyógytornász és 1 fő fizioterápiás ass</w:t>
      </w:r>
      <w:r w:rsidR="004701CB">
        <w:rPr>
          <w:rFonts w:ascii="Times New Roman" w:eastAsia="Times New Roman" w:hAnsi="Times New Roman" w:cs="Times New Roman"/>
          <w:sz w:val="24"/>
          <w:szCs w:val="24"/>
          <w:lang w:eastAsia="hu-HU"/>
        </w:rPr>
        <w:t xml:space="preserve">zisztens alkalmazása szükséges. </w:t>
      </w:r>
      <w:r w:rsidR="00E52D61">
        <w:rPr>
          <w:rFonts w:ascii="Times New Roman" w:eastAsia="Times New Roman" w:hAnsi="Times New Roman" w:cs="Times New Roman"/>
          <w:sz w:val="24"/>
          <w:szCs w:val="24"/>
          <w:lang w:eastAsia="hu-HU"/>
        </w:rPr>
        <w:t xml:space="preserve">Nem kötelező személyi feltétel </w:t>
      </w:r>
      <w:proofErr w:type="spellStart"/>
      <w:r w:rsidR="00E52D61">
        <w:rPr>
          <w:rFonts w:ascii="Times New Roman" w:eastAsia="Times New Roman" w:hAnsi="Times New Roman" w:cs="Times New Roman"/>
          <w:sz w:val="24"/>
          <w:szCs w:val="24"/>
          <w:lang w:eastAsia="hu-HU"/>
        </w:rPr>
        <w:t>orvosírnok</w:t>
      </w:r>
      <w:proofErr w:type="spellEnd"/>
      <w:r w:rsidR="00E52D61">
        <w:rPr>
          <w:rFonts w:ascii="Times New Roman" w:eastAsia="Times New Roman" w:hAnsi="Times New Roman" w:cs="Times New Roman"/>
          <w:sz w:val="24"/>
          <w:szCs w:val="24"/>
          <w:lang w:eastAsia="hu-HU"/>
        </w:rPr>
        <w:t xml:space="preserve"> alkalmazása, emiatt napi 4 órában kerülne alkalmazásra, valamint napi 2 órában takarító szükséges. </w:t>
      </w:r>
      <w:r w:rsidR="004701CB">
        <w:rPr>
          <w:rFonts w:ascii="Times New Roman" w:eastAsia="Times New Roman" w:hAnsi="Times New Roman" w:cs="Times New Roman"/>
          <w:sz w:val="24"/>
          <w:szCs w:val="24"/>
          <w:lang w:eastAsia="hu-HU"/>
        </w:rPr>
        <w:t xml:space="preserve">A munkavállalók létszáma miatt a bér+járulék költségek számottevően csökkenek a Rehabilitációs Team Kft. által foglalkoztatott létszámhoz képest. Hangsúlyozni kívánom, hogy az engedélyező szervvel történt egyeztetés során megerősítésre került részükről is, hogy a heti 55 óra ellátása </w:t>
      </w:r>
      <w:r w:rsidR="00E52D61">
        <w:rPr>
          <w:rFonts w:ascii="Times New Roman" w:eastAsia="Times New Roman" w:hAnsi="Times New Roman" w:cs="Times New Roman"/>
          <w:sz w:val="24"/>
          <w:szCs w:val="24"/>
          <w:lang w:eastAsia="hu-HU"/>
        </w:rPr>
        <w:t>fentebb említett létszámmal</w:t>
      </w:r>
      <w:r w:rsidR="004701CB">
        <w:rPr>
          <w:rFonts w:ascii="Times New Roman" w:eastAsia="Times New Roman" w:hAnsi="Times New Roman" w:cs="Times New Roman"/>
          <w:sz w:val="24"/>
          <w:szCs w:val="24"/>
          <w:lang w:eastAsia="hu-HU"/>
        </w:rPr>
        <w:t xml:space="preserve"> biztosított. A bérköltségek kb. </w:t>
      </w:r>
      <w:r w:rsidR="00E52D61">
        <w:rPr>
          <w:rFonts w:ascii="Times New Roman" w:eastAsia="Times New Roman" w:hAnsi="Times New Roman" w:cs="Times New Roman"/>
          <w:sz w:val="24"/>
          <w:szCs w:val="24"/>
          <w:lang w:eastAsia="hu-HU"/>
        </w:rPr>
        <w:t>felét</w:t>
      </w:r>
      <w:r w:rsidR="004701CB">
        <w:rPr>
          <w:rFonts w:ascii="Times New Roman" w:eastAsia="Times New Roman" w:hAnsi="Times New Roman" w:cs="Times New Roman"/>
          <w:sz w:val="24"/>
          <w:szCs w:val="24"/>
          <w:lang w:eastAsia="hu-HU"/>
        </w:rPr>
        <w:t xml:space="preserve"> az egészségügyi szolgálati jogviszonyban való foglalkoztatás miatt a </w:t>
      </w:r>
      <w:proofErr w:type="spellStart"/>
      <w:r w:rsidR="004701CB">
        <w:rPr>
          <w:rFonts w:ascii="Times New Roman" w:eastAsia="Times New Roman" w:hAnsi="Times New Roman" w:cs="Times New Roman"/>
          <w:sz w:val="24"/>
          <w:szCs w:val="24"/>
          <w:lang w:eastAsia="hu-HU"/>
        </w:rPr>
        <w:t>Tiva-Szolg</w:t>
      </w:r>
      <w:proofErr w:type="spellEnd"/>
      <w:r w:rsidR="004701CB">
        <w:rPr>
          <w:rFonts w:ascii="Times New Roman" w:eastAsia="Times New Roman" w:hAnsi="Times New Roman" w:cs="Times New Roman"/>
          <w:sz w:val="24"/>
          <w:szCs w:val="24"/>
          <w:lang w:eastAsia="hu-HU"/>
        </w:rPr>
        <w:t xml:space="preserve"> Kft. igényelheti bérkiegészítésként. </w:t>
      </w:r>
    </w:p>
    <w:p w:rsidR="002A3036" w:rsidRDefault="004701CB" w:rsidP="0012148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Fentiek alapján a</w:t>
      </w:r>
      <w:r w:rsidR="001261C9">
        <w:rPr>
          <w:rFonts w:ascii="Times New Roman" w:eastAsia="Times New Roman" w:hAnsi="Times New Roman" w:cs="Times New Roman"/>
          <w:sz w:val="24"/>
          <w:szCs w:val="24"/>
          <w:lang w:eastAsia="hu-HU"/>
        </w:rPr>
        <w:t xml:space="preserve"> NEAK finanszírozás mellett havi 600.000,</w:t>
      </w:r>
      <w:proofErr w:type="spellStart"/>
      <w:r w:rsidR="001261C9">
        <w:rPr>
          <w:rFonts w:ascii="Times New Roman" w:eastAsia="Times New Roman" w:hAnsi="Times New Roman" w:cs="Times New Roman"/>
          <w:sz w:val="24"/>
          <w:szCs w:val="24"/>
          <w:lang w:eastAsia="hu-HU"/>
        </w:rPr>
        <w:t>-Ft</w:t>
      </w:r>
      <w:proofErr w:type="spellEnd"/>
      <w:r w:rsidR="001261C9">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összegű </w:t>
      </w:r>
      <w:r w:rsidR="001261C9">
        <w:rPr>
          <w:rFonts w:ascii="Times New Roman" w:eastAsia="Times New Roman" w:hAnsi="Times New Roman" w:cs="Times New Roman"/>
          <w:sz w:val="24"/>
          <w:szCs w:val="24"/>
          <w:lang w:eastAsia="hu-HU"/>
        </w:rPr>
        <w:t>önkormányzati támogatás</w:t>
      </w:r>
      <w:r>
        <w:rPr>
          <w:rFonts w:ascii="Times New Roman" w:eastAsia="Times New Roman" w:hAnsi="Times New Roman" w:cs="Times New Roman"/>
          <w:sz w:val="24"/>
          <w:szCs w:val="24"/>
          <w:lang w:eastAsia="hu-HU"/>
        </w:rPr>
        <w:t>sal együtt a feladatellátás finanszírozása várhatóan biztosítható.</w:t>
      </w:r>
    </w:p>
    <w:p w:rsidR="00D87DA7" w:rsidRDefault="00D87DA7" w:rsidP="00121480">
      <w:pPr>
        <w:spacing w:after="0" w:line="240" w:lineRule="auto"/>
        <w:jc w:val="both"/>
        <w:rPr>
          <w:rFonts w:ascii="Times New Roman" w:eastAsia="Times New Roman" w:hAnsi="Times New Roman" w:cs="Times New Roman"/>
          <w:sz w:val="24"/>
          <w:szCs w:val="24"/>
          <w:lang w:eastAsia="hu-HU"/>
        </w:rPr>
      </w:pPr>
    </w:p>
    <w:p w:rsidR="004701CB" w:rsidRDefault="00D87DA7" w:rsidP="0012148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Fontosnak tartom megjegyezni, hogy a Rehabilitációs Team Kft. magas színvonalon végezte a feladatellátást, a heti 55 óra gyógytorna és fizioterápia mellett számos más kezelést is végeztek. Az önkormányzati kiegészítő támogatás emelkedése miatt van szükség a feladatellátás újragondolására és más keretek között történő ellátására. </w:t>
      </w:r>
    </w:p>
    <w:p w:rsidR="00D87DA7" w:rsidRDefault="00D87DA7" w:rsidP="00121480">
      <w:pPr>
        <w:spacing w:after="0" w:line="240" w:lineRule="auto"/>
        <w:jc w:val="both"/>
        <w:rPr>
          <w:rFonts w:ascii="Times New Roman" w:eastAsia="Times New Roman" w:hAnsi="Times New Roman" w:cs="Times New Roman"/>
          <w:sz w:val="24"/>
          <w:szCs w:val="24"/>
          <w:lang w:eastAsia="hu-HU"/>
        </w:rPr>
      </w:pPr>
    </w:p>
    <w:p w:rsidR="004701CB" w:rsidRPr="00B01C25" w:rsidRDefault="004701CB" w:rsidP="0012148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Nem kifejezetten jelen napirendi ponthoz tartozik, hogy a </w:t>
      </w:r>
      <w:proofErr w:type="spellStart"/>
      <w:r>
        <w:rPr>
          <w:rFonts w:ascii="Times New Roman" w:eastAsia="Times New Roman" w:hAnsi="Times New Roman" w:cs="Times New Roman"/>
          <w:sz w:val="24"/>
          <w:szCs w:val="24"/>
          <w:lang w:eastAsia="hu-HU"/>
        </w:rPr>
        <w:t>Rojkó-Med</w:t>
      </w:r>
      <w:proofErr w:type="spellEnd"/>
      <w:r>
        <w:rPr>
          <w:rFonts w:ascii="Times New Roman" w:eastAsia="Times New Roman" w:hAnsi="Times New Roman" w:cs="Times New Roman"/>
          <w:sz w:val="24"/>
          <w:szCs w:val="24"/>
          <w:lang w:eastAsia="hu-HU"/>
        </w:rPr>
        <w:t xml:space="preserve"> </w:t>
      </w:r>
      <w:proofErr w:type="spellStart"/>
      <w:r>
        <w:rPr>
          <w:rFonts w:ascii="Times New Roman" w:eastAsia="Times New Roman" w:hAnsi="Times New Roman" w:cs="Times New Roman"/>
          <w:sz w:val="24"/>
          <w:szCs w:val="24"/>
          <w:lang w:eastAsia="hu-HU"/>
        </w:rPr>
        <w:t>Kft.-ben</w:t>
      </w:r>
      <w:proofErr w:type="spellEnd"/>
      <w:r>
        <w:rPr>
          <w:rFonts w:ascii="Times New Roman" w:eastAsia="Times New Roman" w:hAnsi="Times New Roman" w:cs="Times New Roman"/>
          <w:sz w:val="24"/>
          <w:szCs w:val="24"/>
          <w:lang w:eastAsia="hu-HU"/>
        </w:rPr>
        <w:t xml:space="preserve"> tagi változás és ügyvezető személyében bekövetkezett változás történt.</w:t>
      </w:r>
      <w:r w:rsidR="00973E07">
        <w:rPr>
          <w:rFonts w:ascii="Times New Roman" w:eastAsia="Times New Roman" w:hAnsi="Times New Roman" w:cs="Times New Roman"/>
          <w:sz w:val="24"/>
          <w:szCs w:val="24"/>
          <w:lang w:eastAsia="hu-HU"/>
        </w:rPr>
        <w:t xml:space="preserve"> Ezt azért jelzem, mert a </w:t>
      </w:r>
      <w:proofErr w:type="spellStart"/>
      <w:r w:rsidR="00973E07">
        <w:rPr>
          <w:rFonts w:ascii="Times New Roman" w:eastAsia="Times New Roman" w:hAnsi="Times New Roman" w:cs="Times New Roman"/>
          <w:sz w:val="24"/>
          <w:szCs w:val="24"/>
          <w:lang w:eastAsia="hu-HU"/>
        </w:rPr>
        <w:t>járóbeteg</w:t>
      </w:r>
      <w:proofErr w:type="spellEnd"/>
      <w:r w:rsidR="00973E07">
        <w:rPr>
          <w:rFonts w:ascii="Times New Roman" w:eastAsia="Times New Roman" w:hAnsi="Times New Roman" w:cs="Times New Roman"/>
          <w:sz w:val="24"/>
          <w:szCs w:val="24"/>
          <w:lang w:eastAsia="hu-HU"/>
        </w:rPr>
        <w:t xml:space="preserve"> szakellátás és központi orvosi ügyeleti feladatellátás vonatkozásban szükségessé válhat az önkormányzatnak döntéseket meghozni, melyre lehetőségekhez képest próbálunk felkészülni. </w:t>
      </w:r>
      <w:r w:rsidR="00D87DA7">
        <w:rPr>
          <w:rFonts w:ascii="Times New Roman" w:eastAsia="Times New Roman" w:hAnsi="Times New Roman" w:cs="Times New Roman"/>
          <w:sz w:val="24"/>
          <w:szCs w:val="24"/>
          <w:lang w:eastAsia="hu-HU"/>
        </w:rPr>
        <w:t xml:space="preserve">Ez azt vetítheti előre, hogy a </w:t>
      </w:r>
      <w:proofErr w:type="spellStart"/>
      <w:r w:rsidR="00D87DA7">
        <w:rPr>
          <w:rFonts w:ascii="Times New Roman" w:eastAsia="Times New Roman" w:hAnsi="Times New Roman" w:cs="Times New Roman"/>
          <w:sz w:val="24"/>
          <w:szCs w:val="24"/>
          <w:lang w:eastAsia="hu-HU"/>
        </w:rPr>
        <w:t>Tiva-Szolg</w:t>
      </w:r>
      <w:proofErr w:type="spellEnd"/>
      <w:r w:rsidR="00D87DA7">
        <w:rPr>
          <w:rFonts w:ascii="Times New Roman" w:eastAsia="Times New Roman" w:hAnsi="Times New Roman" w:cs="Times New Roman"/>
          <w:sz w:val="24"/>
          <w:szCs w:val="24"/>
          <w:lang w:eastAsia="hu-HU"/>
        </w:rPr>
        <w:t xml:space="preserve"> Kft. egészségügyi feladatellátása tovább bővülhet.</w:t>
      </w:r>
    </w:p>
    <w:p w:rsidR="00B01C25" w:rsidRDefault="00B01C25" w:rsidP="00121480">
      <w:pPr>
        <w:spacing w:after="0" w:line="240" w:lineRule="auto"/>
        <w:jc w:val="both"/>
        <w:rPr>
          <w:rFonts w:ascii="Times New Roman" w:eastAsia="Times New Roman" w:hAnsi="Times New Roman" w:cs="Times New Roman"/>
          <w:b/>
          <w:sz w:val="24"/>
          <w:szCs w:val="24"/>
          <w:lang w:eastAsia="hu-HU"/>
        </w:rPr>
      </w:pPr>
    </w:p>
    <w:p w:rsidR="003100E5" w:rsidRDefault="00867592" w:rsidP="0012148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Külön előterjesztés készül a képviselő-testület soron következő ülésére a </w:t>
      </w:r>
      <w:proofErr w:type="spellStart"/>
      <w:r>
        <w:rPr>
          <w:rFonts w:ascii="Times New Roman" w:eastAsia="Times New Roman" w:hAnsi="Times New Roman" w:cs="Times New Roman"/>
          <w:sz w:val="24"/>
          <w:szCs w:val="24"/>
          <w:lang w:eastAsia="hu-HU"/>
        </w:rPr>
        <w:t>Tiva-Szolg</w:t>
      </w:r>
      <w:proofErr w:type="spellEnd"/>
      <w:r w:rsidR="004D0E3C">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proofErr w:type="spellStart"/>
      <w:r>
        <w:rPr>
          <w:rFonts w:ascii="Times New Roman" w:eastAsia="Times New Roman" w:hAnsi="Times New Roman" w:cs="Times New Roman"/>
          <w:sz w:val="24"/>
          <w:szCs w:val="24"/>
          <w:lang w:eastAsia="hu-HU"/>
        </w:rPr>
        <w:t>Kft-vel</w:t>
      </w:r>
      <w:proofErr w:type="spellEnd"/>
      <w:r>
        <w:rPr>
          <w:rFonts w:ascii="Times New Roman" w:eastAsia="Times New Roman" w:hAnsi="Times New Roman" w:cs="Times New Roman"/>
          <w:sz w:val="24"/>
          <w:szCs w:val="24"/>
          <w:lang w:eastAsia="hu-HU"/>
        </w:rPr>
        <w:t xml:space="preserve"> kötött közszolgáltatási szerződés módosításáról.</w:t>
      </w:r>
    </w:p>
    <w:p w:rsidR="004D0E3C" w:rsidRDefault="004D0E3C" w:rsidP="00947B96">
      <w:pPr>
        <w:spacing w:after="0" w:line="360" w:lineRule="auto"/>
        <w:jc w:val="both"/>
        <w:rPr>
          <w:rFonts w:ascii="Times New Roman" w:eastAsia="Times New Roman" w:hAnsi="Times New Roman" w:cs="Times New Roman"/>
          <w:sz w:val="24"/>
          <w:szCs w:val="24"/>
          <w:lang w:eastAsia="hu-HU"/>
        </w:rPr>
      </w:pPr>
    </w:p>
    <w:p w:rsidR="004D0E3C" w:rsidRPr="002769EB" w:rsidRDefault="0053685D" w:rsidP="002769EB">
      <w:pPr>
        <w:spacing w:after="0" w:line="360" w:lineRule="auto"/>
        <w:jc w:val="both"/>
        <w:rPr>
          <w:rFonts w:ascii="Times New Roman" w:eastAsia="Times New Roman" w:hAnsi="Times New Roman" w:cs="Times New Roman"/>
          <w:sz w:val="24"/>
          <w:szCs w:val="24"/>
          <w:lang w:eastAsia="hu-HU"/>
        </w:rPr>
      </w:pPr>
      <w:r w:rsidRPr="001B29E0">
        <w:rPr>
          <w:rFonts w:ascii="Times New Roman" w:eastAsia="Times New Roman" w:hAnsi="Times New Roman" w:cs="Times New Roman"/>
          <w:sz w:val="24"/>
          <w:szCs w:val="24"/>
          <w:lang w:eastAsia="hu-HU"/>
        </w:rPr>
        <w:t>Fentiekben foglaltakra figyelemmel kérem a Testülettől a határozat-tervezet elfogadását.</w:t>
      </w:r>
    </w:p>
    <w:p w:rsidR="00EE48C3" w:rsidRPr="002769EB" w:rsidRDefault="00EE48C3" w:rsidP="002769EB">
      <w:pPr>
        <w:spacing w:line="360" w:lineRule="auto"/>
        <w:rPr>
          <w:rFonts w:ascii="Times New Roman" w:hAnsi="Times New Roman" w:cs="Times New Roman"/>
          <w:sz w:val="24"/>
          <w:szCs w:val="24"/>
        </w:rPr>
      </w:pPr>
      <w:r w:rsidRPr="00F970F0">
        <w:rPr>
          <w:rFonts w:ascii="Times New Roman" w:hAnsi="Times New Roman" w:cs="Times New Roman"/>
          <w:sz w:val="24"/>
          <w:szCs w:val="24"/>
        </w:rPr>
        <w:t>Tiszavasvári, 202</w:t>
      </w:r>
      <w:r>
        <w:rPr>
          <w:rFonts w:ascii="Times New Roman" w:hAnsi="Times New Roman" w:cs="Times New Roman"/>
          <w:sz w:val="24"/>
          <w:szCs w:val="24"/>
        </w:rPr>
        <w:t>2</w:t>
      </w:r>
      <w:r w:rsidRPr="00F970F0">
        <w:rPr>
          <w:rFonts w:ascii="Times New Roman" w:hAnsi="Times New Roman" w:cs="Times New Roman"/>
          <w:sz w:val="24"/>
          <w:szCs w:val="24"/>
        </w:rPr>
        <w:t xml:space="preserve">. </w:t>
      </w:r>
      <w:r w:rsidR="00DA67AD">
        <w:rPr>
          <w:rFonts w:ascii="Times New Roman" w:hAnsi="Times New Roman" w:cs="Times New Roman"/>
          <w:sz w:val="24"/>
          <w:szCs w:val="24"/>
        </w:rPr>
        <w:t>április</w:t>
      </w:r>
      <w:r>
        <w:rPr>
          <w:rFonts w:ascii="Times New Roman" w:hAnsi="Times New Roman" w:cs="Times New Roman"/>
          <w:sz w:val="24"/>
          <w:szCs w:val="24"/>
        </w:rPr>
        <w:t xml:space="preserve"> </w:t>
      </w:r>
      <w:r w:rsidR="00E52D61">
        <w:rPr>
          <w:rFonts w:ascii="Times New Roman" w:hAnsi="Times New Roman" w:cs="Times New Roman"/>
          <w:sz w:val="24"/>
          <w:szCs w:val="24"/>
        </w:rPr>
        <w:t>22</w:t>
      </w:r>
      <w:r w:rsidRPr="00F970F0">
        <w:rPr>
          <w:rFonts w:ascii="Times New Roman" w:hAnsi="Times New Roman" w:cs="Times New Roman"/>
          <w:sz w:val="24"/>
          <w:szCs w:val="24"/>
        </w:rPr>
        <w:t>.</w:t>
      </w:r>
    </w:p>
    <w:p w:rsidR="00EE48C3" w:rsidRPr="001B0C41" w:rsidRDefault="00EE48C3" w:rsidP="00EE48C3">
      <w:pPr>
        <w:spacing w:after="0" w:line="240" w:lineRule="auto"/>
        <w:ind w:left="5664" w:firstLine="708"/>
        <w:rPr>
          <w:rFonts w:ascii="Times New Roman" w:hAnsi="Times New Roman" w:cs="Times New Roman"/>
          <w:b/>
          <w:sz w:val="24"/>
          <w:szCs w:val="24"/>
        </w:rPr>
      </w:pPr>
      <w:r w:rsidRPr="001B0C41">
        <w:rPr>
          <w:rFonts w:ascii="Times New Roman" w:hAnsi="Times New Roman" w:cs="Times New Roman"/>
          <w:b/>
          <w:sz w:val="24"/>
          <w:szCs w:val="24"/>
        </w:rPr>
        <w:t>Szőke Zoltán</w:t>
      </w:r>
    </w:p>
    <w:p w:rsidR="00EE48C3" w:rsidRPr="001B0C41" w:rsidRDefault="00EE48C3" w:rsidP="00EE48C3">
      <w:pPr>
        <w:spacing w:after="0" w:line="240" w:lineRule="auto"/>
        <w:ind w:left="5664" w:firstLine="708"/>
        <w:rPr>
          <w:rFonts w:ascii="Times New Roman" w:hAnsi="Times New Roman" w:cs="Times New Roman"/>
          <w:b/>
          <w:sz w:val="24"/>
          <w:szCs w:val="24"/>
        </w:rPr>
      </w:pPr>
      <w:proofErr w:type="gramStart"/>
      <w:r w:rsidRPr="001B0C41">
        <w:rPr>
          <w:rFonts w:ascii="Times New Roman" w:hAnsi="Times New Roman" w:cs="Times New Roman"/>
          <w:b/>
          <w:sz w:val="24"/>
          <w:szCs w:val="24"/>
        </w:rPr>
        <w:t>polgármester</w:t>
      </w:r>
      <w:proofErr w:type="gramEnd"/>
    </w:p>
    <w:p w:rsidR="00EE48C3" w:rsidRPr="003649AE" w:rsidRDefault="003649AE" w:rsidP="003649AE">
      <w:pPr>
        <w:jc w:val="right"/>
        <w:rPr>
          <w:rFonts w:ascii="Times New Roman" w:hAnsi="Times New Roman" w:cs="Times New Roman"/>
          <w:b/>
          <w:sz w:val="24"/>
          <w:szCs w:val="24"/>
        </w:rPr>
      </w:pPr>
      <w:proofErr w:type="gramStart"/>
      <w:r w:rsidRPr="003649AE">
        <w:rPr>
          <w:rFonts w:ascii="Times New Roman" w:hAnsi="Times New Roman" w:cs="Times New Roman"/>
          <w:b/>
          <w:sz w:val="24"/>
          <w:szCs w:val="24"/>
        </w:rPr>
        <w:lastRenderedPageBreak/>
        <w:t>előterjesztés</w:t>
      </w:r>
      <w:proofErr w:type="gramEnd"/>
      <w:r w:rsidRPr="003649AE">
        <w:rPr>
          <w:rFonts w:ascii="Times New Roman" w:hAnsi="Times New Roman" w:cs="Times New Roman"/>
          <w:b/>
          <w:sz w:val="24"/>
          <w:szCs w:val="24"/>
        </w:rPr>
        <w:t xml:space="preserve"> melléklete</w:t>
      </w:r>
    </w:p>
    <w:p w:rsidR="003649AE" w:rsidRDefault="003649AE" w:rsidP="003649AE">
      <w:pPr>
        <w:rPr>
          <w:rFonts w:ascii="Times New Roman" w:hAnsi="Times New Roman" w:cs="Times New Roman"/>
          <w:sz w:val="24"/>
          <w:szCs w:val="24"/>
        </w:rPr>
      </w:pPr>
      <w:r w:rsidRPr="00C45FCA">
        <w:rPr>
          <w:rFonts w:ascii="Times New Roman" w:hAnsi="Times New Roman" w:cs="Times New Roman"/>
          <w:b/>
          <w:sz w:val="24"/>
          <w:szCs w:val="24"/>
        </w:rPr>
        <w:t>Szőke Zoltán</w:t>
      </w:r>
      <w:r>
        <w:rPr>
          <w:rFonts w:ascii="Times New Roman" w:hAnsi="Times New Roman" w:cs="Times New Roman"/>
          <w:sz w:val="24"/>
          <w:szCs w:val="24"/>
        </w:rPr>
        <w:tab/>
      </w: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Polgármester úr</w:t>
      </w:r>
    </w:p>
    <w:p w:rsidR="003649AE" w:rsidRDefault="003649AE" w:rsidP="003649AE">
      <w:pPr>
        <w:ind w:left="1416" w:firstLine="708"/>
        <w:rPr>
          <w:rFonts w:ascii="Times New Roman" w:hAnsi="Times New Roman" w:cs="Times New Roman"/>
          <w:sz w:val="24"/>
          <w:szCs w:val="24"/>
        </w:rPr>
      </w:pPr>
      <w:proofErr w:type="gramStart"/>
      <w:r>
        <w:rPr>
          <w:rFonts w:ascii="Times New Roman" w:hAnsi="Times New Roman" w:cs="Times New Roman"/>
          <w:sz w:val="24"/>
          <w:szCs w:val="24"/>
        </w:rPr>
        <w:t>tárgy</w:t>
      </w:r>
      <w:proofErr w:type="gramEnd"/>
      <w:r>
        <w:rPr>
          <w:rFonts w:ascii="Times New Roman" w:hAnsi="Times New Roman" w:cs="Times New Roman"/>
          <w:sz w:val="24"/>
          <w:szCs w:val="24"/>
        </w:rPr>
        <w:t xml:space="preserve">: Fizioterápiás szakrendelés kialakításához szükséges tárgyi </w:t>
      </w:r>
    </w:p>
    <w:p w:rsidR="003649AE" w:rsidRDefault="003649AE" w:rsidP="003649AE">
      <w:pPr>
        <w:ind w:left="2835" w:hanging="3"/>
        <w:rPr>
          <w:rFonts w:ascii="Times New Roman" w:hAnsi="Times New Roman" w:cs="Times New Roman"/>
          <w:sz w:val="24"/>
          <w:szCs w:val="24"/>
        </w:rPr>
      </w:pPr>
      <w:proofErr w:type="gramStart"/>
      <w:r>
        <w:rPr>
          <w:rFonts w:ascii="Times New Roman" w:hAnsi="Times New Roman" w:cs="Times New Roman"/>
          <w:sz w:val="24"/>
          <w:szCs w:val="24"/>
        </w:rPr>
        <w:t>és</w:t>
      </w:r>
      <w:proofErr w:type="gramEnd"/>
      <w:r>
        <w:rPr>
          <w:rFonts w:ascii="Times New Roman" w:hAnsi="Times New Roman" w:cs="Times New Roman"/>
          <w:sz w:val="24"/>
          <w:szCs w:val="24"/>
        </w:rPr>
        <w:t xml:space="preserve"> személyi feltételek</w:t>
      </w:r>
    </w:p>
    <w:p w:rsidR="003649AE" w:rsidRPr="00C45FCA" w:rsidRDefault="003649AE" w:rsidP="003649AE">
      <w:pPr>
        <w:rPr>
          <w:rFonts w:ascii="Times New Roman" w:hAnsi="Times New Roman" w:cs="Times New Roman"/>
          <w:b/>
          <w:sz w:val="24"/>
          <w:szCs w:val="24"/>
        </w:rPr>
      </w:pPr>
      <w:r w:rsidRPr="00C45FCA">
        <w:rPr>
          <w:rFonts w:ascii="Times New Roman" w:hAnsi="Times New Roman" w:cs="Times New Roman"/>
          <w:b/>
          <w:sz w:val="24"/>
          <w:szCs w:val="24"/>
        </w:rPr>
        <w:t xml:space="preserve">Dr. </w:t>
      </w:r>
      <w:proofErr w:type="spellStart"/>
      <w:r w:rsidRPr="00C45FCA">
        <w:rPr>
          <w:rFonts w:ascii="Times New Roman" w:hAnsi="Times New Roman" w:cs="Times New Roman"/>
          <w:b/>
          <w:sz w:val="24"/>
          <w:szCs w:val="24"/>
        </w:rPr>
        <w:t>Kórik</w:t>
      </w:r>
      <w:proofErr w:type="spellEnd"/>
      <w:r w:rsidRPr="00C45FCA">
        <w:rPr>
          <w:rFonts w:ascii="Times New Roman" w:hAnsi="Times New Roman" w:cs="Times New Roman"/>
          <w:b/>
          <w:sz w:val="24"/>
          <w:szCs w:val="24"/>
        </w:rPr>
        <w:t xml:space="preserve"> Zsuzsanna</w:t>
      </w: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 xml:space="preserve">Jegyzőnő </w:t>
      </w:r>
    </w:p>
    <w:p w:rsidR="003649AE" w:rsidRDefault="003649AE" w:rsidP="003649AE">
      <w:pPr>
        <w:rPr>
          <w:rFonts w:ascii="Times New Roman" w:hAnsi="Times New Roman" w:cs="Times New Roman"/>
          <w:sz w:val="24"/>
          <w:szCs w:val="24"/>
        </w:rPr>
      </w:pPr>
      <w:proofErr w:type="gramStart"/>
      <w:r>
        <w:rPr>
          <w:rFonts w:ascii="Times New Roman" w:hAnsi="Times New Roman" w:cs="Times New Roman"/>
          <w:sz w:val="24"/>
          <w:szCs w:val="24"/>
        </w:rPr>
        <w:t>részére</w:t>
      </w:r>
      <w:proofErr w:type="gramEnd"/>
    </w:p>
    <w:p w:rsidR="003649AE" w:rsidRPr="007A436B" w:rsidRDefault="003649AE" w:rsidP="003649AE">
      <w:pPr>
        <w:rPr>
          <w:rFonts w:ascii="Times New Roman" w:hAnsi="Times New Roman" w:cs="Times New Roman"/>
          <w:b/>
          <w:sz w:val="24"/>
          <w:szCs w:val="24"/>
        </w:rPr>
      </w:pPr>
    </w:p>
    <w:p w:rsidR="003649AE" w:rsidRPr="007A436B" w:rsidRDefault="003649AE" w:rsidP="003649AE">
      <w:pPr>
        <w:rPr>
          <w:rFonts w:ascii="Times New Roman" w:hAnsi="Times New Roman" w:cs="Times New Roman"/>
          <w:b/>
          <w:sz w:val="24"/>
          <w:szCs w:val="24"/>
        </w:rPr>
      </w:pPr>
      <w:r w:rsidRPr="007A436B">
        <w:rPr>
          <w:rFonts w:ascii="Times New Roman" w:hAnsi="Times New Roman" w:cs="Times New Roman"/>
          <w:b/>
          <w:sz w:val="24"/>
          <w:szCs w:val="24"/>
        </w:rPr>
        <w:t>Tisztelt Polgármester Úr!</w:t>
      </w:r>
    </w:p>
    <w:p w:rsidR="003649AE" w:rsidRPr="007A436B" w:rsidRDefault="003649AE" w:rsidP="003649AE">
      <w:pPr>
        <w:rPr>
          <w:rFonts w:ascii="Times New Roman" w:hAnsi="Times New Roman" w:cs="Times New Roman"/>
          <w:b/>
          <w:sz w:val="24"/>
          <w:szCs w:val="24"/>
        </w:rPr>
      </w:pPr>
      <w:r w:rsidRPr="007A436B">
        <w:rPr>
          <w:rFonts w:ascii="Times New Roman" w:hAnsi="Times New Roman" w:cs="Times New Roman"/>
          <w:b/>
          <w:sz w:val="24"/>
          <w:szCs w:val="24"/>
        </w:rPr>
        <w:t>Tisztelt Jegyzőnő!</w:t>
      </w:r>
    </w:p>
    <w:p w:rsidR="003649AE" w:rsidRDefault="003649AE" w:rsidP="003649AE">
      <w:pPr>
        <w:jc w:val="both"/>
        <w:rPr>
          <w:rFonts w:ascii="Times New Roman" w:hAnsi="Times New Roman" w:cs="Times New Roman"/>
          <w:sz w:val="24"/>
          <w:szCs w:val="24"/>
        </w:rPr>
      </w:pPr>
      <w:r>
        <w:rPr>
          <w:rFonts w:ascii="Times New Roman" w:hAnsi="Times New Roman" w:cs="Times New Roman"/>
          <w:sz w:val="24"/>
          <w:szCs w:val="24"/>
        </w:rPr>
        <w:t>Mellékelten csatolva küldöm a Fizioterápiás szakrendelés kialakítása érdekében elkészített személyi és tárgyi feltételek listáját, valamint a kialakításhoz szükséges költségvetési tervezetet, az alábbiak alapján:</w:t>
      </w:r>
    </w:p>
    <w:p w:rsidR="003649AE" w:rsidRDefault="003649AE" w:rsidP="003649AE">
      <w:pPr>
        <w:rPr>
          <w:rFonts w:ascii="Times New Roman" w:hAnsi="Times New Roman" w:cs="Times New Roman"/>
          <w:sz w:val="24"/>
          <w:szCs w:val="24"/>
        </w:rPr>
      </w:pPr>
      <w:r w:rsidRPr="00C45FCA">
        <w:rPr>
          <w:rFonts w:ascii="Times New Roman" w:hAnsi="Times New Roman" w:cs="Times New Roman"/>
          <w:sz w:val="24"/>
          <w:szCs w:val="24"/>
          <w:u w:val="single"/>
        </w:rPr>
        <w:t xml:space="preserve">Fizioterápia-gyógytorna </w:t>
      </w:r>
      <w:r>
        <w:rPr>
          <w:rFonts w:ascii="Times New Roman" w:hAnsi="Times New Roman" w:cs="Times New Roman"/>
          <w:sz w:val="24"/>
          <w:szCs w:val="24"/>
        </w:rPr>
        <w:t>szakmakód: 5711</w:t>
      </w:r>
    </w:p>
    <w:p w:rsidR="003649AE" w:rsidRDefault="003649AE" w:rsidP="003649AE">
      <w:pPr>
        <w:rPr>
          <w:rFonts w:ascii="Times New Roman" w:hAnsi="Times New Roman" w:cs="Times New Roman"/>
          <w:sz w:val="24"/>
          <w:szCs w:val="24"/>
        </w:rPr>
      </w:pPr>
      <w:proofErr w:type="gramStart"/>
      <w:r>
        <w:rPr>
          <w:rFonts w:ascii="Times New Roman" w:hAnsi="Times New Roman" w:cs="Times New Roman"/>
          <w:sz w:val="24"/>
          <w:szCs w:val="24"/>
        </w:rPr>
        <w:t>óraszám</w:t>
      </w:r>
      <w:proofErr w:type="gramEnd"/>
      <w:r>
        <w:rPr>
          <w:rFonts w:ascii="Times New Roman" w:hAnsi="Times New Roman" w:cs="Times New Roman"/>
          <w:sz w:val="24"/>
          <w:szCs w:val="24"/>
        </w:rPr>
        <w:t>: heti 25 óra</w:t>
      </w:r>
    </w:p>
    <w:p w:rsidR="003649AE" w:rsidRDefault="003649AE" w:rsidP="003649AE">
      <w:pPr>
        <w:rPr>
          <w:rFonts w:ascii="Times New Roman" w:hAnsi="Times New Roman" w:cs="Times New Roman"/>
          <w:sz w:val="24"/>
          <w:szCs w:val="24"/>
        </w:rPr>
      </w:pPr>
      <w:r w:rsidRPr="00C45FCA">
        <w:rPr>
          <w:rFonts w:ascii="Times New Roman" w:hAnsi="Times New Roman" w:cs="Times New Roman"/>
          <w:sz w:val="24"/>
          <w:szCs w:val="24"/>
          <w:u w:val="single"/>
        </w:rPr>
        <w:t>Fizikoterápia/fizioterápia</w:t>
      </w:r>
      <w:r>
        <w:rPr>
          <w:rFonts w:ascii="Times New Roman" w:hAnsi="Times New Roman" w:cs="Times New Roman"/>
          <w:sz w:val="24"/>
          <w:szCs w:val="24"/>
        </w:rPr>
        <w:t xml:space="preserve"> szakmakód: 5722</w:t>
      </w: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Óraszám: heti 30 óra</w:t>
      </w:r>
    </w:p>
    <w:p w:rsidR="003649AE" w:rsidRDefault="003649AE" w:rsidP="003649AE">
      <w:pPr>
        <w:jc w:val="both"/>
        <w:rPr>
          <w:rFonts w:ascii="Times New Roman" w:hAnsi="Times New Roman" w:cs="Times New Roman"/>
          <w:sz w:val="24"/>
          <w:szCs w:val="24"/>
        </w:rPr>
      </w:pPr>
      <w:r w:rsidRPr="00BD6316">
        <w:rPr>
          <w:rFonts w:ascii="Times New Roman" w:hAnsi="Times New Roman" w:cs="Times New Roman"/>
          <w:sz w:val="24"/>
          <w:szCs w:val="24"/>
        </w:rPr>
        <w:t xml:space="preserve">Munkaidő: 528/2020 (XI. 28) Korm. rendelet </w:t>
      </w:r>
      <w:r w:rsidRPr="00BD6316">
        <w:rPr>
          <w:rFonts w:ascii="Times New Roman" w:hAnsi="Times New Roman" w:cs="Times New Roman"/>
          <w:bCs/>
          <w:sz w:val="24"/>
          <w:szCs w:val="24"/>
          <w:shd w:val="clear" w:color="auto" w:fill="FFFFFF"/>
        </w:rPr>
        <w:t>18. §</w:t>
      </w:r>
      <w:r w:rsidRPr="00BD6316">
        <w:rPr>
          <w:rFonts w:ascii="Times New Roman" w:hAnsi="Times New Roman" w:cs="Times New Roman"/>
          <w:b/>
          <w:bCs/>
          <w:sz w:val="24"/>
          <w:szCs w:val="24"/>
          <w:shd w:val="clear" w:color="auto" w:fill="FFFFFF"/>
        </w:rPr>
        <w:t> </w:t>
      </w:r>
      <w:r w:rsidRPr="00BD6316">
        <w:rPr>
          <w:rFonts w:ascii="Times New Roman" w:hAnsi="Times New Roman" w:cs="Times New Roman"/>
          <w:sz w:val="24"/>
          <w:szCs w:val="24"/>
          <w:shd w:val="clear" w:color="auto" w:fill="FFFFFF"/>
        </w:rPr>
        <w:t xml:space="preserve">(1) A teljes napi munkaidőből 6 órát kell a munkavégzés helyén töltenie </w:t>
      </w:r>
      <w:r w:rsidRPr="00BD6316">
        <w:rPr>
          <w:rFonts w:ascii="Times New Roman" w:hAnsi="Times New Roman" w:cs="Times New Roman"/>
          <w:i/>
          <w:iCs/>
          <w:sz w:val="24"/>
          <w:szCs w:val="24"/>
          <w:shd w:val="clear" w:color="auto" w:fill="FFFFFF"/>
        </w:rPr>
        <w:t>e) </w:t>
      </w:r>
      <w:r w:rsidRPr="00BD6316">
        <w:rPr>
          <w:rFonts w:ascii="Times New Roman" w:hAnsi="Times New Roman" w:cs="Times New Roman"/>
          <w:sz w:val="24"/>
          <w:szCs w:val="24"/>
          <w:shd w:val="clear" w:color="auto" w:fill="FFFFFF"/>
        </w:rPr>
        <w:t xml:space="preserve">a gyógytornásznak, </w:t>
      </w:r>
      <w:proofErr w:type="spellStart"/>
      <w:r w:rsidRPr="00BD6316">
        <w:rPr>
          <w:rFonts w:ascii="Times New Roman" w:hAnsi="Times New Roman" w:cs="Times New Roman"/>
          <w:sz w:val="24"/>
          <w:szCs w:val="24"/>
          <w:shd w:val="clear" w:color="auto" w:fill="FFFFFF"/>
        </w:rPr>
        <w:t>gyógymasszőrnek</w:t>
      </w:r>
      <w:proofErr w:type="spellEnd"/>
      <w:r w:rsidRPr="00BD6316">
        <w:rPr>
          <w:rFonts w:ascii="Times New Roman" w:hAnsi="Times New Roman" w:cs="Times New Roman"/>
          <w:sz w:val="24"/>
          <w:szCs w:val="24"/>
          <w:shd w:val="clear" w:color="auto" w:fill="FFFFFF"/>
        </w:rPr>
        <w:t>, ha kizárólag munkakörének megfelelő feladatot végez.</w:t>
      </w:r>
    </w:p>
    <w:p w:rsidR="003649AE" w:rsidRPr="00C45FCA" w:rsidRDefault="003649AE" w:rsidP="003649AE">
      <w:pPr>
        <w:rPr>
          <w:rFonts w:ascii="Times New Roman" w:hAnsi="Times New Roman" w:cs="Times New Roman"/>
          <w:b/>
          <w:sz w:val="24"/>
          <w:szCs w:val="24"/>
          <w:u w:val="single"/>
        </w:rPr>
      </w:pPr>
      <w:r w:rsidRPr="00C45FCA">
        <w:rPr>
          <w:rFonts w:ascii="Times New Roman" w:hAnsi="Times New Roman" w:cs="Times New Roman"/>
          <w:b/>
          <w:sz w:val="24"/>
          <w:szCs w:val="24"/>
          <w:u w:val="single"/>
        </w:rPr>
        <w:t xml:space="preserve">Foglalkoztatott munkavállalók (60/2003 </w:t>
      </w:r>
      <w:proofErr w:type="spellStart"/>
      <w:r w:rsidRPr="00C45FCA">
        <w:rPr>
          <w:rFonts w:ascii="Times New Roman" w:hAnsi="Times New Roman" w:cs="Times New Roman"/>
          <w:b/>
          <w:sz w:val="24"/>
          <w:szCs w:val="24"/>
          <w:u w:val="single"/>
        </w:rPr>
        <w:t>ESzCsM</w:t>
      </w:r>
      <w:proofErr w:type="spellEnd"/>
      <w:r w:rsidRPr="00C45FCA">
        <w:rPr>
          <w:rFonts w:ascii="Times New Roman" w:hAnsi="Times New Roman" w:cs="Times New Roman"/>
          <w:b/>
          <w:sz w:val="24"/>
          <w:szCs w:val="24"/>
          <w:u w:val="single"/>
        </w:rPr>
        <w:t xml:space="preserve"> rendelet alapján): </w:t>
      </w:r>
    </w:p>
    <w:p w:rsidR="003649AE" w:rsidRPr="007A436B" w:rsidRDefault="003649AE" w:rsidP="003649AE">
      <w:pPr>
        <w:rPr>
          <w:rFonts w:ascii="Times New Roman" w:hAnsi="Times New Roman" w:cs="Times New Roman"/>
          <w:b/>
          <w:sz w:val="24"/>
          <w:szCs w:val="24"/>
        </w:rPr>
      </w:pPr>
      <w:r w:rsidRPr="007A436B">
        <w:rPr>
          <w:rFonts w:ascii="Times New Roman" w:hAnsi="Times New Roman" w:cs="Times New Roman"/>
          <w:b/>
          <w:sz w:val="24"/>
          <w:szCs w:val="24"/>
        </w:rPr>
        <w:t xml:space="preserve">A </w:t>
      </w:r>
      <w:proofErr w:type="spellStart"/>
      <w:r w:rsidRPr="007A436B">
        <w:rPr>
          <w:rFonts w:ascii="Times New Roman" w:hAnsi="Times New Roman" w:cs="Times New Roman"/>
          <w:b/>
          <w:sz w:val="24"/>
          <w:szCs w:val="24"/>
        </w:rPr>
        <w:t>varriáció</w:t>
      </w:r>
      <w:proofErr w:type="spellEnd"/>
      <w:r w:rsidRPr="007A436B">
        <w:rPr>
          <w:rFonts w:ascii="Times New Roman" w:hAnsi="Times New Roman" w:cs="Times New Roman"/>
          <w:b/>
          <w:sz w:val="24"/>
          <w:szCs w:val="24"/>
        </w:rPr>
        <w:t>: -</w:t>
      </w: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1 fő gyógytornász</w:t>
      </w: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 xml:space="preserve">1 fő </w:t>
      </w:r>
      <w:r w:rsidRPr="00DF2EFA">
        <w:rPr>
          <w:rFonts w:ascii="Times New Roman" w:hAnsi="Times New Roman" w:cs="Times New Roman"/>
          <w:sz w:val="24"/>
          <w:szCs w:val="24"/>
        </w:rPr>
        <w:t>Rehabilitációs terapeuta/fizioterápiás asszisztens</w:t>
      </w: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1 fő takarító (napi 2 óra)</w:t>
      </w: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 xml:space="preserve"> 1 fő </w:t>
      </w:r>
      <w:proofErr w:type="spellStart"/>
      <w:r>
        <w:rPr>
          <w:rFonts w:ascii="Times New Roman" w:hAnsi="Times New Roman" w:cs="Times New Roman"/>
          <w:sz w:val="24"/>
          <w:szCs w:val="24"/>
        </w:rPr>
        <w:t>orvosírnok</w:t>
      </w:r>
      <w:proofErr w:type="spellEnd"/>
      <w:r>
        <w:rPr>
          <w:rFonts w:ascii="Times New Roman" w:hAnsi="Times New Roman" w:cs="Times New Roman"/>
          <w:sz w:val="24"/>
          <w:szCs w:val="24"/>
        </w:rPr>
        <w:t xml:space="preserve"> (napi 4 óra)</w:t>
      </w:r>
    </w:p>
    <w:p w:rsidR="003649AE" w:rsidRDefault="003649AE" w:rsidP="003649AE">
      <w:pPr>
        <w:rPr>
          <w:rFonts w:ascii="Times New Roman" w:hAnsi="Times New Roman" w:cs="Times New Roman"/>
          <w:b/>
          <w:sz w:val="24"/>
          <w:szCs w:val="24"/>
        </w:rPr>
      </w:pPr>
    </w:p>
    <w:p w:rsidR="003649AE" w:rsidRDefault="003649AE" w:rsidP="003649AE">
      <w:pPr>
        <w:rPr>
          <w:rFonts w:ascii="Times New Roman" w:hAnsi="Times New Roman" w:cs="Times New Roman"/>
          <w:b/>
          <w:sz w:val="24"/>
          <w:szCs w:val="24"/>
        </w:rPr>
      </w:pPr>
    </w:p>
    <w:p w:rsidR="003649AE" w:rsidRDefault="003649AE" w:rsidP="003649AE">
      <w:pPr>
        <w:rPr>
          <w:rFonts w:ascii="Times New Roman" w:hAnsi="Times New Roman" w:cs="Times New Roman"/>
          <w:b/>
          <w:sz w:val="24"/>
          <w:szCs w:val="24"/>
        </w:rPr>
      </w:pPr>
      <w:r>
        <w:rPr>
          <w:rFonts w:ascii="Times New Roman" w:hAnsi="Times New Roman" w:cs="Times New Roman"/>
          <w:b/>
          <w:sz w:val="24"/>
          <w:szCs w:val="24"/>
        </w:rPr>
        <w:lastRenderedPageBreak/>
        <w:t>B</w:t>
      </w:r>
      <w:r w:rsidRPr="00F600AB">
        <w:rPr>
          <w:rFonts w:ascii="Times New Roman" w:hAnsi="Times New Roman" w:cs="Times New Roman"/>
          <w:b/>
          <w:sz w:val="24"/>
          <w:szCs w:val="24"/>
        </w:rPr>
        <w:t xml:space="preserve"> </w:t>
      </w:r>
      <w:proofErr w:type="spellStart"/>
      <w:r w:rsidRPr="00F600AB">
        <w:rPr>
          <w:rFonts w:ascii="Times New Roman" w:hAnsi="Times New Roman" w:cs="Times New Roman"/>
          <w:b/>
          <w:sz w:val="24"/>
          <w:szCs w:val="24"/>
        </w:rPr>
        <w:t>varriáció</w:t>
      </w:r>
      <w:proofErr w:type="spellEnd"/>
      <w:r w:rsidRPr="00F600AB">
        <w:rPr>
          <w:rFonts w:ascii="Times New Roman" w:hAnsi="Times New Roman" w:cs="Times New Roman"/>
          <w:b/>
          <w:sz w:val="24"/>
          <w:szCs w:val="24"/>
        </w:rPr>
        <w:t>: -</w:t>
      </w:r>
    </w:p>
    <w:p w:rsidR="003649AE" w:rsidRDefault="003649AE" w:rsidP="003649AE">
      <w:pPr>
        <w:rPr>
          <w:rFonts w:ascii="Times New Roman" w:hAnsi="Times New Roman" w:cs="Times New Roman"/>
          <w:sz w:val="24"/>
          <w:szCs w:val="24"/>
        </w:rPr>
      </w:pPr>
      <w:proofErr w:type="gramStart"/>
      <w:r>
        <w:rPr>
          <w:rFonts w:ascii="Times New Roman" w:hAnsi="Times New Roman" w:cs="Times New Roman"/>
          <w:sz w:val="24"/>
          <w:szCs w:val="24"/>
        </w:rPr>
        <w:t>2  fő</w:t>
      </w:r>
      <w:proofErr w:type="gramEnd"/>
      <w:r>
        <w:rPr>
          <w:rFonts w:ascii="Times New Roman" w:hAnsi="Times New Roman" w:cs="Times New Roman"/>
          <w:sz w:val="24"/>
          <w:szCs w:val="24"/>
        </w:rPr>
        <w:t xml:space="preserve"> gyógytornász (ebben az esetben az egyik gyógytornász további szakképesítéssel, azaz fizioterápiás asszisztensi végzettséggel kell, hogy rendelkezzen, ebben az esetben a bére további 5%-al emelkedik)</w:t>
      </w: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1 fő takarító (napi 2 óra)</w:t>
      </w: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 xml:space="preserve"> 1 fő </w:t>
      </w:r>
      <w:proofErr w:type="spellStart"/>
      <w:r>
        <w:rPr>
          <w:rFonts w:ascii="Times New Roman" w:hAnsi="Times New Roman" w:cs="Times New Roman"/>
          <w:sz w:val="24"/>
          <w:szCs w:val="24"/>
        </w:rPr>
        <w:t>orvosírnok</w:t>
      </w:r>
      <w:proofErr w:type="spellEnd"/>
      <w:r>
        <w:rPr>
          <w:rFonts w:ascii="Times New Roman" w:hAnsi="Times New Roman" w:cs="Times New Roman"/>
          <w:sz w:val="24"/>
          <w:szCs w:val="24"/>
        </w:rPr>
        <w:t xml:space="preserve"> (napi 4 óra)</w:t>
      </w:r>
    </w:p>
    <w:p w:rsidR="003649AE" w:rsidRPr="00DF2EFA" w:rsidRDefault="003649AE" w:rsidP="003649AE">
      <w:pPr>
        <w:rPr>
          <w:rFonts w:ascii="Times New Roman" w:hAnsi="Times New Roman" w:cs="Times New Roman"/>
          <w:sz w:val="24"/>
          <w:szCs w:val="24"/>
        </w:rPr>
      </w:pPr>
    </w:p>
    <w:p w:rsidR="003649AE" w:rsidRPr="00ED2365" w:rsidRDefault="003649AE" w:rsidP="003649AE">
      <w:pPr>
        <w:rPr>
          <w:rFonts w:ascii="Times New Roman" w:hAnsi="Times New Roman" w:cs="Times New Roman"/>
          <w:b/>
          <w:sz w:val="24"/>
          <w:szCs w:val="24"/>
          <w:u w:val="single"/>
        </w:rPr>
      </w:pPr>
      <w:r w:rsidRPr="00ED2365">
        <w:rPr>
          <w:rFonts w:ascii="Times New Roman" w:hAnsi="Times New Roman" w:cs="Times New Roman"/>
          <w:b/>
          <w:sz w:val="24"/>
          <w:szCs w:val="24"/>
          <w:u w:val="single"/>
        </w:rPr>
        <w:t xml:space="preserve">Tárgyi eszközök maximális eszközlista, árkalkulációval: (60/2003 </w:t>
      </w:r>
      <w:proofErr w:type="spellStart"/>
      <w:r w:rsidRPr="00ED2365">
        <w:rPr>
          <w:rFonts w:ascii="Times New Roman" w:hAnsi="Times New Roman" w:cs="Times New Roman"/>
          <w:b/>
          <w:sz w:val="24"/>
          <w:szCs w:val="24"/>
          <w:u w:val="single"/>
        </w:rPr>
        <w:t>ESzCsM</w:t>
      </w:r>
      <w:proofErr w:type="spellEnd"/>
      <w:r w:rsidRPr="00ED2365">
        <w:rPr>
          <w:rFonts w:ascii="Times New Roman" w:hAnsi="Times New Roman" w:cs="Times New Roman"/>
          <w:b/>
          <w:sz w:val="24"/>
          <w:szCs w:val="24"/>
          <w:u w:val="single"/>
        </w:rPr>
        <w:t xml:space="preserve"> rendelet alapján):</w:t>
      </w:r>
    </w:p>
    <w:tbl>
      <w:tblPr>
        <w:tblStyle w:val="Rcsostblzat"/>
        <w:tblW w:w="0" w:type="auto"/>
        <w:tblLayout w:type="fixed"/>
        <w:tblLook w:val="04A0" w:firstRow="1" w:lastRow="0" w:firstColumn="1" w:lastColumn="0" w:noHBand="0" w:noVBand="1"/>
      </w:tblPr>
      <w:tblGrid>
        <w:gridCol w:w="4219"/>
        <w:gridCol w:w="1834"/>
        <w:gridCol w:w="1256"/>
        <w:gridCol w:w="1979"/>
      </w:tblGrid>
      <w:tr w:rsidR="003649AE" w:rsidRPr="00DF2EFA" w:rsidTr="003649AE">
        <w:tc>
          <w:tcPr>
            <w:tcW w:w="421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termék</w:t>
            </w:r>
          </w:p>
        </w:tc>
        <w:tc>
          <w:tcPr>
            <w:tcW w:w="1834" w:type="dxa"/>
          </w:tcPr>
          <w:p w:rsidR="003649AE" w:rsidRPr="00DF2EFA" w:rsidRDefault="003649AE" w:rsidP="003649AE">
            <w:pPr>
              <w:shd w:val="clear" w:color="auto" w:fill="FFFFFF"/>
              <w:spacing w:after="75"/>
              <w:outlineLvl w:val="0"/>
              <w:rPr>
                <w:rFonts w:ascii="Times New Roman" w:eastAsia="Times New Roman" w:hAnsi="Times New Roman" w:cs="Times New Roman"/>
                <w:bCs/>
                <w:kern w:val="36"/>
                <w:sz w:val="24"/>
                <w:szCs w:val="24"/>
              </w:rPr>
            </w:pPr>
            <w:r w:rsidRPr="00DF2EFA">
              <w:rPr>
                <w:rFonts w:ascii="Times New Roman" w:eastAsia="Times New Roman" w:hAnsi="Times New Roman" w:cs="Times New Roman"/>
                <w:bCs/>
                <w:kern w:val="36"/>
                <w:sz w:val="24"/>
                <w:szCs w:val="24"/>
              </w:rPr>
              <w:t>Beszerzési hely</w:t>
            </w:r>
          </w:p>
        </w:tc>
        <w:tc>
          <w:tcPr>
            <w:tcW w:w="125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mennyiség</w:t>
            </w:r>
          </w:p>
        </w:tc>
        <w:tc>
          <w:tcPr>
            <w:tcW w:w="197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ár</w:t>
            </w:r>
          </w:p>
        </w:tc>
      </w:tr>
      <w:tr w:rsidR="003649AE" w:rsidRPr="00DF2EFA" w:rsidTr="003649AE">
        <w:tc>
          <w:tcPr>
            <w:tcW w:w="4219" w:type="dxa"/>
          </w:tcPr>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db </w:t>
            </w:r>
            <w:proofErr w:type="spellStart"/>
            <w:r>
              <w:fldChar w:fldCharType="begin"/>
            </w:r>
            <w:r>
              <w:instrText>HYPERLINK "https://www.thera-team.hu/theraband-erosito-gumiszalag-150-cm-gyenge-sarga-ajandek-gyakorlat-fuzettel" \t "_blank"</w:instrText>
            </w:r>
            <w:r>
              <w:fldChar w:fldCharType="separate"/>
            </w:r>
            <w:r w:rsidRPr="00DF2EFA">
              <w:rPr>
                <w:rFonts w:ascii="Times New Roman" w:eastAsia="Times New Roman" w:hAnsi="Times New Roman" w:cs="Times New Roman"/>
                <w:bCs/>
                <w:sz w:val="24"/>
                <w:szCs w:val="24"/>
              </w:rPr>
              <w:t>TheraBand</w:t>
            </w:r>
            <w:proofErr w:type="spellEnd"/>
            <w:r w:rsidRPr="00DF2EFA">
              <w:rPr>
                <w:rFonts w:ascii="Times New Roman" w:eastAsia="Times New Roman" w:hAnsi="Times New Roman" w:cs="Times New Roman"/>
                <w:bCs/>
                <w:sz w:val="24"/>
                <w:szCs w:val="24"/>
              </w:rPr>
              <w:t xml:space="preserve"> erősítő gumiszalag 150 cm, sárga</w:t>
            </w:r>
            <w:r>
              <w:fldChar w:fldCharType="end"/>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db </w:t>
            </w:r>
            <w:proofErr w:type="spellStart"/>
            <w:r>
              <w:fldChar w:fldCharType="begin"/>
            </w:r>
            <w:r>
              <w:instrText>HYPERLINK "https://www.thera-team.hu/theraband-erosito-gumiszalag-150-cm-kozepes-piros-ajandek-gyakorlat-fuzettel" \t "_blank"</w:instrText>
            </w:r>
            <w:r>
              <w:fldChar w:fldCharType="separate"/>
            </w:r>
            <w:r w:rsidRPr="00DF2EFA">
              <w:rPr>
                <w:rFonts w:ascii="Times New Roman" w:eastAsia="Times New Roman" w:hAnsi="Times New Roman" w:cs="Times New Roman"/>
                <w:bCs/>
                <w:sz w:val="24"/>
                <w:szCs w:val="24"/>
              </w:rPr>
              <w:t>TheraBand</w:t>
            </w:r>
            <w:proofErr w:type="spellEnd"/>
            <w:r w:rsidRPr="00DF2EFA">
              <w:rPr>
                <w:rFonts w:ascii="Times New Roman" w:eastAsia="Times New Roman" w:hAnsi="Times New Roman" w:cs="Times New Roman"/>
                <w:bCs/>
                <w:sz w:val="24"/>
                <w:szCs w:val="24"/>
              </w:rPr>
              <w:t xml:space="preserve"> erősítő gumiszalag 150 cm, piros</w:t>
            </w:r>
            <w:r>
              <w:fldChar w:fldCharType="end"/>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db </w:t>
            </w:r>
            <w:proofErr w:type="spellStart"/>
            <w:r>
              <w:fldChar w:fldCharType="begin"/>
            </w:r>
            <w:r>
              <w:instrText>HYPERLINK "https://www.thera-team.hu/theraband-erosito-gumiszalag-150-cm-eros-zold-ajandek-gyakorlat-fuzettel" \t "_blank"</w:instrText>
            </w:r>
            <w:r>
              <w:fldChar w:fldCharType="separate"/>
            </w:r>
            <w:r w:rsidRPr="00DF2EFA">
              <w:rPr>
                <w:rFonts w:ascii="Times New Roman" w:eastAsia="Times New Roman" w:hAnsi="Times New Roman" w:cs="Times New Roman"/>
                <w:bCs/>
                <w:sz w:val="24"/>
                <w:szCs w:val="24"/>
              </w:rPr>
              <w:t>TheraBand</w:t>
            </w:r>
            <w:proofErr w:type="spellEnd"/>
            <w:r w:rsidRPr="00DF2EFA">
              <w:rPr>
                <w:rFonts w:ascii="Times New Roman" w:eastAsia="Times New Roman" w:hAnsi="Times New Roman" w:cs="Times New Roman"/>
                <w:bCs/>
                <w:sz w:val="24"/>
                <w:szCs w:val="24"/>
              </w:rPr>
              <w:t xml:space="preserve"> erősítő gumiszalag 150 cm, zöld</w:t>
            </w:r>
            <w:r>
              <w:fldChar w:fldCharType="end"/>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db </w:t>
            </w:r>
            <w:proofErr w:type="spellStart"/>
            <w:r>
              <w:fldChar w:fldCharType="begin"/>
            </w:r>
            <w:r>
              <w:instrText>HYPERLINK "https://www.thera-team.hu/theraband-erosito-gumiszalag-150-cm-extra-eros-kek-ajandek-gyakorlat-fuzettel"</w:instrText>
            </w:r>
            <w:r>
              <w:fldChar w:fldCharType="separate"/>
            </w:r>
            <w:r w:rsidRPr="00DF2EFA">
              <w:rPr>
                <w:rFonts w:ascii="Times New Roman" w:eastAsia="Times New Roman" w:hAnsi="Times New Roman" w:cs="Times New Roman"/>
                <w:bCs/>
                <w:sz w:val="24"/>
                <w:szCs w:val="24"/>
              </w:rPr>
              <w:t>TheraBand</w:t>
            </w:r>
            <w:proofErr w:type="spellEnd"/>
            <w:r w:rsidRPr="00DF2EFA">
              <w:rPr>
                <w:rFonts w:ascii="Times New Roman" w:eastAsia="Times New Roman" w:hAnsi="Times New Roman" w:cs="Times New Roman"/>
                <w:bCs/>
                <w:sz w:val="24"/>
                <w:szCs w:val="24"/>
              </w:rPr>
              <w:t xml:space="preserve"> erősítő gumiszalag 150 cm, kék</w:t>
            </w:r>
            <w:r>
              <w:fldChar w:fldCharType="end"/>
            </w:r>
          </w:p>
          <w:p w:rsidR="003649AE" w:rsidRPr="00DF2EFA" w:rsidRDefault="003649AE" w:rsidP="003649AE">
            <w:pPr>
              <w:rPr>
                <w:rFonts w:ascii="Times New Roman" w:hAnsi="Times New Roman" w:cs="Times New Roman"/>
                <w:sz w:val="24"/>
                <w:szCs w:val="24"/>
              </w:rPr>
            </w:pPr>
          </w:p>
        </w:tc>
        <w:tc>
          <w:tcPr>
            <w:tcW w:w="1834" w:type="dxa"/>
          </w:tcPr>
          <w:p w:rsidR="003649AE" w:rsidRPr="00DF2EFA" w:rsidRDefault="003649AE" w:rsidP="003649AE">
            <w:pPr>
              <w:rPr>
                <w:rFonts w:ascii="Times New Roman" w:hAnsi="Times New Roman" w:cs="Times New Roman"/>
                <w:sz w:val="24"/>
                <w:szCs w:val="24"/>
              </w:rPr>
            </w:pPr>
            <w:r w:rsidRPr="00DF2EFA">
              <w:rPr>
                <w:rFonts w:ascii="Times New Roman" w:eastAsia="Times New Roman" w:hAnsi="Times New Roman" w:cs="Times New Roman"/>
                <w:bCs/>
                <w:sz w:val="24"/>
                <w:szCs w:val="24"/>
              </w:rPr>
              <w:t>thera-team.hu</w:t>
            </w:r>
          </w:p>
        </w:tc>
        <w:tc>
          <w:tcPr>
            <w:tcW w:w="125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4 db</w:t>
            </w:r>
          </w:p>
        </w:tc>
        <w:tc>
          <w:tcPr>
            <w:tcW w:w="197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26 000 </w:t>
            </w:r>
            <w:proofErr w:type="spellStart"/>
            <w:r w:rsidRPr="00DF2EFA">
              <w:rPr>
                <w:rFonts w:ascii="Times New Roman" w:hAnsi="Times New Roman" w:cs="Times New Roman"/>
                <w:sz w:val="24"/>
                <w:szCs w:val="24"/>
              </w:rPr>
              <w:t>Ft.-</w:t>
            </w:r>
            <w:proofErr w:type="spellEnd"/>
          </w:p>
        </w:tc>
      </w:tr>
      <w:tr w:rsidR="003649AE" w:rsidRPr="00DF2EFA" w:rsidTr="003649AE">
        <w:tc>
          <w:tcPr>
            <w:tcW w:w="421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manipulációs készséget fejlesztő eszközök (egyensúlyozó, Egyensúlyfejlesztő eszközök</w:t>
            </w:r>
            <w:r>
              <w:rPr>
                <w:rFonts w:ascii="Times New Roman" w:hAnsi="Times New Roman" w:cs="Times New Roman"/>
                <w:sz w:val="24"/>
                <w:szCs w:val="24"/>
              </w:rPr>
              <w:t>,</w:t>
            </w:r>
            <w:r w:rsidRPr="00DF2EFA">
              <w:rPr>
                <w:rFonts w:ascii="Times New Roman" w:hAnsi="Times New Roman" w:cs="Times New Roman"/>
                <w:sz w:val="24"/>
                <w:szCs w:val="24"/>
              </w:rPr>
              <w:t xml:space="preserve"> mozgásfejlesztő, lépegető, </w:t>
            </w:r>
            <w:proofErr w:type="spellStart"/>
            <w:r w:rsidRPr="00DF2EFA">
              <w:rPr>
                <w:rFonts w:ascii="Times New Roman" w:hAnsi="Times New Roman" w:cs="Times New Roman"/>
                <w:sz w:val="24"/>
                <w:szCs w:val="24"/>
              </w:rPr>
              <w:t>lépegető</w:t>
            </w:r>
            <w:proofErr w:type="spellEnd"/>
            <w:r w:rsidRPr="00DF2EFA">
              <w:rPr>
                <w:rFonts w:ascii="Times New Roman" w:hAnsi="Times New Roman" w:cs="Times New Roman"/>
                <w:sz w:val="24"/>
                <w:szCs w:val="24"/>
              </w:rPr>
              <w:t xml:space="preserve"> félgömb szett, beltéri </w:t>
            </w:r>
            <w:proofErr w:type="spellStart"/>
            <w:r w:rsidRPr="00DF2EFA">
              <w:rPr>
                <w:rFonts w:ascii="Times New Roman" w:hAnsi="Times New Roman" w:cs="Times New Roman"/>
                <w:sz w:val="24"/>
                <w:szCs w:val="24"/>
              </w:rPr>
              <w:t>féllabda</w:t>
            </w:r>
            <w:proofErr w:type="spellEnd"/>
            <w:r w:rsidRPr="00DF2EFA">
              <w:rPr>
                <w:rFonts w:ascii="Times New Roman" w:hAnsi="Times New Roman" w:cs="Times New Roman"/>
                <w:sz w:val="24"/>
                <w:szCs w:val="24"/>
              </w:rPr>
              <w:t>)</w:t>
            </w:r>
          </w:p>
          <w:p w:rsidR="003649AE" w:rsidRDefault="003649AE" w:rsidP="003649AE">
            <w:pPr>
              <w:shd w:val="clear" w:color="auto" w:fill="FFFFFF"/>
              <w:spacing w:before="100" w:beforeAutospacing="1" w:after="100" w:afterAutospacing="1"/>
              <w:rPr>
                <w:rStyle w:val="product-page-product-name"/>
                <w:rFonts w:ascii="Times New Roman" w:hAnsi="Times New Roman" w:cs="Times New Roman"/>
                <w:sz w:val="24"/>
                <w:szCs w:val="24"/>
              </w:rPr>
            </w:pPr>
            <w:proofErr w:type="spellStart"/>
            <w:r w:rsidRPr="00DF2EFA">
              <w:rPr>
                <w:rStyle w:val="product-page-product-name"/>
                <w:rFonts w:ascii="Times New Roman" w:hAnsi="Times New Roman" w:cs="Times New Roman"/>
                <w:sz w:val="24"/>
                <w:szCs w:val="24"/>
              </w:rPr>
              <w:t>ToguDynair</w:t>
            </w:r>
            <w:proofErr w:type="spellEnd"/>
            <w:r w:rsidRPr="00DF2EFA">
              <w:rPr>
                <w:rStyle w:val="product-page-product-name"/>
                <w:rFonts w:ascii="Times New Roman" w:hAnsi="Times New Roman" w:cs="Times New Roman"/>
                <w:sz w:val="24"/>
                <w:szCs w:val="24"/>
              </w:rPr>
              <w:t xml:space="preserve"> tüskés felszínű (</w:t>
            </w:r>
            <w:proofErr w:type="spellStart"/>
            <w:r w:rsidRPr="00DF2EFA">
              <w:rPr>
                <w:rStyle w:val="product-page-product-name"/>
                <w:rFonts w:ascii="Times New Roman" w:hAnsi="Times New Roman" w:cs="Times New Roman"/>
                <w:sz w:val="24"/>
                <w:szCs w:val="24"/>
              </w:rPr>
              <w:t>senso</w:t>
            </w:r>
            <w:proofErr w:type="spellEnd"/>
            <w:r w:rsidRPr="00DF2EFA">
              <w:rPr>
                <w:rStyle w:val="product-page-product-name"/>
                <w:rFonts w:ascii="Times New Roman" w:hAnsi="Times New Roman" w:cs="Times New Roman"/>
                <w:sz w:val="24"/>
                <w:szCs w:val="24"/>
              </w:rPr>
              <w:t xml:space="preserve">) dinamikus ülőpárna, </w:t>
            </w:r>
            <w:proofErr w:type="spellStart"/>
            <w:r w:rsidRPr="00DF2EFA">
              <w:rPr>
                <w:rStyle w:val="product-page-product-name"/>
                <w:rFonts w:ascii="Times New Roman" w:hAnsi="Times New Roman" w:cs="Times New Roman"/>
                <w:sz w:val="24"/>
                <w:szCs w:val="24"/>
              </w:rPr>
              <w:t>átm</w:t>
            </w:r>
            <w:proofErr w:type="spellEnd"/>
            <w:r w:rsidRPr="00DF2EFA">
              <w:rPr>
                <w:rStyle w:val="product-page-product-name"/>
                <w:rFonts w:ascii="Times New Roman" w:hAnsi="Times New Roman" w:cs="Times New Roman"/>
                <w:sz w:val="24"/>
                <w:szCs w:val="24"/>
              </w:rPr>
              <w:t xml:space="preserve">. 36 cm, kék, </w:t>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db </w:t>
            </w:r>
            <w:hyperlink r:id="rId9" w:tgtFrame="_blank" w:history="1">
              <w:r w:rsidRPr="00DF2EFA">
                <w:rPr>
                  <w:rFonts w:ascii="Times New Roman" w:eastAsia="Times New Roman" w:hAnsi="Times New Roman" w:cs="Times New Roman"/>
                  <w:bCs/>
                  <w:sz w:val="24"/>
                  <w:szCs w:val="24"/>
                </w:rPr>
                <w:t>66fit masszírozó henger, keményebb, 90 cm</w:t>
              </w:r>
            </w:hyperlink>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hyperlink r:id="rId10" w:tgtFrame="_blank" w:history="1">
              <w:proofErr w:type="spellStart"/>
              <w:r w:rsidRPr="00DF2EFA">
                <w:rPr>
                  <w:rFonts w:ascii="Times New Roman" w:eastAsia="Times New Roman" w:hAnsi="Times New Roman" w:cs="Times New Roman"/>
                  <w:bCs/>
                  <w:sz w:val="24"/>
                  <w:szCs w:val="24"/>
                </w:rPr>
                <w:t>TheraBand</w:t>
              </w:r>
              <w:proofErr w:type="spellEnd"/>
              <w:r w:rsidRPr="00DF2EFA">
                <w:rPr>
                  <w:rFonts w:ascii="Times New Roman" w:eastAsia="Times New Roman" w:hAnsi="Times New Roman" w:cs="Times New Roman"/>
                  <w:bCs/>
                  <w:sz w:val="24"/>
                  <w:szCs w:val="24"/>
                </w:rPr>
                <w:t xml:space="preserve"> stabilitás tréner, zöld, kemény</w:t>
              </w:r>
            </w:hyperlink>
          </w:p>
          <w:p w:rsidR="003649AE" w:rsidRPr="007A436B"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proofErr w:type="spellStart"/>
            <w:r w:rsidRPr="00DF2EFA">
              <w:rPr>
                <w:rFonts w:ascii="Times New Roman" w:eastAsia="Times New Roman" w:hAnsi="Times New Roman" w:cs="Times New Roman"/>
                <w:bCs/>
                <w:sz w:val="24"/>
                <w:szCs w:val="24"/>
              </w:rPr>
              <w:t>TheraBand</w:t>
            </w:r>
            <w:proofErr w:type="spellEnd"/>
            <w:r w:rsidRPr="00DF2EFA">
              <w:rPr>
                <w:rFonts w:ascii="Times New Roman" w:eastAsia="Times New Roman" w:hAnsi="Times New Roman" w:cs="Times New Roman"/>
                <w:bCs/>
                <w:sz w:val="24"/>
                <w:szCs w:val="24"/>
              </w:rPr>
              <w:t xml:space="preserve"> stabilitás tréner, kék, puhább</w:t>
            </w:r>
          </w:p>
        </w:tc>
        <w:tc>
          <w:tcPr>
            <w:tcW w:w="1834" w:type="dxa"/>
          </w:tcPr>
          <w:p w:rsidR="003649AE" w:rsidRPr="00471660" w:rsidRDefault="003649AE" w:rsidP="003649AE">
            <w:pPr>
              <w:pStyle w:val="Cmsor1"/>
              <w:spacing w:before="0" w:beforeAutospacing="0" w:after="225" w:afterAutospacing="0"/>
              <w:outlineLvl w:val="0"/>
              <w:rPr>
                <w:rStyle w:val="product-page-product-name"/>
                <w:b w:val="0"/>
                <w:sz w:val="24"/>
                <w:szCs w:val="24"/>
              </w:rPr>
            </w:pPr>
            <w:r w:rsidRPr="00471660">
              <w:rPr>
                <w:b w:val="0"/>
                <w:sz w:val="24"/>
                <w:szCs w:val="24"/>
              </w:rPr>
              <w:t>thera-team.hu</w:t>
            </w:r>
            <w:r w:rsidRPr="00471660">
              <w:rPr>
                <w:rStyle w:val="product-page-product-name"/>
                <w:b w:val="0"/>
                <w:sz w:val="24"/>
                <w:szCs w:val="24"/>
              </w:rPr>
              <w:t xml:space="preserve"> </w:t>
            </w:r>
          </w:p>
          <w:p w:rsidR="003649AE" w:rsidRPr="00DF2EFA" w:rsidRDefault="003649AE" w:rsidP="003649AE">
            <w:pPr>
              <w:pStyle w:val="Cmsor1"/>
              <w:spacing w:before="0" w:beforeAutospacing="0" w:after="225" w:afterAutospacing="0"/>
              <w:outlineLvl w:val="0"/>
              <w:rPr>
                <w:b w:val="0"/>
                <w:sz w:val="24"/>
                <w:szCs w:val="24"/>
              </w:rPr>
            </w:pPr>
            <w:proofErr w:type="spellStart"/>
            <w:r w:rsidRPr="00DF2EFA">
              <w:rPr>
                <w:rStyle w:val="product-page-product-name"/>
                <w:b w:val="0"/>
                <w:sz w:val="24"/>
                <w:szCs w:val="24"/>
              </w:rPr>
              <w:t>WobbleBoard</w:t>
            </w:r>
            <w:proofErr w:type="spellEnd"/>
            <w:r w:rsidRPr="00DF2EFA">
              <w:rPr>
                <w:rStyle w:val="product-page-product-name"/>
                <w:b w:val="0"/>
                <w:sz w:val="24"/>
                <w:szCs w:val="24"/>
              </w:rPr>
              <w:t xml:space="preserve"> egyensúlyozó korong</w:t>
            </w:r>
          </w:p>
          <w:p w:rsidR="003649AE" w:rsidRPr="00DF2EFA" w:rsidRDefault="003649AE" w:rsidP="003649AE">
            <w:pPr>
              <w:rPr>
                <w:rFonts w:ascii="Times New Roman" w:hAnsi="Times New Roman" w:cs="Times New Roman"/>
                <w:sz w:val="24"/>
                <w:szCs w:val="24"/>
              </w:rPr>
            </w:pPr>
          </w:p>
        </w:tc>
        <w:tc>
          <w:tcPr>
            <w:tcW w:w="1256" w:type="dxa"/>
          </w:tcPr>
          <w:p w:rsidR="003649AE" w:rsidRPr="00DF2EFA" w:rsidRDefault="003649AE" w:rsidP="003649AE">
            <w:pPr>
              <w:rPr>
                <w:rFonts w:ascii="Times New Roman" w:hAnsi="Times New Roman" w:cs="Times New Roman"/>
                <w:sz w:val="24"/>
                <w:szCs w:val="24"/>
              </w:rPr>
            </w:pPr>
          </w:p>
        </w:tc>
        <w:tc>
          <w:tcPr>
            <w:tcW w:w="1979" w:type="dxa"/>
          </w:tcPr>
          <w:p w:rsidR="003649AE" w:rsidRPr="00DF2EFA" w:rsidRDefault="003649AE" w:rsidP="003649AE">
            <w:pPr>
              <w:rPr>
                <w:rFonts w:ascii="Times New Roman" w:hAnsi="Times New Roman" w:cs="Times New Roman"/>
                <w:sz w:val="24"/>
                <w:szCs w:val="24"/>
              </w:rPr>
            </w:pPr>
            <w:r>
              <w:rPr>
                <w:rFonts w:ascii="Times New Roman" w:hAnsi="Times New Roman" w:cs="Times New Roman"/>
                <w:sz w:val="24"/>
                <w:szCs w:val="24"/>
              </w:rPr>
              <w:t>13</w:t>
            </w:r>
            <w:r w:rsidRPr="00DF2EFA">
              <w:rPr>
                <w:rFonts w:ascii="Times New Roman" w:hAnsi="Times New Roman" w:cs="Times New Roman"/>
                <w:sz w:val="24"/>
                <w:szCs w:val="24"/>
              </w:rPr>
              <w:t xml:space="preserve">0 000 </w:t>
            </w:r>
            <w:proofErr w:type="spellStart"/>
            <w:r w:rsidRPr="00DF2EFA">
              <w:rPr>
                <w:rFonts w:ascii="Times New Roman" w:hAnsi="Times New Roman" w:cs="Times New Roman"/>
                <w:sz w:val="24"/>
                <w:szCs w:val="24"/>
              </w:rPr>
              <w:t>Ft.-</w:t>
            </w:r>
            <w:proofErr w:type="spellEnd"/>
          </w:p>
        </w:tc>
      </w:tr>
      <w:tr w:rsidR="003649AE" w:rsidRPr="00DF2EFA" w:rsidTr="003649AE">
        <w:tc>
          <w:tcPr>
            <w:tcW w:w="4219" w:type="dxa"/>
          </w:tcPr>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hyperlink r:id="rId11" w:tgtFrame="_blank" w:history="1">
              <w:proofErr w:type="spellStart"/>
              <w:r w:rsidRPr="00DF2EFA">
                <w:rPr>
                  <w:rFonts w:ascii="Times New Roman" w:eastAsia="Times New Roman" w:hAnsi="Times New Roman" w:cs="Times New Roman"/>
                  <w:bCs/>
                  <w:sz w:val="24"/>
                  <w:szCs w:val="24"/>
                </w:rPr>
                <w:t>Sveltus</w:t>
              </w:r>
              <w:proofErr w:type="spellEnd"/>
              <w:r w:rsidRPr="00DF2EFA">
                <w:rPr>
                  <w:rFonts w:ascii="Times New Roman" w:eastAsia="Times New Roman" w:hAnsi="Times New Roman" w:cs="Times New Roman"/>
                  <w:bCs/>
                  <w:sz w:val="24"/>
                  <w:szCs w:val="24"/>
                </w:rPr>
                <w:t xml:space="preserve"> kézi súlyzók1-1 pár 0,5-1-2 kg</w:t>
              </w:r>
            </w:hyperlink>
          </w:p>
          <w:p w:rsidR="003649AE" w:rsidRPr="00DF2EFA" w:rsidRDefault="003649AE" w:rsidP="003649AE">
            <w:pPr>
              <w:rPr>
                <w:rFonts w:ascii="Times New Roman" w:hAnsi="Times New Roman" w:cs="Times New Roman"/>
                <w:sz w:val="24"/>
                <w:szCs w:val="24"/>
              </w:rPr>
            </w:pPr>
          </w:p>
        </w:tc>
        <w:tc>
          <w:tcPr>
            <w:tcW w:w="1834" w:type="dxa"/>
          </w:tcPr>
          <w:p w:rsidR="003649AE" w:rsidRPr="00DF2EFA" w:rsidRDefault="003649AE" w:rsidP="003649AE">
            <w:pPr>
              <w:rPr>
                <w:rFonts w:ascii="Times New Roman" w:hAnsi="Times New Roman" w:cs="Times New Roman"/>
                <w:sz w:val="24"/>
                <w:szCs w:val="24"/>
              </w:rPr>
            </w:pPr>
          </w:p>
        </w:tc>
        <w:tc>
          <w:tcPr>
            <w:tcW w:w="125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3 pár (3 különböző súly)</w:t>
            </w:r>
          </w:p>
        </w:tc>
        <w:tc>
          <w:tcPr>
            <w:tcW w:w="197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15 000 </w:t>
            </w:r>
            <w:proofErr w:type="spellStart"/>
            <w:r w:rsidRPr="00DF2EFA">
              <w:rPr>
                <w:rFonts w:ascii="Times New Roman" w:hAnsi="Times New Roman" w:cs="Times New Roman"/>
                <w:sz w:val="24"/>
                <w:szCs w:val="24"/>
              </w:rPr>
              <w:t>Ft.-</w:t>
            </w:r>
            <w:proofErr w:type="spellEnd"/>
          </w:p>
        </w:tc>
      </w:tr>
      <w:tr w:rsidR="003649AE" w:rsidRPr="00DF2EFA" w:rsidTr="003649AE">
        <w:tc>
          <w:tcPr>
            <w:tcW w:w="421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Mobil, állítható kezelőágy, szék</w:t>
            </w:r>
          </w:p>
        </w:tc>
        <w:tc>
          <w:tcPr>
            <w:tcW w:w="1834"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bCs/>
                <w:sz w:val="24"/>
                <w:szCs w:val="24"/>
                <w:shd w:val="clear" w:color="auto" w:fill="FFFFFF"/>
              </w:rPr>
              <w:t xml:space="preserve">MOBERCAS Gama oldalsó </w:t>
            </w:r>
            <w:r w:rsidRPr="00DF2EFA">
              <w:rPr>
                <w:rFonts w:ascii="Times New Roman" w:hAnsi="Times New Roman" w:cs="Times New Roman"/>
                <w:bCs/>
                <w:sz w:val="24"/>
                <w:szCs w:val="24"/>
                <w:shd w:val="clear" w:color="auto" w:fill="FFFFFF"/>
              </w:rPr>
              <w:lastRenderedPageBreak/>
              <w:t>lábvezérlő</w:t>
            </w:r>
          </w:p>
        </w:tc>
        <w:tc>
          <w:tcPr>
            <w:tcW w:w="125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lastRenderedPageBreak/>
              <w:t>1 db</w:t>
            </w:r>
          </w:p>
        </w:tc>
        <w:tc>
          <w:tcPr>
            <w:tcW w:w="197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106400 </w:t>
            </w:r>
            <w:proofErr w:type="spellStart"/>
            <w:r w:rsidRPr="00DF2EFA">
              <w:rPr>
                <w:rFonts w:ascii="Times New Roman" w:hAnsi="Times New Roman" w:cs="Times New Roman"/>
                <w:sz w:val="24"/>
                <w:szCs w:val="24"/>
              </w:rPr>
              <w:t>Ft.-</w:t>
            </w:r>
            <w:proofErr w:type="spellEnd"/>
          </w:p>
        </w:tc>
      </w:tr>
      <w:tr w:rsidR="003649AE" w:rsidRPr="00DF2EFA" w:rsidTr="003649AE">
        <w:tc>
          <w:tcPr>
            <w:tcW w:w="4219" w:type="dxa"/>
          </w:tcPr>
          <w:p w:rsidR="003649AE" w:rsidRPr="00DF2EFA" w:rsidRDefault="003649AE" w:rsidP="003649AE">
            <w:pPr>
              <w:rPr>
                <w:rFonts w:ascii="Times New Roman" w:hAnsi="Times New Roman" w:cs="Times New Roman"/>
                <w:sz w:val="24"/>
                <w:szCs w:val="24"/>
              </w:rPr>
            </w:pPr>
            <w:r w:rsidRPr="007F40EA">
              <w:rPr>
                <w:rFonts w:ascii="Times New Roman" w:hAnsi="Times New Roman" w:cs="Times New Roman"/>
                <w:sz w:val="24"/>
                <w:szCs w:val="24"/>
              </w:rPr>
              <w:lastRenderedPageBreak/>
              <w:t>Fertőtleníthető, lemosható matracok, tornaszőnyegek</w:t>
            </w:r>
          </w:p>
        </w:tc>
        <w:tc>
          <w:tcPr>
            <w:tcW w:w="1834"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TACTIC sport, </w:t>
            </w:r>
            <w:proofErr w:type="spellStart"/>
            <w:r w:rsidRPr="00DF2EFA">
              <w:rPr>
                <w:rFonts w:ascii="Times New Roman" w:hAnsi="Times New Roman" w:cs="Times New Roman"/>
                <w:sz w:val="24"/>
                <w:szCs w:val="24"/>
              </w:rPr>
              <w:t>Arma</w:t>
            </w:r>
            <w:proofErr w:type="spellEnd"/>
            <w:r w:rsidRPr="00DF2EFA">
              <w:rPr>
                <w:rFonts w:ascii="Times New Roman" w:hAnsi="Times New Roman" w:cs="Times New Roman"/>
                <w:sz w:val="24"/>
                <w:szCs w:val="24"/>
              </w:rPr>
              <w:t xml:space="preserve"> shop</w:t>
            </w:r>
          </w:p>
        </w:tc>
        <w:tc>
          <w:tcPr>
            <w:tcW w:w="125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2 db</w:t>
            </w:r>
          </w:p>
        </w:tc>
        <w:tc>
          <w:tcPr>
            <w:tcW w:w="197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56990/db=113980</w:t>
            </w:r>
          </w:p>
        </w:tc>
      </w:tr>
      <w:tr w:rsidR="003649AE" w:rsidRPr="00DF2EFA" w:rsidTr="003649AE">
        <w:tc>
          <w:tcPr>
            <w:tcW w:w="421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tornatermi bordásfal (250x80 cm)</w:t>
            </w:r>
          </w:p>
        </w:tc>
        <w:tc>
          <w:tcPr>
            <w:tcW w:w="1834"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http://www.sportvilag.addel.hu/20446-tornaszerekdobbanto</w:t>
            </w:r>
          </w:p>
        </w:tc>
        <w:tc>
          <w:tcPr>
            <w:tcW w:w="125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2 db</w:t>
            </w:r>
          </w:p>
        </w:tc>
        <w:tc>
          <w:tcPr>
            <w:tcW w:w="197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38490x2=76980</w:t>
            </w:r>
          </w:p>
        </w:tc>
      </w:tr>
      <w:tr w:rsidR="003649AE" w:rsidRPr="00DF2EFA" w:rsidTr="003649AE">
        <w:tc>
          <w:tcPr>
            <w:tcW w:w="421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Tükör</w:t>
            </w:r>
          </w:p>
        </w:tc>
        <w:tc>
          <w:tcPr>
            <w:tcW w:w="1834"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nagyméretű </w:t>
            </w:r>
          </w:p>
        </w:tc>
        <w:tc>
          <w:tcPr>
            <w:tcW w:w="125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2 db</w:t>
            </w:r>
          </w:p>
        </w:tc>
        <w:tc>
          <w:tcPr>
            <w:tcW w:w="1979" w:type="dxa"/>
          </w:tcPr>
          <w:p w:rsidR="003649AE" w:rsidRPr="00DF2EFA" w:rsidRDefault="003649AE" w:rsidP="003649AE">
            <w:pPr>
              <w:rPr>
                <w:rFonts w:ascii="Times New Roman" w:hAnsi="Times New Roman" w:cs="Times New Roman"/>
                <w:sz w:val="24"/>
                <w:szCs w:val="24"/>
              </w:rPr>
            </w:pPr>
            <w:r>
              <w:rPr>
                <w:rFonts w:ascii="Times New Roman" w:hAnsi="Times New Roman" w:cs="Times New Roman"/>
                <w:sz w:val="24"/>
                <w:szCs w:val="24"/>
              </w:rPr>
              <w:t>40 000</w:t>
            </w:r>
          </w:p>
        </w:tc>
      </w:tr>
      <w:tr w:rsidR="003649AE" w:rsidRPr="00DF2EFA" w:rsidTr="003649AE">
        <w:tc>
          <w:tcPr>
            <w:tcW w:w="4219" w:type="dxa"/>
          </w:tcPr>
          <w:p w:rsidR="003649AE"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db </w:t>
            </w:r>
            <w:proofErr w:type="spellStart"/>
            <w:r>
              <w:fldChar w:fldCharType="begin"/>
            </w:r>
            <w:r>
              <w:instrText>HYPERLINK "https://www.thera-team.hu/thera-band-gimnasztikai-labda-atm-55-cm-piros" \t "_blank"</w:instrText>
            </w:r>
            <w:r>
              <w:fldChar w:fldCharType="separate"/>
            </w:r>
            <w:r w:rsidRPr="00DF2EFA">
              <w:rPr>
                <w:rFonts w:ascii="Times New Roman" w:eastAsia="Times New Roman" w:hAnsi="Times New Roman" w:cs="Times New Roman"/>
                <w:bCs/>
                <w:sz w:val="24"/>
                <w:szCs w:val="24"/>
              </w:rPr>
              <w:t>TheraBand</w:t>
            </w:r>
            <w:proofErr w:type="spellEnd"/>
            <w:r w:rsidRPr="00DF2EFA">
              <w:rPr>
                <w:rFonts w:ascii="Times New Roman" w:eastAsia="Times New Roman" w:hAnsi="Times New Roman" w:cs="Times New Roman"/>
                <w:bCs/>
                <w:sz w:val="24"/>
                <w:szCs w:val="24"/>
              </w:rPr>
              <w:t xml:space="preserve"> gimnasztikai labda, átmérő 55 cm</w:t>
            </w:r>
            <w:r>
              <w:fldChar w:fldCharType="end"/>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db </w:t>
            </w:r>
            <w:proofErr w:type="spellStart"/>
            <w:r>
              <w:fldChar w:fldCharType="begin"/>
            </w:r>
            <w:r>
              <w:instrText>HYPERLINK "https://www.thera-team.hu/thera-band-gimnasztikai-labda-atm-65-cm-zold" \t "_blank"</w:instrText>
            </w:r>
            <w:r>
              <w:fldChar w:fldCharType="separate"/>
            </w:r>
            <w:r w:rsidRPr="00DF2EFA">
              <w:rPr>
                <w:rFonts w:ascii="Times New Roman" w:eastAsia="Times New Roman" w:hAnsi="Times New Roman" w:cs="Times New Roman"/>
                <w:bCs/>
                <w:sz w:val="24"/>
                <w:szCs w:val="24"/>
              </w:rPr>
              <w:t>TheraBand</w:t>
            </w:r>
            <w:proofErr w:type="spellEnd"/>
            <w:r w:rsidRPr="00DF2EFA">
              <w:rPr>
                <w:rFonts w:ascii="Times New Roman" w:eastAsia="Times New Roman" w:hAnsi="Times New Roman" w:cs="Times New Roman"/>
                <w:bCs/>
                <w:sz w:val="24"/>
                <w:szCs w:val="24"/>
              </w:rPr>
              <w:t xml:space="preserve"> gimnasztikai labda, átmérő 65 cm</w:t>
            </w:r>
            <w:r>
              <w:fldChar w:fldCharType="end"/>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db </w:t>
            </w:r>
            <w:proofErr w:type="spellStart"/>
            <w:r>
              <w:fldChar w:fldCharType="begin"/>
            </w:r>
            <w:r>
              <w:instrText>HYPERLINK "https://www.thera-team.hu/thera-band-proseries-premium-fitness-labda-75-cm-kek" \t "_blank"</w:instrText>
            </w:r>
            <w:r>
              <w:fldChar w:fldCharType="separate"/>
            </w:r>
            <w:r w:rsidRPr="00DF2EFA">
              <w:rPr>
                <w:rFonts w:ascii="Times New Roman" w:eastAsia="Times New Roman" w:hAnsi="Times New Roman" w:cs="Times New Roman"/>
                <w:bCs/>
                <w:sz w:val="24"/>
                <w:szCs w:val="24"/>
              </w:rPr>
              <w:t>TheraBand</w:t>
            </w:r>
            <w:proofErr w:type="spellEnd"/>
            <w:r w:rsidRPr="00DF2EFA">
              <w:rPr>
                <w:rFonts w:ascii="Times New Roman" w:eastAsia="Times New Roman" w:hAnsi="Times New Roman" w:cs="Times New Roman"/>
                <w:bCs/>
                <w:sz w:val="24"/>
                <w:szCs w:val="24"/>
              </w:rPr>
              <w:t xml:space="preserve"> gimnasztikai labda, átmérő 75 cm</w:t>
            </w:r>
            <w:r>
              <w:fldChar w:fldCharType="end"/>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pár </w:t>
            </w:r>
            <w:proofErr w:type="spellStart"/>
            <w:r>
              <w:fldChar w:fldCharType="begin"/>
            </w:r>
            <w:r>
              <w:instrText>HYPERLINK "https://www.thera-team.hu/thera-band-sulylabda-05-kg-beige" \t "_blank"</w:instrText>
            </w:r>
            <w:r>
              <w:fldChar w:fldCharType="separate"/>
            </w:r>
            <w:r w:rsidRPr="00DF2EFA">
              <w:rPr>
                <w:rFonts w:ascii="Times New Roman" w:eastAsia="Times New Roman" w:hAnsi="Times New Roman" w:cs="Times New Roman"/>
                <w:bCs/>
                <w:sz w:val="24"/>
                <w:szCs w:val="24"/>
              </w:rPr>
              <w:t>TheraBand</w:t>
            </w:r>
            <w:proofErr w:type="spellEnd"/>
            <w:r w:rsidRPr="00DF2EFA">
              <w:rPr>
                <w:rFonts w:ascii="Times New Roman" w:eastAsia="Times New Roman" w:hAnsi="Times New Roman" w:cs="Times New Roman"/>
                <w:bCs/>
                <w:sz w:val="24"/>
                <w:szCs w:val="24"/>
              </w:rPr>
              <w:t xml:space="preserve"> súlylabda 2 x 0,5 kg</w:t>
            </w:r>
            <w:r>
              <w:fldChar w:fldCharType="end"/>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pár </w:t>
            </w:r>
            <w:proofErr w:type="spellStart"/>
            <w:r>
              <w:fldChar w:fldCharType="begin"/>
            </w:r>
            <w:r>
              <w:instrText>HYPERLINK "https://www.thera-team.hu/thera-band-sulylabda-1-kg-sarga" \t "_blank"</w:instrText>
            </w:r>
            <w:r>
              <w:fldChar w:fldCharType="separate"/>
            </w:r>
            <w:r w:rsidRPr="00DF2EFA">
              <w:rPr>
                <w:rFonts w:ascii="Times New Roman" w:eastAsia="Times New Roman" w:hAnsi="Times New Roman" w:cs="Times New Roman"/>
                <w:bCs/>
                <w:sz w:val="24"/>
                <w:szCs w:val="24"/>
              </w:rPr>
              <w:t>TheraBand</w:t>
            </w:r>
            <w:proofErr w:type="spellEnd"/>
            <w:r w:rsidRPr="00DF2EFA">
              <w:rPr>
                <w:rFonts w:ascii="Times New Roman" w:eastAsia="Times New Roman" w:hAnsi="Times New Roman" w:cs="Times New Roman"/>
                <w:bCs/>
                <w:sz w:val="24"/>
                <w:szCs w:val="24"/>
              </w:rPr>
              <w:t xml:space="preserve"> súlylabda 2 x 1,0 kg</w:t>
            </w:r>
            <w:r>
              <w:fldChar w:fldCharType="end"/>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p>
        </w:tc>
        <w:tc>
          <w:tcPr>
            <w:tcW w:w="1834" w:type="dxa"/>
          </w:tcPr>
          <w:p w:rsidR="003649AE" w:rsidRDefault="003649AE" w:rsidP="003649AE">
            <w:pPr>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thera-team.hu</w:t>
            </w:r>
          </w:p>
          <w:p w:rsidR="003649AE" w:rsidRDefault="003649AE" w:rsidP="003649AE">
            <w:pPr>
              <w:rPr>
                <w:rFonts w:ascii="Times New Roman" w:eastAsia="Times New Roman" w:hAnsi="Times New Roman" w:cs="Times New Roman"/>
                <w:bCs/>
                <w:sz w:val="24"/>
                <w:szCs w:val="24"/>
              </w:rPr>
            </w:pPr>
          </w:p>
          <w:p w:rsidR="003649AE" w:rsidRPr="00DF2EFA" w:rsidRDefault="003649AE" w:rsidP="003649AE">
            <w:pPr>
              <w:rPr>
                <w:rFonts w:ascii="Times New Roman" w:hAnsi="Times New Roman" w:cs="Times New Roman"/>
                <w:sz w:val="24"/>
                <w:szCs w:val="24"/>
              </w:rPr>
            </w:pPr>
          </w:p>
        </w:tc>
        <w:tc>
          <w:tcPr>
            <w:tcW w:w="1256" w:type="dxa"/>
          </w:tcPr>
          <w:p w:rsidR="003649AE" w:rsidRPr="00DF2EFA" w:rsidRDefault="003649AE" w:rsidP="003649AE">
            <w:pPr>
              <w:rPr>
                <w:rFonts w:ascii="Times New Roman" w:hAnsi="Times New Roman" w:cs="Times New Roman"/>
                <w:sz w:val="24"/>
                <w:szCs w:val="24"/>
              </w:rPr>
            </w:pPr>
          </w:p>
        </w:tc>
        <w:tc>
          <w:tcPr>
            <w:tcW w:w="197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50 000 </w:t>
            </w:r>
            <w:proofErr w:type="spellStart"/>
            <w:r w:rsidRPr="00DF2EFA">
              <w:rPr>
                <w:rFonts w:ascii="Times New Roman" w:hAnsi="Times New Roman" w:cs="Times New Roman"/>
                <w:sz w:val="24"/>
                <w:szCs w:val="24"/>
              </w:rPr>
              <w:t>Ft.-</w:t>
            </w:r>
            <w:proofErr w:type="spellEnd"/>
          </w:p>
        </w:tc>
      </w:tr>
      <w:tr w:rsidR="003649AE" w:rsidRPr="00DF2EFA" w:rsidTr="003649AE">
        <w:tc>
          <w:tcPr>
            <w:tcW w:w="4219" w:type="dxa"/>
          </w:tcPr>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db </w:t>
            </w:r>
            <w:proofErr w:type="spellStart"/>
            <w:r>
              <w:fldChar w:fldCharType="begin"/>
            </w:r>
            <w:r>
              <w:instrText>HYPERLINK "https://www.thera-team.hu/thera-band-pilates-ball-atm-18-cm-lila" \t "_blank"</w:instrText>
            </w:r>
            <w:r>
              <w:fldChar w:fldCharType="separate"/>
            </w:r>
            <w:r w:rsidRPr="00DF2EFA">
              <w:rPr>
                <w:rFonts w:ascii="Times New Roman" w:eastAsia="Times New Roman" w:hAnsi="Times New Roman" w:cs="Times New Roman"/>
                <w:bCs/>
                <w:sz w:val="24"/>
                <w:szCs w:val="24"/>
              </w:rPr>
              <w:t>TheraBand</w:t>
            </w:r>
            <w:proofErr w:type="spellEnd"/>
            <w:r>
              <w:rPr>
                <w:rFonts w:ascii="Times New Roman" w:eastAsia="Times New Roman" w:hAnsi="Times New Roman" w:cs="Times New Roman"/>
                <w:bCs/>
                <w:sz w:val="24"/>
                <w:szCs w:val="24"/>
              </w:rPr>
              <w:t xml:space="preserve"> </w:t>
            </w:r>
            <w:proofErr w:type="spellStart"/>
            <w:r w:rsidRPr="00DF2EFA">
              <w:rPr>
                <w:rFonts w:ascii="Times New Roman" w:eastAsia="Times New Roman" w:hAnsi="Times New Roman" w:cs="Times New Roman"/>
                <w:bCs/>
                <w:sz w:val="24"/>
                <w:szCs w:val="24"/>
              </w:rPr>
              <w:t>soft</w:t>
            </w:r>
            <w:proofErr w:type="spellEnd"/>
            <w:r w:rsidRPr="00DF2EFA">
              <w:rPr>
                <w:rFonts w:ascii="Times New Roman" w:eastAsia="Times New Roman" w:hAnsi="Times New Roman" w:cs="Times New Roman"/>
                <w:bCs/>
                <w:sz w:val="24"/>
                <w:szCs w:val="24"/>
              </w:rPr>
              <w:t xml:space="preserve"> labda, átmérő 18 cm</w:t>
            </w:r>
            <w:r>
              <w:fldChar w:fldCharType="end"/>
            </w:r>
          </w:p>
          <w:p w:rsidR="003649AE" w:rsidRPr="0022765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db </w:t>
            </w:r>
            <w:proofErr w:type="spellStart"/>
            <w:r>
              <w:fldChar w:fldCharType="begin"/>
            </w:r>
            <w:r>
              <w:instrText>HYPERLINK "https://www.thera-team.hu/thera-band-pilates-ball-atm-26-cm-ezust" \t "_blank"</w:instrText>
            </w:r>
            <w:r>
              <w:fldChar w:fldCharType="separate"/>
            </w:r>
            <w:r w:rsidRPr="00DF2EFA">
              <w:rPr>
                <w:rFonts w:ascii="Times New Roman" w:eastAsia="Times New Roman" w:hAnsi="Times New Roman" w:cs="Times New Roman"/>
                <w:bCs/>
                <w:sz w:val="24"/>
                <w:szCs w:val="24"/>
              </w:rPr>
              <w:t>TheraBand</w:t>
            </w:r>
            <w:proofErr w:type="spellEnd"/>
            <w:r>
              <w:rPr>
                <w:rFonts w:ascii="Times New Roman" w:eastAsia="Times New Roman" w:hAnsi="Times New Roman" w:cs="Times New Roman"/>
                <w:bCs/>
                <w:sz w:val="24"/>
                <w:szCs w:val="24"/>
              </w:rPr>
              <w:t xml:space="preserve"> </w:t>
            </w:r>
            <w:proofErr w:type="spellStart"/>
            <w:r w:rsidRPr="00DF2EFA">
              <w:rPr>
                <w:rFonts w:ascii="Times New Roman" w:eastAsia="Times New Roman" w:hAnsi="Times New Roman" w:cs="Times New Roman"/>
                <w:bCs/>
                <w:sz w:val="24"/>
                <w:szCs w:val="24"/>
              </w:rPr>
              <w:t>soft</w:t>
            </w:r>
            <w:proofErr w:type="spellEnd"/>
            <w:r w:rsidRPr="00DF2EFA">
              <w:rPr>
                <w:rFonts w:ascii="Times New Roman" w:eastAsia="Times New Roman" w:hAnsi="Times New Roman" w:cs="Times New Roman"/>
                <w:bCs/>
                <w:sz w:val="24"/>
                <w:szCs w:val="24"/>
              </w:rPr>
              <w:t xml:space="preserve"> labda, átmérő 26 cm</w:t>
            </w:r>
            <w:r>
              <w:fldChar w:fldCharType="end"/>
            </w:r>
            <w:r w:rsidRPr="00DF2EFA">
              <w:rPr>
                <w:rFonts w:ascii="Times New Roman" w:hAnsi="Times New Roman" w:cs="Times New Roman"/>
                <w:sz w:val="24"/>
                <w:szCs w:val="24"/>
              </w:rPr>
              <w:t xml:space="preserve">, tüskés labdák, </w:t>
            </w:r>
          </w:p>
        </w:tc>
        <w:tc>
          <w:tcPr>
            <w:tcW w:w="1834" w:type="dxa"/>
          </w:tcPr>
          <w:p w:rsidR="003649AE" w:rsidRPr="00DF2EFA" w:rsidRDefault="003649AE" w:rsidP="003649AE">
            <w:pPr>
              <w:rPr>
                <w:rFonts w:ascii="Times New Roman" w:hAnsi="Times New Roman" w:cs="Times New Roman"/>
                <w:sz w:val="24"/>
                <w:szCs w:val="24"/>
              </w:rPr>
            </w:pPr>
          </w:p>
        </w:tc>
        <w:tc>
          <w:tcPr>
            <w:tcW w:w="1256" w:type="dxa"/>
          </w:tcPr>
          <w:p w:rsidR="003649AE" w:rsidRPr="00DF2EFA" w:rsidRDefault="003649AE" w:rsidP="003649AE">
            <w:pPr>
              <w:rPr>
                <w:rFonts w:ascii="Times New Roman" w:hAnsi="Times New Roman" w:cs="Times New Roman"/>
                <w:sz w:val="24"/>
                <w:szCs w:val="24"/>
              </w:rPr>
            </w:pPr>
          </w:p>
        </w:tc>
        <w:tc>
          <w:tcPr>
            <w:tcW w:w="197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30 000 </w:t>
            </w:r>
            <w:proofErr w:type="spellStart"/>
            <w:r w:rsidRPr="00DF2EFA">
              <w:rPr>
                <w:rFonts w:ascii="Times New Roman" w:hAnsi="Times New Roman" w:cs="Times New Roman"/>
                <w:sz w:val="24"/>
                <w:szCs w:val="24"/>
              </w:rPr>
              <w:t>Ft.-</w:t>
            </w:r>
            <w:proofErr w:type="spellEnd"/>
          </w:p>
        </w:tc>
      </w:tr>
      <w:tr w:rsidR="003649AE" w:rsidRPr="00DF2EFA" w:rsidTr="003649AE">
        <w:tc>
          <w:tcPr>
            <w:tcW w:w="421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Izomerősítő eszközök (gumikötél, felfüggesztéses erősítő rendszerek, húzódzkodó keretek, rudak</w:t>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pár </w:t>
            </w:r>
            <w:proofErr w:type="spellStart"/>
            <w:r>
              <w:fldChar w:fldCharType="begin"/>
            </w:r>
            <w:r>
              <w:instrText>HYPERLINK "https://www.thera-team.hu/sveltus-tepozaras-suly-2-x-05-kg-kek" \t "_blank"</w:instrText>
            </w:r>
            <w:r>
              <w:fldChar w:fldCharType="separate"/>
            </w:r>
            <w:r w:rsidRPr="00DF2EFA">
              <w:rPr>
                <w:rFonts w:ascii="Times New Roman" w:eastAsia="Times New Roman" w:hAnsi="Times New Roman" w:cs="Times New Roman"/>
                <w:bCs/>
                <w:sz w:val="24"/>
                <w:szCs w:val="24"/>
              </w:rPr>
              <w:t>Sveltus</w:t>
            </w:r>
            <w:proofErr w:type="spellEnd"/>
            <w:r>
              <w:rPr>
                <w:rFonts w:ascii="Times New Roman" w:eastAsia="Times New Roman" w:hAnsi="Times New Roman" w:cs="Times New Roman"/>
                <w:bCs/>
                <w:sz w:val="24"/>
                <w:szCs w:val="24"/>
              </w:rPr>
              <w:t xml:space="preserve"> </w:t>
            </w:r>
            <w:r w:rsidRPr="00DF2EFA">
              <w:rPr>
                <w:rFonts w:ascii="Times New Roman" w:eastAsia="Times New Roman" w:hAnsi="Times New Roman" w:cs="Times New Roman"/>
                <w:bCs/>
                <w:sz w:val="24"/>
                <w:szCs w:val="24"/>
              </w:rPr>
              <w:t>tépőzáras súlyzó 2 x 0,5 kg</w:t>
            </w:r>
            <w:r>
              <w:fldChar w:fldCharType="end"/>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pár </w:t>
            </w:r>
            <w:proofErr w:type="spellStart"/>
            <w:r>
              <w:fldChar w:fldCharType="begin"/>
            </w:r>
            <w:r>
              <w:instrText>HYPERLINK "https://www.thera-team.hu/sveltus-tepozaras-suly-2-x-1-kg-zold" \t "_blank"</w:instrText>
            </w:r>
            <w:r>
              <w:fldChar w:fldCharType="separate"/>
            </w:r>
            <w:r w:rsidRPr="00DF2EFA">
              <w:rPr>
                <w:rFonts w:ascii="Times New Roman" w:eastAsia="Times New Roman" w:hAnsi="Times New Roman" w:cs="Times New Roman"/>
                <w:bCs/>
                <w:sz w:val="24"/>
                <w:szCs w:val="24"/>
              </w:rPr>
              <w:t>Sveltus</w:t>
            </w:r>
            <w:proofErr w:type="spellEnd"/>
            <w:r>
              <w:rPr>
                <w:rFonts w:ascii="Times New Roman" w:eastAsia="Times New Roman" w:hAnsi="Times New Roman" w:cs="Times New Roman"/>
                <w:bCs/>
                <w:sz w:val="24"/>
                <w:szCs w:val="24"/>
              </w:rPr>
              <w:t xml:space="preserve"> </w:t>
            </w:r>
            <w:r w:rsidRPr="00DF2EFA">
              <w:rPr>
                <w:rFonts w:ascii="Times New Roman" w:eastAsia="Times New Roman" w:hAnsi="Times New Roman" w:cs="Times New Roman"/>
                <w:bCs/>
                <w:sz w:val="24"/>
                <w:szCs w:val="24"/>
              </w:rPr>
              <w:t>tépőzáras súlyzó 2 x 1,0 kg</w:t>
            </w:r>
            <w:r>
              <w:fldChar w:fldCharType="end"/>
            </w:r>
          </w:p>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1 pár </w:t>
            </w:r>
            <w:proofErr w:type="spellStart"/>
            <w:r>
              <w:fldChar w:fldCharType="begin"/>
            </w:r>
            <w:r>
              <w:instrText>HYPERLINK "https://www.thera-team.hu/sveltus-tepozaras-suly-2-x-15-kg-piros" \t "_blank"</w:instrText>
            </w:r>
            <w:r>
              <w:fldChar w:fldCharType="separate"/>
            </w:r>
            <w:r w:rsidRPr="00DF2EFA">
              <w:rPr>
                <w:rFonts w:ascii="Times New Roman" w:eastAsia="Times New Roman" w:hAnsi="Times New Roman" w:cs="Times New Roman"/>
                <w:bCs/>
                <w:sz w:val="24"/>
                <w:szCs w:val="24"/>
              </w:rPr>
              <w:t>Sveltus</w:t>
            </w:r>
            <w:proofErr w:type="spellEnd"/>
            <w:r>
              <w:rPr>
                <w:rFonts w:ascii="Times New Roman" w:eastAsia="Times New Roman" w:hAnsi="Times New Roman" w:cs="Times New Roman"/>
                <w:bCs/>
                <w:sz w:val="24"/>
                <w:szCs w:val="24"/>
              </w:rPr>
              <w:t xml:space="preserve"> </w:t>
            </w:r>
            <w:r w:rsidRPr="00DF2EFA">
              <w:rPr>
                <w:rFonts w:ascii="Times New Roman" w:eastAsia="Times New Roman" w:hAnsi="Times New Roman" w:cs="Times New Roman"/>
                <w:bCs/>
                <w:sz w:val="24"/>
                <w:szCs w:val="24"/>
              </w:rPr>
              <w:t>tépőzáras súlyzó 2 x 1,5 kg</w:t>
            </w:r>
            <w:r>
              <w:fldChar w:fldCharType="end"/>
            </w:r>
          </w:p>
          <w:p w:rsidR="003649AE" w:rsidRPr="00DF2EFA" w:rsidRDefault="003649AE" w:rsidP="003649AE">
            <w:pPr>
              <w:rPr>
                <w:rFonts w:ascii="Times New Roman" w:hAnsi="Times New Roman" w:cs="Times New Roman"/>
                <w:sz w:val="24"/>
                <w:szCs w:val="24"/>
              </w:rPr>
            </w:pPr>
          </w:p>
        </w:tc>
        <w:tc>
          <w:tcPr>
            <w:tcW w:w="1834" w:type="dxa"/>
          </w:tcPr>
          <w:p w:rsidR="003649AE" w:rsidRPr="00DF2EFA" w:rsidRDefault="003649AE" w:rsidP="003649AE">
            <w:pPr>
              <w:rPr>
                <w:rFonts w:ascii="Times New Roman" w:hAnsi="Times New Roman" w:cs="Times New Roman"/>
                <w:sz w:val="24"/>
                <w:szCs w:val="24"/>
              </w:rPr>
            </w:pPr>
          </w:p>
        </w:tc>
        <w:tc>
          <w:tcPr>
            <w:tcW w:w="1256" w:type="dxa"/>
          </w:tcPr>
          <w:p w:rsidR="003649AE" w:rsidRPr="00DF2EFA" w:rsidRDefault="003649AE" w:rsidP="003649AE">
            <w:pPr>
              <w:rPr>
                <w:rFonts w:ascii="Times New Roman" w:hAnsi="Times New Roman" w:cs="Times New Roman"/>
                <w:sz w:val="24"/>
                <w:szCs w:val="24"/>
              </w:rPr>
            </w:pPr>
          </w:p>
        </w:tc>
        <w:tc>
          <w:tcPr>
            <w:tcW w:w="197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30 000 </w:t>
            </w:r>
            <w:proofErr w:type="spellStart"/>
            <w:r w:rsidRPr="00DF2EFA">
              <w:rPr>
                <w:rFonts w:ascii="Times New Roman" w:hAnsi="Times New Roman" w:cs="Times New Roman"/>
                <w:sz w:val="24"/>
                <w:szCs w:val="24"/>
              </w:rPr>
              <w:t>Ft.-</w:t>
            </w:r>
            <w:proofErr w:type="spellEnd"/>
          </w:p>
        </w:tc>
      </w:tr>
      <w:tr w:rsidR="003649AE" w:rsidRPr="00DF2EFA" w:rsidTr="003649AE">
        <w:tc>
          <w:tcPr>
            <w:tcW w:w="4219" w:type="dxa"/>
          </w:tcPr>
          <w:p w:rsidR="003649AE" w:rsidRPr="00DF2EFA" w:rsidRDefault="003649AE" w:rsidP="003649AE">
            <w:pPr>
              <w:pStyle w:val="Cmsor1"/>
              <w:shd w:val="clear" w:color="auto" w:fill="FFFFFF"/>
              <w:spacing w:before="0" w:beforeAutospacing="0" w:after="225" w:afterAutospacing="0"/>
              <w:outlineLvl w:val="0"/>
              <w:rPr>
                <w:b w:val="0"/>
                <w:sz w:val="24"/>
                <w:szCs w:val="24"/>
              </w:rPr>
            </w:pPr>
            <w:proofErr w:type="gramStart"/>
            <w:r w:rsidRPr="00DF2EFA">
              <w:rPr>
                <w:rStyle w:val="product-page-product-name"/>
                <w:b w:val="0"/>
                <w:sz w:val="24"/>
                <w:szCs w:val="24"/>
              </w:rPr>
              <w:t>Váll mobilizáló</w:t>
            </w:r>
            <w:proofErr w:type="gramEnd"/>
            <w:r w:rsidRPr="00DF2EFA">
              <w:rPr>
                <w:rStyle w:val="product-page-product-name"/>
                <w:b w:val="0"/>
                <w:sz w:val="24"/>
                <w:szCs w:val="24"/>
              </w:rPr>
              <w:t xml:space="preserve"> csiga</w:t>
            </w:r>
          </w:p>
          <w:p w:rsidR="003649AE" w:rsidRPr="00DF2EFA" w:rsidRDefault="003649AE" w:rsidP="003649AE">
            <w:pPr>
              <w:rPr>
                <w:rFonts w:ascii="Times New Roman" w:hAnsi="Times New Roman" w:cs="Times New Roman"/>
                <w:sz w:val="24"/>
                <w:szCs w:val="24"/>
              </w:rPr>
            </w:pPr>
          </w:p>
        </w:tc>
        <w:tc>
          <w:tcPr>
            <w:tcW w:w="1834" w:type="dxa"/>
          </w:tcPr>
          <w:p w:rsidR="003649AE" w:rsidRPr="00DF2EFA" w:rsidRDefault="003649AE" w:rsidP="003649AE">
            <w:pPr>
              <w:rPr>
                <w:rFonts w:ascii="Times New Roman" w:hAnsi="Times New Roman" w:cs="Times New Roman"/>
                <w:sz w:val="24"/>
                <w:szCs w:val="24"/>
              </w:rPr>
            </w:pPr>
            <w:r w:rsidRPr="00DF2EFA">
              <w:rPr>
                <w:rFonts w:ascii="Times New Roman" w:eastAsia="Times New Roman" w:hAnsi="Times New Roman" w:cs="Times New Roman"/>
                <w:bCs/>
                <w:sz w:val="24"/>
                <w:szCs w:val="24"/>
              </w:rPr>
              <w:t>thera-team.hu</w:t>
            </w:r>
          </w:p>
        </w:tc>
        <w:tc>
          <w:tcPr>
            <w:tcW w:w="1256" w:type="dxa"/>
          </w:tcPr>
          <w:p w:rsidR="003649AE" w:rsidRPr="00DF2EFA" w:rsidRDefault="003649AE" w:rsidP="003649AE">
            <w:pPr>
              <w:rPr>
                <w:rFonts w:ascii="Times New Roman" w:hAnsi="Times New Roman" w:cs="Times New Roman"/>
                <w:sz w:val="24"/>
                <w:szCs w:val="24"/>
              </w:rPr>
            </w:pPr>
          </w:p>
        </w:tc>
        <w:tc>
          <w:tcPr>
            <w:tcW w:w="197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16 000 Ft</w:t>
            </w:r>
          </w:p>
        </w:tc>
      </w:tr>
      <w:tr w:rsidR="003649AE" w:rsidRPr="00DF2EFA" w:rsidTr="003649AE">
        <w:tc>
          <w:tcPr>
            <w:tcW w:w="421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egyensúlyt fejlesztő eszközök, járást segítő eszközök (járókeret, mankó, bot)</w:t>
            </w:r>
          </w:p>
        </w:tc>
        <w:tc>
          <w:tcPr>
            <w:tcW w:w="1834" w:type="dxa"/>
          </w:tcPr>
          <w:p w:rsidR="003649AE" w:rsidRPr="00DF2EFA" w:rsidRDefault="003649AE" w:rsidP="003649AE">
            <w:pPr>
              <w:rPr>
                <w:rFonts w:ascii="Times New Roman" w:hAnsi="Times New Roman" w:cs="Times New Roman"/>
                <w:sz w:val="24"/>
                <w:szCs w:val="24"/>
              </w:rPr>
            </w:pPr>
          </w:p>
        </w:tc>
        <w:tc>
          <w:tcPr>
            <w:tcW w:w="125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1-1-1</w:t>
            </w:r>
          </w:p>
        </w:tc>
        <w:tc>
          <w:tcPr>
            <w:tcW w:w="1979" w:type="dxa"/>
          </w:tcPr>
          <w:p w:rsidR="003649AE" w:rsidRPr="00DF2EFA" w:rsidRDefault="003649AE" w:rsidP="003649AE">
            <w:pPr>
              <w:pStyle w:val="Listaszerbekezds"/>
              <w:numPr>
                <w:ilvl w:val="0"/>
                <w:numId w:val="3"/>
              </w:numPr>
              <w:rPr>
                <w:szCs w:val="24"/>
              </w:rPr>
            </w:pPr>
            <w:r w:rsidRPr="00DF2EFA">
              <w:rPr>
                <w:szCs w:val="24"/>
              </w:rPr>
              <w:t>000 FT.-</w:t>
            </w:r>
          </w:p>
        </w:tc>
      </w:tr>
      <w:tr w:rsidR="003649AE" w:rsidRPr="00DF2EFA" w:rsidTr="003649AE">
        <w:tc>
          <w:tcPr>
            <w:tcW w:w="4219" w:type="dxa"/>
          </w:tcPr>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hAnsi="Times New Roman" w:cs="Times New Roman"/>
                <w:sz w:val="24"/>
                <w:szCs w:val="24"/>
              </w:rPr>
              <w:t xml:space="preserve">cm szalag, </w:t>
            </w:r>
            <w:r w:rsidRPr="00DF2EFA">
              <w:rPr>
                <w:rFonts w:ascii="Times New Roman" w:eastAsia="Times New Roman" w:hAnsi="Times New Roman" w:cs="Times New Roman"/>
                <w:bCs/>
                <w:sz w:val="24"/>
                <w:szCs w:val="24"/>
              </w:rPr>
              <w:t>1 db </w:t>
            </w:r>
            <w:hyperlink r:id="rId12" w:tgtFrame="_blank" w:history="1">
              <w:r w:rsidRPr="00DF2EFA">
                <w:rPr>
                  <w:rFonts w:ascii="Times New Roman" w:eastAsia="Times New Roman" w:hAnsi="Times New Roman" w:cs="Times New Roman"/>
                  <w:bCs/>
                  <w:sz w:val="24"/>
                  <w:szCs w:val="24"/>
                </w:rPr>
                <w:t>66fit Goniométer 0,2 cm 16 cm x 6,5 cm</w:t>
              </w:r>
            </w:hyperlink>
            <w:r w:rsidRPr="00DF2EFA">
              <w:rPr>
                <w:rFonts w:ascii="Times New Roman" w:eastAsia="Times New Roman" w:hAnsi="Times New Roman" w:cs="Times New Roman"/>
                <w:bCs/>
                <w:sz w:val="24"/>
                <w:szCs w:val="24"/>
              </w:rPr>
              <w:t>, 1 db </w:t>
            </w:r>
            <w:hyperlink r:id="rId13" w:tgtFrame="_blank" w:history="1">
              <w:r w:rsidRPr="00DF2EFA">
                <w:rPr>
                  <w:rFonts w:ascii="Times New Roman" w:eastAsia="Times New Roman" w:hAnsi="Times New Roman" w:cs="Times New Roman"/>
                  <w:bCs/>
                  <w:sz w:val="24"/>
                  <w:szCs w:val="24"/>
                </w:rPr>
                <w:t>66fit Goniométer 0,5 cm x 31,5 cm x 13 cm</w:t>
              </w:r>
            </w:hyperlink>
            <w:r w:rsidRPr="00DF2EFA">
              <w:rPr>
                <w:rFonts w:ascii="Times New Roman" w:eastAsia="Times New Roman" w:hAnsi="Times New Roman" w:cs="Times New Roman"/>
                <w:bCs/>
                <w:sz w:val="24"/>
                <w:szCs w:val="24"/>
              </w:rPr>
              <w:t xml:space="preserve">, </w:t>
            </w:r>
            <w:r w:rsidRPr="00DF2EFA">
              <w:rPr>
                <w:rFonts w:ascii="Times New Roman" w:hAnsi="Times New Roman" w:cs="Times New Roman"/>
                <w:sz w:val="24"/>
                <w:szCs w:val="24"/>
              </w:rPr>
              <w:t xml:space="preserve">mérleg, </w:t>
            </w:r>
          </w:p>
        </w:tc>
        <w:tc>
          <w:tcPr>
            <w:tcW w:w="1834" w:type="dxa"/>
          </w:tcPr>
          <w:p w:rsidR="003649AE" w:rsidRPr="00DF2EFA" w:rsidRDefault="003649AE" w:rsidP="003649AE">
            <w:pPr>
              <w:rPr>
                <w:rFonts w:ascii="Times New Roman" w:hAnsi="Times New Roman" w:cs="Times New Roman"/>
                <w:sz w:val="24"/>
                <w:szCs w:val="24"/>
              </w:rPr>
            </w:pPr>
          </w:p>
        </w:tc>
        <w:tc>
          <w:tcPr>
            <w:tcW w:w="1256" w:type="dxa"/>
          </w:tcPr>
          <w:p w:rsidR="003649AE" w:rsidRPr="00DF2EFA" w:rsidRDefault="003649AE" w:rsidP="003649AE">
            <w:pPr>
              <w:rPr>
                <w:rFonts w:ascii="Times New Roman" w:hAnsi="Times New Roman" w:cs="Times New Roman"/>
                <w:sz w:val="24"/>
                <w:szCs w:val="24"/>
              </w:rPr>
            </w:pPr>
          </w:p>
        </w:tc>
        <w:tc>
          <w:tcPr>
            <w:tcW w:w="197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25 000 </w:t>
            </w:r>
            <w:proofErr w:type="spellStart"/>
            <w:r w:rsidRPr="00DF2EFA">
              <w:rPr>
                <w:rFonts w:ascii="Times New Roman" w:hAnsi="Times New Roman" w:cs="Times New Roman"/>
                <w:sz w:val="24"/>
                <w:szCs w:val="24"/>
              </w:rPr>
              <w:t>Ft.-</w:t>
            </w:r>
            <w:proofErr w:type="spellEnd"/>
          </w:p>
        </w:tc>
      </w:tr>
      <w:tr w:rsidR="003649AE" w:rsidRPr="00DF2EFA" w:rsidTr="003649AE">
        <w:tc>
          <w:tcPr>
            <w:tcW w:w="4219" w:type="dxa"/>
          </w:tcPr>
          <w:p w:rsidR="003649AE" w:rsidRPr="00ED5F85" w:rsidRDefault="003649AE" w:rsidP="003649AE">
            <w:pPr>
              <w:rPr>
                <w:rFonts w:ascii="Times New Roman" w:hAnsi="Times New Roman" w:cs="Times New Roman"/>
                <w:b/>
                <w:sz w:val="24"/>
                <w:szCs w:val="24"/>
              </w:rPr>
            </w:pPr>
            <w:r w:rsidRPr="00ED5F85">
              <w:rPr>
                <w:rFonts w:ascii="Times New Roman" w:hAnsi="Times New Roman" w:cs="Times New Roman"/>
                <w:b/>
                <w:sz w:val="24"/>
                <w:szCs w:val="24"/>
              </w:rPr>
              <w:t>Maximálisan felhasznált összeg</w:t>
            </w:r>
          </w:p>
        </w:tc>
        <w:tc>
          <w:tcPr>
            <w:tcW w:w="1834" w:type="dxa"/>
          </w:tcPr>
          <w:p w:rsidR="003649AE" w:rsidRPr="00ED5F85" w:rsidRDefault="003649AE" w:rsidP="003649AE">
            <w:pPr>
              <w:rPr>
                <w:rFonts w:ascii="Times New Roman" w:hAnsi="Times New Roman" w:cs="Times New Roman"/>
                <w:b/>
                <w:sz w:val="24"/>
                <w:szCs w:val="24"/>
              </w:rPr>
            </w:pPr>
          </w:p>
        </w:tc>
        <w:tc>
          <w:tcPr>
            <w:tcW w:w="1256" w:type="dxa"/>
          </w:tcPr>
          <w:p w:rsidR="003649AE" w:rsidRPr="00ED5F85" w:rsidRDefault="003649AE" w:rsidP="003649AE">
            <w:pPr>
              <w:rPr>
                <w:rFonts w:ascii="Times New Roman" w:hAnsi="Times New Roman" w:cs="Times New Roman"/>
                <w:b/>
                <w:sz w:val="24"/>
                <w:szCs w:val="24"/>
              </w:rPr>
            </w:pPr>
          </w:p>
        </w:tc>
        <w:tc>
          <w:tcPr>
            <w:tcW w:w="1979" w:type="dxa"/>
          </w:tcPr>
          <w:p w:rsidR="003649AE" w:rsidRPr="00ED5F85" w:rsidRDefault="003649AE" w:rsidP="003649AE">
            <w:pPr>
              <w:rPr>
                <w:rFonts w:ascii="Times New Roman" w:hAnsi="Times New Roman" w:cs="Times New Roman"/>
                <w:b/>
                <w:sz w:val="24"/>
                <w:szCs w:val="24"/>
              </w:rPr>
            </w:pPr>
            <w:r>
              <w:rPr>
                <w:rFonts w:ascii="Times New Roman" w:hAnsi="Times New Roman" w:cs="Times New Roman"/>
                <w:b/>
                <w:sz w:val="24"/>
                <w:szCs w:val="24"/>
              </w:rPr>
              <w:t xml:space="preserve">689 360 </w:t>
            </w:r>
            <w:proofErr w:type="spellStart"/>
            <w:r w:rsidRPr="00ED5F85">
              <w:rPr>
                <w:rFonts w:ascii="Times New Roman" w:hAnsi="Times New Roman" w:cs="Times New Roman"/>
                <w:b/>
                <w:sz w:val="24"/>
                <w:szCs w:val="24"/>
              </w:rPr>
              <w:t>Ft.-</w:t>
            </w:r>
            <w:proofErr w:type="spellEnd"/>
          </w:p>
        </w:tc>
      </w:tr>
    </w:tbl>
    <w:p w:rsidR="003649AE" w:rsidRPr="00DF2EFA" w:rsidRDefault="003649AE" w:rsidP="003649AE">
      <w:pPr>
        <w:rPr>
          <w:rFonts w:ascii="Times New Roman" w:hAnsi="Times New Roman" w:cs="Times New Roman"/>
          <w:sz w:val="24"/>
          <w:szCs w:val="24"/>
        </w:rPr>
      </w:pPr>
    </w:p>
    <w:p w:rsidR="003649AE" w:rsidRDefault="003649AE" w:rsidP="003649AE">
      <w:pPr>
        <w:rPr>
          <w:rFonts w:ascii="Times New Roman" w:hAnsi="Times New Roman" w:cs="Times New Roman"/>
          <w:sz w:val="24"/>
          <w:szCs w:val="24"/>
        </w:rPr>
      </w:pPr>
    </w:p>
    <w:p w:rsidR="003649AE" w:rsidRDefault="003649AE" w:rsidP="003649AE">
      <w:pPr>
        <w:rPr>
          <w:rFonts w:ascii="Times New Roman" w:hAnsi="Times New Roman" w:cs="Times New Roman"/>
          <w:sz w:val="24"/>
          <w:szCs w:val="24"/>
        </w:rPr>
      </w:pPr>
    </w:p>
    <w:p w:rsidR="003649AE" w:rsidRPr="00ED2365" w:rsidRDefault="003649AE" w:rsidP="003649AE">
      <w:pPr>
        <w:rPr>
          <w:rFonts w:ascii="Times New Roman" w:hAnsi="Times New Roman" w:cs="Times New Roman"/>
          <w:b/>
          <w:sz w:val="24"/>
          <w:szCs w:val="24"/>
          <w:u w:val="single"/>
        </w:rPr>
      </w:pPr>
      <w:r w:rsidRPr="00ED2365">
        <w:rPr>
          <w:rFonts w:ascii="Times New Roman" w:hAnsi="Times New Roman" w:cs="Times New Roman"/>
          <w:b/>
          <w:sz w:val="24"/>
          <w:szCs w:val="24"/>
          <w:u w:val="single"/>
        </w:rPr>
        <w:t>Eszközlista:</w:t>
      </w:r>
      <w:r w:rsidRPr="00ED2365">
        <w:rPr>
          <w:rFonts w:ascii="Times New Roman" w:hAnsi="Times New Roman" w:cs="Times New Roman"/>
          <w:sz w:val="24"/>
          <w:szCs w:val="24"/>
          <w:u w:val="single"/>
        </w:rPr>
        <w:t xml:space="preserve"> </w:t>
      </w:r>
      <w:r w:rsidRPr="00ED2365">
        <w:rPr>
          <w:rFonts w:ascii="Times New Roman" w:hAnsi="Times New Roman" w:cs="Times New Roman"/>
          <w:b/>
          <w:sz w:val="24"/>
          <w:szCs w:val="24"/>
          <w:u w:val="single"/>
        </w:rPr>
        <w:t xml:space="preserve">(60/2003 </w:t>
      </w:r>
      <w:proofErr w:type="spellStart"/>
      <w:r w:rsidRPr="00ED2365">
        <w:rPr>
          <w:rFonts w:ascii="Times New Roman" w:hAnsi="Times New Roman" w:cs="Times New Roman"/>
          <w:b/>
          <w:sz w:val="24"/>
          <w:szCs w:val="24"/>
          <w:u w:val="single"/>
        </w:rPr>
        <w:t>ESzCsM</w:t>
      </w:r>
      <w:proofErr w:type="spellEnd"/>
      <w:r w:rsidRPr="00ED2365">
        <w:rPr>
          <w:rFonts w:ascii="Times New Roman" w:hAnsi="Times New Roman" w:cs="Times New Roman"/>
          <w:b/>
          <w:sz w:val="24"/>
          <w:szCs w:val="24"/>
          <w:u w:val="single"/>
        </w:rPr>
        <w:t xml:space="preserve"> rendelet alapján)</w:t>
      </w:r>
    </w:p>
    <w:p w:rsidR="003649AE" w:rsidRDefault="003649AE" w:rsidP="003649AE">
      <w:pPr>
        <w:rPr>
          <w:rFonts w:ascii="Times New Roman" w:hAnsi="Times New Roman" w:cs="Times New Roman"/>
          <w:b/>
          <w:sz w:val="24"/>
          <w:szCs w:val="24"/>
        </w:rPr>
      </w:pPr>
      <w:r>
        <w:rPr>
          <w:rFonts w:ascii="Times New Roman" w:hAnsi="Times New Roman" w:cs="Times New Roman"/>
          <w:b/>
          <w:sz w:val="24"/>
          <w:szCs w:val="24"/>
        </w:rPr>
        <w:t>Szükséges Elektroterápiás eszközök:</w:t>
      </w:r>
      <w:r w:rsidRPr="005039D8">
        <w:rPr>
          <w:rFonts w:ascii="Times New Roman" w:hAnsi="Times New Roman" w:cs="Times New Roman"/>
          <w:sz w:val="24"/>
          <w:szCs w:val="24"/>
        </w:rPr>
        <w:t xml:space="preserve"> </w:t>
      </w:r>
      <w:r>
        <w:rPr>
          <w:rFonts w:ascii="Times New Roman" w:hAnsi="Times New Roman" w:cs="Times New Roman"/>
          <w:sz w:val="24"/>
          <w:szCs w:val="24"/>
        </w:rPr>
        <w:t>(Mellékelt árajánlatok alapján)</w:t>
      </w:r>
    </w:p>
    <w:p w:rsidR="003649AE" w:rsidRDefault="003649AE" w:rsidP="003649AE">
      <w:pPr>
        <w:pStyle w:val="Listaszerbekezds"/>
        <w:numPr>
          <w:ilvl w:val="0"/>
          <w:numId w:val="5"/>
        </w:numPr>
        <w:spacing w:after="200" w:line="276" w:lineRule="auto"/>
        <w:rPr>
          <w:szCs w:val="24"/>
        </w:rPr>
      </w:pPr>
      <w:r>
        <w:rPr>
          <w:szCs w:val="24"/>
        </w:rPr>
        <w:t>Ingeráram terápia</w:t>
      </w:r>
    </w:p>
    <w:p w:rsidR="003649AE" w:rsidRDefault="003649AE" w:rsidP="003649AE">
      <w:pPr>
        <w:pStyle w:val="Listaszerbekezds"/>
        <w:numPr>
          <w:ilvl w:val="0"/>
          <w:numId w:val="5"/>
        </w:numPr>
        <w:spacing w:after="200" w:line="276" w:lineRule="auto"/>
        <w:rPr>
          <w:szCs w:val="24"/>
        </w:rPr>
      </w:pPr>
      <w:r>
        <w:rPr>
          <w:szCs w:val="24"/>
        </w:rPr>
        <w:t>Fájdalomcsillapító elektroterápia</w:t>
      </w:r>
    </w:p>
    <w:p w:rsidR="003649AE" w:rsidRDefault="003649AE" w:rsidP="003649AE">
      <w:pPr>
        <w:pStyle w:val="Listaszerbekezds"/>
        <w:numPr>
          <w:ilvl w:val="0"/>
          <w:numId w:val="5"/>
        </w:numPr>
        <w:spacing w:after="200" w:line="276" w:lineRule="auto"/>
        <w:rPr>
          <w:szCs w:val="24"/>
        </w:rPr>
      </w:pPr>
      <w:r>
        <w:rPr>
          <w:szCs w:val="24"/>
        </w:rPr>
        <w:t>Lazító elektroterápia</w:t>
      </w:r>
    </w:p>
    <w:p w:rsidR="003649AE" w:rsidRPr="005039D8" w:rsidRDefault="003649AE" w:rsidP="003649AE">
      <w:pPr>
        <w:pStyle w:val="Listaszerbekezds"/>
        <w:numPr>
          <w:ilvl w:val="0"/>
          <w:numId w:val="5"/>
        </w:numPr>
        <w:spacing w:after="200" w:line="276" w:lineRule="auto"/>
        <w:rPr>
          <w:szCs w:val="24"/>
        </w:rPr>
      </w:pPr>
      <w:proofErr w:type="spellStart"/>
      <w:r>
        <w:rPr>
          <w:szCs w:val="24"/>
        </w:rPr>
        <w:t>UH-Terápiás</w:t>
      </w:r>
      <w:proofErr w:type="spellEnd"/>
      <w:r>
        <w:rPr>
          <w:szCs w:val="24"/>
        </w:rPr>
        <w:t xml:space="preserve"> ultrahang készülék</w:t>
      </w:r>
    </w:p>
    <w:p w:rsidR="003649AE" w:rsidRPr="006862E5" w:rsidRDefault="003649AE" w:rsidP="003649AE">
      <w:pPr>
        <w:rPr>
          <w:rFonts w:ascii="Times New Roman" w:hAnsi="Times New Roman" w:cs="Times New Roman"/>
          <w:b/>
          <w:sz w:val="24"/>
          <w:szCs w:val="24"/>
        </w:rPr>
      </w:pPr>
      <w:r w:rsidRPr="006862E5">
        <w:rPr>
          <w:rFonts w:ascii="Times New Roman" w:hAnsi="Times New Roman" w:cs="Times New Roman"/>
          <w:b/>
          <w:sz w:val="24"/>
          <w:szCs w:val="24"/>
        </w:rPr>
        <w:t>Továbbá</w:t>
      </w:r>
      <w:r>
        <w:rPr>
          <w:rFonts w:ascii="Times New Roman" w:hAnsi="Times New Roman" w:cs="Times New Roman"/>
          <w:b/>
          <w:sz w:val="24"/>
          <w:szCs w:val="24"/>
        </w:rPr>
        <w:t xml:space="preserve"> szakorvossal történt egyeztetés alapján az alábbi eszközök beszerzésére feltétlen szükség lenne</w:t>
      </w:r>
      <w:r w:rsidRPr="006862E5">
        <w:rPr>
          <w:rFonts w:ascii="Times New Roman" w:hAnsi="Times New Roman" w:cs="Times New Roman"/>
          <w:b/>
          <w:sz w:val="24"/>
          <w:szCs w:val="24"/>
        </w:rPr>
        <w:t xml:space="preserve">: </w:t>
      </w:r>
    </w:p>
    <w:p w:rsidR="003649AE" w:rsidRPr="006862E5" w:rsidRDefault="003649AE" w:rsidP="003649AE">
      <w:pPr>
        <w:pStyle w:val="Cmsor3"/>
        <w:numPr>
          <w:ilvl w:val="0"/>
          <w:numId w:val="4"/>
        </w:numPr>
        <w:shd w:val="clear" w:color="auto" w:fill="FFFFFF"/>
        <w:spacing w:before="150" w:after="360"/>
        <w:rPr>
          <w:rFonts w:ascii="Times New Roman" w:hAnsi="Times New Roman" w:cs="Times New Roman"/>
          <w:color w:val="auto"/>
          <w:sz w:val="24"/>
          <w:szCs w:val="24"/>
        </w:rPr>
      </w:pPr>
      <w:proofErr w:type="spellStart"/>
      <w:r w:rsidRPr="005039D8">
        <w:rPr>
          <w:rStyle w:val="Kiemels2"/>
          <w:rFonts w:ascii="Times New Roman" w:hAnsi="Times New Roman" w:cs="Times New Roman"/>
          <w:color w:val="auto"/>
          <w:sz w:val="24"/>
          <w:szCs w:val="24"/>
        </w:rPr>
        <w:t>Magasfrekvencia</w:t>
      </w:r>
      <w:proofErr w:type="spellEnd"/>
      <w:r w:rsidRPr="005039D8">
        <w:rPr>
          <w:rStyle w:val="Kiemels2"/>
          <w:rFonts w:ascii="Times New Roman" w:hAnsi="Times New Roman" w:cs="Times New Roman"/>
          <w:color w:val="auto"/>
          <w:sz w:val="24"/>
          <w:szCs w:val="24"/>
        </w:rPr>
        <w:t xml:space="preserve"> és </w:t>
      </w:r>
      <w:proofErr w:type="spellStart"/>
      <w:r w:rsidRPr="005039D8">
        <w:rPr>
          <w:rStyle w:val="Kiemels2"/>
          <w:rFonts w:ascii="Times New Roman" w:hAnsi="Times New Roman" w:cs="Times New Roman"/>
          <w:color w:val="auto"/>
          <w:sz w:val="24"/>
          <w:szCs w:val="24"/>
        </w:rPr>
        <w:t>mágnesterápia</w:t>
      </w:r>
      <w:proofErr w:type="spellEnd"/>
      <w:r w:rsidRPr="001A6294">
        <w:rPr>
          <w:rFonts w:ascii="Times New Roman" w:hAnsi="Times New Roman" w:cs="Times New Roman"/>
          <w:color w:val="auto"/>
          <w:sz w:val="24"/>
          <w:szCs w:val="24"/>
        </w:rPr>
        <w:br/>
      </w:r>
      <w:r w:rsidRPr="005039D8">
        <w:rPr>
          <w:rStyle w:val="Kiemels2"/>
          <w:rFonts w:ascii="Times New Roman" w:hAnsi="Times New Roman" w:cs="Times New Roman"/>
          <w:color w:val="auto"/>
          <w:sz w:val="24"/>
          <w:szCs w:val="24"/>
        </w:rPr>
        <w:t>Ár: 1.780.000 Ft-tól</w:t>
      </w:r>
      <w:r w:rsidRPr="006862E5">
        <w:rPr>
          <w:rFonts w:ascii="Times New Roman" w:hAnsi="Times New Roman" w:cs="Times New Roman"/>
          <w:b w:val="0"/>
          <w:color w:val="auto"/>
          <w:sz w:val="24"/>
          <w:szCs w:val="24"/>
        </w:rPr>
        <w:br/>
      </w:r>
      <w:hyperlink r:id="rId14" w:tgtFrame="_blank" w:history="1">
        <w:proofErr w:type="spellStart"/>
        <w:r w:rsidRPr="006862E5">
          <w:rPr>
            <w:rStyle w:val="Hiperhivatkozs"/>
            <w:rFonts w:ascii="Times New Roman" w:hAnsi="Times New Roman" w:cs="Times New Roman"/>
            <w:b w:val="0"/>
            <w:bCs w:val="0"/>
            <w:color w:val="auto"/>
            <w:sz w:val="24"/>
            <w:szCs w:val="24"/>
          </w:rPr>
          <w:t>emFieldPro</w:t>
        </w:r>
        <w:proofErr w:type="spellEnd"/>
        <w:r w:rsidRPr="006862E5">
          <w:rPr>
            <w:rStyle w:val="Hiperhivatkozs"/>
            <w:rFonts w:ascii="Times New Roman" w:hAnsi="Times New Roman" w:cs="Times New Roman"/>
            <w:b w:val="0"/>
            <w:bCs w:val="0"/>
            <w:color w:val="auto"/>
            <w:sz w:val="24"/>
            <w:szCs w:val="24"/>
          </w:rPr>
          <w:t> </w:t>
        </w:r>
      </w:hyperlink>
      <w:r w:rsidRPr="006862E5">
        <w:rPr>
          <w:rFonts w:ascii="Times New Roman" w:hAnsi="Times New Roman" w:cs="Times New Roman"/>
          <w:b w:val="0"/>
          <w:color w:val="auto"/>
          <w:sz w:val="24"/>
          <w:szCs w:val="24"/>
        </w:rPr>
        <w:t xml:space="preserve">(Pulzáló </w:t>
      </w:r>
      <w:proofErr w:type="spellStart"/>
      <w:r w:rsidRPr="006862E5">
        <w:rPr>
          <w:rFonts w:ascii="Times New Roman" w:hAnsi="Times New Roman" w:cs="Times New Roman"/>
          <w:b w:val="0"/>
          <w:color w:val="auto"/>
          <w:sz w:val="24"/>
          <w:szCs w:val="24"/>
        </w:rPr>
        <w:t>mágnesterápia</w:t>
      </w:r>
      <w:proofErr w:type="spellEnd"/>
      <w:r w:rsidRPr="006862E5">
        <w:rPr>
          <w:rFonts w:ascii="Times New Roman" w:hAnsi="Times New Roman" w:cs="Times New Roman"/>
          <w:b w:val="0"/>
          <w:color w:val="auto"/>
          <w:sz w:val="24"/>
          <w:szCs w:val="24"/>
        </w:rPr>
        <w:t xml:space="preserve"> 3Tesla)</w:t>
      </w:r>
    </w:p>
    <w:p w:rsidR="003649AE" w:rsidRPr="00A81BB8" w:rsidRDefault="003649AE" w:rsidP="003649AE">
      <w:pPr>
        <w:pStyle w:val="Listaszerbekezds"/>
        <w:numPr>
          <w:ilvl w:val="0"/>
          <w:numId w:val="4"/>
        </w:numPr>
        <w:shd w:val="clear" w:color="auto" w:fill="FFFFFF"/>
        <w:outlineLvl w:val="0"/>
        <w:rPr>
          <w:kern w:val="36"/>
          <w:szCs w:val="24"/>
        </w:rPr>
      </w:pPr>
      <w:r w:rsidRPr="00A81BB8">
        <w:rPr>
          <w:kern w:val="36"/>
          <w:szCs w:val="24"/>
        </w:rPr>
        <w:t xml:space="preserve">I-TECH </w:t>
      </w:r>
      <w:proofErr w:type="gramStart"/>
      <w:r w:rsidRPr="00A81BB8">
        <w:rPr>
          <w:kern w:val="36"/>
          <w:szCs w:val="24"/>
        </w:rPr>
        <w:t>LA</w:t>
      </w:r>
      <w:proofErr w:type="gramEnd"/>
      <w:r w:rsidRPr="00A81BB8">
        <w:rPr>
          <w:kern w:val="36"/>
          <w:szCs w:val="24"/>
        </w:rPr>
        <w:t xml:space="preserve"> 500 lágylézer 500 </w:t>
      </w:r>
      <w:proofErr w:type="spellStart"/>
      <w:r w:rsidRPr="00A81BB8">
        <w:rPr>
          <w:kern w:val="36"/>
          <w:szCs w:val="24"/>
        </w:rPr>
        <w:t>mW</w:t>
      </w:r>
      <w:proofErr w:type="spellEnd"/>
      <w:r w:rsidRPr="00A81BB8">
        <w:rPr>
          <w:kern w:val="36"/>
          <w:szCs w:val="24"/>
        </w:rPr>
        <w:t xml:space="preserve"> - </w:t>
      </w:r>
      <w:r w:rsidRPr="005039D8">
        <w:rPr>
          <w:b/>
          <w:kern w:val="36"/>
          <w:szCs w:val="24"/>
        </w:rPr>
        <w:t>professzionális lézerterápiás készülék</w:t>
      </w:r>
      <w:r w:rsidRPr="00A81BB8">
        <w:rPr>
          <w:kern w:val="36"/>
          <w:szCs w:val="24"/>
        </w:rPr>
        <w:t xml:space="preserve"> </w:t>
      </w:r>
    </w:p>
    <w:p w:rsidR="003649AE" w:rsidRDefault="003649AE" w:rsidP="003649AE">
      <w:pPr>
        <w:rPr>
          <w:rFonts w:ascii="Times New Roman" w:hAnsi="Times New Roman" w:cs="Times New Roman"/>
          <w:b/>
          <w:sz w:val="24"/>
          <w:szCs w:val="24"/>
        </w:rPr>
      </w:pPr>
      <w:r w:rsidRPr="005039D8">
        <w:rPr>
          <w:rStyle w:val="Kiemels2"/>
          <w:rFonts w:ascii="Times New Roman" w:hAnsi="Times New Roman" w:cs="Times New Roman"/>
          <w:sz w:val="24"/>
          <w:szCs w:val="24"/>
          <w:shd w:val="clear" w:color="auto" w:fill="FFFFFF"/>
        </w:rPr>
        <w:t>Megközelítő ár: 300 000 -1 000 </w:t>
      </w:r>
      <w:proofErr w:type="spellStart"/>
      <w:r w:rsidRPr="005039D8">
        <w:rPr>
          <w:rStyle w:val="Kiemels2"/>
          <w:rFonts w:ascii="Times New Roman" w:hAnsi="Times New Roman" w:cs="Times New Roman"/>
          <w:sz w:val="24"/>
          <w:szCs w:val="24"/>
          <w:shd w:val="clear" w:color="auto" w:fill="FFFFFF"/>
        </w:rPr>
        <w:t>000</w:t>
      </w:r>
      <w:proofErr w:type="spellEnd"/>
      <w:r w:rsidRPr="005039D8">
        <w:rPr>
          <w:rStyle w:val="Kiemels2"/>
          <w:rFonts w:ascii="Times New Roman" w:hAnsi="Times New Roman" w:cs="Times New Roman"/>
          <w:sz w:val="24"/>
          <w:szCs w:val="24"/>
          <w:shd w:val="clear" w:color="auto" w:fill="FFFFFF"/>
        </w:rPr>
        <w:t xml:space="preserve"> </w:t>
      </w:r>
      <w:proofErr w:type="spellStart"/>
      <w:r w:rsidRPr="005039D8">
        <w:rPr>
          <w:rStyle w:val="Kiemels2"/>
          <w:rFonts w:ascii="Times New Roman" w:hAnsi="Times New Roman" w:cs="Times New Roman"/>
          <w:sz w:val="24"/>
          <w:szCs w:val="24"/>
          <w:shd w:val="clear" w:color="auto" w:fill="FFFFFF"/>
        </w:rPr>
        <w:t>Ft.-</w:t>
      </w:r>
      <w:proofErr w:type="spellEnd"/>
      <w:r w:rsidRPr="005039D8">
        <w:rPr>
          <w:rStyle w:val="Kiemels2"/>
          <w:rFonts w:ascii="Times New Roman" w:hAnsi="Times New Roman" w:cs="Times New Roman"/>
          <w:sz w:val="24"/>
          <w:szCs w:val="24"/>
          <w:shd w:val="clear" w:color="auto" w:fill="FFFFFF"/>
        </w:rPr>
        <w:t xml:space="preserve"> között</w:t>
      </w:r>
    </w:p>
    <w:p w:rsidR="003649AE" w:rsidRPr="00ED2365" w:rsidRDefault="003649AE" w:rsidP="003649AE">
      <w:pPr>
        <w:rPr>
          <w:rFonts w:ascii="Times New Roman" w:hAnsi="Times New Roman" w:cs="Times New Roman"/>
          <w:b/>
          <w:sz w:val="24"/>
          <w:szCs w:val="24"/>
        </w:rPr>
      </w:pPr>
    </w:p>
    <w:p w:rsidR="003649AE" w:rsidRPr="00ED2365" w:rsidRDefault="003649AE" w:rsidP="003649AE">
      <w:pPr>
        <w:rPr>
          <w:rFonts w:ascii="Times New Roman" w:hAnsi="Times New Roman" w:cs="Times New Roman"/>
          <w:b/>
          <w:sz w:val="24"/>
          <w:szCs w:val="24"/>
          <w:u w:val="single"/>
        </w:rPr>
      </w:pPr>
      <w:r w:rsidRPr="00ED2365">
        <w:rPr>
          <w:rFonts w:ascii="Times New Roman" w:hAnsi="Times New Roman" w:cs="Times New Roman"/>
          <w:b/>
          <w:sz w:val="24"/>
          <w:szCs w:val="24"/>
          <w:u w:val="single"/>
        </w:rPr>
        <w:t xml:space="preserve">Rendelő általános minimumfeltételei, amely egyszeri kiadást igényel: (60/2003 </w:t>
      </w:r>
      <w:proofErr w:type="spellStart"/>
      <w:r w:rsidRPr="00ED2365">
        <w:rPr>
          <w:rFonts w:ascii="Times New Roman" w:hAnsi="Times New Roman" w:cs="Times New Roman"/>
          <w:b/>
          <w:sz w:val="24"/>
          <w:szCs w:val="24"/>
          <w:u w:val="single"/>
        </w:rPr>
        <w:t>ESzCsM</w:t>
      </w:r>
      <w:proofErr w:type="spellEnd"/>
      <w:r w:rsidRPr="00ED2365">
        <w:rPr>
          <w:rFonts w:ascii="Times New Roman" w:hAnsi="Times New Roman" w:cs="Times New Roman"/>
          <w:b/>
          <w:sz w:val="24"/>
          <w:szCs w:val="24"/>
          <w:u w:val="single"/>
        </w:rPr>
        <w:t xml:space="preserve"> rendelet alapján):</w:t>
      </w:r>
    </w:p>
    <w:tbl>
      <w:tblPr>
        <w:tblStyle w:val="Rcsostblzat"/>
        <w:tblW w:w="0" w:type="auto"/>
        <w:jc w:val="center"/>
        <w:tblLook w:val="04A0" w:firstRow="1" w:lastRow="0" w:firstColumn="1" w:lastColumn="0" w:noHBand="0" w:noVBand="1"/>
      </w:tblPr>
      <w:tblGrid>
        <w:gridCol w:w="2905"/>
        <w:gridCol w:w="2995"/>
        <w:gridCol w:w="1536"/>
        <w:gridCol w:w="1852"/>
      </w:tblGrid>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termék</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shd w:val="clear" w:color="auto" w:fill="FFFFFF"/>
              <w:spacing w:after="75"/>
              <w:jc w:val="center"/>
              <w:outlineLvl w:val="0"/>
              <w:rPr>
                <w:rFonts w:ascii="Times New Roman" w:eastAsia="Times New Roman" w:hAnsi="Times New Roman" w:cs="Times New Roman"/>
                <w:bCs/>
                <w:kern w:val="36"/>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mennyiség</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ár</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Vizsgáló helyiség</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adott/felújítás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Személyzeti öltöző/öltözőszekrény</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adott/felújítás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Váróhelyiség</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adott/felújítás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Betegöltözők kialakítása </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adott/felújítás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Betegek részére </w:t>
            </w:r>
            <w:proofErr w:type="spellStart"/>
            <w:r w:rsidRPr="00DF2EFA">
              <w:rPr>
                <w:rFonts w:ascii="Times New Roman" w:hAnsi="Times New Roman" w:cs="Times New Roman"/>
                <w:sz w:val="24"/>
                <w:szCs w:val="24"/>
              </w:rPr>
              <w:t>wc</w:t>
            </w:r>
            <w:proofErr w:type="spellEnd"/>
            <w:r w:rsidRPr="00DF2EFA">
              <w:rPr>
                <w:rFonts w:ascii="Times New Roman" w:hAnsi="Times New Roman" w:cs="Times New Roman"/>
                <w:sz w:val="24"/>
                <w:szCs w:val="24"/>
              </w:rPr>
              <w:t xml:space="preserve"> (hideg-meleg vizes kézmosóval) nemenként </w:t>
            </w:r>
            <w:proofErr w:type="spellStart"/>
            <w:r w:rsidRPr="00DF2EFA">
              <w:rPr>
                <w:rFonts w:ascii="Times New Roman" w:hAnsi="Times New Roman" w:cs="Times New Roman"/>
                <w:sz w:val="24"/>
                <w:szCs w:val="24"/>
              </w:rPr>
              <w:t>elkülönítva</w:t>
            </w:r>
            <w:proofErr w:type="spellEnd"/>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adott/felújítás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Mozgássérültek részére </w:t>
            </w:r>
            <w:proofErr w:type="spellStart"/>
            <w:r w:rsidRPr="00DF2EFA">
              <w:rPr>
                <w:rFonts w:ascii="Times New Roman" w:hAnsi="Times New Roman" w:cs="Times New Roman"/>
                <w:sz w:val="24"/>
                <w:szCs w:val="24"/>
              </w:rPr>
              <w:t>Wc</w:t>
            </w:r>
            <w:proofErr w:type="spellEnd"/>
            <w:r w:rsidRPr="00DF2EFA">
              <w:rPr>
                <w:rFonts w:ascii="Times New Roman" w:hAnsi="Times New Roman" w:cs="Times New Roman"/>
                <w:sz w:val="24"/>
                <w:szCs w:val="24"/>
              </w:rPr>
              <w:t xml:space="preserve"> (hideg-meleg vizes kézmosóval)</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adott/felújítás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Személyzeti </w:t>
            </w:r>
            <w:proofErr w:type="spellStart"/>
            <w:r w:rsidRPr="00DF2EFA">
              <w:rPr>
                <w:rFonts w:ascii="Times New Roman" w:hAnsi="Times New Roman" w:cs="Times New Roman"/>
                <w:sz w:val="24"/>
                <w:szCs w:val="24"/>
              </w:rPr>
              <w:t>Wc</w:t>
            </w:r>
            <w:proofErr w:type="spellEnd"/>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adott/felújítás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Sterilanyag tároló (doboz)</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45.000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Fogyóanyag tároló (szekrény)</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173 x 68 x 39 cm</w:t>
            </w:r>
          </w:p>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28.000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Takarítószer és takarítóeszköz tároló</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180x42x33 cm</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85.000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Tisztaruha tároló</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Pr>
                <w:rFonts w:ascii="Times New Roman" w:hAnsi="Times New Roman" w:cs="Times New Roman"/>
                <w:sz w:val="24"/>
                <w:szCs w:val="24"/>
              </w:rPr>
              <w:t>Polc</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Pr>
                <w:rFonts w:ascii="Times New Roman" w:hAnsi="Times New Roman" w:cs="Times New Roman"/>
                <w:sz w:val="24"/>
                <w:szCs w:val="24"/>
              </w:rPr>
              <w:t>30 000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proofErr w:type="spellStart"/>
            <w:r w:rsidRPr="00DF2EFA">
              <w:rPr>
                <w:rFonts w:ascii="Times New Roman" w:hAnsi="Times New Roman" w:cs="Times New Roman"/>
                <w:sz w:val="24"/>
                <w:szCs w:val="24"/>
              </w:rPr>
              <w:t>Szennyesruha</w:t>
            </w:r>
            <w:proofErr w:type="spellEnd"/>
            <w:r w:rsidRPr="00DF2EFA">
              <w:rPr>
                <w:rFonts w:ascii="Times New Roman" w:hAnsi="Times New Roman" w:cs="Times New Roman"/>
                <w:sz w:val="24"/>
                <w:szCs w:val="24"/>
              </w:rPr>
              <w:t xml:space="preserve"> tároló</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3 </w:t>
            </w:r>
            <w:proofErr w:type="spellStart"/>
            <w:r w:rsidRPr="00DF2EFA">
              <w:rPr>
                <w:rFonts w:ascii="Times New Roman" w:hAnsi="Times New Roman" w:cs="Times New Roman"/>
                <w:sz w:val="24"/>
                <w:szCs w:val="24"/>
              </w:rPr>
              <w:t>fakkos</w:t>
            </w:r>
            <w:proofErr w:type="spell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15.000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Veszélyes </w:t>
            </w:r>
            <w:proofErr w:type="gramStart"/>
            <w:r w:rsidRPr="00DF2EFA">
              <w:rPr>
                <w:rFonts w:ascii="Times New Roman" w:hAnsi="Times New Roman" w:cs="Times New Roman"/>
                <w:sz w:val="24"/>
                <w:szCs w:val="24"/>
              </w:rPr>
              <w:t>hulladék gyűjtő</w:t>
            </w:r>
            <w:proofErr w:type="gramEnd"/>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120 L</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10.000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kommunális </w:t>
            </w:r>
            <w:proofErr w:type="gramStart"/>
            <w:r w:rsidRPr="00DF2EFA">
              <w:rPr>
                <w:rFonts w:ascii="Times New Roman" w:hAnsi="Times New Roman" w:cs="Times New Roman"/>
                <w:sz w:val="24"/>
                <w:szCs w:val="24"/>
              </w:rPr>
              <w:t xml:space="preserve">hulladék </w:t>
            </w:r>
            <w:r w:rsidRPr="00DF2EFA">
              <w:rPr>
                <w:rFonts w:ascii="Times New Roman" w:hAnsi="Times New Roman" w:cs="Times New Roman"/>
                <w:sz w:val="24"/>
                <w:szCs w:val="24"/>
              </w:rPr>
              <w:lastRenderedPageBreak/>
              <w:t>gyűjtő</w:t>
            </w:r>
            <w:proofErr w:type="gramEnd"/>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lastRenderedPageBreak/>
              <w:t>120 L</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10.000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lastRenderedPageBreak/>
              <w:t>Vizsgáló asztal/ágy/szék</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Ágy/asztal</w:t>
            </w:r>
          </w:p>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p w:rsidR="003649AE" w:rsidRPr="00DF2EFA" w:rsidRDefault="003649AE" w:rsidP="003649AE">
            <w:pPr>
              <w:jc w:val="center"/>
              <w:rPr>
                <w:rFonts w:ascii="Times New Roman" w:hAnsi="Times New Roman" w:cs="Times New Roman"/>
                <w:sz w:val="24"/>
                <w:szCs w:val="24"/>
              </w:rPr>
            </w:pP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80.000</w:t>
            </w:r>
          </w:p>
          <w:p w:rsidR="003649AE" w:rsidRPr="00DF2EFA" w:rsidRDefault="003649AE" w:rsidP="003649AE">
            <w:pPr>
              <w:jc w:val="right"/>
              <w:rPr>
                <w:rFonts w:ascii="Times New Roman" w:hAnsi="Times New Roman" w:cs="Times New Roman"/>
                <w:sz w:val="24"/>
                <w:szCs w:val="24"/>
              </w:rPr>
            </w:pP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Beteg fellépő/</w:t>
            </w:r>
            <w:proofErr w:type="gramStart"/>
            <w:r w:rsidRPr="00DF2EFA">
              <w:rPr>
                <w:rFonts w:ascii="Times New Roman" w:hAnsi="Times New Roman" w:cs="Times New Roman"/>
                <w:sz w:val="24"/>
                <w:szCs w:val="24"/>
              </w:rPr>
              <w:t>lépcső vizsgáló</w:t>
            </w:r>
            <w:proofErr w:type="gramEnd"/>
            <w:r w:rsidRPr="00DF2EFA">
              <w:rPr>
                <w:rFonts w:ascii="Times New Roman" w:hAnsi="Times New Roman" w:cs="Times New Roman"/>
                <w:sz w:val="24"/>
                <w:szCs w:val="24"/>
              </w:rPr>
              <w:t xml:space="preserve"> asztalhoz/ágyhoz/székhez</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9.000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3E6850" w:rsidRDefault="003649AE" w:rsidP="003649AE">
            <w:pPr>
              <w:rPr>
                <w:rFonts w:ascii="Times New Roman" w:hAnsi="Times New Roman" w:cs="Times New Roman"/>
                <w:sz w:val="24"/>
                <w:szCs w:val="24"/>
              </w:rPr>
            </w:pPr>
            <w:r w:rsidRPr="003E6850">
              <w:rPr>
                <w:rFonts w:ascii="Times New Roman" w:hAnsi="Times New Roman" w:cs="Times New Roman"/>
                <w:sz w:val="24"/>
                <w:szCs w:val="24"/>
              </w:rPr>
              <w:t>Bútorzat</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3E6850"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3E6850" w:rsidRDefault="003649AE" w:rsidP="003649AE">
            <w:pPr>
              <w:jc w:val="center"/>
              <w:rPr>
                <w:rFonts w:ascii="Times New Roman" w:hAnsi="Times New Roman" w:cs="Times New Roman"/>
                <w:sz w:val="24"/>
                <w:szCs w:val="24"/>
              </w:rPr>
            </w:pPr>
            <w:r w:rsidRPr="003E6850">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3E6850" w:rsidRDefault="003649AE" w:rsidP="003649AE">
            <w:pPr>
              <w:jc w:val="right"/>
              <w:rPr>
                <w:rFonts w:ascii="Times New Roman" w:hAnsi="Times New Roman" w:cs="Times New Roman"/>
                <w:sz w:val="24"/>
                <w:szCs w:val="24"/>
              </w:rPr>
            </w:pPr>
            <w:r w:rsidRPr="003E6850">
              <w:rPr>
                <w:rFonts w:ascii="Times New Roman" w:hAnsi="Times New Roman" w:cs="Times New Roman"/>
                <w:sz w:val="24"/>
                <w:szCs w:val="24"/>
              </w:rPr>
              <w:t>150.000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számítógép konfiguráció</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Pr>
                <w:rFonts w:ascii="Times New Roman" w:hAnsi="Times New Roman" w:cs="Times New Roman"/>
                <w:sz w:val="24"/>
                <w:szCs w:val="24"/>
              </w:rPr>
              <w:t xml:space="preserve">2 </w:t>
            </w: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Pr>
                <w:rFonts w:ascii="Times New Roman" w:hAnsi="Times New Roman" w:cs="Times New Roman"/>
                <w:sz w:val="24"/>
                <w:szCs w:val="24"/>
              </w:rPr>
              <w:t>30</w:t>
            </w:r>
            <w:r w:rsidRPr="00DF2EFA">
              <w:rPr>
                <w:rFonts w:ascii="Times New Roman" w:hAnsi="Times New Roman" w:cs="Times New Roman"/>
                <w:sz w:val="24"/>
                <w:szCs w:val="24"/>
              </w:rPr>
              <w:t>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telefon</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10.000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Pr>
                <w:rFonts w:ascii="Times New Roman" w:hAnsi="Times New Roman" w:cs="Times New Roman"/>
                <w:sz w:val="24"/>
                <w:szCs w:val="24"/>
              </w:rPr>
              <w:t>A</w:t>
            </w:r>
            <w:r w:rsidRPr="00DF2EFA">
              <w:rPr>
                <w:rFonts w:ascii="Times New Roman" w:hAnsi="Times New Roman" w:cs="Times New Roman"/>
                <w:sz w:val="24"/>
                <w:szCs w:val="24"/>
              </w:rPr>
              <w:t xml:space="preserve"> kézfertőtlenítés feltételeinek biztosításával a kezelő/vizsgáló helyiségekben</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Pr>
                <w:rFonts w:ascii="Times New Roman" w:hAnsi="Times New Roman" w:cs="Times New Roman"/>
                <w:sz w:val="24"/>
                <w:szCs w:val="24"/>
              </w:rPr>
              <w:t>kézmosókhoz</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A64812" w:rsidRDefault="003649AE" w:rsidP="003649AE">
            <w:pPr>
              <w:jc w:val="right"/>
              <w:rPr>
                <w:rFonts w:ascii="Times New Roman" w:hAnsi="Times New Roman" w:cs="Times New Roman"/>
                <w:sz w:val="24"/>
                <w:szCs w:val="24"/>
              </w:rPr>
            </w:pPr>
            <w:r w:rsidRPr="00A64812">
              <w:rPr>
                <w:rFonts w:ascii="Times New Roman" w:hAnsi="Times New Roman" w:cs="Times New Roman"/>
                <w:sz w:val="24"/>
                <w:szCs w:val="24"/>
              </w:rPr>
              <w:t>60.000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zárható gyógyszerszekrény</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2 ajtós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50.000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gyógyszer tárolására alkalmas hűtőszekrény</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25-40 L</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40.000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Dokumentáció és irattároló</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2 ajtós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Pr>
                <w:rFonts w:ascii="Times New Roman" w:hAnsi="Times New Roman" w:cs="Times New Roman"/>
                <w:sz w:val="24"/>
                <w:szCs w:val="24"/>
              </w:rPr>
              <w:t>5</w:t>
            </w:r>
            <w:r w:rsidRPr="00DF2EFA">
              <w:rPr>
                <w:rFonts w:ascii="Times New Roman" w:hAnsi="Times New Roman" w:cs="Times New Roman"/>
                <w:sz w:val="24"/>
                <w:szCs w:val="24"/>
              </w:rPr>
              <w:t>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Előkészítő/kezelő/kötöző kocsi, vagy tálca</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80.000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Vérnyomásmérő</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20.000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proofErr w:type="spellStart"/>
            <w:r w:rsidRPr="00DF2EFA">
              <w:rPr>
                <w:rFonts w:ascii="Times New Roman" w:hAnsi="Times New Roman" w:cs="Times New Roman"/>
                <w:sz w:val="24"/>
                <w:szCs w:val="24"/>
              </w:rPr>
              <w:t>Defibrillátor</w:t>
            </w:r>
            <w:proofErr w:type="spellEnd"/>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Pr>
                <w:rFonts w:ascii="Times New Roman" w:hAnsi="Times New Roman" w:cs="Times New Roman"/>
                <w:sz w:val="24"/>
                <w:szCs w:val="24"/>
              </w:rPr>
              <w:t>45</w:t>
            </w:r>
            <w:r w:rsidRPr="00DF2EFA">
              <w:rPr>
                <w:rFonts w:ascii="Times New Roman" w:hAnsi="Times New Roman" w:cs="Times New Roman"/>
                <w:sz w:val="24"/>
                <w:szCs w:val="24"/>
              </w:rPr>
              <w:t>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Lélegeztető ballon, maszk, vénabiztosítás eszközei</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8.000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kötszervágó olló</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2.000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Reflexkalapács</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3.000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Forgószék</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2 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2x30.000</w:t>
            </w:r>
            <w:r>
              <w:rPr>
                <w:rFonts w:ascii="Times New Roman" w:hAnsi="Times New Roman" w:cs="Times New Roman"/>
                <w:sz w:val="24"/>
                <w:szCs w:val="24"/>
              </w:rPr>
              <w:t>=60000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Szék</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18.000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sidRPr="00DF2EFA">
              <w:rPr>
                <w:rFonts w:ascii="Times New Roman" w:eastAsia="Times New Roman" w:hAnsi="Times New Roman" w:cs="Times New Roman"/>
                <w:bCs/>
                <w:sz w:val="24"/>
                <w:szCs w:val="24"/>
              </w:rPr>
              <w:t>állítható magasságú szék</w:t>
            </w:r>
          </w:p>
          <w:p w:rsidR="003649AE" w:rsidRPr="00DF2EFA" w:rsidRDefault="003649AE" w:rsidP="003649AE">
            <w:pPr>
              <w:rPr>
                <w:rFonts w:ascii="Times New Roman" w:hAnsi="Times New Roman" w:cs="Times New Roman"/>
                <w:sz w:val="24"/>
                <w:szCs w:val="24"/>
              </w:rPr>
            </w:pP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r w:rsidRPr="00DF2EFA">
              <w:rPr>
                <w:rFonts w:ascii="Times New Roman" w:hAnsi="Times New Roman" w:cs="Times New Roman"/>
                <w:sz w:val="24"/>
                <w:szCs w:val="24"/>
              </w:rPr>
              <w:t>2 db</w:t>
            </w: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right"/>
              <w:rPr>
                <w:rFonts w:ascii="Times New Roman" w:hAnsi="Times New Roman" w:cs="Times New Roman"/>
                <w:sz w:val="24"/>
                <w:szCs w:val="24"/>
              </w:rPr>
            </w:pPr>
            <w:r w:rsidRPr="00DF2EFA">
              <w:rPr>
                <w:rFonts w:ascii="Times New Roman" w:hAnsi="Times New Roman" w:cs="Times New Roman"/>
                <w:sz w:val="24"/>
                <w:szCs w:val="24"/>
              </w:rPr>
              <w:t>2x25</w:t>
            </w:r>
            <w:r>
              <w:rPr>
                <w:rFonts w:ascii="Times New Roman" w:hAnsi="Times New Roman" w:cs="Times New Roman"/>
                <w:sz w:val="24"/>
                <w:szCs w:val="24"/>
              </w:rPr>
              <w:t> </w:t>
            </w:r>
            <w:r w:rsidRPr="00DF2EFA">
              <w:rPr>
                <w:rFonts w:ascii="Times New Roman" w:hAnsi="Times New Roman" w:cs="Times New Roman"/>
                <w:sz w:val="24"/>
                <w:szCs w:val="24"/>
              </w:rPr>
              <w:t>000</w:t>
            </w:r>
            <w:r>
              <w:rPr>
                <w:rFonts w:ascii="Times New Roman" w:hAnsi="Times New Roman" w:cs="Times New Roman"/>
                <w:sz w:val="24"/>
                <w:szCs w:val="24"/>
              </w:rPr>
              <w:t>=50000</w:t>
            </w:r>
          </w:p>
        </w:tc>
      </w:tr>
      <w:tr w:rsidR="003649AE" w:rsidRPr="00DF2EFA" w:rsidTr="003649AE">
        <w:trPr>
          <w:jc w:val="center"/>
        </w:trPr>
        <w:tc>
          <w:tcPr>
            <w:tcW w:w="2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shd w:val="clear" w:color="auto" w:fill="FFFFFF"/>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Mindösszesen</w:t>
            </w:r>
          </w:p>
        </w:tc>
        <w:tc>
          <w:tcPr>
            <w:tcW w:w="3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DF2EFA" w:rsidRDefault="003649AE" w:rsidP="003649AE">
            <w:pPr>
              <w:jc w:val="center"/>
              <w:rPr>
                <w:rFonts w:ascii="Times New Roman" w:hAnsi="Times New Roman" w:cs="Times New Roman"/>
                <w:sz w:val="24"/>
                <w:szCs w:val="24"/>
              </w:rPr>
            </w:pPr>
          </w:p>
        </w:tc>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49AE" w:rsidRPr="00A64812" w:rsidRDefault="003649AE" w:rsidP="003649AE">
            <w:pPr>
              <w:jc w:val="right"/>
              <w:rPr>
                <w:rFonts w:ascii="Times New Roman" w:hAnsi="Times New Roman" w:cs="Times New Roman"/>
                <w:b/>
                <w:sz w:val="24"/>
                <w:szCs w:val="24"/>
              </w:rPr>
            </w:pPr>
            <w:r w:rsidRPr="00A64812">
              <w:rPr>
                <w:rFonts w:ascii="Times New Roman" w:hAnsi="Times New Roman" w:cs="Times New Roman"/>
                <w:b/>
                <w:sz w:val="24"/>
                <w:szCs w:val="24"/>
              </w:rPr>
              <w:t xml:space="preserve">1 663 000 </w:t>
            </w:r>
            <w:proofErr w:type="spellStart"/>
            <w:r w:rsidRPr="00A64812">
              <w:rPr>
                <w:rFonts w:ascii="Times New Roman" w:hAnsi="Times New Roman" w:cs="Times New Roman"/>
                <w:b/>
                <w:sz w:val="24"/>
                <w:szCs w:val="24"/>
              </w:rPr>
              <w:t>Ft.-</w:t>
            </w:r>
            <w:proofErr w:type="spellEnd"/>
          </w:p>
        </w:tc>
      </w:tr>
    </w:tbl>
    <w:p w:rsidR="003649AE" w:rsidRPr="00ED2365" w:rsidRDefault="003649AE" w:rsidP="003649AE">
      <w:pPr>
        <w:jc w:val="both"/>
        <w:rPr>
          <w:rFonts w:ascii="Times New Roman" w:hAnsi="Times New Roman" w:cs="Times New Roman"/>
          <w:b/>
          <w:sz w:val="24"/>
          <w:szCs w:val="24"/>
          <w:u w:val="single"/>
        </w:rPr>
      </w:pPr>
      <w:r w:rsidRPr="00ED2365">
        <w:rPr>
          <w:rFonts w:ascii="Times New Roman" w:hAnsi="Times New Roman" w:cs="Times New Roman"/>
          <w:b/>
          <w:sz w:val="24"/>
          <w:szCs w:val="24"/>
          <w:u w:val="single"/>
        </w:rPr>
        <w:t>Közüzemi és egyéb kiadások</w:t>
      </w:r>
    </w:p>
    <w:p w:rsidR="003649AE" w:rsidRPr="00DF2EFA" w:rsidRDefault="003649AE" w:rsidP="003649AE">
      <w:pPr>
        <w:jc w:val="both"/>
        <w:rPr>
          <w:rFonts w:ascii="Times New Roman" w:hAnsi="Times New Roman" w:cs="Times New Roman"/>
          <w:sz w:val="24"/>
          <w:szCs w:val="24"/>
        </w:rPr>
      </w:pPr>
      <w:r w:rsidRPr="00DF2EFA">
        <w:rPr>
          <w:rFonts w:ascii="Times New Roman" w:hAnsi="Times New Roman" w:cs="Times New Roman"/>
          <w:sz w:val="24"/>
          <w:szCs w:val="24"/>
        </w:rPr>
        <w:t xml:space="preserve">2021. évben kifizetett közüzemi számlák. A feltüntetett összeg a 2021 évre vonatkozik, </w:t>
      </w:r>
      <w:proofErr w:type="gramStart"/>
      <w:r w:rsidRPr="00DF2EFA">
        <w:rPr>
          <w:rFonts w:ascii="Times New Roman" w:hAnsi="Times New Roman" w:cs="Times New Roman"/>
          <w:sz w:val="24"/>
          <w:szCs w:val="24"/>
        </w:rPr>
        <w:t>illetve  a</w:t>
      </w:r>
      <w:proofErr w:type="gramEnd"/>
      <w:r w:rsidRPr="00DF2EFA">
        <w:rPr>
          <w:rFonts w:ascii="Times New Roman" w:hAnsi="Times New Roman" w:cs="Times New Roman"/>
          <w:sz w:val="24"/>
          <w:szCs w:val="24"/>
        </w:rPr>
        <w:t xml:space="preserve"> teljes épületegységre. Jelenleg a röntgen diagnosztika is az épületben működik. A reális közüzemi számla megbontása </w:t>
      </w:r>
      <w:r>
        <w:rPr>
          <w:rFonts w:ascii="Times New Roman" w:hAnsi="Times New Roman" w:cs="Times New Roman"/>
          <w:sz w:val="24"/>
          <w:szCs w:val="24"/>
        </w:rPr>
        <w:t xml:space="preserve">energetikus </w:t>
      </w:r>
      <w:r w:rsidRPr="00DF2EFA">
        <w:rPr>
          <w:rFonts w:ascii="Times New Roman" w:hAnsi="Times New Roman" w:cs="Times New Roman"/>
          <w:sz w:val="24"/>
          <w:szCs w:val="24"/>
        </w:rPr>
        <w:t>szakember segítségét igényli.</w:t>
      </w:r>
    </w:p>
    <w:tbl>
      <w:tblPr>
        <w:tblStyle w:val="Rcsostblzat"/>
        <w:tblW w:w="0" w:type="auto"/>
        <w:tblLook w:val="04A0" w:firstRow="1" w:lastRow="0" w:firstColumn="1" w:lastColumn="0" w:noHBand="0" w:noVBand="1"/>
      </w:tblPr>
      <w:tblGrid>
        <w:gridCol w:w="2096"/>
        <w:gridCol w:w="1842"/>
        <w:gridCol w:w="1842"/>
      </w:tblGrid>
      <w:tr w:rsidR="003649AE" w:rsidRPr="00DF2EFA" w:rsidTr="003649AE">
        <w:tc>
          <w:tcPr>
            <w:tcW w:w="209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Megnevezés</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Kifizetett összeg/</w:t>
            </w:r>
            <w:proofErr w:type="spellStart"/>
            <w:r w:rsidRPr="00DF2EFA">
              <w:rPr>
                <w:rFonts w:ascii="Times New Roman" w:hAnsi="Times New Roman" w:cs="Times New Roman"/>
                <w:sz w:val="24"/>
                <w:szCs w:val="24"/>
              </w:rPr>
              <w:t>Ft.-</w:t>
            </w:r>
            <w:proofErr w:type="spellEnd"/>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Részarányos összeg</w:t>
            </w:r>
          </w:p>
        </w:tc>
      </w:tr>
      <w:tr w:rsidR="003649AE" w:rsidRPr="00DF2EFA" w:rsidTr="003649AE">
        <w:tc>
          <w:tcPr>
            <w:tcW w:w="209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Vízdíj</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155000</w:t>
            </w:r>
          </w:p>
        </w:tc>
        <w:tc>
          <w:tcPr>
            <w:tcW w:w="1842" w:type="dxa"/>
          </w:tcPr>
          <w:p w:rsidR="003649AE" w:rsidRPr="00DF2EFA" w:rsidRDefault="003649AE" w:rsidP="003649AE">
            <w:pPr>
              <w:rPr>
                <w:rFonts w:ascii="Times New Roman" w:hAnsi="Times New Roman" w:cs="Times New Roman"/>
                <w:sz w:val="24"/>
                <w:szCs w:val="24"/>
              </w:rPr>
            </w:pPr>
          </w:p>
        </w:tc>
      </w:tr>
      <w:tr w:rsidR="003649AE" w:rsidRPr="00DF2EFA" w:rsidTr="003649AE">
        <w:tc>
          <w:tcPr>
            <w:tcW w:w="209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Áramdíj</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391000</w:t>
            </w:r>
          </w:p>
        </w:tc>
        <w:tc>
          <w:tcPr>
            <w:tcW w:w="1842" w:type="dxa"/>
          </w:tcPr>
          <w:p w:rsidR="003649AE" w:rsidRPr="00DF2EFA" w:rsidRDefault="003649AE" w:rsidP="003649AE">
            <w:pPr>
              <w:rPr>
                <w:rFonts w:ascii="Times New Roman" w:hAnsi="Times New Roman" w:cs="Times New Roman"/>
                <w:sz w:val="24"/>
                <w:szCs w:val="24"/>
              </w:rPr>
            </w:pPr>
          </w:p>
        </w:tc>
      </w:tr>
      <w:tr w:rsidR="003649AE" w:rsidRPr="00DF2EFA" w:rsidTr="003649AE">
        <w:tc>
          <w:tcPr>
            <w:tcW w:w="209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Gázdíj</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43000</w:t>
            </w:r>
          </w:p>
        </w:tc>
        <w:tc>
          <w:tcPr>
            <w:tcW w:w="1842" w:type="dxa"/>
          </w:tcPr>
          <w:p w:rsidR="003649AE" w:rsidRPr="00DF2EFA" w:rsidRDefault="003649AE" w:rsidP="003649AE">
            <w:pPr>
              <w:rPr>
                <w:rFonts w:ascii="Times New Roman" w:hAnsi="Times New Roman" w:cs="Times New Roman"/>
                <w:sz w:val="24"/>
                <w:szCs w:val="24"/>
              </w:rPr>
            </w:pPr>
          </w:p>
        </w:tc>
      </w:tr>
      <w:tr w:rsidR="003649AE" w:rsidRPr="00DF2EFA" w:rsidTr="003649AE">
        <w:tc>
          <w:tcPr>
            <w:tcW w:w="209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Telefondíj</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116000</w:t>
            </w:r>
          </w:p>
        </w:tc>
        <w:tc>
          <w:tcPr>
            <w:tcW w:w="1842" w:type="dxa"/>
          </w:tcPr>
          <w:p w:rsidR="003649AE" w:rsidRPr="00DF2EFA" w:rsidRDefault="003649AE" w:rsidP="003649AE">
            <w:pPr>
              <w:rPr>
                <w:rFonts w:ascii="Times New Roman" w:hAnsi="Times New Roman" w:cs="Times New Roman"/>
                <w:sz w:val="24"/>
                <w:szCs w:val="24"/>
              </w:rPr>
            </w:pPr>
          </w:p>
        </w:tc>
      </w:tr>
      <w:tr w:rsidR="003649AE" w:rsidRPr="00DF2EFA" w:rsidTr="003649AE">
        <w:tc>
          <w:tcPr>
            <w:tcW w:w="209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Internet</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13600</w:t>
            </w:r>
          </w:p>
        </w:tc>
        <w:tc>
          <w:tcPr>
            <w:tcW w:w="1842" w:type="dxa"/>
          </w:tcPr>
          <w:p w:rsidR="003649AE" w:rsidRPr="00DF2EFA" w:rsidRDefault="003649AE" w:rsidP="003649AE">
            <w:pPr>
              <w:rPr>
                <w:rFonts w:ascii="Times New Roman" w:hAnsi="Times New Roman" w:cs="Times New Roman"/>
                <w:sz w:val="24"/>
                <w:szCs w:val="24"/>
              </w:rPr>
            </w:pPr>
          </w:p>
        </w:tc>
      </w:tr>
      <w:tr w:rsidR="003649AE" w:rsidRPr="00DF2EFA" w:rsidTr="003649AE">
        <w:tc>
          <w:tcPr>
            <w:tcW w:w="209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takarítás, szemétszállítás</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135000</w:t>
            </w:r>
          </w:p>
        </w:tc>
        <w:tc>
          <w:tcPr>
            <w:tcW w:w="1842" w:type="dxa"/>
          </w:tcPr>
          <w:p w:rsidR="003649AE" w:rsidRPr="00DF2EFA" w:rsidRDefault="003649AE" w:rsidP="003649AE">
            <w:pPr>
              <w:rPr>
                <w:rFonts w:ascii="Times New Roman" w:hAnsi="Times New Roman" w:cs="Times New Roman"/>
                <w:sz w:val="24"/>
                <w:szCs w:val="24"/>
              </w:rPr>
            </w:pPr>
          </w:p>
        </w:tc>
      </w:tr>
      <w:tr w:rsidR="003649AE" w:rsidRPr="00DF2EFA" w:rsidTr="003649AE">
        <w:tc>
          <w:tcPr>
            <w:tcW w:w="2096" w:type="dxa"/>
          </w:tcPr>
          <w:p w:rsidR="003649AE" w:rsidRPr="00ED5F85" w:rsidRDefault="003649AE" w:rsidP="003649AE">
            <w:pPr>
              <w:rPr>
                <w:rFonts w:ascii="Times New Roman" w:hAnsi="Times New Roman" w:cs="Times New Roman"/>
                <w:b/>
                <w:sz w:val="24"/>
                <w:szCs w:val="24"/>
              </w:rPr>
            </w:pPr>
            <w:r w:rsidRPr="00ED5F85">
              <w:rPr>
                <w:rFonts w:ascii="Times New Roman" w:hAnsi="Times New Roman" w:cs="Times New Roman"/>
                <w:b/>
                <w:sz w:val="24"/>
                <w:szCs w:val="24"/>
              </w:rPr>
              <w:t>Éves összes</w:t>
            </w:r>
            <w:r>
              <w:rPr>
                <w:rFonts w:ascii="Times New Roman" w:hAnsi="Times New Roman" w:cs="Times New Roman"/>
                <w:b/>
                <w:sz w:val="24"/>
                <w:szCs w:val="24"/>
              </w:rPr>
              <w:t xml:space="preserve"> 2021 évben</w:t>
            </w:r>
            <w:r w:rsidRPr="00ED5F85">
              <w:rPr>
                <w:rFonts w:ascii="Times New Roman" w:hAnsi="Times New Roman" w:cs="Times New Roman"/>
                <w:b/>
                <w:sz w:val="24"/>
                <w:szCs w:val="24"/>
              </w:rPr>
              <w:t>:</w:t>
            </w:r>
          </w:p>
        </w:tc>
        <w:tc>
          <w:tcPr>
            <w:tcW w:w="1842" w:type="dxa"/>
          </w:tcPr>
          <w:p w:rsidR="003649AE" w:rsidRPr="00A64812" w:rsidRDefault="003649AE" w:rsidP="003649AE">
            <w:pPr>
              <w:rPr>
                <w:rFonts w:ascii="Times New Roman" w:hAnsi="Times New Roman" w:cs="Times New Roman"/>
                <w:b/>
                <w:sz w:val="24"/>
                <w:szCs w:val="24"/>
              </w:rPr>
            </w:pPr>
            <w:r w:rsidRPr="00A64812">
              <w:rPr>
                <w:rFonts w:ascii="Times New Roman" w:hAnsi="Times New Roman" w:cs="Times New Roman"/>
                <w:b/>
                <w:sz w:val="24"/>
                <w:szCs w:val="24"/>
              </w:rPr>
              <w:t>853 600</w:t>
            </w:r>
          </w:p>
        </w:tc>
        <w:tc>
          <w:tcPr>
            <w:tcW w:w="1842" w:type="dxa"/>
          </w:tcPr>
          <w:p w:rsidR="003649AE" w:rsidRPr="00DF2EFA" w:rsidRDefault="003649AE" w:rsidP="003649AE">
            <w:pPr>
              <w:rPr>
                <w:rFonts w:ascii="Times New Roman" w:hAnsi="Times New Roman" w:cs="Times New Roman"/>
                <w:sz w:val="24"/>
                <w:szCs w:val="24"/>
              </w:rPr>
            </w:pPr>
          </w:p>
        </w:tc>
      </w:tr>
    </w:tbl>
    <w:p w:rsidR="003649AE" w:rsidRPr="00DF2EFA" w:rsidRDefault="003649AE" w:rsidP="003649AE">
      <w:pPr>
        <w:rPr>
          <w:rFonts w:ascii="Times New Roman" w:hAnsi="Times New Roman" w:cs="Times New Roman"/>
          <w:sz w:val="24"/>
          <w:szCs w:val="24"/>
        </w:rPr>
      </w:pPr>
    </w:p>
    <w:p w:rsidR="003649AE" w:rsidRDefault="003649AE" w:rsidP="003649AE">
      <w:pPr>
        <w:rPr>
          <w:rFonts w:ascii="Times New Roman" w:hAnsi="Times New Roman" w:cs="Times New Roman"/>
          <w:b/>
          <w:sz w:val="24"/>
          <w:szCs w:val="24"/>
          <w:u w:val="single"/>
        </w:rPr>
      </w:pPr>
    </w:p>
    <w:p w:rsidR="003649AE" w:rsidRPr="00ED2365" w:rsidRDefault="003649AE" w:rsidP="003649AE">
      <w:pPr>
        <w:rPr>
          <w:rFonts w:ascii="Times New Roman" w:hAnsi="Times New Roman" w:cs="Times New Roman"/>
          <w:b/>
          <w:sz w:val="24"/>
          <w:szCs w:val="24"/>
          <w:u w:val="single"/>
        </w:rPr>
      </w:pPr>
      <w:r w:rsidRPr="00ED2365">
        <w:rPr>
          <w:rFonts w:ascii="Times New Roman" w:hAnsi="Times New Roman" w:cs="Times New Roman"/>
          <w:b/>
          <w:sz w:val="24"/>
          <w:szCs w:val="24"/>
          <w:u w:val="single"/>
        </w:rPr>
        <w:t>Egyéb anyagköltség:</w:t>
      </w:r>
    </w:p>
    <w:tbl>
      <w:tblPr>
        <w:tblStyle w:val="Rcsostblzat"/>
        <w:tblW w:w="0" w:type="auto"/>
        <w:tblLook w:val="04A0" w:firstRow="1" w:lastRow="0" w:firstColumn="1" w:lastColumn="0" w:noHBand="0" w:noVBand="1"/>
      </w:tblPr>
      <w:tblGrid>
        <w:gridCol w:w="2096"/>
        <w:gridCol w:w="1842"/>
      </w:tblGrid>
      <w:tr w:rsidR="003649AE" w:rsidRPr="00DF2EFA" w:rsidTr="003649AE">
        <w:tc>
          <w:tcPr>
            <w:tcW w:w="194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Megnevezés</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Havi kalkulált/ Összeg</w:t>
            </w:r>
          </w:p>
        </w:tc>
      </w:tr>
      <w:tr w:rsidR="003649AE" w:rsidRPr="00DF2EFA" w:rsidTr="003649AE">
        <w:tc>
          <w:tcPr>
            <w:tcW w:w="194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Ultrahangos zselé</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10 000</w:t>
            </w:r>
          </w:p>
        </w:tc>
      </w:tr>
      <w:tr w:rsidR="003649AE" w:rsidRPr="00DF2EFA" w:rsidTr="003649AE">
        <w:tc>
          <w:tcPr>
            <w:tcW w:w="194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Papírtörlő</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15 000</w:t>
            </w:r>
          </w:p>
        </w:tc>
      </w:tr>
      <w:tr w:rsidR="003649AE" w:rsidRPr="00DF2EFA" w:rsidTr="003649AE">
        <w:tc>
          <w:tcPr>
            <w:tcW w:w="194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Tisztítószerek</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5000</w:t>
            </w:r>
          </w:p>
        </w:tc>
      </w:tr>
      <w:tr w:rsidR="003649AE" w:rsidRPr="00DF2EFA" w:rsidTr="003649AE">
        <w:tc>
          <w:tcPr>
            <w:tcW w:w="194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Fertőtlenítőszerek</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3000</w:t>
            </w:r>
          </w:p>
        </w:tc>
      </w:tr>
      <w:tr w:rsidR="003649AE" w:rsidRPr="00DF2EFA" w:rsidTr="003649AE">
        <w:tc>
          <w:tcPr>
            <w:tcW w:w="1949" w:type="dxa"/>
          </w:tcPr>
          <w:p w:rsidR="003649AE" w:rsidRPr="00DF2EFA" w:rsidRDefault="003649AE" w:rsidP="003649AE">
            <w:pPr>
              <w:rPr>
                <w:rFonts w:ascii="Times New Roman" w:hAnsi="Times New Roman" w:cs="Times New Roman"/>
                <w:sz w:val="24"/>
                <w:szCs w:val="24"/>
              </w:rPr>
            </w:pPr>
            <w:proofErr w:type="spellStart"/>
            <w:r w:rsidRPr="00DF2EFA">
              <w:rPr>
                <w:rFonts w:ascii="Times New Roman" w:hAnsi="Times New Roman" w:cs="Times New Roman"/>
                <w:sz w:val="24"/>
                <w:szCs w:val="24"/>
              </w:rPr>
              <w:t>Egyszerhasználatos</w:t>
            </w:r>
            <w:proofErr w:type="spellEnd"/>
            <w:r w:rsidRPr="00DF2EFA">
              <w:rPr>
                <w:rFonts w:ascii="Times New Roman" w:hAnsi="Times New Roman" w:cs="Times New Roman"/>
                <w:sz w:val="24"/>
                <w:szCs w:val="24"/>
              </w:rPr>
              <w:t xml:space="preserve"> gumikesztyűk</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 18 000 (1000 db)</w:t>
            </w:r>
          </w:p>
        </w:tc>
      </w:tr>
      <w:tr w:rsidR="003649AE" w:rsidRPr="00DF2EFA" w:rsidTr="003649AE">
        <w:tc>
          <w:tcPr>
            <w:tcW w:w="194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Különböző méretű steril és nem steril kötszerek (10x10 cm</w:t>
            </w:r>
          </w:p>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10x20 cm</w:t>
            </w:r>
          </w:p>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20x30 cm)</w:t>
            </w:r>
          </w:p>
        </w:tc>
        <w:tc>
          <w:tcPr>
            <w:tcW w:w="1842"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6000</w:t>
            </w:r>
          </w:p>
        </w:tc>
      </w:tr>
      <w:tr w:rsidR="003649AE" w:rsidRPr="00DF2EFA" w:rsidTr="003649AE">
        <w:tc>
          <w:tcPr>
            <w:tcW w:w="1949" w:type="dxa"/>
          </w:tcPr>
          <w:p w:rsidR="003649AE" w:rsidRPr="00ED5F85" w:rsidRDefault="003649AE" w:rsidP="003649AE">
            <w:pPr>
              <w:rPr>
                <w:rFonts w:ascii="Times New Roman" w:hAnsi="Times New Roman" w:cs="Times New Roman"/>
                <w:b/>
                <w:sz w:val="24"/>
                <w:szCs w:val="24"/>
              </w:rPr>
            </w:pPr>
            <w:r w:rsidRPr="00ED5F85">
              <w:rPr>
                <w:rFonts w:ascii="Times New Roman" w:hAnsi="Times New Roman" w:cs="Times New Roman"/>
                <w:b/>
                <w:sz w:val="24"/>
                <w:szCs w:val="24"/>
              </w:rPr>
              <w:t>Havi összes:</w:t>
            </w:r>
          </w:p>
        </w:tc>
        <w:tc>
          <w:tcPr>
            <w:tcW w:w="1842" w:type="dxa"/>
          </w:tcPr>
          <w:p w:rsidR="003649AE" w:rsidRPr="00DF2EFA" w:rsidRDefault="003649AE" w:rsidP="003649AE">
            <w:pPr>
              <w:rPr>
                <w:rFonts w:ascii="Times New Roman" w:hAnsi="Times New Roman" w:cs="Times New Roman"/>
                <w:sz w:val="24"/>
                <w:szCs w:val="24"/>
              </w:rPr>
            </w:pPr>
            <w:r>
              <w:rPr>
                <w:rFonts w:ascii="Times New Roman" w:hAnsi="Times New Roman" w:cs="Times New Roman"/>
                <w:sz w:val="24"/>
                <w:szCs w:val="24"/>
              </w:rPr>
              <w:t xml:space="preserve">57 000 </w:t>
            </w:r>
            <w:proofErr w:type="spellStart"/>
            <w:r>
              <w:rPr>
                <w:rFonts w:ascii="Times New Roman" w:hAnsi="Times New Roman" w:cs="Times New Roman"/>
                <w:sz w:val="24"/>
                <w:szCs w:val="24"/>
              </w:rPr>
              <w:t>Ft.-</w:t>
            </w:r>
            <w:proofErr w:type="spellEnd"/>
            <w:r>
              <w:rPr>
                <w:rFonts w:ascii="Times New Roman" w:hAnsi="Times New Roman" w:cs="Times New Roman"/>
                <w:sz w:val="24"/>
                <w:szCs w:val="24"/>
              </w:rPr>
              <w:t>/hó</w:t>
            </w:r>
          </w:p>
        </w:tc>
      </w:tr>
      <w:tr w:rsidR="003649AE" w:rsidRPr="00DF2EFA" w:rsidTr="003649AE">
        <w:tc>
          <w:tcPr>
            <w:tcW w:w="1949" w:type="dxa"/>
          </w:tcPr>
          <w:p w:rsidR="003649AE" w:rsidRPr="00DF2EFA" w:rsidRDefault="003649AE" w:rsidP="003649AE">
            <w:pPr>
              <w:rPr>
                <w:rFonts w:ascii="Times New Roman" w:hAnsi="Times New Roman" w:cs="Times New Roman"/>
                <w:sz w:val="24"/>
                <w:szCs w:val="24"/>
              </w:rPr>
            </w:pPr>
          </w:p>
        </w:tc>
        <w:tc>
          <w:tcPr>
            <w:tcW w:w="1842" w:type="dxa"/>
          </w:tcPr>
          <w:p w:rsidR="003649AE" w:rsidRPr="00DF2EFA" w:rsidRDefault="003649AE" w:rsidP="003649AE">
            <w:pPr>
              <w:rPr>
                <w:rFonts w:ascii="Times New Roman" w:hAnsi="Times New Roman" w:cs="Times New Roman"/>
                <w:sz w:val="24"/>
                <w:szCs w:val="24"/>
              </w:rPr>
            </w:pPr>
          </w:p>
        </w:tc>
      </w:tr>
    </w:tbl>
    <w:p w:rsidR="003649AE" w:rsidRPr="00DF2EFA" w:rsidRDefault="003649AE" w:rsidP="003649AE">
      <w:pPr>
        <w:rPr>
          <w:rFonts w:ascii="Times New Roman" w:hAnsi="Times New Roman" w:cs="Times New Roman"/>
          <w:sz w:val="24"/>
          <w:szCs w:val="24"/>
        </w:rPr>
      </w:pPr>
    </w:p>
    <w:p w:rsidR="003649AE" w:rsidRDefault="003649AE" w:rsidP="003649AE">
      <w:pPr>
        <w:rPr>
          <w:rFonts w:ascii="Times New Roman" w:hAnsi="Times New Roman" w:cs="Times New Roman"/>
          <w:b/>
          <w:sz w:val="24"/>
          <w:szCs w:val="24"/>
          <w:u w:val="single"/>
        </w:rPr>
      </w:pPr>
    </w:p>
    <w:p w:rsidR="003649AE" w:rsidRPr="00ED2365" w:rsidRDefault="003649AE" w:rsidP="003649AE">
      <w:pPr>
        <w:rPr>
          <w:rFonts w:ascii="Times New Roman" w:hAnsi="Times New Roman" w:cs="Times New Roman"/>
          <w:b/>
          <w:sz w:val="24"/>
          <w:szCs w:val="24"/>
          <w:u w:val="single"/>
        </w:rPr>
      </w:pPr>
      <w:r w:rsidRPr="00ED2365">
        <w:rPr>
          <w:rFonts w:ascii="Times New Roman" w:hAnsi="Times New Roman" w:cs="Times New Roman"/>
          <w:b/>
          <w:sz w:val="24"/>
          <w:szCs w:val="24"/>
          <w:u w:val="single"/>
        </w:rPr>
        <w:t>Bér és bérjellegű kiadások 256/2013. (VII. 5.) Korm. rendelet alapján:</w:t>
      </w:r>
    </w:p>
    <w:p w:rsidR="003649AE" w:rsidRPr="00DF2EFA" w:rsidRDefault="003649AE" w:rsidP="003649AE">
      <w:pPr>
        <w:jc w:val="both"/>
        <w:rPr>
          <w:rFonts w:ascii="Times New Roman" w:hAnsi="Times New Roman" w:cs="Times New Roman"/>
          <w:sz w:val="24"/>
          <w:szCs w:val="24"/>
        </w:rPr>
      </w:pPr>
      <w:r w:rsidRPr="00DF2EFA">
        <w:rPr>
          <w:rFonts w:ascii="Times New Roman" w:hAnsi="Times New Roman" w:cs="Times New Roman"/>
          <w:sz w:val="24"/>
          <w:szCs w:val="24"/>
        </w:rPr>
        <w:t>Az egészségügyi ágazati előmeneteli szabályok hatálya alá tartozó egészségügyi dolgozót vagy egészségügyben dolgozót foglalkoztató egészségügyi szolgáltató a 2/</w:t>
      </w:r>
      <w:proofErr w:type="gramStart"/>
      <w:r w:rsidRPr="00DF2EFA">
        <w:rPr>
          <w:rFonts w:ascii="Times New Roman" w:hAnsi="Times New Roman" w:cs="Times New Roman"/>
          <w:sz w:val="24"/>
          <w:szCs w:val="24"/>
        </w:rPr>
        <w:t>A</w:t>
      </w:r>
      <w:proofErr w:type="gramEnd"/>
      <w:r w:rsidRPr="00DF2EFA">
        <w:rPr>
          <w:rFonts w:ascii="Times New Roman" w:hAnsi="Times New Roman" w:cs="Times New Roman"/>
          <w:sz w:val="24"/>
          <w:szCs w:val="24"/>
        </w:rPr>
        <w:t xml:space="preserve">. § (1) és (2) bekezdése vagy 2/B. § szerint meghatározott alapbérben (garantált illetményben) részesülő dolgozójának az alapbéréhez (garantált illetményéhez) és annak szociális hozzájárulási adójához, valamint a béremelésre eső </w:t>
      </w:r>
      <w:proofErr w:type="spellStart"/>
      <w:r w:rsidRPr="00DF2EFA">
        <w:rPr>
          <w:rFonts w:ascii="Times New Roman" w:hAnsi="Times New Roman" w:cs="Times New Roman"/>
          <w:sz w:val="24"/>
          <w:szCs w:val="24"/>
        </w:rPr>
        <w:t>mozgóbér</w:t>
      </w:r>
      <w:proofErr w:type="spellEnd"/>
      <w:r w:rsidRPr="00DF2EFA">
        <w:rPr>
          <w:rFonts w:ascii="Times New Roman" w:hAnsi="Times New Roman" w:cs="Times New Roman"/>
          <w:sz w:val="24"/>
          <w:szCs w:val="24"/>
        </w:rPr>
        <w:t xml:space="preserve"> elemek biztosításához és annak szociális hozzájárulási adójához kapcsolódóan támogatásra jogosult.</w:t>
      </w:r>
    </w:p>
    <w:p w:rsidR="003649AE" w:rsidRPr="00DF2EFA" w:rsidRDefault="003649AE" w:rsidP="003649AE">
      <w:pPr>
        <w:jc w:val="both"/>
        <w:rPr>
          <w:rFonts w:ascii="Times New Roman" w:hAnsi="Times New Roman" w:cs="Times New Roman"/>
          <w:sz w:val="24"/>
          <w:szCs w:val="24"/>
        </w:rPr>
      </w:pPr>
      <w:r w:rsidRPr="00DF2EFA">
        <w:rPr>
          <w:rFonts w:ascii="Times New Roman" w:hAnsi="Times New Roman" w:cs="Times New Roman"/>
          <w:sz w:val="24"/>
          <w:szCs w:val="24"/>
        </w:rPr>
        <w:t>Az egészségügyi szolgáltató munkáltató a 3/</w:t>
      </w:r>
      <w:proofErr w:type="gramStart"/>
      <w:r w:rsidRPr="00DF2EFA">
        <w:rPr>
          <w:rFonts w:ascii="Times New Roman" w:hAnsi="Times New Roman" w:cs="Times New Roman"/>
          <w:sz w:val="24"/>
          <w:szCs w:val="24"/>
        </w:rPr>
        <w:t>A</w:t>
      </w:r>
      <w:proofErr w:type="gramEnd"/>
      <w:r w:rsidRPr="00DF2EFA">
        <w:rPr>
          <w:rFonts w:ascii="Times New Roman" w:hAnsi="Times New Roman" w:cs="Times New Roman"/>
          <w:sz w:val="24"/>
          <w:szCs w:val="24"/>
        </w:rPr>
        <w:t>. § szerinti támogatás iránti igényét a NEAK által meghatározott, elektronikusan kitölthető kérelem formájában nyújthatja be legkésőbb az esedékes új alapbéremelés első hónapjának 20. napjáig. Az egészségügyi szolgáltató munkáltató a foglalkoztatási adatokban, illetve a támogatási összegben bekövetkezett változás esetén köteles a megállapított támogatásra korrekciós igényt benyújtani minden hónap 10. napjáig, a NEAK által meghatározott adatszolgáltatási formátumban. A munkáltató a korrekciós igényt a tárgyhavi munkáltatói foglalkoztatási adatok alapján nyújtja be.</w:t>
      </w:r>
    </w:p>
    <w:p w:rsidR="003649AE"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A támogatási összeget a NEAK először az esedékes új alapbéremelést követő hónap 5. napjáig, majd ezt követően havonta utalványozza a munkáltatónak</w:t>
      </w:r>
      <w:r>
        <w:rPr>
          <w:rFonts w:ascii="Times New Roman" w:hAnsi="Times New Roman" w:cs="Times New Roman"/>
          <w:sz w:val="24"/>
          <w:szCs w:val="24"/>
        </w:rPr>
        <w:t>.</w:t>
      </w:r>
    </w:p>
    <w:p w:rsidR="003649AE" w:rsidRDefault="003649AE" w:rsidP="003649AE">
      <w:pPr>
        <w:rPr>
          <w:rFonts w:ascii="Times New Roman" w:hAnsi="Times New Roman" w:cs="Times New Roman"/>
          <w:sz w:val="24"/>
          <w:szCs w:val="24"/>
        </w:rPr>
      </w:pPr>
    </w:p>
    <w:p w:rsidR="003649AE" w:rsidRDefault="003649AE" w:rsidP="003649AE">
      <w:pPr>
        <w:rPr>
          <w:rFonts w:ascii="Times New Roman" w:hAnsi="Times New Roman" w:cs="Times New Roman"/>
          <w:sz w:val="24"/>
          <w:szCs w:val="24"/>
        </w:rPr>
      </w:pPr>
    </w:p>
    <w:p w:rsidR="003649AE" w:rsidRDefault="003649AE" w:rsidP="003649AE">
      <w:pPr>
        <w:rPr>
          <w:rFonts w:ascii="Times New Roman" w:hAnsi="Times New Roman" w:cs="Times New Roman"/>
          <w:sz w:val="24"/>
          <w:szCs w:val="24"/>
        </w:rPr>
      </w:pPr>
    </w:p>
    <w:p w:rsidR="003649AE" w:rsidRDefault="003649AE" w:rsidP="003649AE">
      <w:pPr>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2349"/>
        <w:gridCol w:w="1216"/>
        <w:gridCol w:w="1723"/>
        <w:gridCol w:w="870"/>
        <w:gridCol w:w="1696"/>
        <w:gridCol w:w="1434"/>
      </w:tblGrid>
      <w:tr w:rsidR="003649AE" w:rsidRPr="00DF2EFA" w:rsidTr="003649AE">
        <w:tc>
          <w:tcPr>
            <w:tcW w:w="2349" w:type="dxa"/>
          </w:tcPr>
          <w:p w:rsidR="003649AE" w:rsidRPr="00ED5F85" w:rsidRDefault="003649AE" w:rsidP="003649AE">
            <w:pPr>
              <w:rPr>
                <w:rFonts w:ascii="Times New Roman" w:hAnsi="Times New Roman" w:cs="Times New Roman"/>
                <w:b/>
                <w:sz w:val="24"/>
                <w:szCs w:val="24"/>
              </w:rPr>
            </w:pPr>
            <w:r w:rsidRPr="00ED5F85">
              <w:rPr>
                <w:rFonts w:ascii="Times New Roman" w:hAnsi="Times New Roman" w:cs="Times New Roman"/>
                <w:b/>
                <w:sz w:val="24"/>
                <w:szCs w:val="24"/>
              </w:rPr>
              <w:t>Megnevezés</w:t>
            </w:r>
          </w:p>
        </w:tc>
        <w:tc>
          <w:tcPr>
            <w:tcW w:w="1216" w:type="dxa"/>
          </w:tcPr>
          <w:p w:rsidR="003649AE" w:rsidRPr="00ED5F85" w:rsidRDefault="003649AE" w:rsidP="003649AE">
            <w:pPr>
              <w:rPr>
                <w:rFonts w:ascii="Times New Roman" w:hAnsi="Times New Roman" w:cs="Times New Roman"/>
                <w:b/>
                <w:sz w:val="24"/>
                <w:szCs w:val="24"/>
              </w:rPr>
            </w:pPr>
            <w:r w:rsidRPr="00ED5F85">
              <w:rPr>
                <w:rFonts w:ascii="Times New Roman" w:hAnsi="Times New Roman" w:cs="Times New Roman"/>
                <w:b/>
                <w:sz w:val="24"/>
                <w:szCs w:val="24"/>
              </w:rPr>
              <w:t>Kalkulált besorolás</w:t>
            </w:r>
          </w:p>
        </w:tc>
        <w:tc>
          <w:tcPr>
            <w:tcW w:w="1723" w:type="dxa"/>
          </w:tcPr>
          <w:p w:rsidR="003649AE" w:rsidRPr="00ED5F85" w:rsidRDefault="003649AE" w:rsidP="003649AE">
            <w:pPr>
              <w:jc w:val="both"/>
              <w:rPr>
                <w:rFonts w:ascii="Times New Roman" w:hAnsi="Times New Roman" w:cs="Times New Roman"/>
                <w:b/>
                <w:sz w:val="24"/>
                <w:szCs w:val="24"/>
              </w:rPr>
            </w:pPr>
            <w:proofErr w:type="spellStart"/>
            <w:r w:rsidRPr="00ED5F85">
              <w:rPr>
                <w:rFonts w:ascii="Times New Roman" w:hAnsi="Times New Roman" w:cs="Times New Roman"/>
                <w:b/>
                <w:sz w:val="24"/>
                <w:szCs w:val="24"/>
              </w:rPr>
              <w:t>Eüszolg</w:t>
            </w:r>
            <w:proofErr w:type="spellEnd"/>
            <w:r w:rsidRPr="00ED5F85">
              <w:rPr>
                <w:rFonts w:ascii="Times New Roman" w:hAnsi="Times New Roman" w:cs="Times New Roman"/>
                <w:b/>
                <w:sz w:val="24"/>
                <w:szCs w:val="24"/>
              </w:rPr>
              <w:t xml:space="preserve">. </w:t>
            </w:r>
          </w:p>
          <w:p w:rsidR="003649AE" w:rsidRPr="00ED5F85" w:rsidRDefault="003649AE" w:rsidP="003649AE">
            <w:pPr>
              <w:jc w:val="both"/>
              <w:rPr>
                <w:rFonts w:ascii="Times New Roman" w:hAnsi="Times New Roman" w:cs="Times New Roman"/>
                <w:b/>
                <w:sz w:val="24"/>
                <w:szCs w:val="24"/>
              </w:rPr>
            </w:pPr>
            <w:proofErr w:type="spellStart"/>
            <w:r w:rsidRPr="00ED5F85">
              <w:rPr>
                <w:rFonts w:ascii="Times New Roman" w:hAnsi="Times New Roman" w:cs="Times New Roman"/>
                <w:b/>
                <w:sz w:val="24"/>
                <w:szCs w:val="24"/>
              </w:rPr>
              <w:t>gviszony</w:t>
            </w:r>
            <w:proofErr w:type="spellEnd"/>
            <w:r w:rsidRPr="00ED5F85">
              <w:rPr>
                <w:rFonts w:ascii="Times New Roman" w:hAnsi="Times New Roman" w:cs="Times New Roman"/>
                <w:b/>
                <w:sz w:val="24"/>
                <w:szCs w:val="24"/>
              </w:rPr>
              <w:t>/bér/</w:t>
            </w:r>
          </w:p>
          <w:p w:rsidR="003649AE" w:rsidRPr="00ED5F85" w:rsidRDefault="003649AE" w:rsidP="003649AE">
            <w:pPr>
              <w:rPr>
                <w:rFonts w:ascii="Times New Roman" w:hAnsi="Times New Roman" w:cs="Times New Roman"/>
                <w:b/>
                <w:sz w:val="24"/>
                <w:szCs w:val="24"/>
              </w:rPr>
            </w:pPr>
            <w:proofErr w:type="spellStart"/>
            <w:r w:rsidRPr="00ED5F85">
              <w:rPr>
                <w:rFonts w:ascii="Times New Roman" w:hAnsi="Times New Roman" w:cs="Times New Roman"/>
                <w:b/>
                <w:sz w:val="24"/>
                <w:szCs w:val="24"/>
              </w:rPr>
              <w:t>szoc.ehoval</w:t>
            </w:r>
            <w:proofErr w:type="spellEnd"/>
          </w:p>
        </w:tc>
        <w:tc>
          <w:tcPr>
            <w:tcW w:w="870" w:type="dxa"/>
          </w:tcPr>
          <w:p w:rsidR="003649AE" w:rsidRPr="00ED5F85" w:rsidRDefault="003649AE" w:rsidP="003649AE">
            <w:pPr>
              <w:rPr>
                <w:rFonts w:ascii="Times New Roman" w:hAnsi="Times New Roman" w:cs="Times New Roman"/>
                <w:b/>
                <w:sz w:val="24"/>
                <w:szCs w:val="24"/>
              </w:rPr>
            </w:pPr>
            <w:r w:rsidRPr="00ED5F85">
              <w:rPr>
                <w:rFonts w:ascii="Times New Roman" w:hAnsi="Times New Roman" w:cs="Times New Roman"/>
                <w:b/>
                <w:sz w:val="24"/>
                <w:szCs w:val="24"/>
              </w:rPr>
              <w:t>Pótlék</w:t>
            </w:r>
          </w:p>
        </w:tc>
        <w:tc>
          <w:tcPr>
            <w:tcW w:w="1696" w:type="dxa"/>
          </w:tcPr>
          <w:p w:rsidR="003649AE" w:rsidRPr="00ED5F85" w:rsidRDefault="003649AE" w:rsidP="003649AE">
            <w:pPr>
              <w:rPr>
                <w:rFonts w:ascii="Times New Roman" w:hAnsi="Times New Roman" w:cs="Times New Roman"/>
                <w:b/>
                <w:sz w:val="24"/>
                <w:szCs w:val="24"/>
              </w:rPr>
            </w:pPr>
            <w:r w:rsidRPr="00ED5F85">
              <w:rPr>
                <w:rFonts w:ascii="Times New Roman" w:hAnsi="Times New Roman" w:cs="Times New Roman"/>
                <w:b/>
                <w:sz w:val="24"/>
                <w:szCs w:val="24"/>
              </w:rPr>
              <w:t>Igényelhető támogatás (</w:t>
            </w:r>
            <w:proofErr w:type="spellStart"/>
            <w:r w:rsidRPr="00ED5F85">
              <w:rPr>
                <w:rFonts w:ascii="Times New Roman" w:hAnsi="Times New Roman" w:cs="Times New Roman"/>
                <w:b/>
                <w:sz w:val="24"/>
                <w:szCs w:val="24"/>
              </w:rPr>
              <w:t>szoc.eho-val</w:t>
            </w:r>
            <w:proofErr w:type="spellEnd"/>
            <w:r w:rsidRPr="00ED5F85">
              <w:rPr>
                <w:rFonts w:ascii="Times New Roman" w:hAnsi="Times New Roman" w:cs="Times New Roman"/>
                <w:b/>
                <w:sz w:val="24"/>
                <w:szCs w:val="24"/>
              </w:rPr>
              <w:t>)</w:t>
            </w:r>
          </w:p>
        </w:tc>
        <w:tc>
          <w:tcPr>
            <w:tcW w:w="1434" w:type="dxa"/>
          </w:tcPr>
          <w:p w:rsidR="003649AE" w:rsidRPr="00ED5F85" w:rsidRDefault="003649AE" w:rsidP="003649AE">
            <w:pPr>
              <w:rPr>
                <w:rFonts w:ascii="Times New Roman" w:hAnsi="Times New Roman" w:cs="Times New Roman"/>
                <w:b/>
                <w:sz w:val="24"/>
                <w:szCs w:val="24"/>
              </w:rPr>
            </w:pPr>
            <w:r w:rsidRPr="00ED5F85">
              <w:rPr>
                <w:rFonts w:ascii="Times New Roman" w:hAnsi="Times New Roman" w:cs="Times New Roman"/>
                <w:b/>
                <w:sz w:val="24"/>
                <w:szCs w:val="24"/>
              </w:rPr>
              <w:t xml:space="preserve">Kiadás </w:t>
            </w:r>
          </w:p>
        </w:tc>
      </w:tr>
      <w:tr w:rsidR="003649AE" w:rsidRPr="00DF2EFA" w:rsidTr="003649AE">
        <w:tc>
          <w:tcPr>
            <w:tcW w:w="234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Gyógytornász</w:t>
            </w:r>
          </w:p>
        </w:tc>
        <w:tc>
          <w:tcPr>
            <w:tcW w:w="121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F6</w:t>
            </w:r>
          </w:p>
        </w:tc>
        <w:tc>
          <w:tcPr>
            <w:tcW w:w="1723"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479458</w:t>
            </w:r>
          </w:p>
        </w:tc>
        <w:tc>
          <w:tcPr>
            <w:tcW w:w="870" w:type="dxa"/>
          </w:tcPr>
          <w:p w:rsidR="003649AE" w:rsidRPr="00DF2EFA" w:rsidRDefault="003649AE" w:rsidP="003649AE">
            <w:pPr>
              <w:rPr>
                <w:rFonts w:ascii="Times New Roman" w:hAnsi="Times New Roman" w:cs="Times New Roman"/>
                <w:sz w:val="24"/>
                <w:szCs w:val="24"/>
              </w:rPr>
            </w:pPr>
          </w:p>
        </w:tc>
        <w:tc>
          <w:tcPr>
            <w:tcW w:w="169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221402(28782)</w:t>
            </w:r>
          </w:p>
        </w:tc>
        <w:tc>
          <w:tcPr>
            <w:tcW w:w="1434" w:type="dxa"/>
          </w:tcPr>
          <w:p w:rsidR="003649AE" w:rsidRPr="00DF2EFA" w:rsidRDefault="003649AE" w:rsidP="003649AE">
            <w:pPr>
              <w:rPr>
                <w:rFonts w:ascii="Times New Roman" w:hAnsi="Times New Roman" w:cs="Times New Roman"/>
                <w:sz w:val="24"/>
                <w:szCs w:val="24"/>
              </w:rPr>
            </w:pPr>
            <w:r>
              <w:rPr>
                <w:rFonts w:ascii="Times New Roman" w:hAnsi="Times New Roman" w:cs="Times New Roman"/>
                <w:sz w:val="24"/>
                <w:szCs w:val="24"/>
              </w:rPr>
              <w:t>229 274</w:t>
            </w:r>
          </w:p>
        </w:tc>
      </w:tr>
      <w:tr w:rsidR="003649AE" w:rsidRPr="00DF2EFA" w:rsidTr="003649AE">
        <w:tc>
          <w:tcPr>
            <w:tcW w:w="2349" w:type="dxa"/>
          </w:tcPr>
          <w:p w:rsidR="003649AE"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Rehabilitációs terapeuta/fizioterápiás asszisztens</w:t>
            </w:r>
            <w:r>
              <w:rPr>
                <w:rFonts w:ascii="Times New Roman" w:hAnsi="Times New Roman" w:cs="Times New Roman"/>
                <w:sz w:val="24"/>
                <w:szCs w:val="24"/>
              </w:rPr>
              <w:t>.</w:t>
            </w:r>
          </w:p>
          <w:p w:rsidR="003649AE" w:rsidRPr="00DF2EFA" w:rsidRDefault="003649AE" w:rsidP="003649AE">
            <w:pPr>
              <w:rPr>
                <w:rFonts w:ascii="Times New Roman" w:hAnsi="Times New Roman" w:cs="Times New Roman"/>
                <w:sz w:val="24"/>
                <w:szCs w:val="24"/>
              </w:rPr>
            </w:pPr>
            <w:r>
              <w:rPr>
                <w:rFonts w:ascii="Times New Roman" w:hAnsi="Times New Roman" w:cs="Times New Roman"/>
                <w:sz w:val="24"/>
                <w:szCs w:val="24"/>
              </w:rPr>
              <w:t xml:space="preserve">Amennyiben gyógytornász+ fizioterápiás asszisztensi végzettség akkor besorolása „F” besorolás, fokozat a </w:t>
            </w:r>
            <w:proofErr w:type="spellStart"/>
            <w:r>
              <w:rPr>
                <w:rFonts w:ascii="Times New Roman" w:hAnsi="Times New Roman" w:cs="Times New Roman"/>
                <w:sz w:val="24"/>
                <w:szCs w:val="24"/>
              </w:rPr>
              <w:t>figyelembevehető</w:t>
            </w:r>
            <w:proofErr w:type="spellEnd"/>
            <w:r>
              <w:rPr>
                <w:rFonts w:ascii="Times New Roman" w:hAnsi="Times New Roman" w:cs="Times New Roman"/>
                <w:sz w:val="24"/>
                <w:szCs w:val="24"/>
              </w:rPr>
              <w:t xml:space="preserve"> évek alapján+5 %, a további képesítés figyelembevétele miatt („B” </w:t>
            </w:r>
            <w:proofErr w:type="spellStart"/>
            <w:r>
              <w:rPr>
                <w:rFonts w:ascii="Times New Roman" w:hAnsi="Times New Roman" w:cs="Times New Roman"/>
                <w:sz w:val="24"/>
                <w:szCs w:val="24"/>
              </w:rPr>
              <w:t>varriáció</w:t>
            </w:r>
            <w:proofErr w:type="spellEnd"/>
            <w:r>
              <w:rPr>
                <w:rFonts w:ascii="Times New Roman" w:hAnsi="Times New Roman" w:cs="Times New Roman"/>
                <w:sz w:val="24"/>
                <w:szCs w:val="24"/>
              </w:rPr>
              <w:t xml:space="preserve">) </w:t>
            </w:r>
          </w:p>
        </w:tc>
        <w:tc>
          <w:tcPr>
            <w:tcW w:w="121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E6</w:t>
            </w:r>
          </w:p>
        </w:tc>
        <w:tc>
          <w:tcPr>
            <w:tcW w:w="1723"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379868</w:t>
            </w:r>
          </w:p>
        </w:tc>
        <w:tc>
          <w:tcPr>
            <w:tcW w:w="870"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7200</w:t>
            </w:r>
          </w:p>
        </w:tc>
        <w:tc>
          <w:tcPr>
            <w:tcW w:w="169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175414 (22803)</w:t>
            </w:r>
          </w:p>
        </w:tc>
        <w:tc>
          <w:tcPr>
            <w:tcW w:w="1434"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181651</w:t>
            </w:r>
          </w:p>
        </w:tc>
      </w:tr>
      <w:tr w:rsidR="003649AE" w:rsidRPr="00DF2EFA" w:rsidTr="003649AE">
        <w:tc>
          <w:tcPr>
            <w:tcW w:w="234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Szakmai felügyelet</w:t>
            </w:r>
          </w:p>
        </w:tc>
        <w:tc>
          <w:tcPr>
            <w:tcW w:w="121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Megbízási</w:t>
            </w:r>
          </w:p>
        </w:tc>
        <w:tc>
          <w:tcPr>
            <w:tcW w:w="1723" w:type="dxa"/>
          </w:tcPr>
          <w:p w:rsidR="003649AE" w:rsidRPr="00DF2EFA" w:rsidRDefault="003649AE" w:rsidP="003649AE">
            <w:pPr>
              <w:rPr>
                <w:rFonts w:ascii="Times New Roman" w:hAnsi="Times New Roman" w:cs="Times New Roman"/>
                <w:sz w:val="24"/>
                <w:szCs w:val="24"/>
              </w:rPr>
            </w:pPr>
          </w:p>
        </w:tc>
        <w:tc>
          <w:tcPr>
            <w:tcW w:w="870" w:type="dxa"/>
          </w:tcPr>
          <w:p w:rsidR="003649AE" w:rsidRPr="00DF2EFA" w:rsidRDefault="003649AE" w:rsidP="003649AE">
            <w:pPr>
              <w:rPr>
                <w:rFonts w:ascii="Times New Roman" w:hAnsi="Times New Roman" w:cs="Times New Roman"/>
                <w:sz w:val="24"/>
                <w:szCs w:val="24"/>
              </w:rPr>
            </w:pPr>
          </w:p>
        </w:tc>
        <w:tc>
          <w:tcPr>
            <w:tcW w:w="1696" w:type="dxa"/>
          </w:tcPr>
          <w:p w:rsidR="003649AE" w:rsidRPr="00DF2EFA" w:rsidRDefault="003649AE" w:rsidP="003649AE">
            <w:pPr>
              <w:rPr>
                <w:rFonts w:ascii="Times New Roman" w:hAnsi="Times New Roman" w:cs="Times New Roman"/>
                <w:sz w:val="24"/>
                <w:szCs w:val="24"/>
              </w:rPr>
            </w:pPr>
          </w:p>
        </w:tc>
        <w:tc>
          <w:tcPr>
            <w:tcW w:w="1434"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100-150 000?</w:t>
            </w:r>
          </w:p>
        </w:tc>
      </w:tr>
      <w:tr w:rsidR="003649AE" w:rsidRPr="00DF2EFA" w:rsidTr="003649AE">
        <w:tc>
          <w:tcPr>
            <w:tcW w:w="234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 xml:space="preserve">Előjegyzést </w:t>
            </w:r>
            <w:r>
              <w:rPr>
                <w:rFonts w:ascii="Times New Roman" w:hAnsi="Times New Roman" w:cs="Times New Roman"/>
                <w:sz w:val="24"/>
                <w:szCs w:val="24"/>
              </w:rPr>
              <w:t xml:space="preserve">+ adminisztratív feladatokat </w:t>
            </w:r>
            <w:r w:rsidRPr="00DF2EFA">
              <w:rPr>
                <w:rFonts w:ascii="Times New Roman" w:hAnsi="Times New Roman" w:cs="Times New Roman"/>
                <w:sz w:val="24"/>
                <w:szCs w:val="24"/>
              </w:rPr>
              <w:t>végző munkatárs</w:t>
            </w:r>
            <w:r>
              <w:rPr>
                <w:rFonts w:ascii="Times New Roman" w:hAnsi="Times New Roman" w:cs="Times New Roman"/>
                <w:sz w:val="24"/>
                <w:szCs w:val="24"/>
              </w:rPr>
              <w:t>, napi</w:t>
            </w:r>
            <w:r w:rsidRPr="00DF2EFA">
              <w:rPr>
                <w:rFonts w:ascii="Times New Roman" w:hAnsi="Times New Roman" w:cs="Times New Roman"/>
                <w:sz w:val="24"/>
                <w:szCs w:val="24"/>
              </w:rPr>
              <w:t>4 órában foglalkoztatva (</w:t>
            </w:r>
            <w:proofErr w:type="spellStart"/>
            <w:r w:rsidRPr="00DF2EFA">
              <w:rPr>
                <w:rFonts w:ascii="Times New Roman" w:hAnsi="Times New Roman" w:cs="Times New Roman"/>
                <w:sz w:val="24"/>
                <w:szCs w:val="24"/>
              </w:rPr>
              <w:t>orvosírnok</w:t>
            </w:r>
            <w:proofErr w:type="spellEnd"/>
            <w:r w:rsidRPr="00DF2EFA">
              <w:rPr>
                <w:rFonts w:ascii="Times New Roman" w:hAnsi="Times New Roman" w:cs="Times New Roman"/>
                <w:sz w:val="24"/>
                <w:szCs w:val="24"/>
              </w:rPr>
              <w:t>)</w:t>
            </w:r>
          </w:p>
        </w:tc>
        <w:tc>
          <w:tcPr>
            <w:tcW w:w="121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C6</w:t>
            </w:r>
          </w:p>
        </w:tc>
        <w:tc>
          <w:tcPr>
            <w:tcW w:w="1723"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160056</w:t>
            </w:r>
          </w:p>
        </w:tc>
        <w:tc>
          <w:tcPr>
            <w:tcW w:w="870"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0</w:t>
            </w:r>
          </w:p>
        </w:tc>
        <w:tc>
          <w:tcPr>
            <w:tcW w:w="1696"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61874</w:t>
            </w:r>
          </w:p>
        </w:tc>
        <w:tc>
          <w:tcPr>
            <w:tcW w:w="1434"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98182</w:t>
            </w:r>
          </w:p>
        </w:tc>
      </w:tr>
      <w:tr w:rsidR="003649AE" w:rsidRPr="00DF2EFA" w:rsidTr="003649AE">
        <w:tc>
          <w:tcPr>
            <w:tcW w:w="2349" w:type="dxa"/>
          </w:tcPr>
          <w:p w:rsidR="003649AE" w:rsidRPr="00DF2EFA" w:rsidRDefault="003649AE" w:rsidP="003649AE">
            <w:pPr>
              <w:rPr>
                <w:rFonts w:ascii="Times New Roman" w:hAnsi="Times New Roman" w:cs="Times New Roman"/>
                <w:sz w:val="24"/>
                <w:szCs w:val="24"/>
              </w:rPr>
            </w:pPr>
            <w:r w:rsidRPr="00DF2EFA">
              <w:rPr>
                <w:rFonts w:ascii="Times New Roman" w:hAnsi="Times New Roman" w:cs="Times New Roman"/>
                <w:sz w:val="24"/>
                <w:szCs w:val="24"/>
              </w:rPr>
              <w:t>Takarító</w:t>
            </w:r>
          </w:p>
        </w:tc>
        <w:tc>
          <w:tcPr>
            <w:tcW w:w="1216" w:type="dxa"/>
          </w:tcPr>
          <w:p w:rsidR="003649AE" w:rsidRPr="00DF2EFA" w:rsidRDefault="003649AE" w:rsidP="003649AE">
            <w:pPr>
              <w:rPr>
                <w:rFonts w:ascii="Times New Roman" w:hAnsi="Times New Roman" w:cs="Times New Roman"/>
                <w:sz w:val="24"/>
                <w:szCs w:val="24"/>
              </w:rPr>
            </w:pPr>
            <w:r>
              <w:rPr>
                <w:rFonts w:ascii="Times New Roman" w:hAnsi="Times New Roman" w:cs="Times New Roman"/>
                <w:sz w:val="24"/>
                <w:szCs w:val="24"/>
              </w:rPr>
              <w:t>A/1</w:t>
            </w:r>
          </w:p>
        </w:tc>
        <w:tc>
          <w:tcPr>
            <w:tcW w:w="1723" w:type="dxa"/>
          </w:tcPr>
          <w:p w:rsidR="003649AE" w:rsidRPr="00DF2EFA" w:rsidRDefault="003649AE" w:rsidP="003649AE">
            <w:pPr>
              <w:rPr>
                <w:rFonts w:ascii="Times New Roman" w:hAnsi="Times New Roman" w:cs="Times New Roman"/>
                <w:sz w:val="24"/>
                <w:szCs w:val="24"/>
              </w:rPr>
            </w:pPr>
            <w:r>
              <w:rPr>
                <w:rFonts w:ascii="Times New Roman" w:hAnsi="Times New Roman" w:cs="Times New Roman"/>
                <w:sz w:val="24"/>
                <w:szCs w:val="24"/>
              </w:rPr>
              <w:t xml:space="preserve">Nem </w:t>
            </w:r>
            <w:proofErr w:type="spellStart"/>
            <w:r>
              <w:rPr>
                <w:rFonts w:ascii="Times New Roman" w:hAnsi="Times New Roman" w:cs="Times New Roman"/>
                <w:sz w:val="24"/>
                <w:szCs w:val="24"/>
              </w:rPr>
              <w:t>eü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szolg</w:t>
            </w:r>
            <w:proofErr w:type="spellEnd"/>
            <w:r>
              <w:rPr>
                <w:rFonts w:ascii="Times New Roman" w:hAnsi="Times New Roman" w:cs="Times New Roman"/>
                <w:sz w:val="24"/>
                <w:szCs w:val="24"/>
              </w:rPr>
              <w:t>. jogviszony. bér. Foglalkoztatása napi 2 órában</w:t>
            </w:r>
          </w:p>
        </w:tc>
        <w:tc>
          <w:tcPr>
            <w:tcW w:w="870" w:type="dxa"/>
          </w:tcPr>
          <w:p w:rsidR="003649AE" w:rsidRPr="00DF2EFA" w:rsidRDefault="003649AE" w:rsidP="003649AE">
            <w:pPr>
              <w:rPr>
                <w:rFonts w:ascii="Times New Roman" w:hAnsi="Times New Roman" w:cs="Times New Roman"/>
                <w:sz w:val="24"/>
                <w:szCs w:val="24"/>
              </w:rPr>
            </w:pPr>
          </w:p>
        </w:tc>
        <w:tc>
          <w:tcPr>
            <w:tcW w:w="1696" w:type="dxa"/>
          </w:tcPr>
          <w:p w:rsidR="003649AE" w:rsidRPr="00DF2EFA" w:rsidRDefault="003649AE" w:rsidP="003649AE">
            <w:pPr>
              <w:rPr>
                <w:rFonts w:ascii="Times New Roman" w:hAnsi="Times New Roman" w:cs="Times New Roman"/>
                <w:sz w:val="24"/>
                <w:szCs w:val="24"/>
              </w:rPr>
            </w:pPr>
          </w:p>
        </w:tc>
        <w:tc>
          <w:tcPr>
            <w:tcW w:w="1434" w:type="dxa"/>
          </w:tcPr>
          <w:p w:rsidR="003649AE" w:rsidRPr="00DF2EFA" w:rsidRDefault="003649AE" w:rsidP="003649AE">
            <w:pPr>
              <w:rPr>
                <w:rFonts w:ascii="Times New Roman" w:hAnsi="Times New Roman" w:cs="Times New Roman"/>
                <w:sz w:val="24"/>
                <w:szCs w:val="24"/>
              </w:rPr>
            </w:pPr>
            <w:r>
              <w:rPr>
                <w:rFonts w:ascii="Times New Roman" w:hAnsi="Times New Roman" w:cs="Times New Roman"/>
                <w:sz w:val="24"/>
                <w:szCs w:val="24"/>
              </w:rPr>
              <w:t xml:space="preserve">56 500 </w:t>
            </w:r>
            <w:proofErr w:type="spellStart"/>
            <w:r>
              <w:rPr>
                <w:rFonts w:ascii="Times New Roman" w:hAnsi="Times New Roman" w:cs="Times New Roman"/>
                <w:sz w:val="24"/>
                <w:szCs w:val="24"/>
              </w:rPr>
              <w:t>Ft.-</w:t>
            </w:r>
            <w:proofErr w:type="spellEnd"/>
          </w:p>
        </w:tc>
      </w:tr>
      <w:tr w:rsidR="003649AE" w:rsidRPr="00DF2EFA" w:rsidTr="003649AE">
        <w:tc>
          <w:tcPr>
            <w:tcW w:w="2349" w:type="dxa"/>
          </w:tcPr>
          <w:p w:rsidR="003649AE" w:rsidRPr="00ED5F85" w:rsidRDefault="003649AE" w:rsidP="003649AE">
            <w:pPr>
              <w:rPr>
                <w:rFonts w:ascii="Times New Roman" w:hAnsi="Times New Roman" w:cs="Times New Roman"/>
                <w:b/>
                <w:sz w:val="24"/>
                <w:szCs w:val="24"/>
              </w:rPr>
            </w:pPr>
            <w:r w:rsidRPr="00ED5F85">
              <w:rPr>
                <w:rFonts w:ascii="Times New Roman" w:hAnsi="Times New Roman" w:cs="Times New Roman"/>
                <w:b/>
                <w:sz w:val="24"/>
                <w:szCs w:val="24"/>
              </w:rPr>
              <w:t>Havi összes</w:t>
            </w:r>
          </w:p>
        </w:tc>
        <w:tc>
          <w:tcPr>
            <w:tcW w:w="1216" w:type="dxa"/>
          </w:tcPr>
          <w:p w:rsidR="003649AE" w:rsidRPr="00DF2EFA" w:rsidRDefault="003649AE" w:rsidP="003649AE">
            <w:pPr>
              <w:rPr>
                <w:rFonts w:ascii="Times New Roman" w:hAnsi="Times New Roman" w:cs="Times New Roman"/>
                <w:sz w:val="24"/>
                <w:szCs w:val="24"/>
              </w:rPr>
            </w:pPr>
          </w:p>
        </w:tc>
        <w:tc>
          <w:tcPr>
            <w:tcW w:w="1723" w:type="dxa"/>
          </w:tcPr>
          <w:p w:rsidR="003649AE" w:rsidRPr="00DF2EFA" w:rsidRDefault="003649AE" w:rsidP="003649AE">
            <w:pPr>
              <w:rPr>
                <w:rFonts w:ascii="Times New Roman" w:hAnsi="Times New Roman" w:cs="Times New Roman"/>
                <w:sz w:val="24"/>
                <w:szCs w:val="24"/>
              </w:rPr>
            </w:pPr>
          </w:p>
        </w:tc>
        <w:tc>
          <w:tcPr>
            <w:tcW w:w="870" w:type="dxa"/>
          </w:tcPr>
          <w:p w:rsidR="003649AE" w:rsidRPr="00DF2EFA" w:rsidRDefault="003649AE" w:rsidP="003649AE">
            <w:pPr>
              <w:rPr>
                <w:rFonts w:ascii="Times New Roman" w:hAnsi="Times New Roman" w:cs="Times New Roman"/>
                <w:sz w:val="24"/>
                <w:szCs w:val="24"/>
              </w:rPr>
            </w:pPr>
          </w:p>
        </w:tc>
        <w:tc>
          <w:tcPr>
            <w:tcW w:w="1696" w:type="dxa"/>
          </w:tcPr>
          <w:p w:rsidR="003649AE" w:rsidRPr="00DF2EFA" w:rsidRDefault="003649AE" w:rsidP="003649AE">
            <w:pPr>
              <w:rPr>
                <w:rFonts w:ascii="Times New Roman" w:hAnsi="Times New Roman" w:cs="Times New Roman"/>
                <w:sz w:val="24"/>
                <w:szCs w:val="24"/>
              </w:rPr>
            </w:pPr>
          </w:p>
        </w:tc>
        <w:tc>
          <w:tcPr>
            <w:tcW w:w="1434" w:type="dxa"/>
          </w:tcPr>
          <w:p w:rsidR="003649AE" w:rsidRPr="00DF2EFA" w:rsidRDefault="003649AE" w:rsidP="003649AE">
            <w:pPr>
              <w:rPr>
                <w:rFonts w:ascii="Times New Roman" w:hAnsi="Times New Roman" w:cs="Times New Roman"/>
                <w:sz w:val="24"/>
                <w:szCs w:val="24"/>
              </w:rPr>
            </w:pPr>
            <w:r>
              <w:rPr>
                <w:rFonts w:ascii="Times New Roman" w:hAnsi="Times New Roman" w:cs="Times New Roman"/>
                <w:sz w:val="24"/>
                <w:szCs w:val="24"/>
              </w:rPr>
              <w:t xml:space="preserve">665607-715607 </w:t>
            </w:r>
            <w:proofErr w:type="spellStart"/>
            <w:r>
              <w:rPr>
                <w:rFonts w:ascii="Times New Roman" w:hAnsi="Times New Roman" w:cs="Times New Roman"/>
                <w:sz w:val="24"/>
                <w:szCs w:val="24"/>
              </w:rPr>
              <w:t>Ft.-</w:t>
            </w:r>
            <w:proofErr w:type="spellEnd"/>
          </w:p>
        </w:tc>
      </w:tr>
    </w:tbl>
    <w:p w:rsidR="003649AE" w:rsidRDefault="003649AE" w:rsidP="003649AE">
      <w:pPr>
        <w:rPr>
          <w:rFonts w:ascii="Times New Roman" w:hAnsi="Times New Roman" w:cs="Times New Roman"/>
          <w:sz w:val="24"/>
          <w:szCs w:val="24"/>
        </w:rPr>
      </w:pP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 xml:space="preserve">Kódolás: REP szabálykönyv alapján, javaslat mellékelve. </w:t>
      </w: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Tiszavasvári, 2022-04-19.</w:t>
      </w:r>
    </w:p>
    <w:p w:rsidR="003649AE" w:rsidRDefault="003649AE" w:rsidP="003649AE">
      <w:pPr>
        <w:rPr>
          <w:rFonts w:ascii="Times New Roman" w:hAnsi="Times New Roman" w:cs="Times New Roman"/>
          <w:sz w:val="24"/>
          <w:szCs w:val="24"/>
        </w:rPr>
      </w:pP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Tisztelettel:</w:t>
      </w:r>
    </w:p>
    <w:p w:rsidR="003649AE" w:rsidRDefault="003649AE" w:rsidP="003649AE">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Dóka Tünde</w:t>
      </w:r>
    </w:p>
    <w:p w:rsidR="003649AE" w:rsidRDefault="003649AE" w:rsidP="003649AE">
      <w:pPr>
        <w:rPr>
          <w:rFonts w:ascii="Times New Roman" w:hAnsi="Times New Roman" w:cs="Times New Roman"/>
          <w:sz w:val="24"/>
          <w:szCs w:val="24"/>
        </w:rPr>
      </w:pPr>
    </w:p>
    <w:p w:rsidR="003649AE" w:rsidRPr="00DF2EFA" w:rsidRDefault="003649AE" w:rsidP="003649AE">
      <w:pPr>
        <w:rPr>
          <w:rFonts w:ascii="Times New Roman" w:hAnsi="Times New Roman" w:cs="Times New Roman"/>
          <w:sz w:val="24"/>
          <w:szCs w:val="24"/>
        </w:rPr>
      </w:pPr>
    </w:p>
    <w:p w:rsidR="004D0E3C" w:rsidRDefault="004D0E3C" w:rsidP="0053685D">
      <w:pPr>
        <w:widowControl w:val="0"/>
        <w:spacing w:after="0" w:line="240" w:lineRule="auto"/>
        <w:jc w:val="center"/>
        <w:rPr>
          <w:rFonts w:ascii="Times New Roman" w:eastAsia="Times New Roman" w:hAnsi="Times New Roman" w:cs="Times New Roman"/>
          <w:b/>
          <w:caps/>
          <w:kern w:val="28"/>
          <w:sz w:val="24"/>
          <w:szCs w:val="20"/>
          <w:lang w:eastAsia="hu-HU"/>
        </w:rPr>
      </w:pPr>
    </w:p>
    <w:p w:rsidR="0053685D" w:rsidRPr="001B29E0" w:rsidRDefault="0053685D" w:rsidP="00D87DA7">
      <w:pPr>
        <w:widowControl w:val="0"/>
        <w:spacing w:after="0" w:line="240" w:lineRule="auto"/>
        <w:jc w:val="center"/>
        <w:rPr>
          <w:rFonts w:ascii="Times New Roman" w:eastAsia="Times New Roman" w:hAnsi="Times New Roman" w:cs="Times New Roman"/>
          <w:b/>
          <w:caps/>
          <w:kern w:val="28"/>
          <w:sz w:val="24"/>
          <w:szCs w:val="20"/>
          <w:lang w:eastAsia="hu-HU"/>
        </w:rPr>
      </w:pPr>
      <w:r w:rsidRPr="001B29E0">
        <w:rPr>
          <w:rFonts w:ascii="Times New Roman" w:eastAsia="Times New Roman" w:hAnsi="Times New Roman" w:cs="Times New Roman"/>
          <w:b/>
          <w:caps/>
          <w:kern w:val="28"/>
          <w:sz w:val="24"/>
          <w:szCs w:val="20"/>
          <w:lang w:eastAsia="hu-HU"/>
        </w:rPr>
        <w:t>határozat-tervezet</w:t>
      </w:r>
    </w:p>
    <w:p w:rsidR="0053685D" w:rsidRPr="001B29E0" w:rsidRDefault="0053685D" w:rsidP="0053685D">
      <w:pPr>
        <w:widowControl w:val="0"/>
        <w:spacing w:after="0" w:line="240" w:lineRule="auto"/>
        <w:jc w:val="center"/>
        <w:rPr>
          <w:rFonts w:ascii="Times New Roman" w:eastAsia="Times New Roman" w:hAnsi="Times New Roman" w:cs="Times New Roman"/>
          <w:b/>
          <w:caps/>
          <w:kern w:val="28"/>
          <w:sz w:val="24"/>
          <w:szCs w:val="20"/>
          <w:lang w:eastAsia="hu-HU"/>
        </w:rPr>
      </w:pPr>
    </w:p>
    <w:p w:rsidR="0053685D" w:rsidRPr="001B29E0" w:rsidRDefault="0053685D" w:rsidP="0053685D">
      <w:pPr>
        <w:widowControl w:val="0"/>
        <w:spacing w:after="0" w:line="240" w:lineRule="auto"/>
        <w:jc w:val="center"/>
        <w:rPr>
          <w:rFonts w:ascii="Times New Roman" w:eastAsia="Times New Roman" w:hAnsi="Times New Roman" w:cs="Times New Roman"/>
          <w:b/>
          <w:caps/>
          <w:kern w:val="28"/>
          <w:sz w:val="24"/>
          <w:szCs w:val="20"/>
          <w:lang w:eastAsia="hu-HU"/>
        </w:rPr>
      </w:pPr>
      <w:r w:rsidRPr="001B29E0">
        <w:rPr>
          <w:rFonts w:ascii="Times New Roman" w:eastAsia="Times New Roman" w:hAnsi="Times New Roman" w:cs="Times New Roman"/>
          <w:b/>
          <w:caps/>
          <w:kern w:val="28"/>
          <w:sz w:val="24"/>
          <w:szCs w:val="20"/>
          <w:lang w:eastAsia="hu-HU"/>
        </w:rPr>
        <w:t>TISZAVASVÁRI VÁROS ÖNKORMÁNYZATA</w:t>
      </w:r>
    </w:p>
    <w:p w:rsidR="0053685D" w:rsidRPr="001B29E0" w:rsidRDefault="0053685D" w:rsidP="0053685D">
      <w:pPr>
        <w:spacing w:after="0" w:line="240" w:lineRule="auto"/>
        <w:jc w:val="center"/>
        <w:rPr>
          <w:rFonts w:ascii="Times New Roman" w:eastAsia="Times New Roman" w:hAnsi="Times New Roman" w:cs="Times New Roman"/>
          <w:b/>
          <w:sz w:val="24"/>
          <w:szCs w:val="24"/>
          <w:lang w:eastAsia="hu-HU"/>
        </w:rPr>
      </w:pPr>
      <w:r w:rsidRPr="001B29E0">
        <w:rPr>
          <w:rFonts w:ascii="Times New Roman" w:eastAsia="Times New Roman" w:hAnsi="Times New Roman" w:cs="Times New Roman"/>
          <w:b/>
          <w:sz w:val="24"/>
          <w:szCs w:val="24"/>
          <w:lang w:eastAsia="hu-HU"/>
        </w:rPr>
        <w:t>KÉPVISELŐ-TESTÜLETÉNEK</w:t>
      </w:r>
    </w:p>
    <w:p w:rsidR="0053685D" w:rsidRPr="001B29E0" w:rsidRDefault="0053685D" w:rsidP="0053685D">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…/2022</w:t>
      </w:r>
      <w:r w:rsidRPr="001B29E0">
        <w:rPr>
          <w:rFonts w:ascii="Times New Roman" w:eastAsia="Times New Roman" w:hAnsi="Times New Roman" w:cs="Times New Roman"/>
          <w:b/>
          <w:sz w:val="24"/>
          <w:szCs w:val="24"/>
          <w:lang w:eastAsia="hu-HU"/>
        </w:rPr>
        <w:t>. (I</w:t>
      </w:r>
      <w:r w:rsidR="00DA67AD">
        <w:rPr>
          <w:rFonts w:ascii="Times New Roman" w:eastAsia="Times New Roman" w:hAnsi="Times New Roman" w:cs="Times New Roman"/>
          <w:b/>
          <w:sz w:val="24"/>
          <w:szCs w:val="24"/>
          <w:lang w:eastAsia="hu-HU"/>
        </w:rPr>
        <w:t>V</w:t>
      </w:r>
      <w:proofErr w:type="gramStart"/>
      <w:r w:rsidR="00DA67AD">
        <w:rPr>
          <w:rFonts w:ascii="Times New Roman" w:eastAsia="Times New Roman" w:hAnsi="Times New Roman" w:cs="Times New Roman"/>
          <w:b/>
          <w:sz w:val="24"/>
          <w:szCs w:val="24"/>
          <w:lang w:eastAsia="hu-HU"/>
        </w:rPr>
        <w:t>…..</w:t>
      </w:r>
      <w:r>
        <w:rPr>
          <w:rFonts w:ascii="Times New Roman" w:eastAsia="Times New Roman" w:hAnsi="Times New Roman" w:cs="Times New Roman"/>
          <w:b/>
          <w:sz w:val="24"/>
          <w:szCs w:val="24"/>
          <w:lang w:eastAsia="hu-HU"/>
        </w:rPr>
        <w:t>.</w:t>
      </w:r>
      <w:proofErr w:type="gramEnd"/>
      <w:r w:rsidRPr="001B29E0">
        <w:rPr>
          <w:rFonts w:ascii="Times New Roman" w:eastAsia="Times New Roman" w:hAnsi="Times New Roman" w:cs="Times New Roman"/>
          <w:b/>
          <w:sz w:val="24"/>
          <w:szCs w:val="24"/>
          <w:lang w:eastAsia="hu-HU"/>
        </w:rPr>
        <w:t>) Kt. számú</w:t>
      </w:r>
    </w:p>
    <w:p w:rsidR="0053685D" w:rsidRPr="001B29E0" w:rsidRDefault="0053685D" w:rsidP="0053685D">
      <w:pPr>
        <w:spacing w:after="0" w:line="240" w:lineRule="auto"/>
        <w:jc w:val="center"/>
        <w:rPr>
          <w:rFonts w:ascii="Times New Roman" w:eastAsia="Times New Roman" w:hAnsi="Times New Roman" w:cs="Times New Roman"/>
          <w:b/>
          <w:sz w:val="24"/>
          <w:szCs w:val="24"/>
          <w:lang w:eastAsia="hu-HU"/>
        </w:rPr>
      </w:pPr>
      <w:r w:rsidRPr="001B29E0">
        <w:rPr>
          <w:rFonts w:ascii="Times New Roman" w:eastAsia="Times New Roman" w:hAnsi="Times New Roman" w:cs="Times New Roman"/>
          <w:b/>
          <w:sz w:val="24"/>
          <w:szCs w:val="24"/>
          <w:lang w:eastAsia="hu-HU"/>
        </w:rPr>
        <w:t>Határozata</w:t>
      </w:r>
    </w:p>
    <w:p w:rsidR="0053685D" w:rsidRPr="001B29E0" w:rsidRDefault="0053685D" w:rsidP="0053685D">
      <w:pPr>
        <w:spacing w:after="0" w:line="240" w:lineRule="auto"/>
        <w:jc w:val="center"/>
        <w:rPr>
          <w:rFonts w:ascii="Times New Roman" w:eastAsia="Times New Roman" w:hAnsi="Times New Roman" w:cs="Times New Roman"/>
          <w:b/>
          <w:sz w:val="24"/>
          <w:szCs w:val="24"/>
          <w:lang w:eastAsia="hu-HU"/>
        </w:rPr>
      </w:pPr>
    </w:p>
    <w:p w:rsidR="0053685D" w:rsidRPr="00453920" w:rsidRDefault="0053685D" w:rsidP="0053685D">
      <w:pPr>
        <w:spacing w:after="0" w:line="240" w:lineRule="auto"/>
        <w:jc w:val="center"/>
        <w:rPr>
          <w:rFonts w:ascii="Times New Roman" w:eastAsia="Times New Roman" w:hAnsi="Times New Roman" w:cs="Times New Roman"/>
          <w:b/>
          <w:sz w:val="24"/>
          <w:szCs w:val="20"/>
          <w:lang w:eastAsia="hu-HU"/>
        </w:rPr>
      </w:pPr>
      <w:r w:rsidRPr="00453920">
        <w:rPr>
          <w:rFonts w:ascii="Times New Roman" w:eastAsia="Times New Roman" w:hAnsi="Times New Roman" w:cs="Times New Roman"/>
          <w:b/>
          <w:sz w:val="24"/>
          <w:szCs w:val="20"/>
          <w:lang w:eastAsia="hu-HU"/>
        </w:rPr>
        <w:t xml:space="preserve">(mely egyben a Tiszavasvári Településszolgáltatási és Vagyonkezelő Nonprofit Korlátolt Felelősségű </w:t>
      </w:r>
      <w:proofErr w:type="gramStart"/>
      <w:r w:rsidRPr="00453920">
        <w:rPr>
          <w:rFonts w:ascii="Times New Roman" w:eastAsia="Times New Roman" w:hAnsi="Times New Roman" w:cs="Times New Roman"/>
          <w:b/>
          <w:sz w:val="24"/>
          <w:szCs w:val="20"/>
          <w:lang w:eastAsia="hu-HU"/>
        </w:rPr>
        <w:t>Társaság ..</w:t>
      </w:r>
      <w:proofErr w:type="gramEnd"/>
      <w:r w:rsidRPr="00453920">
        <w:rPr>
          <w:rFonts w:ascii="Times New Roman" w:eastAsia="Times New Roman" w:hAnsi="Times New Roman" w:cs="Times New Roman"/>
          <w:b/>
          <w:sz w:val="24"/>
          <w:szCs w:val="20"/>
          <w:lang w:eastAsia="hu-HU"/>
        </w:rPr>
        <w:t>./202</w:t>
      </w:r>
      <w:r>
        <w:rPr>
          <w:rFonts w:ascii="Times New Roman" w:eastAsia="Times New Roman" w:hAnsi="Times New Roman" w:cs="Times New Roman"/>
          <w:b/>
          <w:sz w:val="24"/>
          <w:szCs w:val="20"/>
          <w:lang w:eastAsia="hu-HU"/>
        </w:rPr>
        <w:t>2</w:t>
      </w:r>
      <w:r w:rsidRPr="00453920">
        <w:rPr>
          <w:rFonts w:ascii="Times New Roman" w:eastAsia="Times New Roman" w:hAnsi="Times New Roman" w:cs="Times New Roman"/>
          <w:b/>
          <w:sz w:val="24"/>
          <w:szCs w:val="20"/>
          <w:lang w:eastAsia="hu-HU"/>
        </w:rPr>
        <w:t>. (</w:t>
      </w:r>
      <w:r w:rsidR="00571FAA">
        <w:rPr>
          <w:rFonts w:ascii="Times New Roman" w:eastAsia="Times New Roman" w:hAnsi="Times New Roman" w:cs="Times New Roman"/>
          <w:b/>
          <w:sz w:val="24"/>
          <w:szCs w:val="20"/>
          <w:lang w:eastAsia="hu-HU"/>
        </w:rPr>
        <w:t>IV</w:t>
      </w:r>
      <w:proofErr w:type="gramStart"/>
      <w:r w:rsidR="00571FAA">
        <w:rPr>
          <w:rFonts w:ascii="Times New Roman" w:eastAsia="Times New Roman" w:hAnsi="Times New Roman" w:cs="Times New Roman"/>
          <w:b/>
          <w:sz w:val="24"/>
          <w:szCs w:val="20"/>
          <w:lang w:eastAsia="hu-HU"/>
        </w:rPr>
        <w:t>….</w:t>
      </w:r>
      <w:r w:rsidRPr="00453920">
        <w:rPr>
          <w:rFonts w:ascii="Times New Roman" w:eastAsia="Times New Roman" w:hAnsi="Times New Roman" w:cs="Times New Roman"/>
          <w:b/>
          <w:sz w:val="24"/>
          <w:szCs w:val="20"/>
          <w:lang w:eastAsia="hu-HU"/>
        </w:rPr>
        <w:t>.</w:t>
      </w:r>
      <w:proofErr w:type="gramEnd"/>
      <w:r>
        <w:rPr>
          <w:rFonts w:ascii="Times New Roman" w:eastAsia="Times New Roman" w:hAnsi="Times New Roman" w:cs="Times New Roman"/>
          <w:b/>
          <w:sz w:val="24"/>
          <w:szCs w:val="20"/>
          <w:lang w:eastAsia="hu-HU"/>
        </w:rPr>
        <w:t>) számú alapítói határozatnak minősül</w:t>
      </w:r>
      <w:r w:rsidRPr="00453920">
        <w:rPr>
          <w:rFonts w:ascii="Times New Roman" w:eastAsia="Times New Roman" w:hAnsi="Times New Roman" w:cs="Times New Roman"/>
          <w:b/>
          <w:sz w:val="24"/>
          <w:szCs w:val="20"/>
          <w:lang w:eastAsia="hu-HU"/>
        </w:rPr>
        <w:t>)</w:t>
      </w:r>
    </w:p>
    <w:p w:rsidR="0053685D" w:rsidRDefault="0053685D" w:rsidP="0053685D">
      <w:pPr>
        <w:spacing w:after="0" w:line="240" w:lineRule="auto"/>
        <w:jc w:val="center"/>
        <w:rPr>
          <w:rFonts w:ascii="Times New Roman" w:eastAsia="Times New Roman" w:hAnsi="Times New Roman" w:cs="Times New Roman"/>
          <w:b/>
          <w:sz w:val="24"/>
          <w:szCs w:val="20"/>
          <w:lang w:eastAsia="hu-HU"/>
        </w:rPr>
      </w:pPr>
    </w:p>
    <w:p w:rsidR="00571FAA" w:rsidRPr="001B29E0" w:rsidRDefault="00571FAA" w:rsidP="00571FAA">
      <w:pPr>
        <w:widowControl w:val="0"/>
        <w:suppressAutoHyphens/>
        <w:spacing w:after="0" w:line="240" w:lineRule="auto"/>
        <w:ind w:left="2520" w:hanging="2520"/>
        <w:jc w:val="center"/>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b/>
          <w:kern w:val="1"/>
          <w:sz w:val="24"/>
          <w:szCs w:val="24"/>
          <w:lang w:eastAsia="ar-SA"/>
        </w:rPr>
        <w:t>A fizikoterápiás feladatok jövőbeli ellátásáról szóló döntés meghozatal</w:t>
      </w:r>
      <w:r w:rsidRPr="001B29E0">
        <w:rPr>
          <w:rFonts w:ascii="Times New Roman" w:eastAsia="Lucida Sans Unicode" w:hAnsi="Times New Roman" w:cs="Times New Roman"/>
          <w:b/>
          <w:kern w:val="1"/>
          <w:sz w:val="24"/>
          <w:szCs w:val="24"/>
          <w:lang w:eastAsia="ar-SA"/>
        </w:rPr>
        <w:t>áról</w:t>
      </w:r>
    </w:p>
    <w:p w:rsidR="0053685D" w:rsidRDefault="0053685D" w:rsidP="0053685D">
      <w:pPr>
        <w:spacing w:after="0" w:line="240" w:lineRule="auto"/>
        <w:jc w:val="center"/>
        <w:rPr>
          <w:rFonts w:ascii="Times New Roman" w:eastAsia="Times New Roman" w:hAnsi="Times New Roman" w:cs="Times New Roman"/>
          <w:b/>
          <w:sz w:val="24"/>
          <w:szCs w:val="20"/>
          <w:lang w:eastAsia="hu-HU"/>
        </w:rPr>
      </w:pPr>
    </w:p>
    <w:p w:rsidR="0053685D" w:rsidRDefault="0053685D" w:rsidP="0053685D">
      <w:pPr>
        <w:spacing w:after="0"/>
        <w:jc w:val="both"/>
        <w:rPr>
          <w:rFonts w:ascii="Times New Roman" w:eastAsia="Times New Roman" w:hAnsi="Times New Roman" w:cs="Times New Roman"/>
          <w:sz w:val="24"/>
          <w:szCs w:val="24"/>
          <w:lang w:eastAsia="hu-HU"/>
        </w:rPr>
      </w:pPr>
      <w:r w:rsidRPr="001B29E0">
        <w:rPr>
          <w:rFonts w:ascii="Times New Roman" w:eastAsia="Times New Roman" w:hAnsi="Times New Roman" w:cs="Times New Roman"/>
          <w:sz w:val="24"/>
          <w:szCs w:val="20"/>
          <w:lang w:eastAsia="hu-HU"/>
        </w:rPr>
        <w:t xml:space="preserve">Tiszavasvári Város Önkormányzata Képviselő-testülete a </w:t>
      </w:r>
      <w:r w:rsidR="00571FAA">
        <w:rPr>
          <w:rFonts w:ascii="Times New Roman" w:eastAsia="Times New Roman" w:hAnsi="Times New Roman" w:cs="Times New Roman"/>
          <w:sz w:val="24"/>
          <w:szCs w:val="20"/>
          <w:lang w:eastAsia="hu-HU"/>
        </w:rPr>
        <w:t xml:space="preserve">fizikoterápiás feladatok jövőbeli ellátásáról szóló döntés meghozataláról </w:t>
      </w:r>
      <w:r w:rsidRPr="001B29E0">
        <w:rPr>
          <w:rFonts w:ascii="Times New Roman" w:eastAsia="Times New Roman" w:hAnsi="Times New Roman" w:cs="Times New Roman"/>
          <w:sz w:val="24"/>
          <w:szCs w:val="24"/>
          <w:lang w:eastAsia="hu-HU"/>
        </w:rPr>
        <w:t>szóló előterjesztést megtárgyalta és a</w:t>
      </w:r>
      <w:r w:rsidRPr="001B29E0">
        <w:rPr>
          <w:rFonts w:ascii="Times New Roman" w:eastAsia="Times New Roman" w:hAnsi="Times New Roman" w:cs="Times New Roman"/>
          <w:b/>
          <w:sz w:val="24"/>
          <w:szCs w:val="24"/>
          <w:lang w:eastAsia="hu-HU"/>
        </w:rPr>
        <w:t xml:space="preserve"> </w:t>
      </w:r>
      <w:r w:rsidRPr="001B29E0">
        <w:rPr>
          <w:rFonts w:ascii="Times New Roman" w:eastAsia="Times New Roman" w:hAnsi="Times New Roman" w:cs="Times New Roman"/>
          <w:sz w:val="24"/>
          <w:szCs w:val="20"/>
          <w:lang w:eastAsia="hu-HU"/>
        </w:rPr>
        <w:t>Polgári Törvénykönyv</w:t>
      </w:r>
      <w:r w:rsidR="00571FAA">
        <w:rPr>
          <w:rFonts w:ascii="Times New Roman" w:eastAsia="Times New Roman" w:hAnsi="Times New Roman" w:cs="Times New Roman"/>
          <w:sz w:val="24"/>
          <w:szCs w:val="20"/>
          <w:lang w:eastAsia="hu-HU"/>
        </w:rPr>
        <w:t xml:space="preserve">ről szóló 2013. évi V. törvény </w:t>
      </w:r>
      <w:r w:rsidRPr="001B29E0">
        <w:rPr>
          <w:rFonts w:ascii="Times New Roman" w:eastAsia="Times New Roman" w:hAnsi="Times New Roman" w:cs="Times New Roman"/>
          <w:sz w:val="24"/>
          <w:szCs w:val="20"/>
          <w:lang w:eastAsia="hu-HU"/>
        </w:rPr>
        <w:t>3:109.§</w:t>
      </w:r>
      <w:proofErr w:type="spellStart"/>
      <w:r w:rsidRPr="001B29E0">
        <w:rPr>
          <w:rFonts w:ascii="Times New Roman" w:eastAsia="Times New Roman" w:hAnsi="Times New Roman" w:cs="Times New Roman"/>
          <w:sz w:val="24"/>
          <w:szCs w:val="20"/>
          <w:lang w:eastAsia="hu-HU"/>
        </w:rPr>
        <w:t>-</w:t>
      </w:r>
      <w:proofErr w:type="gramStart"/>
      <w:r w:rsidRPr="001B29E0">
        <w:rPr>
          <w:rFonts w:ascii="Times New Roman" w:eastAsia="Times New Roman" w:hAnsi="Times New Roman" w:cs="Times New Roman"/>
          <w:sz w:val="24"/>
          <w:szCs w:val="20"/>
          <w:lang w:eastAsia="hu-HU"/>
        </w:rPr>
        <w:t>a</w:t>
      </w:r>
      <w:proofErr w:type="spellEnd"/>
      <w:proofErr w:type="gramEnd"/>
      <w:r w:rsidRPr="001B29E0">
        <w:rPr>
          <w:rFonts w:ascii="Times New Roman" w:eastAsia="Times New Roman" w:hAnsi="Times New Roman" w:cs="Times New Roman"/>
          <w:sz w:val="24"/>
          <w:szCs w:val="20"/>
          <w:lang w:eastAsia="hu-HU"/>
        </w:rPr>
        <w:t xml:space="preserve"> al</w:t>
      </w:r>
      <w:r w:rsidRPr="001B29E0">
        <w:rPr>
          <w:rFonts w:ascii="Times New Roman" w:eastAsia="Times New Roman" w:hAnsi="Times New Roman" w:cs="Times New Roman"/>
          <w:sz w:val="24"/>
          <w:szCs w:val="24"/>
          <w:lang w:eastAsia="hu-HU"/>
        </w:rPr>
        <w:t>apján az alábbi határozatot hozza:</w:t>
      </w:r>
    </w:p>
    <w:p w:rsidR="0053685D" w:rsidRDefault="0053685D" w:rsidP="0053685D">
      <w:pPr>
        <w:spacing w:after="0"/>
        <w:jc w:val="both"/>
        <w:rPr>
          <w:rFonts w:ascii="Times New Roman" w:eastAsia="Times New Roman" w:hAnsi="Times New Roman" w:cs="Times New Roman"/>
          <w:sz w:val="24"/>
          <w:szCs w:val="20"/>
          <w:lang w:eastAsia="hu-HU"/>
        </w:rPr>
      </w:pPr>
    </w:p>
    <w:p w:rsidR="00867592" w:rsidRPr="008A4BE6" w:rsidRDefault="008A4BE6" w:rsidP="008A4BE6">
      <w:pPr>
        <w:jc w:val="both"/>
        <w:rPr>
          <w:rFonts w:ascii="Times New Roman" w:hAnsi="Times New Roman" w:cs="Times New Roman"/>
          <w:bCs/>
          <w:sz w:val="24"/>
          <w:szCs w:val="24"/>
        </w:rPr>
      </w:pPr>
      <w:r>
        <w:t>1.</w:t>
      </w:r>
      <w:proofErr w:type="gramStart"/>
      <w:r w:rsidR="00571FAA" w:rsidRPr="008A4BE6">
        <w:rPr>
          <w:rFonts w:ascii="Times New Roman" w:hAnsi="Times New Roman" w:cs="Times New Roman"/>
          <w:sz w:val="24"/>
          <w:szCs w:val="24"/>
        </w:rPr>
        <w:t xml:space="preserve">Dönt arról, hogy a Tiszavasvári </w:t>
      </w:r>
      <w:proofErr w:type="spellStart"/>
      <w:r w:rsidR="00571FAA" w:rsidRPr="008A4BE6">
        <w:rPr>
          <w:rFonts w:ascii="Times New Roman" w:hAnsi="Times New Roman" w:cs="Times New Roman"/>
          <w:sz w:val="24"/>
          <w:szCs w:val="24"/>
        </w:rPr>
        <w:t>járóbeteg</w:t>
      </w:r>
      <w:proofErr w:type="spellEnd"/>
      <w:r w:rsidR="00571FAA" w:rsidRPr="008A4BE6">
        <w:rPr>
          <w:rFonts w:ascii="Times New Roman" w:hAnsi="Times New Roman" w:cs="Times New Roman"/>
          <w:sz w:val="24"/>
          <w:szCs w:val="24"/>
        </w:rPr>
        <w:t xml:space="preserve"> nem szakorvosi fizioterápia szakellátással kapcsolatos közszolgáltatási kötelezettséget (</w:t>
      </w:r>
      <w:r w:rsidR="00571FAA" w:rsidRPr="008A4BE6">
        <w:rPr>
          <w:rFonts w:ascii="Times New Roman" w:hAnsi="Times New Roman" w:cs="Times New Roman"/>
          <w:bCs/>
          <w:sz w:val="24"/>
          <w:szCs w:val="24"/>
        </w:rPr>
        <w:t xml:space="preserve">5711 szakmakódú </w:t>
      </w:r>
      <w:r w:rsidR="00571FAA" w:rsidRPr="008A4BE6">
        <w:rPr>
          <w:rFonts w:ascii="Times New Roman" w:hAnsi="Times New Roman" w:cs="Times New Roman"/>
          <w:b/>
          <w:bCs/>
          <w:sz w:val="24"/>
          <w:szCs w:val="24"/>
        </w:rPr>
        <w:t>gyógytorna</w:t>
      </w:r>
      <w:r w:rsidR="00571FAA" w:rsidRPr="008A4BE6">
        <w:rPr>
          <w:rFonts w:ascii="Times New Roman" w:hAnsi="Times New Roman" w:cs="Times New Roman"/>
          <w:bCs/>
          <w:sz w:val="24"/>
          <w:szCs w:val="24"/>
        </w:rPr>
        <w:t xml:space="preserve"> nem szakorvosi feladat ellátása </w:t>
      </w:r>
      <w:r w:rsidR="00571FAA" w:rsidRPr="008A4BE6">
        <w:rPr>
          <w:rFonts w:ascii="Times New Roman" w:hAnsi="Times New Roman" w:cs="Times New Roman"/>
          <w:b/>
          <w:bCs/>
          <w:sz w:val="24"/>
          <w:szCs w:val="24"/>
        </w:rPr>
        <w:t>heti 30 órában</w:t>
      </w:r>
      <w:r w:rsidR="00571FAA" w:rsidRPr="008A4BE6">
        <w:rPr>
          <w:rFonts w:ascii="Times New Roman" w:hAnsi="Times New Roman" w:cs="Times New Roman"/>
          <w:bCs/>
          <w:sz w:val="24"/>
          <w:szCs w:val="24"/>
        </w:rPr>
        <w:t xml:space="preserve"> és 5722 szakmakódú </w:t>
      </w:r>
      <w:r w:rsidR="00571FAA" w:rsidRPr="008A4BE6">
        <w:rPr>
          <w:rFonts w:ascii="Times New Roman" w:hAnsi="Times New Roman" w:cs="Times New Roman"/>
          <w:b/>
          <w:bCs/>
          <w:sz w:val="24"/>
          <w:szCs w:val="24"/>
        </w:rPr>
        <w:t>fizioterápia (</w:t>
      </w:r>
      <w:r w:rsidR="00571FAA" w:rsidRPr="008A4BE6">
        <w:rPr>
          <w:rFonts w:ascii="Times New Roman" w:hAnsi="Times New Roman" w:cs="Times New Roman"/>
          <w:bCs/>
          <w:sz w:val="24"/>
          <w:szCs w:val="24"/>
        </w:rPr>
        <w:t xml:space="preserve">asszisztensi tevékenységként) nem szakorvosi feladat ellátása) </w:t>
      </w:r>
      <w:r w:rsidR="00571FAA" w:rsidRPr="008A4BE6">
        <w:rPr>
          <w:rFonts w:ascii="Times New Roman" w:hAnsi="Times New Roman" w:cs="Times New Roman"/>
          <w:b/>
          <w:bCs/>
          <w:sz w:val="24"/>
          <w:szCs w:val="24"/>
        </w:rPr>
        <w:t>2022. július 1. napjától</w:t>
      </w:r>
      <w:r w:rsidR="00BF024E" w:rsidRPr="008A4BE6">
        <w:rPr>
          <w:rFonts w:ascii="Times New Roman" w:hAnsi="Times New Roman" w:cs="Times New Roman"/>
          <w:bCs/>
          <w:sz w:val="24"/>
          <w:szCs w:val="24"/>
        </w:rPr>
        <w:t xml:space="preserve"> - legkésőbb </w:t>
      </w:r>
      <w:r w:rsidR="00571FAA" w:rsidRPr="008A4BE6">
        <w:rPr>
          <w:rFonts w:ascii="Times New Roman" w:hAnsi="Times New Roman" w:cs="Times New Roman"/>
          <w:bCs/>
          <w:sz w:val="24"/>
          <w:szCs w:val="24"/>
        </w:rPr>
        <w:t>a</w:t>
      </w:r>
      <w:r w:rsidR="00BF024E" w:rsidRPr="008A4BE6">
        <w:rPr>
          <w:rFonts w:ascii="Times New Roman" w:hAnsi="Times New Roman" w:cs="Times New Roman"/>
          <w:bCs/>
          <w:sz w:val="24"/>
          <w:szCs w:val="24"/>
        </w:rPr>
        <w:t>zonban a végleges működési engedély megszerzésével és a NEAK finanszírozási szerződés megkötésével</w:t>
      </w:r>
      <w:r w:rsidR="00571FAA" w:rsidRPr="008A4BE6">
        <w:rPr>
          <w:rFonts w:ascii="Times New Roman" w:hAnsi="Times New Roman" w:cs="Times New Roman"/>
          <w:bCs/>
          <w:sz w:val="24"/>
          <w:szCs w:val="24"/>
        </w:rPr>
        <w:t xml:space="preserve"> </w:t>
      </w:r>
      <w:r w:rsidR="00BF024E" w:rsidRPr="008A4BE6">
        <w:rPr>
          <w:rFonts w:ascii="Times New Roman" w:hAnsi="Times New Roman" w:cs="Times New Roman"/>
          <w:bCs/>
          <w:sz w:val="24"/>
          <w:szCs w:val="24"/>
        </w:rPr>
        <w:t xml:space="preserve">– a </w:t>
      </w:r>
      <w:proofErr w:type="spellStart"/>
      <w:r w:rsidR="00571FAA" w:rsidRPr="008A4BE6">
        <w:rPr>
          <w:rFonts w:ascii="Times New Roman" w:hAnsi="Times New Roman" w:cs="Times New Roman"/>
          <w:bCs/>
          <w:sz w:val="24"/>
          <w:szCs w:val="24"/>
        </w:rPr>
        <w:t>Tiva-Szolg</w:t>
      </w:r>
      <w:proofErr w:type="spellEnd"/>
      <w:r w:rsidR="00571FAA" w:rsidRPr="008A4BE6">
        <w:rPr>
          <w:rFonts w:ascii="Times New Roman" w:hAnsi="Times New Roman" w:cs="Times New Roman"/>
          <w:bCs/>
          <w:sz w:val="24"/>
          <w:szCs w:val="24"/>
        </w:rPr>
        <w:t xml:space="preserve"> Nonprofit </w:t>
      </w:r>
      <w:proofErr w:type="spellStart"/>
      <w:r w:rsidR="00571FAA" w:rsidRPr="008A4BE6">
        <w:rPr>
          <w:rFonts w:ascii="Times New Roman" w:hAnsi="Times New Roman" w:cs="Times New Roman"/>
          <w:bCs/>
          <w:sz w:val="24"/>
          <w:szCs w:val="24"/>
        </w:rPr>
        <w:t>Kft.-n</w:t>
      </w:r>
      <w:proofErr w:type="spellEnd"/>
      <w:r w:rsidR="00571FAA" w:rsidRPr="008A4BE6">
        <w:rPr>
          <w:rFonts w:ascii="Times New Roman" w:hAnsi="Times New Roman" w:cs="Times New Roman"/>
          <w:bCs/>
          <w:sz w:val="24"/>
          <w:szCs w:val="24"/>
        </w:rPr>
        <w:t xml:space="preserve"> </w:t>
      </w:r>
      <w:r w:rsidR="00BF024E" w:rsidRPr="008A4BE6">
        <w:rPr>
          <w:rFonts w:ascii="Times New Roman" w:hAnsi="Times New Roman" w:cs="Times New Roman"/>
          <w:bCs/>
          <w:sz w:val="24"/>
          <w:szCs w:val="24"/>
        </w:rPr>
        <w:t xml:space="preserve">(székhelye: 4440 Tiszavasvári, Báthori u. 6., képviseli: dr. </w:t>
      </w:r>
      <w:proofErr w:type="spellStart"/>
      <w:r w:rsidR="00BF024E" w:rsidRPr="008A4BE6">
        <w:rPr>
          <w:rFonts w:ascii="Times New Roman" w:hAnsi="Times New Roman" w:cs="Times New Roman"/>
          <w:bCs/>
          <w:sz w:val="24"/>
          <w:szCs w:val="24"/>
        </w:rPr>
        <w:t>Groncsák</w:t>
      </w:r>
      <w:proofErr w:type="spellEnd"/>
      <w:r w:rsidR="00BF024E" w:rsidRPr="008A4BE6">
        <w:rPr>
          <w:rFonts w:ascii="Times New Roman" w:hAnsi="Times New Roman" w:cs="Times New Roman"/>
          <w:bCs/>
          <w:sz w:val="24"/>
          <w:szCs w:val="24"/>
        </w:rPr>
        <w:t xml:space="preserve"> Andrea ügyvezető) </w:t>
      </w:r>
      <w:r w:rsidR="00571FAA" w:rsidRPr="008A4BE6">
        <w:rPr>
          <w:rFonts w:ascii="Times New Roman" w:hAnsi="Times New Roman" w:cs="Times New Roman"/>
          <w:bCs/>
          <w:sz w:val="24"/>
          <w:szCs w:val="24"/>
        </w:rPr>
        <w:t>keresztül látja el.</w:t>
      </w:r>
      <w:proofErr w:type="gramEnd"/>
    </w:p>
    <w:p w:rsidR="001F04C6" w:rsidRPr="00F30BCD" w:rsidRDefault="001F04C6" w:rsidP="00F30BCD">
      <w:pPr>
        <w:spacing w:after="0"/>
        <w:jc w:val="both"/>
        <w:rPr>
          <w:rFonts w:ascii="Times New Roman" w:eastAsia="Times New Roman" w:hAnsi="Times New Roman" w:cs="Times New Roman"/>
          <w:bCs/>
          <w:sz w:val="24"/>
          <w:szCs w:val="24"/>
          <w:lang w:eastAsia="hu-HU"/>
        </w:rPr>
      </w:pPr>
    </w:p>
    <w:p w:rsidR="00867592" w:rsidRDefault="001F04C6" w:rsidP="00867592">
      <w:pPr>
        <w:jc w:val="both"/>
        <w:rPr>
          <w:rFonts w:ascii="Times New Roman" w:eastAsia="Times New Roman" w:hAnsi="Times New Roman" w:cs="Times New Roman"/>
          <w:b/>
          <w:sz w:val="24"/>
          <w:szCs w:val="24"/>
          <w:lang w:eastAsia="hu-HU"/>
        </w:rPr>
      </w:pPr>
      <w:r>
        <w:rPr>
          <w:rFonts w:ascii="Times New Roman" w:hAnsi="Times New Roman" w:cs="Times New Roman"/>
          <w:sz w:val="24"/>
          <w:szCs w:val="24"/>
        </w:rPr>
        <w:t>2.</w:t>
      </w:r>
      <w:r w:rsidR="008A4BE6">
        <w:rPr>
          <w:rFonts w:ascii="Times New Roman" w:hAnsi="Times New Roman" w:cs="Times New Roman"/>
          <w:sz w:val="24"/>
          <w:szCs w:val="24"/>
        </w:rPr>
        <w:t xml:space="preserve"> </w:t>
      </w:r>
      <w:r w:rsidR="00867592">
        <w:rPr>
          <w:rFonts w:ascii="Times New Roman" w:hAnsi="Times New Roman" w:cs="Times New Roman"/>
          <w:sz w:val="24"/>
          <w:szCs w:val="24"/>
        </w:rPr>
        <w:t>Módosítja és jelen határozat 1. melléklete szerinti tartalommal elfogadja Tiszavasvári Város Polgármesterének 164</w:t>
      </w:r>
      <w:r w:rsidR="00867592" w:rsidRPr="00936352">
        <w:rPr>
          <w:rFonts w:ascii="Times New Roman" w:hAnsi="Times New Roman" w:cs="Times New Roman"/>
          <w:sz w:val="24"/>
          <w:szCs w:val="24"/>
        </w:rPr>
        <w:t>/2021</w:t>
      </w:r>
      <w:r w:rsidR="00867592">
        <w:rPr>
          <w:rFonts w:ascii="Times New Roman" w:hAnsi="Times New Roman" w:cs="Times New Roman"/>
          <w:sz w:val="24"/>
          <w:szCs w:val="24"/>
        </w:rPr>
        <w:t>. polgármesteri határozatával jóváhagyott a</w:t>
      </w:r>
      <w:r w:rsidR="00867592" w:rsidRPr="00936352">
        <w:rPr>
          <w:rFonts w:ascii="Times New Roman" w:hAnsi="Times New Roman" w:cs="Times New Roman"/>
          <w:sz w:val="24"/>
          <w:szCs w:val="24"/>
        </w:rPr>
        <w:t xml:space="preserve"> </w:t>
      </w:r>
      <w:proofErr w:type="spellStart"/>
      <w:r w:rsidR="00867592" w:rsidRPr="00895F03">
        <w:rPr>
          <w:rFonts w:ascii="Times New Roman" w:hAnsi="Times New Roman" w:cs="Times New Roman"/>
          <w:b/>
          <w:sz w:val="24"/>
          <w:szCs w:val="24"/>
        </w:rPr>
        <w:t>járóbeteg</w:t>
      </w:r>
      <w:proofErr w:type="spellEnd"/>
      <w:r w:rsidR="00867592" w:rsidRPr="00895F03">
        <w:rPr>
          <w:rFonts w:ascii="Times New Roman" w:hAnsi="Times New Roman" w:cs="Times New Roman"/>
          <w:b/>
          <w:sz w:val="24"/>
          <w:szCs w:val="24"/>
        </w:rPr>
        <w:t xml:space="preserve"> szakorvosi feladatellátáshoz</w:t>
      </w:r>
      <w:r w:rsidR="00867592" w:rsidRPr="00936352">
        <w:rPr>
          <w:rFonts w:ascii="Times New Roman" w:eastAsia="Times New Roman" w:hAnsi="Times New Roman" w:cs="Times New Roman"/>
          <w:b/>
          <w:sz w:val="24"/>
          <w:szCs w:val="24"/>
          <w:lang w:eastAsia="hu-HU"/>
        </w:rPr>
        <w:t xml:space="preserve"> szükséges helyiségek</w:t>
      </w:r>
      <w:r w:rsidR="00867592">
        <w:rPr>
          <w:rFonts w:ascii="Times New Roman" w:eastAsia="Times New Roman" w:hAnsi="Times New Roman" w:cs="Times New Roman"/>
          <w:b/>
          <w:sz w:val="24"/>
          <w:szCs w:val="24"/>
          <w:lang w:eastAsia="hu-HU"/>
        </w:rPr>
        <w:t xml:space="preserve"> használatára vonatkozó bérleti szerződést.</w:t>
      </w:r>
    </w:p>
    <w:p w:rsidR="00F30BCD" w:rsidRPr="00F30BCD" w:rsidRDefault="001F04C6" w:rsidP="0053685D">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F30BCD" w:rsidRPr="00F30BCD">
        <w:rPr>
          <w:rFonts w:ascii="Times New Roman" w:eastAsia="Times New Roman" w:hAnsi="Times New Roman" w:cs="Times New Roman"/>
          <w:sz w:val="24"/>
          <w:szCs w:val="24"/>
          <w:lang w:eastAsia="hu-HU"/>
        </w:rPr>
        <w:t>Fel</w:t>
      </w:r>
      <w:r>
        <w:rPr>
          <w:rFonts w:ascii="Times New Roman" w:eastAsia="Times New Roman" w:hAnsi="Times New Roman" w:cs="Times New Roman"/>
          <w:sz w:val="24"/>
          <w:szCs w:val="24"/>
          <w:lang w:eastAsia="hu-HU"/>
        </w:rPr>
        <w:t>hatalmazza</w:t>
      </w:r>
      <w:r w:rsidR="00F30BCD" w:rsidRPr="00F30BCD">
        <w:rPr>
          <w:rFonts w:ascii="Times New Roman" w:eastAsia="Times New Roman" w:hAnsi="Times New Roman" w:cs="Times New Roman"/>
          <w:sz w:val="24"/>
          <w:szCs w:val="24"/>
          <w:lang w:eastAsia="hu-HU"/>
        </w:rPr>
        <w:t xml:space="preserve"> a polgármestert a feladatellátás helyszínéül szolgáló </w:t>
      </w:r>
      <w:r>
        <w:rPr>
          <w:rFonts w:ascii="Times New Roman" w:eastAsia="Times New Roman" w:hAnsi="Times New Roman" w:cs="Times New Roman"/>
          <w:sz w:val="24"/>
          <w:szCs w:val="24"/>
          <w:lang w:eastAsia="hu-HU"/>
        </w:rPr>
        <w:t>1679/2/</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/1 </w:t>
      </w:r>
      <w:proofErr w:type="spellStart"/>
      <w:r>
        <w:rPr>
          <w:rFonts w:ascii="Times New Roman" w:eastAsia="Times New Roman" w:hAnsi="Times New Roman" w:cs="Times New Roman"/>
          <w:sz w:val="24"/>
          <w:szCs w:val="24"/>
          <w:lang w:eastAsia="hu-HU"/>
        </w:rPr>
        <w:t>hrsz-ú</w:t>
      </w:r>
      <w:proofErr w:type="spellEnd"/>
      <w:r>
        <w:rPr>
          <w:rFonts w:ascii="Times New Roman" w:eastAsia="Times New Roman" w:hAnsi="Times New Roman" w:cs="Times New Roman"/>
          <w:sz w:val="24"/>
          <w:szCs w:val="24"/>
          <w:lang w:eastAsia="hu-HU"/>
        </w:rPr>
        <w:t xml:space="preserve">, </w:t>
      </w:r>
      <w:r w:rsidR="00F30BCD" w:rsidRPr="00F30BCD">
        <w:rPr>
          <w:rFonts w:ascii="Times New Roman" w:eastAsia="Times New Roman" w:hAnsi="Times New Roman" w:cs="Times New Roman"/>
          <w:sz w:val="24"/>
          <w:szCs w:val="24"/>
          <w:lang w:eastAsia="hu-HU"/>
        </w:rPr>
        <w:t>Tiszavasvári, Vasvári Pál u. 6. szám alatti ingatlan</w:t>
      </w:r>
      <w:r>
        <w:rPr>
          <w:rFonts w:ascii="Times New Roman" w:eastAsia="Times New Roman" w:hAnsi="Times New Roman" w:cs="Times New Roman"/>
          <w:sz w:val="24"/>
          <w:szCs w:val="24"/>
          <w:lang w:eastAsia="hu-HU"/>
        </w:rPr>
        <w:t>on a fizikoterápiás feladatok ellátásához szükséges munkálatok elvégzésének megszervezésére, a jogszabályban meghatározott tárgyi eszközök beszerzésére.</w:t>
      </w:r>
    </w:p>
    <w:p w:rsidR="00F30BCD" w:rsidRDefault="00F30BCD" w:rsidP="0053685D">
      <w:pPr>
        <w:spacing w:after="0"/>
        <w:jc w:val="both"/>
        <w:rPr>
          <w:rFonts w:ascii="Times New Roman" w:eastAsia="Times New Roman" w:hAnsi="Times New Roman" w:cs="Times New Roman"/>
          <w:b/>
          <w:sz w:val="24"/>
          <w:szCs w:val="24"/>
          <w:lang w:eastAsia="hu-HU"/>
        </w:rPr>
      </w:pPr>
    </w:p>
    <w:p w:rsidR="0053685D" w:rsidRDefault="0053685D" w:rsidP="0053685D">
      <w:pPr>
        <w:spacing w:after="0"/>
        <w:jc w:val="both"/>
        <w:rPr>
          <w:rFonts w:ascii="Times New Roman" w:eastAsia="Times New Roman" w:hAnsi="Times New Roman" w:cs="Times New Roman"/>
          <w:sz w:val="24"/>
          <w:szCs w:val="24"/>
          <w:lang w:eastAsia="hu-HU"/>
        </w:rPr>
      </w:pPr>
      <w:r w:rsidRPr="001B29E0">
        <w:rPr>
          <w:rFonts w:ascii="Times New Roman" w:eastAsia="Times New Roman" w:hAnsi="Times New Roman" w:cs="Times New Roman"/>
          <w:b/>
          <w:sz w:val="24"/>
          <w:szCs w:val="24"/>
          <w:lang w:eastAsia="hu-HU"/>
        </w:rPr>
        <w:t>Határidő</w:t>
      </w:r>
      <w:r w:rsidRPr="001B29E0">
        <w:rPr>
          <w:rFonts w:ascii="Times New Roman" w:eastAsia="Times New Roman" w:hAnsi="Times New Roman" w:cs="Times New Roman"/>
          <w:sz w:val="24"/>
          <w:szCs w:val="24"/>
          <w:lang w:eastAsia="hu-HU"/>
        </w:rPr>
        <w:t xml:space="preserve">: </w:t>
      </w:r>
      <w:r w:rsidR="001F04C6">
        <w:rPr>
          <w:rFonts w:ascii="Times New Roman" w:eastAsia="Times New Roman" w:hAnsi="Times New Roman" w:cs="Times New Roman"/>
          <w:sz w:val="24"/>
          <w:szCs w:val="24"/>
          <w:lang w:eastAsia="hu-HU"/>
        </w:rPr>
        <w:t xml:space="preserve">1.-3. pontok esetében </w:t>
      </w:r>
      <w:proofErr w:type="gramStart"/>
      <w:r w:rsidRPr="001B29E0">
        <w:rPr>
          <w:rFonts w:ascii="Times New Roman" w:eastAsia="Times New Roman" w:hAnsi="Times New Roman" w:cs="Times New Roman"/>
          <w:sz w:val="24"/>
          <w:szCs w:val="24"/>
          <w:lang w:eastAsia="hu-HU"/>
        </w:rPr>
        <w:t xml:space="preserve">azonnal </w:t>
      </w:r>
      <w:r w:rsidRPr="001B29E0">
        <w:rPr>
          <w:rFonts w:ascii="Times New Roman" w:eastAsia="Times New Roman" w:hAnsi="Times New Roman" w:cs="Times New Roman"/>
          <w:sz w:val="24"/>
          <w:szCs w:val="24"/>
          <w:lang w:eastAsia="hu-HU"/>
        </w:rPr>
        <w:tab/>
        <w:t xml:space="preserve">                 </w:t>
      </w:r>
      <w:r w:rsidRPr="001B29E0">
        <w:rPr>
          <w:rFonts w:ascii="Times New Roman" w:eastAsia="Times New Roman" w:hAnsi="Times New Roman" w:cs="Times New Roman"/>
          <w:b/>
          <w:sz w:val="24"/>
          <w:szCs w:val="24"/>
          <w:lang w:eastAsia="hu-HU"/>
        </w:rPr>
        <w:t>Felelős</w:t>
      </w:r>
      <w:proofErr w:type="gramEnd"/>
      <w:r w:rsidRPr="001B29E0">
        <w:rPr>
          <w:rFonts w:ascii="Times New Roman" w:eastAsia="Times New Roman" w:hAnsi="Times New Roman" w:cs="Times New Roman"/>
          <w:sz w:val="24"/>
          <w:szCs w:val="24"/>
          <w:lang w:eastAsia="hu-HU"/>
        </w:rPr>
        <w:t>: Szőke Zoltán polgármester</w:t>
      </w:r>
    </w:p>
    <w:p w:rsidR="0053685D" w:rsidRDefault="0053685D" w:rsidP="0053685D">
      <w:pPr>
        <w:spacing w:after="0"/>
        <w:jc w:val="both"/>
        <w:rPr>
          <w:rFonts w:ascii="Times New Roman" w:eastAsia="Times New Roman" w:hAnsi="Times New Roman" w:cs="Times New Roman"/>
          <w:sz w:val="24"/>
          <w:szCs w:val="24"/>
          <w:lang w:eastAsia="hu-HU"/>
        </w:rPr>
      </w:pPr>
    </w:p>
    <w:p w:rsidR="001F04C6" w:rsidRDefault="00BF024E" w:rsidP="001F04C6">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r w:rsidR="001F04C6" w:rsidRPr="001F04C6">
        <w:rPr>
          <w:rFonts w:ascii="Times New Roman" w:eastAsia="Times New Roman" w:hAnsi="Times New Roman" w:cs="Times New Roman"/>
          <w:sz w:val="24"/>
          <w:szCs w:val="24"/>
          <w:lang w:eastAsia="hu-HU"/>
        </w:rPr>
        <w:t xml:space="preserve">Felkéri a jegyzőt, </w:t>
      </w:r>
      <w:r w:rsidR="001F04C6">
        <w:rPr>
          <w:rFonts w:ascii="Times New Roman" w:eastAsia="Times New Roman" w:hAnsi="Times New Roman" w:cs="Times New Roman"/>
          <w:sz w:val="24"/>
          <w:szCs w:val="24"/>
          <w:lang w:eastAsia="hu-HU"/>
        </w:rPr>
        <w:t>hogy a 3. pontban meghatározott feladatok elvégzéséhez a szükséges fedezet biztosítására tegyen javaslatot.</w:t>
      </w:r>
    </w:p>
    <w:p w:rsidR="001F04C6" w:rsidRDefault="001F04C6" w:rsidP="001F04C6">
      <w:pPr>
        <w:spacing w:after="0"/>
        <w:jc w:val="both"/>
        <w:rPr>
          <w:rFonts w:ascii="Times New Roman" w:eastAsia="Times New Roman" w:hAnsi="Times New Roman" w:cs="Times New Roman"/>
          <w:sz w:val="24"/>
          <w:szCs w:val="24"/>
          <w:lang w:eastAsia="hu-HU"/>
        </w:rPr>
      </w:pPr>
    </w:p>
    <w:p w:rsidR="001F04C6" w:rsidRPr="001F04C6" w:rsidRDefault="001F04C6" w:rsidP="001F04C6">
      <w:pPr>
        <w:spacing w:after="0"/>
        <w:jc w:val="both"/>
        <w:rPr>
          <w:rFonts w:ascii="Times New Roman" w:eastAsia="Times New Roman" w:hAnsi="Times New Roman" w:cs="Times New Roman"/>
          <w:sz w:val="24"/>
          <w:szCs w:val="24"/>
          <w:lang w:eastAsia="hu-HU"/>
        </w:rPr>
      </w:pPr>
      <w:r w:rsidRPr="001F04C6">
        <w:rPr>
          <w:rFonts w:ascii="Times New Roman" w:eastAsia="Times New Roman" w:hAnsi="Times New Roman" w:cs="Times New Roman"/>
          <w:b/>
          <w:sz w:val="24"/>
          <w:szCs w:val="24"/>
          <w:lang w:eastAsia="hu-HU"/>
        </w:rPr>
        <w:t>Határidő</w:t>
      </w:r>
      <w:r>
        <w:rPr>
          <w:rFonts w:ascii="Times New Roman" w:eastAsia="Times New Roman" w:hAnsi="Times New Roman" w:cs="Times New Roman"/>
          <w:sz w:val="24"/>
          <w:szCs w:val="24"/>
          <w:lang w:eastAsia="hu-HU"/>
        </w:rPr>
        <w:t xml:space="preserve">: 2022. április 30.                                            </w:t>
      </w:r>
      <w:r w:rsidRPr="001F04C6">
        <w:rPr>
          <w:rFonts w:ascii="Times New Roman" w:eastAsia="Times New Roman" w:hAnsi="Times New Roman" w:cs="Times New Roman"/>
          <w:b/>
          <w:sz w:val="24"/>
          <w:szCs w:val="24"/>
          <w:lang w:eastAsia="hu-HU"/>
        </w:rPr>
        <w:t>Felelős</w:t>
      </w:r>
      <w:r>
        <w:rPr>
          <w:rFonts w:ascii="Times New Roman" w:eastAsia="Times New Roman" w:hAnsi="Times New Roman" w:cs="Times New Roman"/>
          <w:sz w:val="24"/>
          <w:szCs w:val="24"/>
          <w:lang w:eastAsia="hu-HU"/>
        </w:rPr>
        <w:t xml:space="preserve">: dr. </w:t>
      </w:r>
      <w:proofErr w:type="spellStart"/>
      <w:r>
        <w:rPr>
          <w:rFonts w:ascii="Times New Roman" w:eastAsia="Times New Roman" w:hAnsi="Times New Roman" w:cs="Times New Roman"/>
          <w:sz w:val="24"/>
          <w:szCs w:val="24"/>
          <w:lang w:eastAsia="hu-HU"/>
        </w:rPr>
        <w:t>Kórik</w:t>
      </w:r>
      <w:proofErr w:type="spellEnd"/>
      <w:r>
        <w:rPr>
          <w:rFonts w:ascii="Times New Roman" w:eastAsia="Times New Roman" w:hAnsi="Times New Roman" w:cs="Times New Roman"/>
          <w:sz w:val="24"/>
          <w:szCs w:val="24"/>
          <w:lang w:eastAsia="hu-HU"/>
        </w:rPr>
        <w:t xml:space="preserve"> Zsuzsanna jegyző</w:t>
      </w:r>
    </w:p>
    <w:p w:rsidR="001F04C6" w:rsidRDefault="001F04C6" w:rsidP="001F04C6">
      <w:pPr>
        <w:spacing w:after="0"/>
        <w:jc w:val="both"/>
        <w:rPr>
          <w:rFonts w:ascii="Times New Roman" w:eastAsia="Times New Roman" w:hAnsi="Times New Roman" w:cs="Times New Roman"/>
          <w:sz w:val="24"/>
          <w:szCs w:val="24"/>
          <w:lang w:eastAsia="hu-HU"/>
        </w:rPr>
      </w:pPr>
    </w:p>
    <w:p w:rsidR="00BF024E" w:rsidRDefault="00BF024E" w:rsidP="001F04C6">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 Felkéri a polgármestert, hogy az 1. pontban meghatározott feladatellátás érdekében terjessze a képviselő-testület elé a </w:t>
      </w:r>
      <w:proofErr w:type="spellStart"/>
      <w:r>
        <w:rPr>
          <w:rFonts w:ascii="Times New Roman" w:eastAsia="Times New Roman" w:hAnsi="Times New Roman" w:cs="Times New Roman"/>
          <w:sz w:val="24"/>
          <w:szCs w:val="24"/>
          <w:lang w:eastAsia="hu-HU"/>
        </w:rPr>
        <w:t>Tiva-Szolg</w:t>
      </w:r>
      <w:proofErr w:type="spellEnd"/>
      <w:r>
        <w:rPr>
          <w:rFonts w:ascii="Times New Roman" w:eastAsia="Times New Roman" w:hAnsi="Times New Roman" w:cs="Times New Roman"/>
          <w:sz w:val="24"/>
          <w:szCs w:val="24"/>
          <w:lang w:eastAsia="hu-HU"/>
        </w:rPr>
        <w:t xml:space="preserve"> Nonprofit </w:t>
      </w:r>
      <w:proofErr w:type="spellStart"/>
      <w:r>
        <w:rPr>
          <w:rFonts w:ascii="Times New Roman" w:eastAsia="Times New Roman" w:hAnsi="Times New Roman" w:cs="Times New Roman"/>
          <w:sz w:val="24"/>
          <w:szCs w:val="24"/>
          <w:lang w:eastAsia="hu-HU"/>
        </w:rPr>
        <w:t>Kft-vel</w:t>
      </w:r>
      <w:proofErr w:type="spellEnd"/>
      <w:r>
        <w:rPr>
          <w:rFonts w:ascii="Times New Roman" w:eastAsia="Times New Roman" w:hAnsi="Times New Roman" w:cs="Times New Roman"/>
          <w:sz w:val="24"/>
          <w:szCs w:val="24"/>
          <w:lang w:eastAsia="hu-HU"/>
        </w:rPr>
        <w:t xml:space="preserve"> kötendő </w:t>
      </w:r>
      <w:proofErr w:type="spellStart"/>
      <w:r>
        <w:rPr>
          <w:rFonts w:ascii="Times New Roman" w:eastAsia="Times New Roman" w:hAnsi="Times New Roman" w:cs="Times New Roman"/>
          <w:sz w:val="24"/>
          <w:szCs w:val="24"/>
          <w:lang w:eastAsia="hu-HU"/>
        </w:rPr>
        <w:t>feladatellátási</w:t>
      </w:r>
      <w:proofErr w:type="spellEnd"/>
      <w:r>
        <w:rPr>
          <w:rFonts w:ascii="Times New Roman" w:eastAsia="Times New Roman" w:hAnsi="Times New Roman" w:cs="Times New Roman"/>
          <w:sz w:val="24"/>
          <w:szCs w:val="24"/>
          <w:lang w:eastAsia="hu-HU"/>
        </w:rPr>
        <w:t xml:space="preserve"> szerződés módosítását. </w:t>
      </w:r>
    </w:p>
    <w:p w:rsidR="00BF024E" w:rsidRDefault="00BF024E" w:rsidP="00BF024E">
      <w:pPr>
        <w:spacing w:after="0"/>
        <w:jc w:val="both"/>
        <w:rPr>
          <w:rFonts w:ascii="Times New Roman" w:eastAsia="Times New Roman" w:hAnsi="Times New Roman" w:cs="Times New Roman"/>
          <w:b/>
          <w:sz w:val="24"/>
          <w:szCs w:val="24"/>
          <w:lang w:eastAsia="hu-HU"/>
        </w:rPr>
      </w:pPr>
    </w:p>
    <w:p w:rsidR="00BF024E" w:rsidRDefault="00BF024E" w:rsidP="001F04C6">
      <w:pPr>
        <w:spacing w:after="0"/>
        <w:jc w:val="both"/>
        <w:rPr>
          <w:rFonts w:ascii="Times New Roman" w:eastAsia="Times New Roman" w:hAnsi="Times New Roman" w:cs="Times New Roman"/>
          <w:sz w:val="24"/>
          <w:szCs w:val="24"/>
          <w:lang w:eastAsia="hu-HU"/>
        </w:rPr>
      </w:pPr>
      <w:r w:rsidRPr="001F04C6">
        <w:rPr>
          <w:rFonts w:ascii="Times New Roman" w:eastAsia="Times New Roman" w:hAnsi="Times New Roman" w:cs="Times New Roman"/>
          <w:b/>
          <w:sz w:val="24"/>
          <w:szCs w:val="24"/>
          <w:lang w:eastAsia="hu-HU"/>
        </w:rPr>
        <w:t>Határidő</w:t>
      </w:r>
      <w:r>
        <w:rPr>
          <w:rFonts w:ascii="Times New Roman" w:eastAsia="Times New Roman" w:hAnsi="Times New Roman" w:cs="Times New Roman"/>
          <w:sz w:val="24"/>
          <w:szCs w:val="24"/>
          <w:lang w:eastAsia="hu-HU"/>
        </w:rPr>
        <w:t xml:space="preserve">: 2022. április 30.                                            </w:t>
      </w:r>
      <w:r w:rsidRPr="001F04C6">
        <w:rPr>
          <w:rFonts w:ascii="Times New Roman" w:eastAsia="Times New Roman" w:hAnsi="Times New Roman" w:cs="Times New Roman"/>
          <w:b/>
          <w:sz w:val="24"/>
          <w:szCs w:val="24"/>
          <w:lang w:eastAsia="hu-HU"/>
        </w:rPr>
        <w:t>Felelős</w:t>
      </w:r>
      <w:r>
        <w:rPr>
          <w:rFonts w:ascii="Times New Roman" w:eastAsia="Times New Roman" w:hAnsi="Times New Roman" w:cs="Times New Roman"/>
          <w:sz w:val="24"/>
          <w:szCs w:val="24"/>
          <w:lang w:eastAsia="hu-HU"/>
        </w:rPr>
        <w:t>: Szőke Zoltán polgármester</w:t>
      </w:r>
    </w:p>
    <w:p w:rsidR="008A4BE6" w:rsidRPr="001F04C6" w:rsidRDefault="008A4BE6" w:rsidP="001F04C6">
      <w:pPr>
        <w:spacing w:after="0"/>
        <w:jc w:val="both"/>
        <w:rPr>
          <w:rFonts w:ascii="Times New Roman" w:eastAsia="Times New Roman" w:hAnsi="Times New Roman" w:cs="Times New Roman"/>
          <w:sz w:val="24"/>
          <w:szCs w:val="24"/>
          <w:lang w:eastAsia="hu-HU"/>
        </w:rPr>
      </w:pPr>
    </w:p>
    <w:p w:rsidR="0053685D" w:rsidRPr="001F04C6" w:rsidRDefault="00BF024E" w:rsidP="001F04C6">
      <w:pPr>
        <w:spacing w:after="0"/>
        <w:jc w:val="both"/>
        <w:rPr>
          <w:rFonts w:ascii="Times New Roman" w:eastAsia="Times New Roman" w:hAnsi="Times New Roman" w:cs="Times New Roman"/>
          <w:sz w:val="24"/>
          <w:szCs w:val="24"/>
          <w:lang w:eastAsia="hu-HU"/>
        </w:rPr>
      </w:pPr>
      <w:r>
        <w:rPr>
          <w:rFonts w:ascii="Times New Roman" w:hAnsi="Times New Roman" w:cs="Times New Roman"/>
          <w:sz w:val="24"/>
          <w:szCs w:val="24"/>
        </w:rPr>
        <w:t>6.</w:t>
      </w:r>
      <w:r w:rsidR="007B1D1F">
        <w:rPr>
          <w:rFonts w:ascii="Times New Roman" w:hAnsi="Times New Roman" w:cs="Times New Roman"/>
          <w:sz w:val="24"/>
          <w:szCs w:val="24"/>
        </w:rPr>
        <w:t xml:space="preserve"> </w:t>
      </w:r>
      <w:r w:rsidR="0053685D" w:rsidRPr="001F04C6">
        <w:rPr>
          <w:rFonts w:ascii="Times New Roman" w:hAnsi="Times New Roman" w:cs="Times New Roman"/>
          <w:sz w:val="24"/>
          <w:szCs w:val="24"/>
        </w:rPr>
        <w:t xml:space="preserve">Felkéri a polgármestert, hogy a </w:t>
      </w:r>
      <w:r w:rsidR="0053685D" w:rsidRPr="001F04C6">
        <w:rPr>
          <w:rFonts w:ascii="Times New Roman" w:hAnsi="Times New Roman" w:cs="Times New Roman"/>
          <w:b/>
          <w:sz w:val="24"/>
          <w:szCs w:val="24"/>
        </w:rPr>
        <w:t>Tiszavasvári Településszolgáltatási és Vagyonkezelő Nonprofit Korlátolt Felelősségű Társaság ügyvezetőjét</w:t>
      </w:r>
      <w:r w:rsidR="0053685D" w:rsidRPr="001F04C6">
        <w:rPr>
          <w:rFonts w:ascii="Times New Roman" w:hAnsi="Times New Roman" w:cs="Times New Roman"/>
          <w:sz w:val="24"/>
          <w:szCs w:val="24"/>
        </w:rPr>
        <w:t xml:space="preserve"> jelen határozatról tájékoztassa.</w:t>
      </w:r>
      <w:r w:rsidR="0053685D" w:rsidRPr="001F04C6">
        <w:rPr>
          <w:rFonts w:ascii="Times New Roman" w:eastAsia="Calibri" w:hAnsi="Times New Roman" w:cs="Times New Roman"/>
          <w:sz w:val="24"/>
          <w:szCs w:val="24"/>
          <w:lang w:eastAsia="ar-SA"/>
        </w:rPr>
        <w:t xml:space="preserve"> A 2013. évi V. tv. (Ptk.) 3:109 § (4) </w:t>
      </w:r>
      <w:proofErr w:type="spellStart"/>
      <w:r w:rsidR="0053685D" w:rsidRPr="001F04C6">
        <w:rPr>
          <w:rFonts w:ascii="Times New Roman" w:eastAsia="Calibri" w:hAnsi="Times New Roman" w:cs="Times New Roman"/>
          <w:sz w:val="24"/>
          <w:szCs w:val="24"/>
          <w:lang w:eastAsia="ar-SA"/>
        </w:rPr>
        <w:t>bek</w:t>
      </w:r>
      <w:proofErr w:type="spellEnd"/>
      <w:r w:rsidR="0053685D" w:rsidRPr="001F04C6">
        <w:rPr>
          <w:rFonts w:ascii="Times New Roman" w:eastAsia="Calibri" w:hAnsi="Times New Roman" w:cs="Times New Roman"/>
          <w:sz w:val="24"/>
          <w:szCs w:val="24"/>
          <w:lang w:eastAsia="ar-SA"/>
        </w:rPr>
        <w:t xml:space="preserve">. </w:t>
      </w:r>
      <w:proofErr w:type="gramStart"/>
      <w:r w:rsidR="0053685D" w:rsidRPr="001F04C6">
        <w:rPr>
          <w:rFonts w:ascii="Times New Roman" w:eastAsia="Calibri" w:hAnsi="Times New Roman" w:cs="Times New Roman"/>
          <w:sz w:val="24"/>
          <w:szCs w:val="24"/>
          <w:lang w:eastAsia="ar-SA"/>
        </w:rPr>
        <w:t>alapján</w:t>
      </w:r>
      <w:proofErr w:type="gramEnd"/>
      <w:r w:rsidR="0053685D" w:rsidRPr="001F04C6">
        <w:rPr>
          <w:rFonts w:ascii="Times New Roman" w:eastAsia="Calibri" w:hAnsi="Times New Roman" w:cs="Times New Roman"/>
          <w:sz w:val="24"/>
          <w:szCs w:val="24"/>
          <w:lang w:eastAsia="ar-SA"/>
        </w:rPr>
        <w:t xml:space="preserve"> az egyszemélyes társaság legfőbb szerv hatáskörébe tartozó kérdésekben az alapító döntése az ügyvezetéssel való közléssel válik hatályossá.</w:t>
      </w:r>
    </w:p>
    <w:p w:rsidR="0053685D" w:rsidRPr="001B29E0" w:rsidRDefault="0053685D" w:rsidP="0053685D">
      <w:pPr>
        <w:spacing w:after="0"/>
        <w:jc w:val="both"/>
        <w:rPr>
          <w:rFonts w:ascii="Times New Roman" w:eastAsia="Times New Roman" w:hAnsi="Times New Roman" w:cs="Times New Roman"/>
          <w:b/>
          <w:sz w:val="24"/>
          <w:szCs w:val="24"/>
          <w:lang w:eastAsia="hu-HU"/>
        </w:rPr>
      </w:pPr>
    </w:p>
    <w:p w:rsidR="0053685D" w:rsidRPr="001B29E0" w:rsidRDefault="0053685D" w:rsidP="0053685D">
      <w:pPr>
        <w:spacing w:after="0"/>
        <w:ind w:left="3540" w:hanging="3540"/>
        <w:jc w:val="both"/>
        <w:rPr>
          <w:rFonts w:ascii="Times New Roman" w:eastAsia="Times New Roman" w:hAnsi="Times New Roman" w:cs="Times New Roman"/>
          <w:sz w:val="24"/>
          <w:szCs w:val="24"/>
          <w:lang w:eastAsia="hu-HU"/>
        </w:rPr>
      </w:pPr>
      <w:r w:rsidRPr="001B29E0">
        <w:rPr>
          <w:rFonts w:ascii="Times New Roman" w:eastAsia="Times New Roman" w:hAnsi="Times New Roman" w:cs="Times New Roman"/>
          <w:b/>
          <w:sz w:val="24"/>
          <w:szCs w:val="24"/>
          <w:lang w:eastAsia="hu-HU"/>
        </w:rPr>
        <w:t>Határidő</w:t>
      </w:r>
      <w:r w:rsidRPr="001B29E0">
        <w:rPr>
          <w:rFonts w:ascii="Times New Roman" w:eastAsia="Times New Roman" w:hAnsi="Times New Roman" w:cs="Times New Roman"/>
          <w:sz w:val="24"/>
          <w:szCs w:val="24"/>
          <w:lang w:eastAsia="hu-HU"/>
        </w:rPr>
        <w:t xml:space="preserve">: </w:t>
      </w:r>
      <w:proofErr w:type="gramStart"/>
      <w:r w:rsidRPr="001B29E0">
        <w:rPr>
          <w:rFonts w:ascii="Times New Roman" w:eastAsia="Times New Roman" w:hAnsi="Times New Roman" w:cs="Times New Roman"/>
          <w:sz w:val="24"/>
          <w:szCs w:val="24"/>
          <w:lang w:eastAsia="hu-HU"/>
        </w:rPr>
        <w:t xml:space="preserve">azonnal </w:t>
      </w:r>
      <w:r w:rsidRPr="001B29E0">
        <w:rPr>
          <w:rFonts w:ascii="Times New Roman" w:eastAsia="Times New Roman" w:hAnsi="Times New Roman" w:cs="Times New Roman"/>
          <w:sz w:val="24"/>
          <w:szCs w:val="24"/>
          <w:lang w:eastAsia="hu-HU"/>
        </w:rPr>
        <w:tab/>
        <w:t xml:space="preserve">          </w:t>
      </w:r>
      <w:r w:rsidR="001F04C6">
        <w:rPr>
          <w:rFonts w:ascii="Times New Roman" w:eastAsia="Times New Roman" w:hAnsi="Times New Roman" w:cs="Times New Roman"/>
          <w:sz w:val="24"/>
          <w:szCs w:val="24"/>
          <w:lang w:eastAsia="hu-HU"/>
        </w:rPr>
        <w:t xml:space="preserve">                  </w:t>
      </w:r>
      <w:r w:rsidRPr="001B29E0">
        <w:rPr>
          <w:rFonts w:ascii="Times New Roman" w:eastAsia="Times New Roman" w:hAnsi="Times New Roman" w:cs="Times New Roman"/>
          <w:b/>
          <w:sz w:val="24"/>
          <w:szCs w:val="24"/>
          <w:lang w:eastAsia="hu-HU"/>
        </w:rPr>
        <w:t>Felelős</w:t>
      </w:r>
      <w:proofErr w:type="gramEnd"/>
      <w:r w:rsidRPr="001B29E0">
        <w:rPr>
          <w:rFonts w:ascii="Times New Roman" w:eastAsia="Times New Roman" w:hAnsi="Times New Roman" w:cs="Times New Roman"/>
          <w:sz w:val="24"/>
          <w:szCs w:val="24"/>
          <w:lang w:eastAsia="hu-HU"/>
        </w:rPr>
        <w:t>: Szőke Zoltán polgármester</w:t>
      </w:r>
    </w:p>
    <w:p w:rsidR="00867592" w:rsidRDefault="00867592" w:rsidP="00B94F49">
      <w:pPr>
        <w:spacing w:after="0" w:line="240" w:lineRule="auto"/>
        <w:rPr>
          <w:rFonts w:ascii="Times New Roman" w:eastAsia="Times New Roman" w:hAnsi="Times New Roman" w:cs="Times New Roman"/>
          <w:b/>
          <w:sz w:val="28"/>
          <w:szCs w:val="28"/>
          <w:lang w:eastAsia="hu-HU"/>
        </w:rPr>
      </w:pPr>
    </w:p>
    <w:p w:rsidR="00867592" w:rsidRDefault="00867592" w:rsidP="00867592">
      <w:pPr>
        <w:spacing w:after="0" w:line="240" w:lineRule="auto"/>
        <w:jc w:val="center"/>
        <w:rPr>
          <w:rFonts w:ascii="Times New Roman" w:eastAsia="Times New Roman" w:hAnsi="Times New Roman" w:cs="Times New Roman"/>
          <w:b/>
          <w:sz w:val="28"/>
          <w:szCs w:val="28"/>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BF024E" w:rsidRDefault="00BF024E" w:rsidP="00867592">
      <w:pPr>
        <w:spacing w:after="0" w:line="240" w:lineRule="auto"/>
        <w:jc w:val="right"/>
        <w:rPr>
          <w:rFonts w:ascii="Times New Roman" w:eastAsia="Times New Roman" w:hAnsi="Times New Roman" w:cs="Times New Roman"/>
          <w:sz w:val="24"/>
          <w:szCs w:val="24"/>
          <w:lang w:eastAsia="hu-HU"/>
        </w:rPr>
      </w:pPr>
    </w:p>
    <w:p w:rsidR="00867592" w:rsidRPr="00867592" w:rsidRDefault="00867592" w:rsidP="00867592">
      <w:pPr>
        <w:spacing w:after="0" w:line="240" w:lineRule="auto"/>
        <w:jc w:val="right"/>
        <w:rPr>
          <w:rFonts w:ascii="Times New Roman" w:eastAsia="Times New Roman" w:hAnsi="Times New Roman" w:cs="Times New Roman"/>
          <w:sz w:val="24"/>
          <w:szCs w:val="24"/>
          <w:lang w:eastAsia="hu-HU"/>
        </w:rPr>
      </w:pPr>
      <w:r w:rsidRPr="00867592">
        <w:rPr>
          <w:rFonts w:ascii="Times New Roman" w:eastAsia="Times New Roman" w:hAnsi="Times New Roman" w:cs="Times New Roman"/>
          <w:sz w:val="24"/>
          <w:szCs w:val="24"/>
          <w:lang w:eastAsia="hu-HU"/>
        </w:rPr>
        <w:t>…/2022.(IV…)</w:t>
      </w:r>
      <w:r w:rsidR="00C50144">
        <w:rPr>
          <w:rFonts w:ascii="Times New Roman" w:eastAsia="Times New Roman" w:hAnsi="Times New Roman" w:cs="Times New Roman"/>
          <w:sz w:val="24"/>
          <w:szCs w:val="24"/>
          <w:lang w:eastAsia="hu-HU"/>
        </w:rPr>
        <w:t xml:space="preserve"> </w:t>
      </w:r>
      <w:r w:rsidRPr="00867592">
        <w:rPr>
          <w:rFonts w:ascii="Times New Roman" w:eastAsia="Times New Roman" w:hAnsi="Times New Roman" w:cs="Times New Roman"/>
          <w:sz w:val="24"/>
          <w:szCs w:val="24"/>
          <w:lang w:eastAsia="hu-HU"/>
        </w:rPr>
        <w:t>Kt. sz. határozat 1. melléklete</w:t>
      </w:r>
    </w:p>
    <w:p w:rsidR="00BF024E" w:rsidRDefault="00BF024E" w:rsidP="00867592">
      <w:pPr>
        <w:spacing w:after="0" w:line="240" w:lineRule="auto"/>
        <w:jc w:val="center"/>
        <w:rPr>
          <w:rFonts w:ascii="Times New Roman" w:eastAsia="Times New Roman" w:hAnsi="Times New Roman" w:cs="Times New Roman"/>
          <w:b/>
          <w:sz w:val="28"/>
          <w:szCs w:val="28"/>
          <w:lang w:eastAsia="hu-HU"/>
        </w:rPr>
      </w:pPr>
    </w:p>
    <w:p w:rsidR="00867592" w:rsidRPr="00EA62A6" w:rsidRDefault="00867592" w:rsidP="00867592">
      <w:pPr>
        <w:spacing w:after="0" w:line="240" w:lineRule="auto"/>
        <w:jc w:val="center"/>
        <w:rPr>
          <w:rFonts w:ascii="Times New Roman" w:eastAsia="Times New Roman" w:hAnsi="Times New Roman" w:cs="Times New Roman"/>
          <w:b/>
          <w:sz w:val="28"/>
          <w:szCs w:val="28"/>
          <w:lang w:eastAsia="hu-HU"/>
        </w:rPr>
      </w:pPr>
      <w:r w:rsidRPr="00EA62A6">
        <w:rPr>
          <w:rFonts w:ascii="Times New Roman" w:eastAsia="Times New Roman" w:hAnsi="Times New Roman" w:cs="Times New Roman"/>
          <w:b/>
          <w:sz w:val="28"/>
          <w:szCs w:val="28"/>
          <w:lang w:eastAsia="hu-HU"/>
        </w:rPr>
        <w:t>BÉRLETI SZERZŐDÉST MÓDOSÍTÓ OKIRAT</w:t>
      </w:r>
    </w:p>
    <w:p w:rsidR="00867592" w:rsidRDefault="00867592" w:rsidP="00867592">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w:t>
      </w:r>
      <w:r w:rsidRPr="00C43CFB">
        <w:rPr>
          <w:rFonts w:ascii="Times New Roman" w:eastAsia="Times New Roman" w:hAnsi="Times New Roman" w:cs="Times New Roman"/>
          <w:b/>
          <w:sz w:val="24"/>
          <w:szCs w:val="24"/>
          <w:lang w:eastAsia="hu-HU"/>
        </w:rPr>
        <w:t>. sz. módosítás</w:t>
      </w:r>
    </w:p>
    <w:p w:rsidR="00867592" w:rsidRPr="00C43CFB" w:rsidRDefault="00867592" w:rsidP="00867592">
      <w:pPr>
        <w:spacing w:after="0" w:line="240" w:lineRule="auto"/>
        <w:jc w:val="center"/>
        <w:rPr>
          <w:rFonts w:ascii="Times New Roman" w:eastAsia="Times New Roman" w:hAnsi="Times New Roman" w:cs="Times New Roman"/>
          <w:b/>
          <w:sz w:val="24"/>
          <w:szCs w:val="24"/>
          <w:lang w:eastAsia="hu-HU"/>
        </w:rPr>
      </w:pPr>
    </w:p>
    <w:p w:rsidR="00867592" w:rsidRPr="00EA62A6" w:rsidRDefault="00867592" w:rsidP="00867592">
      <w:pPr>
        <w:spacing w:after="0" w:line="240" w:lineRule="auto"/>
        <w:jc w:val="both"/>
        <w:rPr>
          <w:rFonts w:ascii="Times New Roman" w:eastAsia="Times New Roman" w:hAnsi="Times New Roman" w:cs="Times New Roman"/>
          <w:sz w:val="24"/>
          <w:szCs w:val="24"/>
          <w:lang w:eastAsia="hu-HU"/>
        </w:rPr>
      </w:pPr>
      <w:r w:rsidRPr="00EA62A6">
        <w:rPr>
          <w:rFonts w:ascii="Times New Roman" w:eastAsia="Times New Roman" w:hAnsi="Times New Roman" w:cs="Times New Roman"/>
          <w:sz w:val="24"/>
          <w:szCs w:val="24"/>
          <w:lang w:eastAsia="hu-HU"/>
        </w:rPr>
        <w:t xml:space="preserve">Mely létrejött </w:t>
      </w:r>
      <w:r w:rsidRPr="00EA62A6">
        <w:rPr>
          <w:rFonts w:ascii="Times New Roman" w:eastAsia="Times New Roman" w:hAnsi="Times New Roman" w:cs="Times New Roman"/>
          <w:b/>
          <w:sz w:val="24"/>
          <w:szCs w:val="24"/>
          <w:lang w:eastAsia="hu-HU"/>
        </w:rPr>
        <w:t>Tiszavasvári Város Önkormányzata</w:t>
      </w:r>
      <w:r w:rsidRPr="00EA62A6">
        <w:rPr>
          <w:rFonts w:ascii="Times New Roman" w:eastAsia="Times New Roman" w:hAnsi="Times New Roman" w:cs="Times New Roman"/>
          <w:sz w:val="24"/>
          <w:szCs w:val="24"/>
          <w:lang w:eastAsia="hu-HU"/>
        </w:rPr>
        <w:t xml:space="preserve"> (székhelye: 4440 Tiszavasvári, Városháza tér 4., képviseli: </w:t>
      </w:r>
      <w:r w:rsidRPr="0031308B">
        <w:rPr>
          <w:rFonts w:ascii="Times New Roman" w:eastAsia="Times New Roman" w:hAnsi="Times New Roman" w:cs="Times New Roman"/>
          <w:b/>
          <w:sz w:val="24"/>
          <w:szCs w:val="24"/>
          <w:lang w:eastAsia="hu-HU"/>
        </w:rPr>
        <w:t>Szőke Zoltán</w:t>
      </w:r>
      <w:r>
        <w:rPr>
          <w:rFonts w:ascii="Times New Roman" w:eastAsia="Times New Roman" w:hAnsi="Times New Roman" w:cs="Times New Roman"/>
          <w:sz w:val="24"/>
          <w:szCs w:val="24"/>
          <w:lang w:eastAsia="hu-HU"/>
        </w:rPr>
        <w:t xml:space="preserve"> polgármester,</w:t>
      </w:r>
      <w:r w:rsidRPr="00EA62A6">
        <w:rPr>
          <w:rFonts w:ascii="Times New Roman" w:eastAsia="Times New Roman" w:hAnsi="Times New Roman" w:cs="Times New Roman"/>
          <w:sz w:val="24"/>
          <w:szCs w:val="24"/>
          <w:lang w:eastAsia="hu-HU"/>
        </w:rPr>
        <w:t xml:space="preserve"> a továbbiakban: </w:t>
      </w:r>
      <w:r w:rsidRPr="00EA62A6">
        <w:rPr>
          <w:rFonts w:ascii="Times New Roman" w:eastAsia="Times New Roman" w:hAnsi="Times New Roman" w:cs="Times New Roman"/>
          <w:b/>
          <w:sz w:val="24"/>
          <w:szCs w:val="24"/>
          <w:lang w:eastAsia="hu-HU"/>
        </w:rPr>
        <w:t>bérbeadó)</w:t>
      </w:r>
      <w:r w:rsidRPr="00EA62A6">
        <w:rPr>
          <w:rFonts w:ascii="Times New Roman" w:eastAsia="Times New Roman" w:hAnsi="Times New Roman" w:cs="Times New Roman"/>
          <w:sz w:val="24"/>
          <w:szCs w:val="24"/>
          <w:lang w:eastAsia="hu-HU"/>
        </w:rPr>
        <w:t xml:space="preserve">, valamint </w:t>
      </w:r>
      <w:proofErr w:type="gramStart"/>
      <w:r w:rsidRPr="00EA62A6">
        <w:rPr>
          <w:rFonts w:ascii="Times New Roman" w:eastAsia="Times New Roman" w:hAnsi="Times New Roman" w:cs="Times New Roman"/>
          <w:sz w:val="24"/>
          <w:szCs w:val="24"/>
          <w:lang w:eastAsia="hu-HU"/>
        </w:rPr>
        <w:t>a</w:t>
      </w:r>
      <w:proofErr w:type="gramEnd"/>
      <w:r w:rsidRPr="00EA62A6">
        <w:rPr>
          <w:rFonts w:ascii="Times New Roman" w:eastAsia="Times New Roman" w:hAnsi="Times New Roman" w:cs="Times New Roman"/>
          <w:sz w:val="24"/>
          <w:szCs w:val="24"/>
          <w:lang w:eastAsia="hu-HU"/>
        </w:rPr>
        <w:t xml:space="preserve"> </w:t>
      </w:r>
    </w:p>
    <w:p w:rsidR="00867592" w:rsidRPr="00EA62A6" w:rsidRDefault="00867592" w:rsidP="00867592">
      <w:pPr>
        <w:spacing w:after="0" w:line="240" w:lineRule="auto"/>
        <w:jc w:val="both"/>
        <w:rPr>
          <w:rFonts w:ascii="Times New Roman" w:eastAsia="Times New Roman" w:hAnsi="Times New Roman" w:cs="Times New Roman"/>
          <w:sz w:val="24"/>
          <w:szCs w:val="24"/>
          <w:lang w:eastAsia="hu-HU"/>
        </w:rPr>
      </w:pPr>
    </w:p>
    <w:p w:rsidR="00867592" w:rsidRPr="00EA62A6" w:rsidRDefault="00867592" w:rsidP="00867592">
      <w:pPr>
        <w:spacing w:after="0" w:line="240" w:lineRule="auto"/>
        <w:jc w:val="both"/>
        <w:rPr>
          <w:rFonts w:ascii="Times New Roman" w:eastAsia="Times New Roman" w:hAnsi="Times New Roman" w:cs="Times New Roman"/>
          <w:sz w:val="24"/>
          <w:szCs w:val="24"/>
          <w:lang w:eastAsia="hu-HU"/>
        </w:rPr>
      </w:pPr>
      <w:r w:rsidRPr="00EA62A6">
        <w:rPr>
          <w:rFonts w:ascii="Times New Roman" w:eastAsia="Times New Roman" w:hAnsi="Times New Roman" w:cs="Times New Roman"/>
          <w:b/>
          <w:sz w:val="24"/>
          <w:szCs w:val="24"/>
          <w:lang w:eastAsia="hu-HU"/>
        </w:rPr>
        <w:t>ROJKÓ-MED Tanácsadó és Szolgáltató Kft.</w:t>
      </w:r>
      <w:r w:rsidRPr="00EA62A6">
        <w:rPr>
          <w:rFonts w:ascii="Times New Roman" w:eastAsia="Times New Roman" w:hAnsi="Times New Roman" w:cs="Times New Roman"/>
          <w:sz w:val="24"/>
          <w:szCs w:val="24"/>
          <w:lang w:eastAsia="hu-HU"/>
        </w:rPr>
        <w:t xml:space="preserve"> (székhelye: 4558 Ófehértó Besenyődi u. 11. adószáma: 12451245-1-15 képviseli: </w:t>
      </w:r>
      <w:r w:rsidRPr="0031308B">
        <w:rPr>
          <w:rFonts w:ascii="Times New Roman" w:eastAsia="Times New Roman" w:hAnsi="Times New Roman" w:cs="Times New Roman"/>
          <w:b/>
          <w:sz w:val="24"/>
          <w:szCs w:val="24"/>
          <w:lang w:eastAsia="hu-HU"/>
        </w:rPr>
        <w:t xml:space="preserve">Dr. </w:t>
      </w:r>
      <w:proofErr w:type="spellStart"/>
      <w:r w:rsidRPr="0031308B">
        <w:rPr>
          <w:rFonts w:ascii="Times New Roman" w:eastAsia="Times New Roman" w:hAnsi="Times New Roman" w:cs="Times New Roman"/>
          <w:b/>
          <w:sz w:val="24"/>
          <w:szCs w:val="24"/>
          <w:lang w:eastAsia="hu-HU"/>
        </w:rPr>
        <w:t>Rojkó</w:t>
      </w:r>
      <w:proofErr w:type="spellEnd"/>
      <w:r w:rsidRPr="0031308B">
        <w:rPr>
          <w:rFonts w:ascii="Times New Roman" w:eastAsia="Times New Roman" w:hAnsi="Times New Roman" w:cs="Times New Roman"/>
          <w:b/>
          <w:sz w:val="24"/>
          <w:szCs w:val="24"/>
          <w:lang w:eastAsia="hu-HU"/>
        </w:rPr>
        <w:t xml:space="preserve"> László</w:t>
      </w:r>
      <w:r>
        <w:rPr>
          <w:rFonts w:ascii="Times New Roman" w:eastAsia="Times New Roman" w:hAnsi="Times New Roman" w:cs="Times New Roman"/>
          <w:b/>
          <w:sz w:val="24"/>
          <w:szCs w:val="24"/>
          <w:lang w:eastAsia="hu-HU"/>
        </w:rPr>
        <w:t>né</w:t>
      </w:r>
      <w:r w:rsidRPr="00EA62A6">
        <w:rPr>
          <w:rFonts w:ascii="Times New Roman" w:eastAsia="Times New Roman" w:hAnsi="Times New Roman" w:cs="Times New Roman"/>
          <w:sz w:val="24"/>
          <w:szCs w:val="24"/>
          <w:lang w:eastAsia="hu-HU"/>
        </w:rPr>
        <w:t xml:space="preserve"> ügyvezető), továbbiakban </w:t>
      </w:r>
      <w:r w:rsidRPr="00EA62A6">
        <w:rPr>
          <w:rFonts w:ascii="Times New Roman" w:eastAsia="Times New Roman" w:hAnsi="Times New Roman" w:cs="Times New Roman"/>
          <w:b/>
          <w:sz w:val="24"/>
          <w:szCs w:val="24"/>
          <w:lang w:eastAsia="hu-HU"/>
        </w:rPr>
        <w:t>bérlő</w:t>
      </w:r>
      <w:r w:rsidRPr="00EA62A6">
        <w:rPr>
          <w:rFonts w:ascii="Times New Roman" w:eastAsia="Times New Roman" w:hAnsi="Times New Roman" w:cs="Times New Roman"/>
          <w:sz w:val="24"/>
          <w:szCs w:val="24"/>
          <w:lang w:eastAsia="hu-HU"/>
        </w:rPr>
        <w:t xml:space="preserve"> (a továbbiakban együtt: Szerződő felek)</w:t>
      </w:r>
      <w:r>
        <w:rPr>
          <w:rFonts w:ascii="Times New Roman" w:eastAsia="Times New Roman" w:hAnsi="Times New Roman" w:cs="Times New Roman"/>
          <w:sz w:val="24"/>
          <w:szCs w:val="24"/>
          <w:lang w:eastAsia="hu-HU"/>
        </w:rPr>
        <w:t xml:space="preserve"> </w:t>
      </w:r>
      <w:r w:rsidRPr="00EA62A6">
        <w:rPr>
          <w:rFonts w:ascii="Times New Roman" w:eastAsia="Times New Roman" w:hAnsi="Times New Roman" w:cs="Times New Roman"/>
          <w:sz w:val="24"/>
          <w:szCs w:val="24"/>
          <w:lang w:eastAsia="hu-HU"/>
        </w:rPr>
        <w:t>között a követezők szerint:</w:t>
      </w:r>
    </w:p>
    <w:p w:rsidR="0053685D" w:rsidRPr="001B29E0" w:rsidRDefault="0053685D" w:rsidP="0053685D">
      <w:pPr>
        <w:jc w:val="both"/>
        <w:rPr>
          <w:b/>
          <w:bCs/>
        </w:rPr>
      </w:pPr>
    </w:p>
    <w:p w:rsidR="00712247" w:rsidRPr="0024058C" w:rsidRDefault="0024058C" w:rsidP="0024058C">
      <w:pPr>
        <w:rPr>
          <w:rFonts w:ascii="Times New Roman" w:hAnsi="Times New Roman" w:cs="Times New Roman"/>
          <w:b/>
          <w:sz w:val="24"/>
          <w:szCs w:val="24"/>
        </w:rPr>
      </w:pPr>
      <w:r w:rsidRPr="0024058C">
        <w:rPr>
          <w:rFonts w:ascii="Times New Roman" w:hAnsi="Times New Roman" w:cs="Times New Roman"/>
          <w:b/>
          <w:sz w:val="24"/>
          <w:szCs w:val="24"/>
        </w:rPr>
        <w:t>1.</w:t>
      </w:r>
      <w:r w:rsidR="00867592" w:rsidRPr="0024058C">
        <w:rPr>
          <w:rFonts w:ascii="Times New Roman" w:hAnsi="Times New Roman" w:cs="Times New Roman"/>
          <w:b/>
          <w:sz w:val="24"/>
          <w:szCs w:val="24"/>
        </w:rPr>
        <w:t xml:space="preserve">Előzmények </w:t>
      </w:r>
    </w:p>
    <w:p w:rsidR="00BF381A" w:rsidRDefault="00BF381A" w:rsidP="00712247">
      <w:pPr>
        <w:jc w:val="both"/>
        <w:rPr>
          <w:rFonts w:ascii="Times New Roman" w:eastAsia="Times New Roman" w:hAnsi="Times New Roman" w:cs="Times New Roman"/>
          <w:color w:val="000000"/>
          <w:sz w:val="24"/>
          <w:szCs w:val="24"/>
          <w:lang w:eastAsia="hu-HU"/>
        </w:rPr>
      </w:pPr>
      <w:r>
        <w:rPr>
          <w:rFonts w:ascii="Times New Roman" w:hAnsi="Times New Roman" w:cs="Times New Roman"/>
          <w:sz w:val="24"/>
          <w:szCs w:val="24"/>
        </w:rPr>
        <w:t xml:space="preserve">Tiszavasvári Város Önkormányzata és a </w:t>
      </w:r>
      <w:proofErr w:type="spellStart"/>
      <w:r>
        <w:rPr>
          <w:rFonts w:ascii="Times New Roman" w:hAnsi="Times New Roman" w:cs="Times New Roman"/>
          <w:sz w:val="24"/>
          <w:szCs w:val="24"/>
        </w:rPr>
        <w:t>Rojkó-Med</w:t>
      </w:r>
      <w:proofErr w:type="spellEnd"/>
      <w:r>
        <w:rPr>
          <w:rFonts w:ascii="Times New Roman" w:hAnsi="Times New Roman" w:cs="Times New Roman"/>
          <w:sz w:val="24"/>
          <w:szCs w:val="24"/>
        </w:rPr>
        <w:t xml:space="preserve"> Tanácsadó és Szolgáltató Kft. között </w:t>
      </w:r>
      <w:r w:rsidR="00712247">
        <w:rPr>
          <w:rFonts w:ascii="Times New Roman" w:hAnsi="Times New Roman" w:cs="Times New Roman"/>
          <w:sz w:val="24"/>
          <w:szCs w:val="24"/>
        </w:rPr>
        <w:t xml:space="preserve">a </w:t>
      </w:r>
      <w:proofErr w:type="spellStart"/>
      <w:r w:rsidR="00712247">
        <w:rPr>
          <w:rFonts w:ascii="Times New Roman" w:hAnsi="Times New Roman" w:cs="Times New Roman"/>
          <w:sz w:val="24"/>
          <w:szCs w:val="24"/>
        </w:rPr>
        <w:t>járóbeteg</w:t>
      </w:r>
      <w:proofErr w:type="spellEnd"/>
      <w:r w:rsidR="00712247">
        <w:rPr>
          <w:rFonts w:ascii="Times New Roman" w:hAnsi="Times New Roman" w:cs="Times New Roman"/>
          <w:sz w:val="24"/>
          <w:szCs w:val="24"/>
        </w:rPr>
        <w:t xml:space="preserve"> ellátás szakorvosi és fogászati röntgen nem szakorvosi ellátásainak közbeszerzésére kiírt közbeszerzési eljárás érvényes és eredményes lefolytatását követően, a feladatellátáshoz szükséges végleges </w:t>
      </w:r>
      <w:r w:rsidR="0024058C">
        <w:rPr>
          <w:rFonts w:ascii="Times New Roman" w:hAnsi="Times New Roman" w:cs="Times New Roman"/>
          <w:sz w:val="24"/>
          <w:szCs w:val="24"/>
        </w:rPr>
        <w:t xml:space="preserve">működési engedély megszerzését és a finanszírozási szerződés megkötését követően 5 éves határozott időtartamra szóló bérleti szerződés jött létre a </w:t>
      </w:r>
      <w:r w:rsidRPr="0024058C">
        <w:rPr>
          <w:rFonts w:ascii="Times New Roman" w:eastAsia="Times New Roman" w:hAnsi="Times New Roman" w:cs="Times New Roman"/>
          <w:color w:val="000000"/>
          <w:sz w:val="24"/>
          <w:szCs w:val="24"/>
          <w:lang w:eastAsia="hu-HU"/>
        </w:rPr>
        <w:t>feladatellátás helyszínéül szolgáló ingatla</w:t>
      </w:r>
      <w:r w:rsidR="0024058C">
        <w:rPr>
          <w:rFonts w:ascii="Times New Roman" w:eastAsia="Times New Roman" w:hAnsi="Times New Roman" w:cs="Times New Roman"/>
          <w:color w:val="000000"/>
          <w:sz w:val="24"/>
          <w:szCs w:val="24"/>
          <w:lang w:eastAsia="hu-HU"/>
        </w:rPr>
        <w:t>nok használati jogára vonatkozóan.</w:t>
      </w:r>
    </w:p>
    <w:p w:rsidR="0024058C" w:rsidRPr="0024058C" w:rsidRDefault="0024058C" w:rsidP="0024058C">
      <w:pPr>
        <w:jc w:val="both"/>
        <w:rPr>
          <w:rFonts w:ascii="Times New Roman" w:hAnsi="Times New Roman" w:cs="Times New Roman"/>
          <w:b/>
          <w:sz w:val="24"/>
          <w:szCs w:val="24"/>
        </w:rPr>
      </w:pPr>
      <w:r w:rsidRPr="0024058C">
        <w:rPr>
          <w:rFonts w:ascii="Times New Roman" w:hAnsi="Times New Roman" w:cs="Times New Roman"/>
          <w:b/>
          <w:sz w:val="24"/>
          <w:szCs w:val="24"/>
        </w:rPr>
        <w:t>2. A szerződés tárgya</w:t>
      </w:r>
    </w:p>
    <w:p w:rsidR="0024058C" w:rsidRDefault="0024058C" w:rsidP="0024058C">
      <w:pPr>
        <w:spacing w:after="0" w:line="240" w:lineRule="auto"/>
        <w:jc w:val="both"/>
        <w:rPr>
          <w:rFonts w:ascii="Times New Roman" w:eastAsia="Times New Roman" w:hAnsi="Times New Roman" w:cs="Times New Roman"/>
          <w:bCs/>
          <w:sz w:val="24"/>
          <w:szCs w:val="24"/>
          <w:lang w:eastAsia="hu-HU"/>
        </w:rPr>
      </w:pPr>
      <w:r w:rsidRPr="0024058C">
        <w:rPr>
          <w:rFonts w:ascii="Times New Roman" w:eastAsia="Times New Roman" w:hAnsi="Times New Roman" w:cs="Times New Roman"/>
          <w:bCs/>
          <w:color w:val="000000"/>
          <w:sz w:val="24"/>
          <w:szCs w:val="24"/>
          <w:lang w:eastAsia="hu-HU"/>
        </w:rPr>
        <w:t xml:space="preserve">Bérbeadó és Bérlő megállapodnak, hogy - </w:t>
      </w:r>
      <w:r w:rsidRPr="0024058C">
        <w:rPr>
          <w:rFonts w:ascii="Times New Roman" w:eastAsia="Times New Roman" w:hAnsi="Times New Roman" w:cs="Times New Roman"/>
          <w:sz w:val="24"/>
          <w:szCs w:val="24"/>
          <w:lang w:eastAsia="hu-HU"/>
        </w:rPr>
        <w:t xml:space="preserve">Tiszavasvári Város </w:t>
      </w:r>
      <w:r>
        <w:rPr>
          <w:rFonts w:ascii="Times New Roman" w:eastAsia="Times New Roman" w:hAnsi="Times New Roman" w:cs="Times New Roman"/>
          <w:sz w:val="24"/>
          <w:szCs w:val="24"/>
          <w:lang w:eastAsia="hu-HU"/>
        </w:rPr>
        <w:t xml:space="preserve">Polgármesterének 164/2021. számú </w:t>
      </w:r>
      <w:r w:rsidRPr="0024058C">
        <w:rPr>
          <w:rFonts w:ascii="Times New Roman" w:eastAsia="Times New Roman" w:hAnsi="Times New Roman" w:cs="Times New Roman"/>
          <w:sz w:val="24"/>
          <w:szCs w:val="24"/>
          <w:lang w:eastAsia="hu-HU"/>
        </w:rPr>
        <w:t xml:space="preserve">határozatával elfogadott, a Tiszavasvári </w:t>
      </w:r>
      <w:proofErr w:type="spellStart"/>
      <w:r w:rsidRPr="0024058C">
        <w:rPr>
          <w:rFonts w:ascii="Times New Roman" w:eastAsia="Times New Roman" w:hAnsi="Times New Roman" w:cs="Times New Roman"/>
          <w:sz w:val="24"/>
          <w:szCs w:val="24"/>
          <w:lang w:eastAsia="hu-HU"/>
        </w:rPr>
        <w:t>járóbeteg</w:t>
      </w:r>
      <w:proofErr w:type="spellEnd"/>
      <w:r w:rsidRPr="0024058C">
        <w:rPr>
          <w:rFonts w:ascii="Times New Roman" w:eastAsia="Times New Roman" w:hAnsi="Times New Roman" w:cs="Times New Roman"/>
          <w:sz w:val="24"/>
          <w:szCs w:val="24"/>
          <w:lang w:eastAsia="hu-HU"/>
        </w:rPr>
        <w:t xml:space="preserve"> ellátás szakorvosi feladatainak biztosítására szolgáló ingatlanok használati jogának biztosítására kötött </w:t>
      </w:r>
      <w:r w:rsidRPr="0024058C">
        <w:rPr>
          <w:rFonts w:ascii="Times New Roman" w:eastAsia="Times New Roman" w:hAnsi="Times New Roman" w:cs="Times New Roman"/>
          <w:b/>
          <w:sz w:val="24"/>
          <w:szCs w:val="24"/>
          <w:lang w:eastAsia="hu-HU"/>
        </w:rPr>
        <w:t xml:space="preserve">bérleti </w:t>
      </w:r>
      <w:r w:rsidRPr="0024058C">
        <w:rPr>
          <w:rFonts w:ascii="Times New Roman" w:eastAsia="Times New Roman" w:hAnsi="Times New Roman" w:cs="Times New Roman"/>
          <w:b/>
          <w:bCs/>
          <w:sz w:val="24"/>
          <w:szCs w:val="24"/>
          <w:lang w:eastAsia="hu-HU"/>
        </w:rPr>
        <w:t>szerződés 1.</w:t>
      </w:r>
      <w:r>
        <w:rPr>
          <w:rFonts w:ascii="Times New Roman" w:eastAsia="Times New Roman" w:hAnsi="Times New Roman" w:cs="Times New Roman"/>
          <w:b/>
          <w:bCs/>
          <w:sz w:val="24"/>
          <w:szCs w:val="24"/>
          <w:lang w:eastAsia="hu-HU"/>
        </w:rPr>
        <w:t xml:space="preserve"> pont a) alpontját és 5.1. </w:t>
      </w:r>
      <w:r w:rsidRPr="0024058C">
        <w:rPr>
          <w:rFonts w:ascii="Times New Roman" w:eastAsia="Times New Roman" w:hAnsi="Times New Roman" w:cs="Times New Roman"/>
          <w:b/>
          <w:bCs/>
          <w:sz w:val="24"/>
          <w:szCs w:val="24"/>
          <w:lang w:eastAsia="hu-HU"/>
        </w:rPr>
        <w:t>pontját közös megegyezéssel</w:t>
      </w:r>
      <w:r w:rsidRPr="0024058C">
        <w:rPr>
          <w:rFonts w:ascii="Times New Roman" w:eastAsia="Times New Roman" w:hAnsi="Times New Roman" w:cs="Times New Roman"/>
          <w:bCs/>
          <w:sz w:val="24"/>
          <w:szCs w:val="24"/>
          <w:lang w:eastAsia="hu-HU"/>
        </w:rPr>
        <w:t xml:space="preserve"> az alábbiak szerint módosítják: </w:t>
      </w:r>
    </w:p>
    <w:p w:rsidR="0024058C" w:rsidRDefault="0024058C" w:rsidP="0024058C">
      <w:pPr>
        <w:spacing w:after="0" w:line="240" w:lineRule="auto"/>
        <w:ind w:left="360" w:hanging="360"/>
        <w:jc w:val="both"/>
        <w:rPr>
          <w:rFonts w:ascii="Times New Roman" w:eastAsia="Times New Roman" w:hAnsi="Times New Roman" w:cs="Times New Roman"/>
          <w:b/>
          <w:color w:val="000000"/>
          <w:sz w:val="24"/>
          <w:szCs w:val="24"/>
          <w:lang w:eastAsia="hu-HU"/>
        </w:rPr>
      </w:pPr>
    </w:p>
    <w:p w:rsidR="0024058C" w:rsidRPr="0024058C" w:rsidRDefault="0024058C" w:rsidP="0024058C">
      <w:pPr>
        <w:spacing w:after="0" w:line="240" w:lineRule="auto"/>
        <w:ind w:left="360" w:hanging="360"/>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w:t>
      </w:r>
      <w:r w:rsidRPr="0024058C">
        <w:rPr>
          <w:rFonts w:ascii="Times New Roman" w:eastAsia="Times New Roman" w:hAnsi="Times New Roman" w:cs="Times New Roman"/>
          <w:b/>
          <w:color w:val="000000"/>
          <w:sz w:val="24"/>
          <w:szCs w:val="24"/>
          <w:lang w:eastAsia="hu-HU"/>
        </w:rPr>
        <w:t>A Szerződés tárgya, időtartama</w:t>
      </w:r>
    </w:p>
    <w:p w:rsidR="0024058C" w:rsidRPr="0024058C" w:rsidRDefault="0024058C" w:rsidP="0024058C">
      <w:pPr>
        <w:spacing w:after="0" w:line="240" w:lineRule="auto"/>
        <w:ind w:left="360" w:hanging="360"/>
        <w:jc w:val="both"/>
        <w:rPr>
          <w:rFonts w:ascii="Times New Roman" w:eastAsia="Times New Roman" w:hAnsi="Times New Roman" w:cs="Times New Roman"/>
          <w:b/>
          <w:color w:val="000000"/>
          <w:sz w:val="24"/>
          <w:szCs w:val="24"/>
          <w:u w:val="single"/>
          <w:lang w:eastAsia="hu-HU"/>
        </w:rPr>
      </w:pPr>
    </w:p>
    <w:p w:rsidR="0024058C" w:rsidRPr="0024058C" w:rsidRDefault="0024058C" w:rsidP="0024058C">
      <w:pPr>
        <w:spacing w:after="0" w:line="240" w:lineRule="auto"/>
        <w:ind w:left="360" w:hanging="360"/>
        <w:jc w:val="both"/>
        <w:rPr>
          <w:rFonts w:ascii="Times New Roman" w:eastAsia="Times New Roman" w:hAnsi="Times New Roman" w:cs="Times New Roman"/>
          <w:color w:val="000000"/>
          <w:sz w:val="24"/>
          <w:szCs w:val="24"/>
          <w:lang w:eastAsia="hu-HU"/>
        </w:rPr>
      </w:pPr>
      <w:r w:rsidRPr="0024058C">
        <w:rPr>
          <w:rFonts w:ascii="Times New Roman" w:eastAsia="Times New Roman" w:hAnsi="Times New Roman" w:cs="Times New Roman"/>
          <w:color w:val="000000"/>
          <w:sz w:val="24"/>
          <w:szCs w:val="24"/>
          <w:lang w:eastAsia="hu-HU"/>
        </w:rPr>
        <w:t>1.</w:t>
      </w:r>
      <w:r w:rsidRPr="0024058C">
        <w:rPr>
          <w:rFonts w:ascii="Times New Roman" w:eastAsia="Times New Roman" w:hAnsi="Times New Roman" w:cs="Times New Roman"/>
          <w:color w:val="000000"/>
          <w:sz w:val="24"/>
          <w:szCs w:val="24"/>
          <w:lang w:eastAsia="hu-HU"/>
        </w:rPr>
        <w:tab/>
        <w:t>Bérbeadó bérbe adja, Bérlő bérbe veszi a Tiszavasvári Város Önkormányzata tulajdonában álló alábbi egészségügyi feladatellátást szolgáló ingatlan és ingó vagyontárgyakat:</w:t>
      </w:r>
    </w:p>
    <w:p w:rsidR="0024058C" w:rsidRDefault="0024058C" w:rsidP="0024058C">
      <w:pPr>
        <w:spacing w:after="0" w:line="240" w:lineRule="auto"/>
        <w:ind w:left="360"/>
        <w:jc w:val="both"/>
        <w:rPr>
          <w:rFonts w:ascii="Times New Roman" w:eastAsia="Times New Roman" w:hAnsi="Times New Roman" w:cs="Times New Roman"/>
          <w:color w:val="000000"/>
          <w:sz w:val="24"/>
          <w:szCs w:val="24"/>
          <w:lang w:eastAsia="hu-HU"/>
        </w:rPr>
      </w:pPr>
      <w:proofErr w:type="gramStart"/>
      <w:r w:rsidRPr="0024058C">
        <w:rPr>
          <w:rFonts w:ascii="Times New Roman" w:eastAsia="Times New Roman" w:hAnsi="Times New Roman" w:cs="Times New Roman"/>
          <w:color w:val="000000"/>
          <w:sz w:val="24"/>
          <w:szCs w:val="24"/>
          <w:lang w:eastAsia="hu-HU"/>
        </w:rPr>
        <w:t>a</w:t>
      </w:r>
      <w:proofErr w:type="gramEnd"/>
      <w:r w:rsidRPr="0024058C">
        <w:rPr>
          <w:rFonts w:ascii="Times New Roman" w:eastAsia="Times New Roman" w:hAnsi="Times New Roman" w:cs="Times New Roman"/>
          <w:color w:val="000000"/>
          <w:sz w:val="24"/>
          <w:szCs w:val="24"/>
          <w:lang w:eastAsia="hu-HU"/>
        </w:rPr>
        <w:t xml:space="preserve">) </w:t>
      </w:r>
      <w:proofErr w:type="spellStart"/>
      <w:r w:rsidRPr="0024058C">
        <w:rPr>
          <w:rFonts w:ascii="Times New Roman" w:eastAsia="Times New Roman" w:hAnsi="Times New Roman" w:cs="Times New Roman"/>
          <w:color w:val="000000"/>
          <w:sz w:val="24"/>
          <w:szCs w:val="24"/>
          <w:lang w:eastAsia="hu-HU"/>
        </w:rPr>
        <w:t>Járóbeteg</w:t>
      </w:r>
      <w:proofErr w:type="spellEnd"/>
      <w:r w:rsidRPr="0024058C">
        <w:rPr>
          <w:rFonts w:ascii="Times New Roman" w:eastAsia="Times New Roman" w:hAnsi="Times New Roman" w:cs="Times New Roman"/>
          <w:color w:val="000000"/>
          <w:sz w:val="24"/>
          <w:szCs w:val="24"/>
          <w:lang w:eastAsia="hu-HU"/>
        </w:rPr>
        <w:t xml:space="preserve"> Szakrendelő - tiszavasvári</w:t>
      </w:r>
      <w:r w:rsidRPr="0024058C">
        <w:rPr>
          <w:rFonts w:ascii="Times New Roman" w:eastAsia="Times New Roman" w:hAnsi="Times New Roman" w:cs="Times New Roman"/>
          <w:b/>
          <w:color w:val="000000"/>
          <w:sz w:val="24"/>
          <w:szCs w:val="24"/>
          <w:lang w:eastAsia="hu-HU"/>
        </w:rPr>
        <w:t xml:space="preserve"> 1679/2/A/1</w:t>
      </w:r>
      <w:r w:rsidRPr="0024058C">
        <w:rPr>
          <w:rFonts w:ascii="Times New Roman" w:eastAsia="Times New Roman" w:hAnsi="Times New Roman" w:cs="Times New Roman"/>
          <w:color w:val="000000"/>
          <w:sz w:val="24"/>
          <w:szCs w:val="24"/>
          <w:lang w:eastAsia="hu-HU"/>
        </w:rPr>
        <w:t xml:space="preserve"> </w:t>
      </w:r>
      <w:proofErr w:type="spellStart"/>
      <w:r w:rsidRPr="0024058C">
        <w:rPr>
          <w:rFonts w:ascii="Times New Roman" w:eastAsia="Times New Roman" w:hAnsi="Times New Roman" w:cs="Times New Roman"/>
          <w:b/>
          <w:color w:val="000000"/>
          <w:sz w:val="24"/>
          <w:szCs w:val="24"/>
          <w:lang w:eastAsia="hu-HU"/>
        </w:rPr>
        <w:t>hrsz-ú</w:t>
      </w:r>
      <w:proofErr w:type="spellEnd"/>
      <w:r w:rsidRPr="0024058C">
        <w:rPr>
          <w:rFonts w:ascii="Times New Roman" w:eastAsia="Times New Roman" w:hAnsi="Times New Roman" w:cs="Times New Roman"/>
          <w:color w:val="000000"/>
          <w:sz w:val="24"/>
          <w:szCs w:val="24"/>
          <w:lang w:eastAsia="hu-HU"/>
        </w:rPr>
        <w:t xml:space="preserve">, valóságban a </w:t>
      </w:r>
      <w:r w:rsidRPr="0024058C">
        <w:rPr>
          <w:rFonts w:ascii="Times New Roman" w:eastAsia="Times New Roman" w:hAnsi="Times New Roman" w:cs="Times New Roman"/>
          <w:b/>
          <w:color w:val="000000"/>
          <w:sz w:val="24"/>
          <w:szCs w:val="24"/>
          <w:lang w:eastAsia="hu-HU"/>
        </w:rPr>
        <w:t>Tiszavasvári, Vasvári Pál u. 6.</w:t>
      </w:r>
      <w:r w:rsidRPr="0024058C">
        <w:rPr>
          <w:rFonts w:ascii="Times New Roman" w:eastAsia="Times New Roman" w:hAnsi="Times New Roman" w:cs="Times New Roman"/>
          <w:color w:val="000000"/>
          <w:sz w:val="24"/>
          <w:szCs w:val="24"/>
          <w:lang w:eastAsia="hu-HU"/>
        </w:rPr>
        <w:t xml:space="preserve"> szám alatti, </w:t>
      </w:r>
      <w:smartTag w:uri="urn:schemas-microsoft-com:office:smarttags" w:element="metricconverter">
        <w:smartTagPr>
          <w:attr w:name="ProductID" w:val="224 m2"/>
        </w:smartTagPr>
        <w:r w:rsidRPr="0024058C">
          <w:rPr>
            <w:rFonts w:ascii="Times New Roman" w:eastAsia="Times New Roman" w:hAnsi="Times New Roman" w:cs="Times New Roman"/>
            <w:color w:val="000000"/>
            <w:sz w:val="24"/>
            <w:szCs w:val="24"/>
            <w:lang w:eastAsia="hu-HU"/>
          </w:rPr>
          <w:t>224 m2</w:t>
        </w:r>
      </w:smartTag>
      <w:r w:rsidRPr="0024058C">
        <w:rPr>
          <w:rFonts w:ascii="Times New Roman" w:eastAsia="Times New Roman" w:hAnsi="Times New Roman" w:cs="Times New Roman"/>
          <w:color w:val="000000"/>
          <w:sz w:val="24"/>
          <w:szCs w:val="24"/>
          <w:lang w:eastAsia="hu-HU"/>
        </w:rPr>
        <w:t xml:space="preserve"> nagyságú</w:t>
      </w:r>
      <w:r>
        <w:rPr>
          <w:rFonts w:ascii="Times New Roman" w:eastAsia="Times New Roman" w:hAnsi="Times New Roman" w:cs="Times New Roman"/>
          <w:color w:val="000000"/>
          <w:sz w:val="24"/>
          <w:szCs w:val="24"/>
          <w:lang w:eastAsia="hu-HU"/>
        </w:rPr>
        <w:t>, rendelő művelési ágú ingatlannak jelen szerződés mellékletét képező helyszínrajzon sraffozott helyiségei.</w:t>
      </w:r>
      <w:r w:rsidR="00700A9D">
        <w:rPr>
          <w:rFonts w:ascii="Times New Roman" w:eastAsia="Times New Roman" w:hAnsi="Times New Roman" w:cs="Times New Roman"/>
          <w:color w:val="000000"/>
          <w:sz w:val="24"/>
          <w:szCs w:val="24"/>
          <w:lang w:eastAsia="hu-HU"/>
        </w:rPr>
        <w:t>”</w:t>
      </w:r>
    </w:p>
    <w:p w:rsidR="00700A9D" w:rsidRPr="00700A9D" w:rsidRDefault="00700A9D" w:rsidP="00700A9D">
      <w:pPr>
        <w:spacing w:after="0" w:line="240" w:lineRule="auto"/>
        <w:ind w:left="360" w:hanging="360"/>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color w:val="000000"/>
          <w:sz w:val="24"/>
          <w:szCs w:val="24"/>
          <w:lang w:eastAsia="hu-HU"/>
        </w:rPr>
        <w:t xml:space="preserve">„5.1. </w:t>
      </w:r>
      <w:r w:rsidRPr="00700A9D">
        <w:rPr>
          <w:rFonts w:ascii="Times New Roman" w:eastAsia="Times New Roman" w:hAnsi="Times New Roman" w:cs="Times New Roman"/>
          <w:color w:val="000000"/>
          <w:sz w:val="24"/>
          <w:szCs w:val="24"/>
          <w:lang w:eastAsia="hu-HU"/>
        </w:rPr>
        <w:t xml:space="preserve">Bérlő </w:t>
      </w:r>
      <w:r w:rsidRPr="00700A9D">
        <w:rPr>
          <w:rFonts w:ascii="Times New Roman" w:eastAsia="Times New Roman" w:hAnsi="Times New Roman" w:cs="Times New Roman"/>
          <w:b/>
          <w:color w:val="000000"/>
          <w:sz w:val="24"/>
          <w:szCs w:val="24"/>
          <w:lang w:eastAsia="hu-HU"/>
        </w:rPr>
        <w:t xml:space="preserve">a bérlemény használata után havonta </w:t>
      </w:r>
      <w:r w:rsidR="00C50144">
        <w:rPr>
          <w:rFonts w:ascii="Times New Roman" w:eastAsia="Times New Roman" w:hAnsi="Times New Roman" w:cs="Times New Roman"/>
          <w:b/>
          <w:color w:val="000000"/>
          <w:sz w:val="24"/>
          <w:szCs w:val="24"/>
          <w:lang w:eastAsia="hu-HU"/>
        </w:rPr>
        <w:t>114.000,</w:t>
      </w:r>
      <w:proofErr w:type="spellStart"/>
      <w:r w:rsidR="00C50144">
        <w:rPr>
          <w:rFonts w:ascii="Times New Roman" w:eastAsia="Times New Roman" w:hAnsi="Times New Roman" w:cs="Times New Roman"/>
          <w:b/>
          <w:color w:val="000000"/>
          <w:sz w:val="24"/>
          <w:szCs w:val="24"/>
          <w:lang w:eastAsia="hu-HU"/>
        </w:rPr>
        <w:t>-F</w:t>
      </w:r>
      <w:r w:rsidR="00F815F7">
        <w:rPr>
          <w:rFonts w:ascii="Times New Roman" w:eastAsia="Times New Roman" w:hAnsi="Times New Roman" w:cs="Times New Roman"/>
          <w:b/>
          <w:color w:val="000000"/>
          <w:sz w:val="24"/>
          <w:szCs w:val="24"/>
          <w:lang w:eastAsia="hu-HU"/>
        </w:rPr>
        <w:t>t</w:t>
      </w:r>
      <w:proofErr w:type="spellEnd"/>
      <w:r w:rsidR="00C50144">
        <w:rPr>
          <w:rFonts w:ascii="Times New Roman" w:eastAsia="Times New Roman" w:hAnsi="Times New Roman" w:cs="Times New Roman"/>
          <w:b/>
          <w:color w:val="000000"/>
          <w:sz w:val="24"/>
          <w:szCs w:val="24"/>
          <w:lang w:eastAsia="hu-HU"/>
        </w:rPr>
        <w:t xml:space="preserve"> </w:t>
      </w:r>
      <w:r>
        <w:rPr>
          <w:rFonts w:ascii="Times New Roman" w:eastAsia="Times New Roman" w:hAnsi="Times New Roman" w:cs="Times New Roman"/>
          <w:b/>
          <w:color w:val="000000"/>
          <w:sz w:val="24"/>
          <w:szCs w:val="24"/>
          <w:lang w:eastAsia="hu-HU"/>
        </w:rPr>
        <w:t>+ ÁFA</w:t>
      </w:r>
      <w:r w:rsidRPr="00700A9D">
        <w:rPr>
          <w:rFonts w:ascii="Times New Roman" w:eastAsia="Times New Roman" w:hAnsi="Times New Roman" w:cs="Times New Roman"/>
          <w:color w:val="000000"/>
          <w:sz w:val="24"/>
          <w:szCs w:val="24"/>
          <w:lang w:eastAsia="hu-HU"/>
        </w:rPr>
        <w:t xml:space="preserve"> </w:t>
      </w:r>
      <w:r w:rsidRPr="00700A9D">
        <w:rPr>
          <w:rFonts w:ascii="Times New Roman" w:eastAsia="Times New Roman" w:hAnsi="Times New Roman" w:cs="Times New Roman"/>
          <w:b/>
          <w:color w:val="000000"/>
          <w:sz w:val="24"/>
          <w:szCs w:val="24"/>
          <w:lang w:eastAsia="hu-HU"/>
        </w:rPr>
        <w:t>bérleti díjat köteles fizetni</w:t>
      </w:r>
      <w:r w:rsidRPr="00700A9D">
        <w:rPr>
          <w:rFonts w:ascii="Times New Roman" w:eastAsia="Times New Roman" w:hAnsi="Times New Roman" w:cs="Times New Roman"/>
          <w:color w:val="000000"/>
          <w:sz w:val="24"/>
          <w:szCs w:val="24"/>
          <w:lang w:eastAsia="hu-HU"/>
        </w:rPr>
        <w:t xml:space="preserve">, a Bérbeadó által kiállított számla alapján, átutalással Tiszavasvári Város Önkormányzata 11744144-15404761 számú költségvetési elszámolási számlájára, minden tárgyhó 10. napjáig, kivéve a 4.2 pontban foglaltakat. </w:t>
      </w:r>
      <w:r w:rsidRPr="00700A9D">
        <w:rPr>
          <w:rFonts w:ascii="Times New Roman" w:eastAsia="Times New Roman" w:hAnsi="Times New Roman" w:cs="Times New Roman"/>
          <w:b/>
          <w:color w:val="000000"/>
          <w:sz w:val="24"/>
          <w:szCs w:val="24"/>
          <w:lang w:eastAsia="hu-HU"/>
        </w:rPr>
        <w:t>A bérleti díj nem tartalmazza jelen szerződés 7. pontjában foglalt egyéb költségeket.</w:t>
      </w:r>
      <w:r>
        <w:rPr>
          <w:rFonts w:ascii="Times New Roman" w:eastAsia="Times New Roman" w:hAnsi="Times New Roman" w:cs="Times New Roman"/>
          <w:b/>
          <w:color w:val="000000"/>
          <w:sz w:val="24"/>
          <w:szCs w:val="24"/>
          <w:lang w:eastAsia="hu-HU"/>
        </w:rPr>
        <w:t>”</w:t>
      </w:r>
    </w:p>
    <w:p w:rsidR="0024058C" w:rsidRDefault="0024058C" w:rsidP="00712247">
      <w:pPr>
        <w:jc w:val="both"/>
        <w:rPr>
          <w:rFonts w:ascii="Times New Roman" w:hAnsi="Times New Roman" w:cs="Times New Roman"/>
          <w:sz w:val="24"/>
          <w:szCs w:val="24"/>
        </w:rPr>
      </w:pPr>
    </w:p>
    <w:p w:rsidR="0024058C" w:rsidRPr="0024058C" w:rsidRDefault="0024058C" w:rsidP="0024058C">
      <w:pPr>
        <w:spacing w:after="0"/>
        <w:jc w:val="both"/>
        <w:rPr>
          <w:rFonts w:ascii="Times New Roman" w:eastAsia="Calibri" w:hAnsi="Times New Roman" w:cs="Times New Roman"/>
          <w:b/>
          <w:sz w:val="24"/>
          <w:szCs w:val="24"/>
        </w:rPr>
      </w:pPr>
      <w:r w:rsidRPr="0024058C">
        <w:rPr>
          <w:rFonts w:ascii="Times New Roman" w:eastAsia="Times New Roman" w:hAnsi="Times New Roman" w:cs="Times New Roman"/>
          <w:b/>
          <w:color w:val="000000"/>
          <w:sz w:val="24"/>
          <w:szCs w:val="24"/>
          <w:lang w:eastAsia="hu-HU"/>
        </w:rPr>
        <w:t xml:space="preserve">3. </w:t>
      </w:r>
      <w:r w:rsidRPr="0024058C">
        <w:rPr>
          <w:rFonts w:ascii="Times New Roman" w:eastAsia="Calibri" w:hAnsi="Times New Roman" w:cs="Times New Roman"/>
          <w:sz w:val="24"/>
          <w:szCs w:val="24"/>
        </w:rPr>
        <w:t>Felek rögzítik, hogy a használati szerződés jelen módosítással nem érintett pontjai változatlan tartalommal továbbra is érvényben és hatályban maradnak.</w:t>
      </w:r>
      <w:r w:rsidRPr="0024058C">
        <w:rPr>
          <w:rFonts w:ascii="Times New Roman" w:eastAsia="Calibri" w:hAnsi="Times New Roman" w:cs="Times New Roman"/>
          <w:b/>
          <w:sz w:val="24"/>
          <w:szCs w:val="24"/>
        </w:rPr>
        <w:t xml:space="preserve"> </w:t>
      </w:r>
    </w:p>
    <w:p w:rsidR="0024058C" w:rsidRPr="0024058C" w:rsidRDefault="0024058C" w:rsidP="0024058C">
      <w:pPr>
        <w:spacing w:after="0"/>
        <w:jc w:val="both"/>
        <w:rPr>
          <w:rFonts w:ascii="Times New Roman" w:eastAsia="Calibri" w:hAnsi="Times New Roman" w:cs="Times New Roman"/>
          <w:b/>
          <w:sz w:val="24"/>
          <w:szCs w:val="24"/>
        </w:rPr>
      </w:pPr>
    </w:p>
    <w:p w:rsidR="0024058C" w:rsidRPr="0024058C" w:rsidRDefault="0024058C" w:rsidP="0024058C">
      <w:pPr>
        <w:spacing w:after="0"/>
        <w:jc w:val="both"/>
        <w:rPr>
          <w:rFonts w:ascii="Times New Roman" w:eastAsia="Calibri" w:hAnsi="Times New Roman" w:cs="Times New Roman"/>
          <w:sz w:val="24"/>
          <w:szCs w:val="24"/>
        </w:rPr>
      </w:pPr>
      <w:r w:rsidRPr="0024058C">
        <w:rPr>
          <w:rFonts w:ascii="Times New Roman" w:eastAsia="Calibri" w:hAnsi="Times New Roman" w:cs="Times New Roman"/>
          <w:b/>
          <w:sz w:val="24"/>
          <w:szCs w:val="24"/>
        </w:rPr>
        <w:lastRenderedPageBreak/>
        <w:t xml:space="preserve">4. </w:t>
      </w:r>
      <w:r w:rsidRPr="0024058C">
        <w:rPr>
          <w:rFonts w:ascii="Times New Roman" w:eastAsia="Calibri" w:hAnsi="Times New Roman" w:cs="Times New Roman"/>
          <w:sz w:val="24"/>
          <w:szCs w:val="24"/>
        </w:rPr>
        <w:t xml:space="preserve">Jelen szerződést Tiszavasvári Város </w:t>
      </w:r>
      <w:r w:rsidR="00700A9D">
        <w:rPr>
          <w:rFonts w:ascii="Times New Roman" w:eastAsia="Calibri" w:hAnsi="Times New Roman" w:cs="Times New Roman"/>
          <w:sz w:val="24"/>
          <w:szCs w:val="24"/>
        </w:rPr>
        <w:t xml:space="preserve">Önkormányzata </w:t>
      </w:r>
      <w:proofErr w:type="gramStart"/>
      <w:r w:rsidR="00700A9D">
        <w:rPr>
          <w:rFonts w:ascii="Times New Roman" w:eastAsia="Calibri" w:hAnsi="Times New Roman" w:cs="Times New Roman"/>
          <w:sz w:val="24"/>
          <w:szCs w:val="24"/>
        </w:rPr>
        <w:t xml:space="preserve">Képviselő-testülete </w:t>
      </w:r>
      <w:r w:rsidRPr="0024058C">
        <w:rPr>
          <w:rFonts w:ascii="Times New Roman" w:eastAsia="Calibri" w:hAnsi="Times New Roman" w:cs="Times New Roman"/>
          <w:sz w:val="24"/>
          <w:szCs w:val="24"/>
        </w:rPr>
        <w:t xml:space="preserve"> </w:t>
      </w:r>
      <w:r w:rsidR="00700A9D">
        <w:rPr>
          <w:rFonts w:ascii="Times New Roman" w:eastAsia="Calibri" w:hAnsi="Times New Roman" w:cs="Times New Roman"/>
          <w:sz w:val="24"/>
          <w:szCs w:val="24"/>
        </w:rPr>
        <w:t>…</w:t>
      </w:r>
      <w:proofErr w:type="gramEnd"/>
      <w:r w:rsidR="00700A9D">
        <w:rPr>
          <w:rFonts w:ascii="Times New Roman" w:eastAsia="Calibri" w:hAnsi="Times New Roman" w:cs="Times New Roman"/>
          <w:sz w:val="24"/>
          <w:szCs w:val="24"/>
        </w:rPr>
        <w:t>.</w:t>
      </w:r>
      <w:r w:rsidRPr="0024058C">
        <w:rPr>
          <w:rFonts w:ascii="Times New Roman" w:eastAsia="Calibri" w:hAnsi="Times New Roman" w:cs="Times New Roman"/>
          <w:sz w:val="24"/>
          <w:szCs w:val="24"/>
        </w:rPr>
        <w:t>/202</w:t>
      </w:r>
      <w:r w:rsidR="00700A9D">
        <w:rPr>
          <w:rFonts w:ascii="Times New Roman" w:eastAsia="Calibri" w:hAnsi="Times New Roman" w:cs="Times New Roman"/>
          <w:sz w:val="24"/>
          <w:szCs w:val="24"/>
        </w:rPr>
        <w:t>2</w:t>
      </w:r>
      <w:r w:rsidRPr="0024058C">
        <w:rPr>
          <w:rFonts w:ascii="Times New Roman" w:eastAsia="Calibri" w:hAnsi="Times New Roman" w:cs="Times New Roman"/>
          <w:sz w:val="24"/>
          <w:szCs w:val="24"/>
        </w:rPr>
        <w:t xml:space="preserve">. </w:t>
      </w:r>
      <w:r w:rsidR="00700A9D">
        <w:rPr>
          <w:rFonts w:ascii="Times New Roman" w:eastAsia="Calibri" w:hAnsi="Times New Roman" w:cs="Times New Roman"/>
          <w:sz w:val="24"/>
          <w:szCs w:val="24"/>
        </w:rPr>
        <w:t xml:space="preserve">(IV…) </w:t>
      </w:r>
      <w:proofErr w:type="spellStart"/>
      <w:r w:rsidR="00700A9D">
        <w:rPr>
          <w:rFonts w:ascii="Times New Roman" w:eastAsia="Calibri" w:hAnsi="Times New Roman" w:cs="Times New Roman"/>
          <w:sz w:val="24"/>
          <w:szCs w:val="24"/>
        </w:rPr>
        <w:t>Kt.</w:t>
      </w:r>
      <w:r w:rsidRPr="0024058C">
        <w:rPr>
          <w:rFonts w:ascii="Times New Roman" w:eastAsia="Calibri" w:hAnsi="Times New Roman" w:cs="Times New Roman"/>
          <w:sz w:val="24"/>
          <w:szCs w:val="24"/>
        </w:rPr>
        <w:t>számú</w:t>
      </w:r>
      <w:proofErr w:type="spellEnd"/>
      <w:r w:rsidRPr="0024058C">
        <w:rPr>
          <w:rFonts w:ascii="Times New Roman" w:eastAsia="Calibri" w:hAnsi="Times New Roman" w:cs="Times New Roman"/>
          <w:sz w:val="24"/>
          <w:szCs w:val="24"/>
        </w:rPr>
        <w:t xml:space="preserve"> határozatával hagyta jóvá.</w:t>
      </w:r>
    </w:p>
    <w:p w:rsidR="0024058C" w:rsidRPr="0024058C" w:rsidRDefault="0024058C" w:rsidP="0024058C">
      <w:pPr>
        <w:spacing w:after="0" w:line="240" w:lineRule="auto"/>
        <w:jc w:val="both"/>
        <w:rPr>
          <w:rFonts w:ascii="Times New Roman" w:eastAsia="Times New Roman" w:hAnsi="Times New Roman" w:cs="Times New Roman"/>
          <w:color w:val="000000"/>
          <w:sz w:val="24"/>
          <w:szCs w:val="24"/>
          <w:lang w:eastAsia="hu-HU"/>
        </w:rPr>
      </w:pPr>
    </w:p>
    <w:p w:rsidR="0024058C" w:rsidRPr="0024058C" w:rsidRDefault="0024058C" w:rsidP="0024058C">
      <w:pPr>
        <w:spacing w:after="0"/>
        <w:jc w:val="both"/>
        <w:rPr>
          <w:rFonts w:ascii="Times New Roman" w:eastAsia="Calibri" w:hAnsi="Times New Roman" w:cs="Times New Roman"/>
          <w:b/>
          <w:sz w:val="24"/>
          <w:szCs w:val="24"/>
        </w:rPr>
      </w:pPr>
      <w:r w:rsidRPr="0024058C">
        <w:rPr>
          <w:rFonts w:ascii="Times New Roman" w:eastAsia="Calibri" w:hAnsi="Times New Roman" w:cs="Times New Roman"/>
          <w:b/>
          <w:sz w:val="24"/>
          <w:szCs w:val="24"/>
        </w:rPr>
        <w:t xml:space="preserve">5. </w:t>
      </w:r>
      <w:r w:rsidRPr="0024058C">
        <w:rPr>
          <w:rFonts w:ascii="Times New Roman" w:eastAsia="Calibri" w:hAnsi="Times New Roman" w:cs="Times New Roman"/>
          <w:sz w:val="24"/>
          <w:szCs w:val="24"/>
        </w:rPr>
        <w:t>Szerződő felek jelen szerződést, mint akaratukkal mindenben megegyezőt jóváhagyólag aláírják.</w:t>
      </w:r>
    </w:p>
    <w:p w:rsidR="0024058C" w:rsidRPr="0024058C" w:rsidRDefault="0024058C" w:rsidP="0024058C">
      <w:pPr>
        <w:spacing w:after="0"/>
        <w:ind w:left="720"/>
        <w:contextualSpacing/>
        <w:jc w:val="both"/>
        <w:rPr>
          <w:rFonts w:ascii="Times New Roman" w:eastAsia="Calibri" w:hAnsi="Times New Roman" w:cs="Times New Roman"/>
          <w:b/>
          <w:sz w:val="24"/>
          <w:szCs w:val="24"/>
        </w:rPr>
      </w:pPr>
    </w:p>
    <w:p w:rsidR="0024058C" w:rsidRPr="0024058C" w:rsidRDefault="0024058C" w:rsidP="0024058C">
      <w:pPr>
        <w:spacing w:after="0"/>
        <w:jc w:val="both"/>
        <w:rPr>
          <w:rFonts w:ascii="Times New Roman" w:eastAsia="Calibri" w:hAnsi="Times New Roman" w:cs="Times New Roman"/>
          <w:sz w:val="24"/>
          <w:szCs w:val="24"/>
        </w:rPr>
      </w:pPr>
      <w:r w:rsidRPr="0024058C">
        <w:rPr>
          <w:rFonts w:ascii="Times New Roman" w:eastAsia="Calibri" w:hAnsi="Times New Roman" w:cs="Times New Roman"/>
          <w:b/>
          <w:sz w:val="24"/>
          <w:szCs w:val="24"/>
        </w:rPr>
        <w:t xml:space="preserve">6. </w:t>
      </w:r>
      <w:r w:rsidRPr="0024058C">
        <w:rPr>
          <w:rFonts w:ascii="Times New Roman" w:eastAsia="Calibri" w:hAnsi="Times New Roman" w:cs="Times New Roman"/>
          <w:sz w:val="24"/>
          <w:szCs w:val="24"/>
        </w:rPr>
        <w:t>Jelen szerződés a felek által történő aláírásának napján lép hatályba.</w:t>
      </w:r>
    </w:p>
    <w:p w:rsidR="0024058C" w:rsidRPr="0024058C" w:rsidRDefault="0024058C" w:rsidP="0024058C">
      <w:pPr>
        <w:spacing w:after="0"/>
        <w:jc w:val="both"/>
        <w:rPr>
          <w:rFonts w:ascii="Times New Roman" w:eastAsia="Calibri" w:hAnsi="Times New Roman" w:cs="Times New Roman"/>
          <w:b/>
          <w:sz w:val="24"/>
          <w:szCs w:val="24"/>
        </w:rPr>
      </w:pPr>
    </w:p>
    <w:p w:rsidR="0024058C" w:rsidRPr="0024058C" w:rsidRDefault="0024058C" w:rsidP="0024058C">
      <w:pPr>
        <w:spacing w:after="0"/>
        <w:jc w:val="both"/>
        <w:rPr>
          <w:rFonts w:ascii="Times New Roman" w:eastAsia="Calibri" w:hAnsi="Times New Roman" w:cs="Times New Roman"/>
          <w:b/>
          <w:sz w:val="24"/>
          <w:szCs w:val="24"/>
        </w:rPr>
      </w:pPr>
    </w:p>
    <w:p w:rsidR="0024058C" w:rsidRDefault="0024058C" w:rsidP="0024058C">
      <w:pPr>
        <w:spacing w:after="0"/>
        <w:jc w:val="both"/>
        <w:rPr>
          <w:rFonts w:ascii="Times New Roman" w:eastAsia="Calibri" w:hAnsi="Times New Roman" w:cs="Times New Roman"/>
          <w:sz w:val="24"/>
          <w:szCs w:val="24"/>
        </w:rPr>
      </w:pPr>
      <w:r w:rsidRPr="0024058C">
        <w:rPr>
          <w:rFonts w:ascii="Times New Roman" w:eastAsia="Calibri" w:hAnsi="Times New Roman" w:cs="Times New Roman"/>
          <w:sz w:val="24"/>
          <w:szCs w:val="24"/>
        </w:rPr>
        <w:t xml:space="preserve">Tiszavasvári, </w:t>
      </w:r>
      <w:proofErr w:type="gramStart"/>
      <w:r w:rsidRPr="0024058C">
        <w:rPr>
          <w:rFonts w:ascii="Times New Roman" w:eastAsia="Calibri" w:hAnsi="Times New Roman" w:cs="Times New Roman"/>
          <w:sz w:val="24"/>
          <w:szCs w:val="24"/>
        </w:rPr>
        <w:t>20</w:t>
      </w:r>
      <w:r>
        <w:rPr>
          <w:rFonts w:ascii="Times New Roman" w:eastAsia="Calibri" w:hAnsi="Times New Roman" w:cs="Times New Roman"/>
          <w:sz w:val="24"/>
          <w:szCs w:val="24"/>
        </w:rPr>
        <w:t>22</w:t>
      </w:r>
      <w:r w:rsidRPr="0024058C">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w:t>
      </w:r>
    </w:p>
    <w:p w:rsidR="0024058C" w:rsidRDefault="0024058C" w:rsidP="0024058C">
      <w:pPr>
        <w:spacing w:after="0"/>
        <w:jc w:val="both"/>
        <w:rPr>
          <w:rFonts w:ascii="Times New Roman" w:eastAsia="Calibri" w:hAnsi="Times New Roman" w:cs="Times New Roman"/>
          <w:sz w:val="24"/>
          <w:szCs w:val="24"/>
        </w:rPr>
      </w:pPr>
    </w:p>
    <w:p w:rsidR="0024058C" w:rsidRDefault="0024058C" w:rsidP="0024058C">
      <w:pPr>
        <w:spacing w:after="0"/>
        <w:jc w:val="both"/>
        <w:rPr>
          <w:rFonts w:ascii="Times New Roman" w:eastAsia="Calibri" w:hAnsi="Times New Roman" w:cs="Times New Roman"/>
          <w:sz w:val="24"/>
          <w:szCs w:val="24"/>
        </w:rPr>
      </w:pPr>
    </w:p>
    <w:p w:rsidR="0024058C" w:rsidRPr="0024058C" w:rsidRDefault="0024058C" w:rsidP="0024058C">
      <w:pPr>
        <w:spacing w:after="0"/>
        <w:jc w:val="both"/>
        <w:rPr>
          <w:rFonts w:ascii="Times New Roman" w:eastAsia="Times New Roman" w:hAnsi="Times New Roman" w:cs="Times New Roman"/>
          <w:color w:val="000000"/>
          <w:sz w:val="24"/>
          <w:szCs w:val="24"/>
          <w:lang w:eastAsia="hu-HU"/>
        </w:rPr>
      </w:pPr>
      <w:r w:rsidRPr="0024058C">
        <w:rPr>
          <w:rFonts w:ascii="Times New Roman" w:eastAsia="Times New Roman" w:hAnsi="Times New Roman" w:cs="Times New Roman"/>
          <w:color w:val="000000"/>
          <w:sz w:val="24"/>
          <w:szCs w:val="24"/>
          <w:lang w:eastAsia="hu-HU"/>
        </w:rPr>
        <w:t>……………………………………………</w:t>
      </w:r>
      <w:r w:rsidRPr="0024058C">
        <w:rPr>
          <w:rFonts w:ascii="Times New Roman" w:eastAsia="Times New Roman" w:hAnsi="Times New Roman" w:cs="Times New Roman"/>
          <w:color w:val="000000"/>
          <w:sz w:val="24"/>
          <w:szCs w:val="24"/>
          <w:lang w:eastAsia="hu-HU"/>
        </w:rPr>
        <w:tab/>
      </w:r>
      <w:r w:rsidRPr="0024058C">
        <w:rPr>
          <w:rFonts w:ascii="Times New Roman" w:eastAsia="Times New Roman" w:hAnsi="Times New Roman" w:cs="Times New Roman"/>
          <w:color w:val="000000"/>
          <w:sz w:val="24"/>
          <w:szCs w:val="24"/>
          <w:lang w:eastAsia="hu-HU"/>
        </w:rPr>
        <w:tab/>
        <w:t>……...</w:t>
      </w:r>
      <w:r w:rsidRPr="0024058C">
        <w:rPr>
          <w:rFonts w:ascii="Times New Roman" w:eastAsia="Times New Roman" w:hAnsi="Times New Roman" w:cs="Times New Roman"/>
          <w:color w:val="000000"/>
          <w:sz w:val="24"/>
          <w:szCs w:val="24"/>
          <w:lang w:eastAsia="hu-HU"/>
        </w:rPr>
        <w:tab/>
        <w:t>……………………………………</w:t>
      </w:r>
    </w:p>
    <w:p w:rsidR="0024058C" w:rsidRPr="0024058C" w:rsidRDefault="0024058C" w:rsidP="0024058C">
      <w:pPr>
        <w:spacing w:after="0" w:line="240" w:lineRule="auto"/>
        <w:jc w:val="both"/>
        <w:rPr>
          <w:rFonts w:ascii="Times New Roman" w:eastAsia="Times New Roman" w:hAnsi="Times New Roman" w:cs="Times New Roman"/>
          <w:b/>
          <w:color w:val="000000"/>
          <w:sz w:val="24"/>
          <w:szCs w:val="24"/>
          <w:lang w:eastAsia="hu-HU"/>
        </w:rPr>
      </w:pPr>
      <w:r w:rsidRPr="0024058C">
        <w:rPr>
          <w:rFonts w:ascii="Times New Roman" w:eastAsia="Times New Roman" w:hAnsi="Times New Roman" w:cs="Times New Roman"/>
          <w:color w:val="000000"/>
          <w:sz w:val="24"/>
          <w:szCs w:val="24"/>
          <w:lang w:eastAsia="hu-HU"/>
        </w:rPr>
        <w:t xml:space="preserve">   </w:t>
      </w:r>
      <w:r w:rsidRPr="0024058C">
        <w:rPr>
          <w:rFonts w:ascii="Times New Roman" w:eastAsia="Times New Roman" w:hAnsi="Times New Roman" w:cs="Times New Roman"/>
          <w:b/>
          <w:color w:val="000000"/>
          <w:sz w:val="24"/>
          <w:szCs w:val="24"/>
          <w:lang w:eastAsia="hu-HU"/>
        </w:rPr>
        <w:t xml:space="preserve">Tiszavasvári Város </w:t>
      </w:r>
      <w:proofErr w:type="gramStart"/>
      <w:r w:rsidRPr="0024058C">
        <w:rPr>
          <w:rFonts w:ascii="Times New Roman" w:eastAsia="Times New Roman" w:hAnsi="Times New Roman" w:cs="Times New Roman"/>
          <w:b/>
          <w:color w:val="000000"/>
          <w:sz w:val="24"/>
          <w:szCs w:val="24"/>
          <w:lang w:eastAsia="hu-HU"/>
        </w:rPr>
        <w:t xml:space="preserve">Önkormányzata           </w:t>
      </w:r>
      <w:r>
        <w:rPr>
          <w:rFonts w:ascii="Times New Roman" w:eastAsia="Times New Roman" w:hAnsi="Times New Roman" w:cs="Times New Roman"/>
          <w:b/>
          <w:color w:val="000000"/>
          <w:sz w:val="24"/>
          <w:szCs w:val="24"/>
          <w:lang w:eastAsia="hu-HU"/>
        </w:rPr>
        <w:t xml:space="preserve">  </w:t>
      </w:r>
      <w:proofErr w:type="spellStart"/>
      <w:r w:rsidRPr="0024058C">
        <w:rPr>
          <w:rFonts w:ascii="Times New Roman" w:eastAsia="Times New Roman" w:hAnsi="Times New Roman" w:cs="Times New Roman"/>
          <w:b/>
          <w:color w:val="000000"/>
          <w:sz w:val="24"/>
          <w:szCs w:val="24"/>
          <w:lang w:eastAsia="hu-HU"/>
        </w:rPr>
        <w:t>Rojkó-Med</w:t>
      </w:r>
      <w:proofErr w:type="spellEnd"/>
      <w:proofErr w:type="gramEnd"/>
      <w:r w:rsidRPr="0024058C">
        <w:rPr>
          <w:rFonts w:ascii="Times New Roman" w:eastAsia="Times New Roman" w:hAnsi="Times New Roman" w:cs="Times New Roman"/>
          <w:b/>
          <w:color w:val="000000"/>
          <w:sz w:val="24"/>
          <w:szCs w:val="24"/>
          <w:lang w:eastAsia="hu-HU"/>
        </w:rPr>
        <w:t xml:space="preserve"> Tanácsadó és Szolgáltató Kft.</w:t>
      </w:r>
    </w:p>
    <w:p w:rsidR="0024058C" w:rsidRPr="0024058C" w:rsidRDefault="0024058C" w:rsidP="0024058C">
      <w:pPr>
        <w:spacing w:after="0" w:line="240" w:lineRule="auto"/>
        <w:jc w:val="both"/>
        <w:rPr>
          <w:rFonts w:ascii="Times New Roman" w:eastAsia="Times New Roman" w:hAnsi="Times New Roman" w:cs="Times New Roman"/>
          <w:b/>
          <w:color w:val="000000"/>
          <w:sz w:val="24"/>
          <w:szCs w:val="24"/>
          <w:lang w:eastAsia="hu-HU"/>
        </w:rPr>
      </w:pPr>
      <w:r w:rsidRPr="0024058C">
        <w:rPr>
          <w:rFonts w:ascii="Times New Roman" w:eastAsia="Times New Roman" w:hAnsi="Times New Roman" w:cs="Times New Roman"/>
          <w:b/>
          <w:color w:val="000000"/>
          <w:sz w:val="24"/>
          <w:szCs w:val="24"/>
          <w:lang w:eastAsia="hu-HU"/>
        </w:rPr>
        <w:tab/>
        <w:t xml:space="preserve">    </w:t>
      </w:r>
      <w:proofErr w:type="gramStart"/>
      <w:r w:rsidRPr="0024058C">
        <w:rPr>
          <w:rFonts w:ascii="Times New Roman" w:eastAsia="Times New Roman" w:hAnsi="Times New Roman" w:cs="Times New Roman"/>
          <w:b/>
          <w:color w:val="000000"/>
          <w:sz w:val="24"/>
          <w:szCs w:val="24"/>
          <w:lang w:eastAsia="hu-HU"/>
        </w:rPr>
        <w:t>képviseletében</w:t>
      </w:r>
      <w:proofErr w:type="gramEnd"/>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t xml:space="preserve">     </w:t>
      </w:r>
      <w:proofErr w:type="spellStart"/>
      <w:r w:rsidRPr="0024058C">
        <w:rPr>
          <w:rFonts w:ascii="Times New Roman" w:eastAsia="Times New Roman" w:hAnsi="Times New Roman" w:cs="Times New Roman"/>
          <w:b/>
          <w:color w:val="000000"/>
          <w:sz w:val="24"/>
          <w:szCs w:val="24"/>
          <w:lang w:eastAsia="hu-HU"/>
        </w:rPr>
        <w:t>képviseletében</w:t>
      </w:r>
      <w:proofErr w:type="spellEnd"/>
    </w:p>
    <w:p w:rsidR="0024058C" w:rsidRPr="0024058C" w:rsidRDefault="0024058C" w:rsidP="0024058C">
      <w:pPr>
        <w:spacing w:after="0" w:line="240" w:lineRule="auto"/>
        <w:jc w:val="both"/>
        <w:rPr>
          <w:rFonts w:ascii="Times New Roman" w:eastAsia="Times New Roman" w:hAnsi="Times New Roman" w:cs="Times New Roman"/>
          <w:b/>
          <w:color w:val="000000"/>
          <w:sz w:val="24"/>
          <w:szCs w:val="24"/>
          <w:lang w:eastAsia="hu-HU"/>
        </w:rPr>
      </w:pPr>
      <w:r w:rsidRPr="0024058C">
        <w:rPr>
          <w:rFonts w:ascii="Times New Roman" w:eastAsia="Times New Roman" w:hAnsi="Times New Roman" w:cs="Times New Roman"/>
          <w:b/>
          <w:color w:val="000000"/>
          <w:sz w:val="24"/>
          <w:szCs w:val="24"/>
          <w:lang w:eastAsia="hu-HU"/>
        </w:rPr>
        <w:t xml:space="preserve">     Szőke Zoltán </w:t>
      </w:r>
      <w:proofErr w:type="gramStart"/>
      <w:r w:rsidRPr="0024058C">
        <w:rPr>
          <w:rFonts w:ascii="Times New Roman" w:eastAsia="Times New Roman" w:hAnsi="Times New Roman" w:cs="Times New Roman"/>
          <w:b/>
          <w:color w:val="000000"/>
          <w:sz w:val="24"/>
          <w:szCs w:val="24"/>
          <w:lang w:eastAsia="hu-HU"/>
        </w:rPr>
        <w:t>polgármester</w:t>
      </w:r>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t xml:space="preserve">         dr.</w:t>
      </w:r>
      <w:proofErr w:type="gramEnd"/>
      <w:r w:rsidRPr="0024058C">
        <w:rPr>
          <w:rFonts w:ascii="Times New Roman" w:eastAsia="Times New Roman" w:hAnsi="Times New Roman" w:cs="Times New Roman"/>
          <w:b/>
          <w:color w:val="000000"/>
          <w:sz w:val="24"/>
          <w:szCs w:val="24"/>
          <w:lang w:eastAsia="hu-HU"/>
        </w:rPr>
        <w:t xml:space="preserve"> </w:t>
      </w:r>
      <w:proofErr w:type="spellStart"/>
      <w:r w:rsidRPr="0024058C">
        <w:rPr>
          <w:rFonts w:ascii="Times New Roman" w:eastAsia="Times New Roman" w:hAnsi="Times New Roman" w:cs="Times New Roman"/>
          <w:b/>
          <w:color w:val="000000"/>
          <w:sz w:val="24"/>
          <w:szCs w:val="24"/>
          <w:lang w:eastAsia="hu-HU"/>
        </w:rPr>
        <w:t>Rojkó</w:t>
      </w:r>
      <w:proofErr w:type="spellEnd"/>
      <w:r w:rsidRPr="0024058C">
        <w:rPr>
          <w:rFonts w:ascii="Times New Roman" w:eastAsia="Times New Roman" w:hAnsi="Times New Roman" w:cs="Times New Roman"/>
          <w:b/>
          <w:color w:val="000000"/>
          <w:sz w:val="24"/>
          <w:szCs w:val="24"/>
          <w:lang w:eastAsia="hu-HU"/>
        </w:rPr>
        <w:t xml:space="preserve"> László</w:t>
      </w:r>
      <w:r>
        <w:rPr>
          <w:rFonts w:ascii="Times New Roman" w:eastAsia="Times New Roman" w:hAnsi="Times New Roman" w:cs="Times New Roman"/>
          <w:b/>
          <w:color w:val="000000"/>
          <w:sz w:val="24"/>
          <w:szCs w:val="24"/>
          <w:lang w:eastAsia="hu-HU"/>
        </w:rPr>
        <w:t>né</w:t>
      </w:r>
      <w:r w:rsidRPr="0024058C">
        <w:rPr>
          <w:rFonts w:ascii="Times New Roman" w:eastAsia="Times New Roman" w:hAnsi="Times New Roman" w:cs="Times New Roman"/>
          <w:b/>
          <w:color w:val="000000"/>
          <w:sz w:val="24"/>
          <w:szCs w:val="24"/>
          <w:lang w:eastAsia="hu-HU"/>
        </w:rPr>
        <w:t xml:space="preserve"> ügyvezető</w:t>
      </w:r>
    </w:p>
    <w:p w:rsidR="0024058C" w:rsidRPr="0024058C" w:rsidRDefault="0024058C" w:rsidP="0024058C">
      <w:pPr>
        <w:spacing w:after="0" w:line="240" w:lineRule="auto"/>
        <w:ind w:left="2124"/>
        <w:jc w:val="center"/>
        <w:rPr>
          <w:rFonts w:ascii="Times New Roman" w:eastAsia="Times New Roman" w:hAnsi="Times New Roman" w:cs="Times New Roman"/>
          <w:b/>
          <w:sz w:val="24"/>
          <w:szCs w:val="24"/>
          <w:lang w:eastAsia="hu-HU"/>
        </w:rPr>
      </w:pPr>
    </w:p>
    <w:p w:rsidR="0024058C" w:rsidRPr="0024058C" w:rsidRDefault="0024058C" w:rsidP="0024058C"/>
    <w:p w:rsidR="0024058C" w:rsidRPr="0024058C" w:rsidRDefault="0024058C" w:rsidP="0024058C"/>
    <w:p w:rsidR="0024058C" w:rsidRPr="0024058C" w:rsidRDefault="0024058C" w:rsidP="00712247">
      <w:pPr>
        <w:jc w:val="both"/>
        <w:rPr>
          <w:rFonts w:ascii="Times New Roman" w:hAnsi="Times New Roman" w:cs="Times New Roman"/>
          <w:sz w:val="24"/>
          <w:szCs w:val="24"/>
        </w:rPr>
      </w:pPr>
    </w:p>
    <w:p w:rsidR="0053685D" w:rsidRDefault="0053685D" w:rsidP="0053685D"/>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p>
    <w:p w:rsidR="001C6076" w:rsidRPr="005D09F5" w:rsidRDefault="001C6076" w:rsidP="001C6076">
      <w:pPr>
        <w:widowControl w:val="0"/>
        <w:suppressAutoHyphens/>
        <w:spacing w:after="0" w:line="240" w:lineRule="auto"/>
        <w:rPr>
          <w:rFonts w:ascii="Times New Roman" w:eastAsia="Lucida Sans Unicode" w:hAnsi="Times New Roman" w:cs="Times New Roman"/>
          <w:b/>
          <w:kern w:val="1"/>
          <w:sz w:val="24"/>
          <w:szCs w:val="24"/>
          <w:lang w:eastAsia="ar-SA"/>
        </w:rPr>
      </w:pPr>
      <w:r w:rsidRPr="005D09F5">
        <w:rPr>
          <w:rFonts w:ascii="Times New Roman" w:eastAsia="Lucida Sans Unicode" w:hAnsi="Times New Roman" w:cs="Times New Roman"/>
          <w:b/>
          <w:kern w:val="1"/>
          <w:sz w:val="24"/>
          <w:szCs w:val="24"/>
          <w:lang w:eastAsia="ar-SA"/>
        </w:rPr>
        <w:t xml:space="preserve">                                                                                         </w:t>
      </w:r>
    </w:p>
    <w:p w:rsidR="001C6076" w:rsidRPr="005D09F5" w:rsidRDefault="001C6076" w:rsidP="001C6076">
      <w:pPr>
        <w:widowControl w:val="0"/>
        <w:suppressAutoHyphens/>
        <w:spacing w:after="0" w:line="240" w:lineRule="auto"/>
        <w:rPr>
          <w:rFonts w:ascii="Times New Roman" w:eastAsia="Lucida Sans Unicode" w:hAnsi="Times New Roman" w:cs="Times New Roman"/>
          <w:kern w:val="1"/>
          <w:sz w:val="24"/>
          <w:szCs w:val="24"/>
          <w:lang w:eastAsia="ar-SA"/>
        </w:rPr>
      </w:pPr>
    </w:p>
    <w:p w:rsidR="00F815F7" w:rsidRDefault="001C6076" w:rsidP="001C6076">
      <w:pPr>
        <w:widowControl w:val="0"/>
        <w:suppressAutoHyphens/>
        <w:spacing w:after="0" w:line="240" w:lineRule="auto"/>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kern w:val="1"/>
          <w:sz w:val="24"/>
          <w:szCs w:val="24"/>
          <w:lang w:eastAsia="ar-SA"/>
        </w:rPr>
        <w:tab/>
      </w:r>
      <w:r w:rsidRPr="005D09F5">
        <w:rPr>
          <w:rFonts w:ascii="Times New Roman" w:eastAsia="Lucida Sans Unicode" w:hAnsi="Times New Roman" w:cs="Times New Roman"/>
          <w:kern w:val="1"/>
          <w:sz w:val="24"/>
          <w:szCs w:val="24"/>
          <w:lang w:eastAsia="ar-SA"/>
        </w:rPr>
        <w:tab/>
      </w:r>
    </w:p>
    <w:p w:rsidR="00F815F7" w:rsidRDefault="00F815F7">
      <w:pPr>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br w:type="page"/>
      </w:r>
    </w:p>
    <w:p w:rsidR="00F815F7" w:rsidRDefault="00F815F7" w:rsidP="001C6076">
      <w:pPr>
        <w:widowControl w:val="0"/>
        <w:suppressAutoHyphens/>
        <w:spacing w:after="0" w:line="240" w:lineRule="auto"/>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lastRenderedPageBreak/>
        <w:t>Bérleti szerződést módosító okirat melléklete</w:t>
      </w:r>
    </w:p>
    <w:p w:rsidR="001C6076" w:rsidRPr="00062D5A" w:rsidRDefault="00F815F7" w:rsidP="001C6076">
      <w:pPr>
        <w:widowControl w:val="0"/>
        <w:suppressAutoHyphens/>
        <w:spacing w:after="0" w:line="240" w:lineRule="auto"/>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noProof/>
          <w:kern w:val="1"/>
          <w:sz w:val="24"/>
          <w:szCs w:val="24"/>
          <w:lang w:eastAsia="hu-HU"/>
        </w:rPr>
        <w:drawing>
          <wp:inline distT="0" distB="0" distL="0" distR="0">
            <wp:extent cx="5760720" cy="8150729"/>
            <wp:effectExtent l="0" t="0" r="0" b="3175"/>
            <wp:docPr id="1" name="Kép 1" descr="D:\Scan\SKM_C25822041309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an\SKM_C25822041309190.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8150729"/>
                    </a:xfrm>
                    <a:prstGeom prst="rect">
                      <a:avLst/>
                    </a:prstGeom>
                    <a:noFill/>
                    <a:ln>
                      <a:noFill/>
                    </a:ln>
                  </pic:spPr>
                </pic:pic>
              </a:graphicData>
            </a:graphic>
          </wp:inline>
        </w:drawing>
      </w:r>
      <w:r w:rsidR="001C6076" w:rsidRPr="005D09F5">
        <w:rPr>
          <w:rFonts w:ascii="Times New Roman" w:eastAsia="Lucida Sans Unicode" w:hAnsi="Times New Roman" w:cs="Times New Roman"/>
          <w:kern w:val="1"/>
          <w:sz w:val="24"/>
          <w:szCs w:val="24"/>
          <w:lang w:eastAsia="ar-SA"/>
        </w:rPr>
        <w:tab/>
      </w:r>
      <w:r w:rsidR="001C6076" w:rsidRPr="005D09F5">
        <w:rPr>
          <w:rFonts w:ascii="Times New Roman" w:eastAsia="Lucida Sans Unicode" w:hAnsi="Times New Roman" w:cs="Times New Roman"/>
          <w:kern w:val="1"/>
          <w:sz w:val="24"/>
          <w:szCs w:val="24"/>
          <w:lang w:eastAsia="ar-SA"/>
        </w:rPr>
        <w:tab/>
      </w:r>
      <w:r w:rsidR="001C6076" w:rsidRPr="005D09F5">
        <w:rPr>
          <w:rFonts w:ascii="Times New Roman" w:eastAsia="Lucida Sans Unicode" w:hAnsi="Times New Roman" w:cs="Times New Roman"/>
          <w:kern w:val="1"/>
          <w:sz w:val="24"/>
          <w:szCs w:val="24"/>
          <w:lang w:eastAsia="ar-SA"/>
        </w:rPr>
        <w:tab/>
      </w:r>
      <w:r w:rsidR="001C6076" w:rsidRPr="005D09F5">
        <w:rPr>
          <w:rFonts w:ascii="Times New Roman" w:eastAsia="Lucida Sans Unicode" w:hAnsi="Times New Roman" w:cs="Times New Roman"/>
          <w:kern w:val="1"/>
          <w:sz w:val="24"/>
          <w:szCs w:val="24"/>
          <w:lang w:eastAsia="ar-SA"/>
        </w:rPr>
        <w:tab/>
      </w:r>
      <w:r w:rsidR="001C6076" w:rsidRPr="005D09F5">
        <w:rPr>
          <w:rFonts w:ascii="Times New Roman" w:eastAsia="Lucida Sans Unicode" w:hAnsi="Times New Roman" w:cs="Times New Roman"/>
          <w:kern w:val="1"/>
          <w:sz w:val="24"/>
          <w:szCs w:val="24"/>
          <w:lang w:eastAsia="ar-SA"/>
        </w:rPr>
        <w:tab/>
      </w:r>
      <w:r w:rsidR="001C6076" w:rsidRPr="005D09F5">
        <w:rPr>
          <w:rFonts w:ascii="Times New Roman" w:eastAsia="Lucida Sans Unicode" w:hAnsi="Times New Roman" w:cs="Times New Roman"/>
          <w:kern w:val="1"/>
          <w:sz w:val="24"/>
          <w:szCs w:val="24"/>
          <w:lang w:eastAsia="ar-SA"/>
        </w:rPr>
        <w:tab/>
      </w:r>
      <w:r w:rsidR="001C6076" w:rsidRPr="005D09F5">
        <w:rPr>
          <w:rFonts w:ascii="Times New Roman" w:eastAsia="Lucida Sans Unicode" w:hAnsi="Times New Roman" w:cs="Times New Roman"/>
          <w:kern w:val="1"/>
          <w:sz w:val="24"/>
          <w:szCs w:val="24"/>
          <w:lang w:eastAsia="ar-SA"/>
        </w:rPr>
        <w:tab/>
      </w:r>
    </w:p>
    <w:sectPr w:rsidR="001C6076" w:rsidRPr="00062D5A">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4FA" w:rsidRDefault="00B474FA" w:rsidP="00B82212">
      <w:pPr>
        <w:spacing w:after="0" w:line="240" w:lineRule="auto"/>
      </w:pPr>
      <w:r>
        <w:separator/>
      </w:r>
    </w:p>
  </w:endnote>
  <w:endnote w:type="continuationSeparator" w:id="0">
    <w:p w:rsidR="00B474FA" w:rsidRDefault="00B474FA" w:rsidP="00B82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AE" w:rsidRDefault="003649A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035620"/>
      <w:docPartObj>
        <w:docPartGallery w:val="Page Numbers (Bottom of Page)"/>
        <w:docPartUnique/>
      </w:docPartObj>
    </w:sdtPr>
    <w:sdtContent>
      <w:p w:rsidR="003649AE" w:rsidRDefault="003649AE">
        <w:pPr>
          <w:pStyle w:val="llb"/>
          <w:jc w:val="center"/>
        </w:pPr>
        <w:r>
          <w:fldChar w:fldCharType="begin"/>
        </w:r>
        <w:r>
          <w:instrText>PAGE   \* MERGEFORMAT</w:instrText>
        </w:r>
        <w:r>
          <w:fldChar w:fldCharType="separate"/>
        </w:r>
        <w:r w:rsidR="00CE2F17">
          <w:rPr>
            <w:noProof/>
          </w:rPr>
          <w:t>1</w:t>
        </w:r>
        <w:r>
          <w:fldChar w:fldCharType="end"/>
        </w:r>
      </w:p>
    </w:sdtContent>
  </w:sdt>
  <w:p w:rsidR="003649AE" w:rsidRDefault="003649AE">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AE" w:rsidRDefault="003649A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4FA" w:rsidRDefault="00B474FA" w:rsidP="00B82212">
      <w:pPr>
        <w:spacing w:after="0" w:line="240" w:lineRule="auto"/>
      </w:pPr>
      <w:r>
        <w:separator/>
      </w:r>
    </w:p>
  </w:footnote>
  <w:footnote w:type="continuationSeparator" w:id="0">
    <w:p w:rsidR="00B474FA" w:rsidRDefault="00B474FA" w:rsidP="00B822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AE" w:rsidRDefault="003649A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AE" w:rsidRDefault="003649AE">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AE" w:rsidRDefault="003649A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82FAB"/>
    <w:multiLevelType w:val="hybridMultilevel"/>
    <w:tmpl w:val="60E22D56"/>
    <w:lvl w:ilvl="0" w:tplc="19EE1C5C">
      <w:start w:val="1"/>
      <w:numFmt w:val="bullet"/>
      <w:lvlText w:val="-"/>
      <w:lvlJc w:val="left"/>
      <w:pPr>
        <w:ind w:left="720" w:hanging="360"/>
      </w:pPr>
      <w:rPr>
        <w:rFonts w:ascii="Times New Roman" w:eastAsiaTheme="maj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326D2D26"/>
    <w:multiLevelType w:val="hybridMultilevel"/>
    <w:tmpl w:val="022E1E64"/>
    <w:lvl w:ilvl="0" w:tplc="26F29E28">
      <w:start w:val="3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3B2E20C8"/>
    <w:multiLevelType w:val="hybridMultilevel"/>
    <w:tmpl w:val="383CB0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41D71FF5"/>
    <w:multiLevelType w:val="hybridMultilevel"/>
    <w:tmpl w:val="63841F28"/>
    <w:lvl w:ilvl="0" w:tplc="150EFF44">
      <w:start w:val="700"/>
      <w:numFmt w:val="bullet"/>
      <w:lvlText w:val="-"/>
      <w:lvlJc w:val="left"/>
      <w:pPr>
        <w:ind w:left="720" w:hanging="360"/>
      </w:pPr>
      <w:rPr>
        <w:rFonts w:ascii="Times New Roman" w:eastAsiaTheme="minorHAnsi"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4B280271"/>
    <w:multiLevelType w:val="hybridMultilevel"/>
    <w:tmpl w:val="9F0E8D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6FF264B1"/>
    <w:multiLevelType w:val="hybridMultilevel"/>
    <w:tmpl w:val="AAEEE9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076"/>
    <w:rsid w:val="000B3D24"/>
    <w:rsid w:val="000E65C7"/>
    <w:rsid w:val="00121480"/>
    <w:rsid w:val="001261C9"/>
    <w:rsid w:val="00141AB6"/>
    <w:rsid w:val="001608F1"/>
    <w:rsid w:val="001B5EB7"/>
    <w:rsid w:val="001B76D5"/>
    <w:rsid w:val="001C6076"/>
    <w:rsid w:val="001F04C6"/>
    <w:rsid w:val="00225E5E"/>
    <w:rsid w:val="0024058C"/>
    <w:rsid w:val="002769EB"/>
    <w:rsid w:val="002A3036"/>
    <w:rsid w:val="003100E5"/>
    <w:rsid w:val="00351EF9"/>
    <w:rsid w:val="003649AE"/>
    <w:rsid w:val="003F104D"/>
    <w:rsid w:val="004701CB"/>
    <w:rsid w:val="004D0E3C"/>
    <w:rsid w:val="004F5B7D"/>
    <w:rsid w:val="0050505D"/>
    <w:rsid w:val="0053685D"/>
    <w:rsid w:val="00571FAA"/>
    <w:rsid w:val="00592AEC"/>
    <w:rsid w:val="005B7830"/>
    <w:rsid w:val="005F1435"/>
    <w:rsid w:val="00674E14"/>
    <w:rsid w:val="006C376C"/>
    <w:rsid w:val="00700A9D"/>
    <w:rsid w:val="00712247"/>
    <w:rsid w:val="0076012E"/>
    <w:rsid w:val="007B1D1F"/>
    <w:rsid w:val="007E4A84"/>
    <w:rsid w:val="007E7940"/>
    <w:rsid w:val="00821E81"/>
    <w:rsid w:val="00853A40"/>
    <w:rsid w:val="00867592"/>
    <w:rsid w:val="008A4BE6"/>
    <w:rsid w:val="00947B96"/>
    <w:rsid w:val="00964EEB"/>
    <w:rsid w:val="00973E07"/>
    <w:rsid w:val="009D0DAA"/>
    <w:rsid w:val="00A011D1"/>
    <w:rsid w:val="00A032D4"/>
    <w:rsid w:val="00B01C25"/>
    <w:rsid w:val="00B474FA"/>
    <w:rsid w:val="00B75720"/>
    <w:rsid w:val="00B82212"/>
    <w:rsid w:val="00B92EE1"/>
    <w:rsid w:val="00B94F49"/>
    <w:rsid w:val="00BF024E"/>
    <w:rsid w:val="00BF381A"/>
    <w:rsid w:val="00C3554D"/>
    <w:rsid w:val="00C50144"/>
    <w:rsid w:val="00CE2F17"/>
    <w:rsid w:val="00CE77BC"/>
    <w:rsid w:val="00D87DA7"/>
    <w:rsid w:val="00D940DD"/>
    <w:rsid w:val="00DA4F4C"/>
    <w:rsid w:val="00DA67AD"/>
    <w:rsid w:val="00DF5124"/>
    <w:rsid w:val="00E52D61"/>
    <w:rsid w:val="00EA53CB"/>
    <w:rsid w:val="00ED07BC"/>
    <w:rsid w:val="00EE48C3"/>
    <w:rsid w:val="00F30BCD"/>
    <w:rsid w:val="00F815F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F024E"/>
  </w:style>
  <w:style w:type="paragraph" w:styleId="Cmsor1">
    <w:name w:val="heading 1"/>
    <w:basedOn w:val="Norml"/>
    <w:link w:val="Cmsor1Char"/>
    <w:uiPriority w:val="9"/>
    <w:qFormat/>
    <w:rsid w:val="003649A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3">
    <w:name w:val="heading 3"/>
    <w:basedOn w:val="Norml"/>
    <w:next w:val="Norml"/>
    <w:link w:val="Cmsor3Char"/>
    <w:uiPriority w:val="9"/>
    <w:unhideWhenUsed/>
    <w:qFormat/>
    <w:rsid w:val="003649AE"/>
    <w:pPr>
      <w:keepNext/>
      <w:keepLines/>
      <w:spacing w:before="200" w:after="0"/>
      <w:outlineLvl w:val="2"/>
    </w:pPr>
    <w:rPr>
      <w:rFonts w:asciiTheme="majorHAnsi" w:eastAsiaTheme="majorEastAsia" w:hAnsiTheme="majorHAnsi" w:cstheme="majorBidi"/>
      <w:b/>
      <w:bCs/>
      <w:color w:val="4F81BD" w:themeColor="accent1"/>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3685D"/>
    <w:pPr>
      <w:spacing w:after="0" w:line="240" w:lineRule="auto"/>
      <w:ind w:left="720"/>
      <w:contextualSpacing/>
    </w:pPr>
    <w:rPr>
      <w:rFonts w:ascii="Times New Roman" w:eastAsia="Times New Roman" w:hAnsi="Times New Roman" w:cs="Times New Roman"/>
      <w:sz w:val="24"/>
      <w:szCs w:val="20"/>
      <w:lang w:eastAsia="hu-HU"/>
    </w:rPr>
  </w:style>
  <w:style w:type="paragraph" w:styleId="NormlWeb">
    <w:name w:val="Normal (Web)"/>
    <w:basedOn w:val="Norml"/>
    <w:uiPriority w:val="99"/>
    <w:unhideWhenUsed/>
    <w:rsid w:val="00351EF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1608F1"/>
    <w:rPr>
      <w:b/>
      <w:bCs/>
    </w:rPr>
  </w:style>
  <w:style w:type="paragraph" w:styleId="lfej">
    <w:name w:val="header"/>
    <w:basedOn w:val="Norml"/>
    <w:link w:val="lfejChar"/>
    <w:uiPriority w:val="99"/>
    <w:unhideWhenUsed/>
    <w:rsid w:val="00B82212"/>
    <w:pPr>
      <w:tabs>
        <w:tab w:val="center" w:pos="4536"/>
        <w:tab w:val="right" w:pos="9072"/>
      </w:tabs>
      <w:spacing w:after="0" w:line="240" w:lineRule="auto"/>
    </w:pPr>
  </w:style>
  <w:style w:type="character" w:customStyle="1" w:styleId="lfejChar">
    <w:name w:val="Élőfej Char"/>
    <w:basedOn w:val="Bekezdsalapbettpusa"/>
    <w:link w:val="lfej"/>
    <w:uiPriority w:val="99"/>
    <w:rsid w:val="00B82212"/>
  </w:style>
  <w:style w:type="paragraph" w:styleId="llb">
    <w:name w:val="footer"/>
    <w:basedOn w:val="Norml"/>
    <w:link w:val="llbChar"/>
    <w:uiPriority w:val="99"/>
    <w:unhideWhenUsed/>
    <w:rsid w:val="00B82212"/>
    <w:pPr>
      <w:tabs>
        <w:tab w:val="center" w:pos="4536"/>
        <w:tab w:val="right" w:pos="9072"/>
      </w:tabs>
      <w:spacing w:after="0" w:line="240" w:lineRule="auto"/>
    </w:pPr>
  </w:style>
  <w:style w:type="character" w:customStyle="1" w:styleId="llbChar">
    <w:name w:val="Élőláb Char"/>
    <w:basedOn w:val="Bekezdsalapbettpusa"/>
    <w:link w:val="llb"/>
    <w:uiPriority w:val="99"/>
    <w:rsid w:val="00B82212"/>
  </w:style>
  <w:style w:type="paragraph" w:styleId="Buborkszveg">
    <w:name w:val="Balloon Text"/>
    <w:basedOn w:val="Norml"/>
    <w:link w:val="BuborkszvegChar"/>
    <w:uiPriority w:val="99"/>
    <w:semiHidden/>
    <w:unhideWhenUsed/>
    <w:rsid w:val="00F30BC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30BCD"/>
    <w:rPr>
      <w:rFonts w:ascii="Tahoma" w:hAnsi="Tahoma" w:cs="Tahoma"/>
      <w:sz w:val="16"/>
      <w:szCs w:val="16"/>
    </w:rPr>
  </w:style>
  <w:style w:type="character" w:customStyle="1" w:styleId="Cmsor1Char">
    <w:name w:val="Címsor 1 Char"/>
    <w:basedOn w:val="Bekezdsalapbettpusa"/>
    <w:link w:val="Cmsor1"/>
    <w:uiPriority w:val="9"/>
    <w:rsid w:val="003649AE"/>
    <w:rPr>
      <w:rFonts w:ascii="Times New Roman" w:eastAsia="Times New Roman" w:hAnsi="Times New Roman" w:cs="Times New Roman"/>
      <w:b/>
      <w:bCs/>
      <w:kern w:val="36"/>
      <w:sz w:val="48"/>
      <w:szCs w:val="48"/>
      <w:lang w:eastAsia="hu-HU"/>
    </w:rPr>
  </w:style>
  <w:style w:type="character" w:customStyle="1" w:styleId="Cmsor3Char">
    <w:name w:val="Címsor 3 Char"/>
    <w:basedOn w:val="Bekezdsalapbettpusa"/>
    <w:link w:val="Cmsor3"/>
    <w:uiPriority w:val="9"/>
    <w:rsid w:val="003649AE"/>
    <w:rPr>
      <w:rFonts w:asciiTheme="majorHAnsi" w:eastAsiaTheme="majorEastAsia" w:hAnsiTheme="majorHAnsi" w:cstheme="majorBidi"/>
      <w:b/>
      <w:bCs/>
      <w:color w:val="4F81BD" w:themeColor="accent1"/>
      <w:lang w:eastAsia="hu-HU"/>
    </w:rPr>
  </w:style>
  <w:style w:type="table" w:styleId="Rcsostblzat">
    <w:name w:val="Table Grid"/>
    <w:basedOn w:val="Normltblzat"/>
    <w:uiPriority w:val="39"/>
    <w:rsid w:val="003649AE"/>
    <w:pPr>
      <w:spacing w:after="0" w:line="240" w:lineRule="auto"/>
    </w:pPr>
    <w:rPr>
      <w:rFonts w:eastAsiaTheme="minorEastAsia"/>
      <w:lang w:eastAsia="hu-H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roduct-page-product-name">
    <w:name w:val="product-page-product-name"/>
    <w:basedOn w:val="Bekezdsalapbettpusa"/>
    <w:rsid w:val="003649AE"/>
  </w:style>
  <w:style w:type="character" w:styleId="Hiperhivatkozs">
    <w:name w:val="Hyperlink"/>
    <w:basedOn w:val="Bekezdsalapbettpusa"/>
    <w:uiPriority w:val="99"/>
    <w:semiHidden/>
    <w:unhideWhenUsed/>
    <w:rsid w:val="003649A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F024E"/>
  </w:style>
  <w:style w:type="paragraph" w:styleId="Cmsor1">
    <w:name w:val="heading 1"/>
    <w:basedOn w:val="Norml"/>
    <w:link w:val="Cmsor1Char"/>
    <w:uiPriority w:val="9"/>
    <w:qFormat/>
    <w:rsid w:val="003649A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3">
    <w:name w:val="heading 3"/>
    <w:basedOn w:val="Norml"/>
    <w:next w:val="Norml"/>
    <w:link w:val="Cmsor3Char"/>
    <w:uiPriority w:val="9"/>
    <w:unhideWhenUsed/>
    <w:qFormat/>
    <w:rsid w:val="003649AE"/>
    <w:pPr>
      <w:keepNext/>
      <w:keepLines/>
      <w:spacing w:before="200" w:after="0"/>
      <w:outlineLvl w:val="2"/>
    </w:pPr>
    <w:rPr>
      <w:rFonts w:asciiTheme="majorHAnsi" w:eastAsiaTheme="majorEastAsia" w:hAnsiTheme="majorHAnsi" w:cstheme="majorBidi"/>
      <w:b/>
      <w:bCs/>
      <w:color w:val="4F81BD" w:themeColor="accent1"/>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3685D"/>
    <w:pPr>
      <w:spacing w:after="0" w:line="240" w:lineRule="auto"/>
      <w:ind w:left="720"/>
      <w:contextualSpacing/>
    </w:pPr>
    <w:rPr>
      <w:rFonts w:ascii="Times New Roman" w:eastAsia="Times New Roman" w:hAnsi="Times New Roman" w:cs="Times New Roman"/>
      <w:sz w:val="24"/>
      <w:szCs w:val="20"/>
      <w:lang w:eastAsia="hu-HU"/>
    </w:rPr>
  </w:style>
  <w:style w:type="paragraph" w:styleId="NormlWeb">
    <w:name w:val="Normal (Web)"/>
    <w:basedOn w:val="Norml"/>
    <w:uiPriority w:val="99"/>
    <w:unhideWhenUsed/>
    <w:rsid w:val="00351EF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1608F1"/>
    <w:rPr>
      <w:b/>
      <w:bCs/>
    </w:rPr>
  </w:style>
  <w:style w:type="paragraph" w:styleId="lfej">
    <w:name w:val="header"/>
    <w:basedOn w:val="Norml"/>
    <w:link w:val="lfejChar"/>
    <w:uiPriority w:val="99"/>
    <w:unhideWhenUsed/>
    <w:rsid w:val="00B82212"/>
    <w:pPr>
      <w:tabs>
        <w:tab w:val="center" w:pos="4536"/>
        <w:tab w:val="right" w:pos="9072"/>
      </w:tabs>
      <w:spacing w:after="0" w:line="240" w:lineRule="auto"/>
    </w:pPr>
  </w:style>
  <w:style w:type="character" w:customStyle="1" w:styleId="lfejChar">
    <w:name w:val="Élőfej Char"/>
    <w:basedOn w:val="Bekezdsalapbettpusa"/>
    <w:link w:val="lfej"/>
    <w:uiPriority w:val="99"/>
    <w:rsid w:val="00B82212"/>
  </w:style>
  <w:style w:type="paragraph" w:styleId="llb">
    <w:name w:val="footer"/>
    <w:basedOn w:val="Norml"/>
    <w:link w:val="llbChar"/>
    <w:uiPriority w:val="99"/>
    <w:unhideWhenUsed/>
    <w:rsid w:val="00B82212"/>
    <w:pPr>
      <w:tabs>
        <w:tab w:val="center" w:pos="4536"/>
        <w:tab w:val="right" w:pos="9072"/>
      </w:tabs>
      <w:spacing w:after="0" w:line="240" w:lineRule="auto"/>
    </w:pPr>
  </w:style>
  <w:style w:type="character" w:customStyle="1" w:styleId="llbChar">
    <w:name w:val="Élőláb Char"/>
    <w:basedOn w:val="Bekezdsalapbettpusa"/>
    <w:link w:val="llb"/>
    <w:uiPriority w:val="99"/>
    <w:rsid w:val="00B82212"/>
  </w:style>
  <w:style w:type="paragraph" w:styleId="Buborkszveg">
    <w:name w:val="Balloon Text"/>
    <w:basedOn w:val="Norml"/>
    <w:link w:val="BuborkszvegChar"/>
    <w:uiPriority w:val="99"/>
    <w:semiHidden/>
    <w:unhideWhenUsed/>
    <w:rsid w:val="00F30BC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30BCD"/>
    <w:rPr>
      <w:rFonts w:ascii="Tahoma" w:hAnsi="Tahoma" w:cs="Tahoma"/>
      <w:sz w:val="16"/>
      <w:szCs w:val="16"/>
    </w:rPr>
  </w:style>
  <w:style w:type="character" w:customStyle="1" w:styleId="Cmsor1Char">
    <w:name w:val="Címsor 1 Char"/>
    <w:basedOn w:val="Bekezdsalapbettpusa"/>
    <w:link w:val="Cmsor1"/>
    <w:uiPriority w:val="9"/>
    <w:rsid w:val="003649AE"/>
    <w:rPr>
      <w:rFonts w:ascii="Times New Roman" w:eastAsia="Times New Roman" w:hAnsi="Times New Roman" w:cs="Times New Roman"/>
      <w:b/>
      <w:bCs/>
      <w:kern w:val="36"/>
      <w:sz w:val="48"/>
      <w:szCs w:val="48"/>
      <w:lang w:eastAsia="hu-HU"/>
    </w:rPr>
  </w:style>
  <w:style w:type="character" w:customStyle="1" w:styleId="Cmsor3Char">
    <w:name w:val="Címsor 3 Char"/>
    <w:basedOn w:val="Bekezdsalapbettpusa"/>
    <w:link w:val="Cmsor3"/>
    <w:uiPriority w:val="9"/>
    <w:rsid w:val="003649AE"/>
    <w:rPr>
      <w:rFonts w:asciiTheme="majorHAnsi" w:eastAsiaTheme="majorEastAsia" w:hAnsiTheme="majorHAnsi" w:cstheme="majorBidi"/>
      <w:b/>
      <w:bCs/>
      <w:color w:val="4F81BD" w:themeColor="accent1"/>
      <w:lang w:eastAsia="hu-HU"/>
    </w:rPr>
  </w:style>
  <w:style w:type="table" w:styleId="Rcsostblzat">
    <w:name w:val="Table Grid"/>
    <w:basedOn w:val="Normltblzat"/>
    <w:uiPriority w:val="39"/>
    <w:rsid w:val="003649AE"/>
    <w:pPr>
      <w:spacing w:after="0" w:line="240" w:lineRule="auto"/>
    </w:pPr>
    <w:rPr>
      <w:rFonts w:eastAsiaTheme="minorEastAsia"/>
      <w:lang w:eastAsia="hu-H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roduct-page-product-name">
    <w:name w:val="product-page-product-name"/>
    <w:basedOn w:val="Bekezdsalapbettpusa"/>
    <w:rsid w:val="003649AE"/>
  </w:style>
  <w:style w:type="character" w:styleId="Hiperhivatkozs">
    <w:name w:val="Hyperlink"/>
    <w:basedOn w:val="Bekezdsalapbettpusa"/>
    <w:uiPriority w:val="99"/>
    <w:semiHidden/>
    <w:unhideWhenUsed/>
    <w:rsid w:val="003649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47111">
      <w:bodyDiv w:val="1"/>
      <w:marLeft w:val="0"/>
      <w:marRight w:val="0"/>
      <w:marTop w:val="0"/>
      <w:marBottom w:val="0"/>
      <w:divBdr>
        <w:top w:val="none" w:sz="0" w:space="0" w:color="auto"/>
        <w:left w:val="none" w:sz="0" w:space="0" w:color="auto"/>
        <w:bottom w:val="none" w:sz="0" w:space="0" w:color="auto"/>
        <w:right w:val="none" w:sz="0" w:space="0" w:color="auto"/>
      </w:divBdr>
    </w:div>
    <w:div w:id="229774525">
      <w:bodyDiv w:val="1"/>
      <w:marLeft w:val="0"/>
      <w:marRight w:val="0"/>
      <w:marTop w:val="0"/>
      <w:marBottom w:val="0"/>
      <w:divBdr>
        <w:top w:val="none" w:sz="0" w:space="0" w:color="auto"/>
        <w:left w:val="none" w:sz="0" w:space="0" w:color="auto"/>
        <w:bottom w:val="none" w:sz="0" w:space="0" w:color="auto"/>
        <w:right w:val="none" w:sz="0" w:space="0" w:color="auto"/>
      </w:divBdr>
    </w:div>
    <w:div w:id="190247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thera-team.hu/66fit-goniometer-05-cm-x-315-cm-x-13-c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thera-team.hu/66fit-goniometer-02-cm-16-cm-x-65-c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hera-team.hu/sveltus-kezi-sulyzo-acel-muanyag-boritassal-2-x-05-kg" TargetMode="Externa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yperlink" Target="https://www.thera-team.hu/stabilitas-trener-kemenyebb-zold"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www.thera-team.hu/66fit-masszirozo-henger-15x90-cm" TargetMode="External"/><Relationship Id="rId14" Type="http://schemas.openxmlformats.org/officeDocument/2006/relationships/hyperlink" Target="https://www.medicoproject.hu/emfieldpro/"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6806F-EEDE-4463-9714-145F3F872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18</Pages>
  <Words>3908</Words>
  <Characters>26967</Characters>
  <Application>Microsoft Office Word</Application>
  <DocSecurity>0</DocSecurity>
  <Lines>224</Lines>
  <Paragraphs>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22</cp:revision>
  <cp:lastPrinted>2022-04-21T09:09:00Z</cp:lastPrinted>
  <dcterms:created xsi:type="dcterms:W3CDTF">2022-04-07T08:06:00Z</dcterms:created>
  <dcterms:modified xsi:type="dcterms:W3CDTF">2022-04-21T09:11:00Z</dcterms:modified>
</cp:coreProperties>
</file>