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6BD6" w:rsidRPr="00072729" w:rsidRDefault="00286BD6" w:rsidP="00286BD6">
      <w:pPr>
        <w:jc w:val="center"/>
        <w:rPr>
          <w:b/>
          <w:spacing w:val="20"/>
          <w:sz w:val="24"/>
          <w:szCs w:val="24"/>
          <w:u w:val="single"/>
        </w:rPr>
      </w:pPr>
      <w:r w:rsidRPr="00072729">
        <w:rPr>
          <w:b/>
          <w:noProof/>
          <w:spacing w:val="20"/>
          <w:sz w:val="24"/>
          <w:szCs w:val="24"/>
          <w:u w:val="single"/>
        </w:rPr>
        <w:t>ELŐTERJESZTÉS</w:t>
      </w:r>
    </w:p>
    <w:p w:rsidR="00286BD6" w:rsidRPr="00072729" w:rsidRDefault="00286BD6" w:rsidP="00286BD6">
      <w:pPr>
        <w:jc w:val="center"/>
        <w:rPr>
          <w:sz w:val="24"/>
          <w:szCs w:val="24"/>
        </w:rPr>
      </w:pPr>
    </w:p>
    <w:p w:rsidR="00286BD6" w:rsidRPr="00072729" w:rsidRDefault="00286BD6" w:rsidP="00286BD6">
      <w:pPr>
        <w:jc w:val="center"/>
        <w:rPr>
          <w:b/>
          <w:sz w:val="24"/>
          <w:szCs w:val="24"/>
        </w:rPr>
      </w:pPr>
      <w:r w:rsidRPr="00072729">
        <w:rPr>
          <w:b/>
          <w:sz w:val="24"/>
          <w:szCs w:val="24"/>
        </w:rPr>
        <w:t xml:space="preserve">Tiszavasvári Város Önkormányzata </w:t>
      </w:r>
    </w:p>
    <w:p w:rsidR="00286BD6" w:rsidRPr="00072729" w:rsidRDefault="00286BD6" w:rsidP="00286BD6">
      <w:pPr>
        <w:jc w:val="center"/>
        <w:rPr>
          <w:b/>
          <w:sz w:val="24"/>
          <w:szCs w:val="24"/>
        </w:rPr>
      </w:pPr>
      <w:r w:rsidRPr="00072729">
        <w:rPr>
          <w:b/>
          <w:sz w:val="24"/>
          <w:szCs w:val="24"/>
        </w:rPr>
        <w:t>Képviselő-testületének</w:t>
      </w:r>
    </w:p>
    <w:p w:rsidR="00286BD6" w:rsidRPr="00072729" w:rsidRDefault="00286BD6" w:rsidP="00286BD6">
      <w:pPr>
        <w:jc w:val="center"/>
        <w:rPr>
          <w:b/>
          <w:sz w:val="24"/>
          <w:szCs w:val="24"/>
        </w:rPr>
      </w:pPr>
      <w:r w:rsidRPr="00072729">
        <w:rPr>
          <w:b/>
          <w:sz w:val="24"/>
          <w:szCs w:val="24"/>
        </w:rPr>
        <w:t>20</w:t>
      </w:r>
      <w:r>
        <w:rPr>
          <w:b/>
          <w:sz w:val="24"/>
          <w:szCs w:val="24"/>
        </w:rPr>
        <w:t>21</w:t>
      </w:r>
      <w:r w:rsidRPr="00072729">
        <w:rPr>
          <w:b/>
          <w:sz w:val="24"/>
          <w:szCs w:val="24"/>
        </w:rPr>
        <w:t xml:space="preserve">. </w:t>
      </w:r>
      <w:r>
        <w:rPr>
          <w:b/>
          <w:sz w:val="24"/>
          <w:szCs w:val="24"/>
        </w:rPr>
        <w:t xml:space="preserve">november </w:t>
      </w:r>
      <w:r w:rsidR="00B75FE2">
        <w:rPr>
          <w:b/>
          <w:sz w:val="24"/>
          <w:szCs w:val="24"/>
        </w:rPr>
        <w:t>2</w:t>
      </w:r>
      <w:r w:rsidR="00EB3B3E">
        <w:rPr>
          <w:b/>
          <w:sz w:val="24"/>
          <w:szCs w:val="24"/>
        </w:rPr>
        <w:t>9</w:t>
      </w:r>
      <w:r w:rsidR="00B75FE2">
        <w:rPr>
          <w:b/>
          <w:sz w:val="24"/>
          <w:szCs w:val="24"/>
        </w:rPr>
        <w:t>-é</w:t>
      </w:r>
      <w:r w:rsidRPr="00072729">
        <w:rPr>
          <w:b/>
          <w:sz w:val="24"/>
          <w:szCs w:val="24"/>
        </w:rPr>
        <w:t>n tartandó</w:t>
      </w:r>
      <w:r>
        <w:rPr>
          <w:b/>
          <w:sz w:val="24"/>
          <w:szCs w:val="24"/>
        </w:rPr>
        <w:t xml:space="preserve"> rendes képviselő-testületi </w:t>
      </w:r>
      <w:r w:rsidRPr="00072729">
        <w:rPr>
          <w:b/>
          <w:sz w:val="24"/>
          <w:szCs w:val="24"/>
        </w:rPr>
        <w:t xml:space="preserve">ülésére     </w:t>
      </w:r>
    </w:p>
    <w:p w:rsidR="00286BD6" w:rsidRPr="00072729" w:rsidRDefault="00286BD6" w:rsidP="00286BD6">
      <w:pPr>
        <w:jc w:val="center"/>
        <w:rPr>
          <w:b/>
          <w:sz w:val="24"/>
          <w:szCs w:val="24"/>
        </w:rPr>
      </w:pPr>
    </w:p>
    <w:p w:rsidR="00286BD6" w:rsidRDefault="00286BD6" w:rsidP="00286BD6">
      <w:pPr>
        <w:rPr>
          <w:sz w:val="24"/>
          <w:szCs w:val="24"/>
        </w:rPr>
      </w:pPr>
    </w:p>
    <w:p w:rsidR="00286BD6" w:rsidRPr="00072729" w:rsidRDefault="00286BD6" w:rsidP="00286BD6">
      <w:pPr>
        <w:rPr>
          <w:sz w:val="24"/>
          <w:szCs w:val="24"/>
        </w:rPr>
      </w:pPr>
    </w:p>
    <w:p w:rsidR="00286BD6" w:rsidRPr="00072729" w:rsidRDefault="00286BD6" w:rsidP="00286BD6">
      <w:pPr>
        <w:ind w:left="2832" w:hanging="2832"/>
        <w:jc w:val="both"/>
        <w:rPr>
          <w:b/>
          <w:sz w:val="24"/>
          <w:szCs w:val="24"/>
        </w:rPr>
      </w:pPr>
      <w:r w:rsidRPr="00072729">
        <w:rPr>
          <w:sz w:val="24"/>
          <w:szCs w:val="24"/>
          <w:u w:val="single"/>
        </w:rPr>
        <w:t>Az előterjesztés tárgya:</w:t>
      </w:r>
      <w:r w:rsidRPr="00072729">
        <w:rPr>
          <w:sz w:val="24"/>
          <w:szCs w:val="24"/>
        </w:rPr>
        <w:tab/>
      </w:r>
      <w:r w:rsidR="007313A6" w:rsidRPr="007313A6">
        <w:rPr>
          <w:b/>
          <w:sz w:val="24"/>
          <w:szCs w:val="24"/>
        </w:rPr>
        <w:t>A közművelődésről szóló önkormányzati</w:t>
      </w:r>
      <w:r>
        <w:rPr>
          <w:b/>
          <w:sz w:val="24"/>
          <w:szCs w:val="24"/>
        </w:rPr>
        <w:t xml:space="preserve"> rendelet m</w:t>
      </w:r>
      <w:r w:rsidR="007313A6">
        <w:rPr>
          <w:b/>
          <w:sz w:val="24"/>
          <w:szCs w:val="24"/>
        </w:rPr>
        <w:t>egalkotása</w:t>
      </w:r>
    </w:p>
    <w:p w:rsidR="00286BD6" w:rsidRPr="00072729" w:rsidRDefault="00286BD6" w:rsidP="00286BD6">
      <w:pPr>
        <w:spacing w:before="240"/>
        <w:ind w:left="2880" w:hanging="2880"/>
        <w:rPr>
          <w:sz w:val="24"/>
          <w:szCs w:val="24"/>
          <w:u w:val="single"/>
        </w:rPr>
      </w:pPr>
      <w:r w:rsidRPr="00072729">
        <w:rPr>
          <w:sz w:val="24"/>
          <w:szCs w:val="24"/>
          <w:u w:val="single"/>
        </w:rPr>
        <w:t>Melléklet:</w:t>
      </w:r>
      <w:r w:rsidRPr="00072729">
        <w:rPr>
          <w:sz w:val="24"/>
          <w:szCs w:val="24"/>
        </w:rPr>
        <w:tab/>
        <w:t>-</w:t>
      </w:r>
      <w:r w:rsidRPr="00072729">
        <w:rPr>
          <w:sz w:val="24"/>
          <w:szCs w:val="24"/>
        </w:rPr>
        <w:tab/>
      </w:r>
    </w:p>
    <w:p w:rsidR="00286BD6" w:rsidRPr="00072729" w:rsidRDefault="00286BD6" w:rsidP="00286BD6">
      <w:pPr>
        <w:jc w:val="center"/>
        <w:rPr>
          <w:sz w:val="24"/>
          <w:szCs w:val="24"/>
        </w:rPr>
      </w:pPr>
    </w:p>
    <w:p w:rsidR="00286BD6" w:rsidRPr="00072729" w:rsidRDefault="00286BD6" w:rsidP="00286BD6">
      <w:pPr>
        <w:rPr>
          <w:sz w:val="24"/>
          <w:szCs w:val="24"/>
          <w:u w:val="single"/>
        </w:rPr>
      </w:pPr>
      <w:r w:rsidRPr="00072729">
        <w:rPr>
          <w:sz w:val="24"/>
          <w:szCs w:val="24"/>
          <w:u w:val="single"/>
        </w:rPr>
        <w:t>A</w:t>
      </w:r>
      <w:r>
        <w:rPr>
          <w:sz w:val="24"/>
          <w:szCs w:val="24"/>
          <w:u w:val="single"/>
        </w:rPr>
        <w:t>z előterjesztés előadója</w:t>
      </w:r>
      <w:r w:rsidRPr="00072729">
        <w:rPr>
          <w:sz w:val="24"/>
          <w:szCs w:val="24"/>
          <w:u w:val="single"/>
        </w:rPr>
        <w:t>:</w:t>
      </w:r>
      <w:r w:rsidRPr="00072729">
        <w:rPr>
          <w:sz w:val="24"/>
          <w:szCs w:val="24"/>
        </w:rPr>
        <w:tab/>
      </w:r>
      <w:r>
        <w:rPr>
          <w:sz w:val="24"/>
          <w:szCs w:val="24"/>
        </w:rPr>
        <w:t xml:space="preserve">Dr. </w:t>
      </w:r>
      <w:proofErr w:type="spellStart"/>
      <w:r>
        <w:rPr>
          <w:sz w:val="24"/>
          <w:szCs w:val="24"/>
        </w:rPr>
        <w:t>Kórik</w:t>
      </w:r>
      <w:proofErr w:type="spellEnd"/>
      <w:r>
        <w:rPr>
          <w:sz w:val="24"/>
          <w:szCs w:val="24"/>
        </w:rPr>
        <w:t xml:space="preserve"> Zsuzsanna</w:t>
      </w:r>
      <w:r w:rsidRPr="00072729">
        <w:rPr>
          <w:sz w:val="24"/>
          <w:szCs w:val="24"/>
        </w:rPr>
        <w:t xml:space="preserve"> jegyző</w:t>
      </w:r>
    </w:p>
    <w:p w:rsidR="00286BD6" w:rsidRPr="00072729" w:rsidRDefault="00286BD6" w:rsidP="00286BD6">
      <w:pPr>
        <w:rPr>
          <w:sz w:val="24"/>
          <w:szCs w:val="24"/>
        </w:rPr>
      </w:pPr>
    </w:p>
    <w:p w:rsidR="00286BD6" w:rsidRPr="00072729" w:rsidRDefault="00286BD6" w:rsidP="00286BD6">
      <w:pPr>
        <w:rPr>
          <w:sz w:val="24"/>
          <w:szCs w:val="24"/>
          <w:u w:val="single"/>
        </w:rPr>
      </w:pPr>
      <w:r w:rsidRPr="00072729">
        <w:rPr>
          <w:sz w:val="24"/>
          <w:szCs w:val="24"/>
          <w:u w:val="single"/>
        </w:rPr>
        <w:t>Az előterjesztést készítette:</w:t>
      </w:r>
      <w:r w:rsidRPr="00072729">
        <w:rPr>
          <w:sz w:val="24"/>
          <w:szCs w:val="24"/>
        </w:rPr>
        <w:tab/>
      </w:r>
      <w:r>
        <w:rPr>
          <w:sz w:val="24"/>
          <w:szCs w:val="24"/>
        </w:rPr>
        <w:t>Gazdagné dr. Tóth Marianna önkormányzati és jogi osztályvezető</w:t>
      </w:r>
    </w:p>
    <w:p w:rsidR="00286BD6" w:rsidRPr="00072729" w:rsidRDefault="00286BD6" w:rsidP="00286BD6">
      <w:pPr>
        <w:rPr>
          <w:sz w:val="24"/>
          <w:szCs w:val="24"/>
          <w:u w:val="single"/>
        </w:rPr>
      </w:pPr>
    </w:p>
    <w:p w:rsidR="00286BD6" w:rsidRPr="004B1C25" w:rsidRDefault="00286BD6" w:rsidP="00286BD6">
      <w:pPr>
        <w:rPr>
          <w:sz w:val="24"/>
          <w:szCs w:val="24"/>
        </w:rPr>
      </w:pPr>
      <w:r>
        <w:rPr>
          <w:sz w:val="24"/>
          <w:szCs w:val="24"/>
          <w:u w:val="single"/>
        </w:rPr>
        <w:t>Az előterjesztés ügyiratszáma</w:t>
      </w:r>
      <w:r w:rsidRPr="006E0F6C">
        <w:rPr>
          <w:sz w:val="24"/>
          <w:szCs w:val="24"/>
        </w:rPr>
        <w:t>:</w:t>
      </w:r>
      <w:r>
        <w:rPr>
          <w:sz w:val="24"/>
          <w:szCs w:val="24"/>
        </w:rPr>
        <w:t xml:space="preserve"> TPH/</w:t>
      </w:r>
      <w:proofErr w:type="gramStart"/>
      <w:r>
        <w:rPr>
          <w:sz w:val="24"/>
          <w:szCs w:val="24"/>
        </w:rPr>
        <w:t>…………………..</w:t>
      </w:r>
      <w:proofErr w:type="gramEnd"/>
      <w:r>
        <w:rPr>
          <w:sz w:val="24"/>
          <w:szCs w:val="24"/>
        </w:rPr>
        <w:t>/2021</w:t>
      </w:r>
      <w:r w:rsidRPr="004B1C25">
        <w:rPr>
          <w:sz w:val="24"/>
          <w:szCs w:val="24"/>
        </w:rPr>
        <w:t>.</w:t>
      </w:r>
    </w:p>
    <w:p w:rsidR="00286BD6" w:rsidRDefault="00286BD6" w:rsidP="00286BD6">
      <w:pPr>
        <w:rPr>
          <w:sz w:val="24"/>
          <w:szCs w:val="24"/>
          <w:u w:val="single"/>
        </w:rPr>
      </w:pPr>
    </w:p>
    <w:p w:rsidR="00286BD6" w:rsidRDefault="00286BD6" w:rsidP="00286BD6">
      <w:pPr>
        <w:rPr>
          <w:sz w:val="24"/>
          <w:szCs w:val="24"/>
          <w:u w:val="single"/>
        </w:rPr>
      </w:pPr>
    </w:p>
    <w:p w:rsidR="00286BD6" w:rsidRDefault="00286BD6" w:rsidP="00286BD6">
      <w:pPr>
        <w:rPr>
          <w:sz w:val="24"/>
          <w:u w:val="single"/>
        </w:rPr>
      </w:pPr>
      <w:r>
        <w:rPr>
          <w:sz w:val="24"/>
          <w:u w:val="single"/>
        </w:rPr>
        <w:t>Az előterjesztést véleményező bizottságok a hatáskör megjelölésével:</w:t>
      </w:r>
    </w:p>
    <w:p w:rsidR="00286BD6" w:rsidRDefault="00286BD6" w:rsidP="00286BD6">
      <w:pPr>
        <w:rPr>
          <w:sz w:val="24"/>
          <w:u w:val="single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58"/>
        <w:gridCol w:w="4630"/>
      </w:tblGrid>
      <w:tr w:rsidR="00286BD6" w:rsidTr="00C145D4"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BD6" w:rsidRPr="00511C8C" w:rsidRDefault="00286BD6" w:rsidP="00C145D4">
            <w:pPr>
              <w:jc w:val="center"/>
              <w:rPr>
                <w:b/>
                <w:bCs/>
                <w:sz w:val="24"/>
                <w:szCs w:val="24"/>
              </w:rPr>
            </w:pPr>
            <w:r w:rsidRPr="00511C8C">
              <w:rPr>
                <w:b/>
                <w:bCs/>
                <w:sz w:val="24"/>
                <w:szCs w:val="24"/>
              </w:rPr>
              <w:t>Bizottság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BD6" w:rsidRPr="00511C8C" w:rsidRDefault="00286BD6" w:rsidP="00C145D4">
            <w:pPr>
              <w:jc w:val="center"/>
              <w:rPr>
                <w:b/>
                <w:bCs/>
                <w:sz w:val="24"/>
                <w:szCs w:val="24"/>
              </w:rPr>
            </w:pPr>
            <w:r w:rsidRPr="00511C8C">
              <w:rPr>
                <w:b/>
                <w:bCs/>
                <w:sz w:val="24"/>
                <w:szCs w:val="24"/>
              </w:rPr>
              <w:t>Hatáskör</w:t>
            </w:r>
          </w:p>
        </w:tc>
      </w:tr>
      <w:tr w:rsidR="00286BD6" w:rsidRPr="00AF5CDE" w:rsidTr="00C145D4"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BD6" w:rsidRPr="00AF5CDE" w:rsidRDefault="00286BD6" w:rsidP="00C145D4">
            <w:pPr>
              <w:jc w:val="both"/>
              <w:rPr>
                <w:sz w:val="24"/>
                <w:szCs w:val="24"/>
              </w:rPr>
            </w:pPr>
            <w:r w:rsidRPr="00AF5CDE">
              <w:rPr>
                <w:sz w:val="24"/>
                <w:szCs w:val="24"/>
              </w:rPr>
              <w:t>Pénzügyi és Ügyrendi Bizottság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BD6" w:rsidRPr="00AF5CDE" w:rsidRDefault="00286BD6" w:rsidP="00C145D4">
            <w:pPr>
              <w:jc w:val="both"/>
              <w:rPr>
                <w:sz w:val="24"/>
                <w:szCs w:val="24"/>
              </w:rPr>
            </w:pPr>
            <w:proofErr w:type="spellStart"/>
            <w:r w:rsidRPr="00AF5CDE">
              <w:rPr>
                <w:sz w:val="24"/>
                <w:szCs w:val="24"/>
              </w:rPr>
              <w:t>Szmsz</w:t>
            </w:r>
            <w:proofErr w:type="spellEnd"/>
            <w:r w:rsidRPr="00AF5CDE">
              <w:rPr>
                <w:sz w:val="24"/>
                <w:szCs w:val="24"/>
              </w:rPr>
              <w:t>. 4. melléklet 1.30. pont</w:t>
            </w:r>
          </w:p>
        </w:tc>
      </w:tr>
      <w:tr w:rsidR="00286BD6" w:rsidTr="00C145D4"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BD6" w:rsidRPr="007313A6" w:rsidRDefault="007313A6" w:rsidP="00C145D4">
            <w:pPr>
              <w:jc w:val="both"/>
              <w:rPr>
                <w:sz w:val="24"/>
                <w:szCs w:val="24"/>
              </w:rPr>
            </w:pPr>
            <w:r w:rsidRPr="007313A6">
              <w:rPr>
                <w:sz w:val="24"/>
                <w:szCs w:val="24"/>
              </w:rPr>
              <w:t>Szociális és Humán Bizottság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BD6" w:rsidRPr="007313A6" w:rsidRDefault="007313A6" w:rsidP="007313A6">
            <w:pPr>
              <w:jc w:val="both"/>
              <w:rPr>
                <w:sz w:val="24"/>
                <w:szCs w:val="24"/>
              </w:rPr>
            </w:pPr>
            <w:proofErr w:type="spellStart"/>
            <w:proofErr w:type="gramStart"/>
            <w:r w:rsidRPr="007313A6">
              <w:rPr>
                <w:sz w:val="24"/>
                <w:szCs w:val="24"/>
              </w:rPr>
              <w:t>Szmsz</w:t>
            </w:r>
            <w:proofErr w:type="spellEnd"/>
            <w:r w:rsidRPr="007313A6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</w:t>
            </w:r>
            <w:r w:rsidRPr="007313A6">
              <w:rPr>
                <w:sz w:val="24"/>
                <w:szCs w:val="24"/>
              </w:rPr>
              <w:t>5</w:t>
            </w:r>
            <w:proofErr w:type="gramEnd"/>
            <w:r w:rsidRPr="007313A6">
              <w:rPr>
                <w:sz w:val="24"/>
                <w:szCs w:val="24"/>
              </w:rPr>
              <w:t>. melléklet 1.9. pont</w:t>
            </w:r>
          </w:p>
        </w:tc>
      </w:tr>
    </w:tbl>
    <w:p w:rsidR="00286BD6" w:rsidRPr="00072729" w:rsidRDefault="00286BD6" w:rsidP="00286BD6">
      <w:pPr>
        <w:rPr>
          <w:sz w:val="24"/>
          <w:szCs w:val="24"/>
          <w:u w:val="single"/>
        </w:rPr>
      </w:pPr>
    </w:p>
    <w:p w:rsidR="00286BD6" w:rsidRPr="00072729" w:rsidRDefault="00286BD6" w:rsidP="00286BD6">
      <w:pPr>
        <w:rPr>
          <w:sz w:val="24"/>
          <w:szCs w:val="24"/>
          <w:u w:val="single"/>
        </w:rPr>
      </w:pPr>
    </w:p>
    <w:p w:rsidR="00286BD6" w:rsidRPr="00072729" w:rsidRDefault="00286BD6" w:rsidP="00286BD6">
      <w:pPr>
        <w:rPr>
          <w:sz w:val="24"/>
          <w:szCs w:val="24"/>
          <w:u w:val="single"/>
        </w:rPr>
      </w:pPr>
      <w:r w:rsidRPr="00072729">
        <w:rPr>
          <w:sz w:val="24"/>
          <w:szCs w:val="24"/>
          <w:u w:val="single"/>
        </w:rPr>
        <w:t>Az ülésre meghívni javasolt szervek, személyek:</w:t>
      </w:r>
    </w:p>
    <w:p w:rsidR="00286BD6" w:rsidRPr="00072729" w:rsidRDefault="00286BD6" w:rsidP="00286BD6">
      <w:pPr>
        <w:jc w:val="center"/>
        <w:rPr>
          <w:sz w:val="24"/>
          <w:szCs w:val="24"/>
        </w:rPr>
      </w:pPr>
    </w:p>
    <w:tbl>
      <w:tblPr>
        <w:tblW w:w="9288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628"/>
        <w:gridCol w:w="3717"/>
        <w:gridCol w:w="2943"/>
      </w:tblGrid>
      <w:tr w:rsidR="00286BD6" w:rsidRPr="00072729" w:rsidTr="00040ED6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BD6" w:rsidRPr="00072729" w:rsidRDefault="00040ED6" w:rsidP="00C145D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Kulcsár László</w:t>
            </w:r>
            <w:r w:rsidR="00EB3B3E">
              <w:rPr>
                <w:sz w:val="24"/>
                <w:szCs w:val="24"/>
              </w:rPr>
              <w:t>né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BD6" w:rsidRPr="00274527" w:rsidRDefault="00040ED6" w:rsidP="00C145D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EKIK intézményvezető</w:t>
            </w:r>
          </w:p>
        </w:tc>
        <w:tc>
          <w:tcPr>
            <w:tcW w:w="2943" w:type="dxa"/>
          </w:tcPr>
          <w:p w:rsidR="00286BD6" w:rsidRPr="00274527" w:rsidRDefault="00040ED6" w:rsidP="00C145D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vktiszavasvari@gmail.com</w:t>
            </w:r>
          </w:p>
        </w:tc>
      </w:tr>
      <w:tr w:rsidR="00286BD6" w:rsidRPr="00072729" w:rsidTr="00040ED6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BD6" w:rsidRPr="00072729" w:rsidRDefault="00286BD6" w:rsidP="00C145D4">
            <w:pPr>
              <w:rPr>
                <w:sz w:val="24"/>
                <w:szCs w:val="24"/>
              </w:rPr>
            </w:pPr>
          </w:p>
        </w:tc>
        <w:tc>
          <w:tcPr>
            <w:tcW w:w="3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BD6" w:rsidRPr="00274527" w:rsidRDefault="00286BD6" w:rsidP="00C145D4">
            <w:pPr>
              <w:rPr>
                <w:sz w:val="24"/>
                <w:szCs w:val="24"/>
              </w:rPr>
            </w:pPr>
          </w:p>
        </w:tc>
        <w:tc>
          <w:tcPr>
            <w:tcW w:w="2943" w:type="dxa"/>
          </w:tcPr>
          <w:p w:rsidR="00286BD6" w:rsidRPr="00274527" w:rsidRDefault="00286BD6" w:rsidP="00C145D4">
            <w:pPr>
              <w:rPr>
                <w:sz w:val="24"/>
                <w:szCs w:val="24"/>
              </w:rPr>
            </w:pPr>
          </w:p>
        </w:tc>
      </w:tr>
    </w:tbl>
    <w:p w:rsidR="00286BD6" w:rsidRPr="00072729" w:rsidRDefault="00286BD6" w:rsidP="00286BD6">
      <w:pPr>
        <w:rPr>
          <w:sz w:val="24"/>
          <w:szCs w:val="24"/>
        </w:rPr>
      </w:pPr>
    </w:p>
    <w:p w:rsidR="00286BD6" w:rsidRPr="00072729" w:rsidRDefault="00286BD6" w:rsidP="00286BD6">
      <w:pPr>
        <w:rPr>
          <w:sz w:val="24"/>
          <w:szCs w:val="24"/>
        </w:rPr>
      </w:pPr>
    </w:p>
    <w:p w:rsidR="00286BD6" w:rsidRPr="00072729" w:rsidRDefault="00286BD6" w:rsidP="00286BD6">
      <w:pPr>
        <w:rPr>
          <w:sz w:val="24"/>
          <w:szCs w:val="24"/>
          <w:u w:val="single"/>
        </w:rPr>
      </w:pPr>
      <w:r w:rsidRPr="00072729">
        <w:rPr>
          <w:sz w:val="24"/>
          <w:szCs w:val="24"/>
          <w:u w:val="single"/>
        </w:rPr>
        <w:t xml:space="preserve">Egyéb megjegyzés: </w:t>
      </w:r>
    </w:p>
    <w:p w:rsidR="00286BD6" w:rsidRPr="00072729" w:rsidRDefault="00286BD6" w:rsidP="00286BD6">
      <w:pPr>
        <w:rPr>
          <w:sz w:val="24"/>
          <w:szCs w:val="24"/>
        </w:rPr>
      </w:pPr>
      <w:r w:rsidRPr="00072729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286BD6" w:rsidRPr="00072729" w:rsidRDefault="00286BD6" w:rsidP="00286BD6">
      <w:pPr>
        <w:rPr>
          <w:sz w:val="24"/>
          <w:szCs w:val="24"/>
        </w:rPr>
      </w:pPr>
    </w:p>
    <w:p w:rsidR="00286BD6" w:rsidRPr="00072729" w:rsidRDefault="00286BD6" w:rsidP="00286BD6">
      <w:pPr>
        <w:rPr>
          <w:sz w:val="24"/>
          <w:szCs w:val="24"/>
        </w:rPr>
      </w:pPr>
    </w:p>
    <w:p w:rsidR="00286BD6" w:rsidRDefault="00286BD6" w:rsidP="00286BD6">
      <w:pPr>
        <w:rPr>
          <w:sz w:val="24"/>
          <w:szCs w:val="24"/>
        </w:rPr>
      </w:pPr>
      <w:r w:rsidRPr="00072729">
        <w:rPr>
          <w:sz w:val="24"/>
          <w:szCs w:val="24"/>
        </w:rPr>
        <w:t xml:space="preserve">Tiszavasvári, </w:t>
      </w:r>
      <w:r>
        <w:rPr>
          <w:sz w:val="24"/>
          <w:szCs w:val="24"/>
        </w:rPr>
        <w:t xml:space="preserve">2021. </w:t>
      </w:r>
      <w:r w:rsidR="007313A6">
        <w:rPr>
          <w:sz w:val="24"/>
          <w:szCs w:val="24"/>
        </w:rPr>
        <w:t xml:space="preserve">november </w:t>
      </w:r>
      <w:r w:rsidR="00B75FE2">
        <w:rPr>
          <w:sz w:val="24"/>
          <w:szCs w:val="24"/>
        </w:rPr>
        <w:t>1</w:t>
      </w:r>
      <w:r w:rsidR="00EB3B3E">
        <w:rPr>
          <w:sz w:val="24"/>
          <w:szCs w:val="24"/>
        </w:rPr>
        <w:t>8</w:t>
      </w:r>
      <w:r>
        <w:rPr>
          <w:sz w:val="24"/>
          <w:szCs w:val="24"/>
        </w:rPr>
        <w:t>.</w:t>
      </w:r>
      <w:r w:rsidRPr="00072729">
        <w:rPr>
          <w:sz w:val="24"/>
          <w:szCs w:val="24"/>
        </w:rPr>
        <w:t xml:space="preserve">      </w:t>
      </w:r>
    </w:p>
    <w:p w:rsidR="00286BD6" w:rsidRDefault="00286BD6" w:rsidP="00286BD6">
      <w:pPr>
        <w:rPr>
          <w:sz w:val="24"/>
          <w:szCs w:val="24"/>
        </w:rPr>
      </w:pPr>
    </w:p>
    <w:p w:rsidR="00286BD6" w:rsidRDefault="00286BD6" w:rsidP="00286BD6">
      <w:pPr>
        <w:rPr>
          <w:sz w:val="24"/>
          <w:szCs w:val="24"/>
        </w:rPr>
      </w:pPr>
    </w:p>
    <w:p w:rsidR="00286BD6" w:rsidRDefault="00286BD6" w:rsidP="00286BD6">
      <w:pPr>
        <w:rPr>
          <w:sz w:val="24"/>
          <w:szCs w:val="24"/>
        </w:rPr>
      </w:pPr>
    </w:p>
    <w:p w:rsidR="00286BD6" w:rsidRPr="004B1C25" w:rsidRDefault="00286BD6" w:rsidP="00286BD6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Gazdagné </w:t>
      </w:r>
      <w:r w:rsidRPr="004B1C25">
        <w:rPr>
          <w:b/>
          <w:sz w:val="24"/>
          <w:szCs w:val="24"/>
        </w:rPr>
        <w:t>dr. Tóth Marianna</w:t>
      </w:r>
    </w:p>
    <w:p w:rsidR="00286BD6" w:rsidRDefault="00286BD6" w:rsidP="00286BD6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</w:t>
      </w:r>
      <w:proofErr w:type="gramStart"/>
      <w:r>
        <w:rPr>
          <w:b/>
          <w:sz w:val="24"/>
          <w:szCs w:val="24"/>
        </w:rPr>
        <w:t>témafelelős</w:t>
      </w:r>
      <w:proofErr w:type="gramEnd"/>
      <w:r w:rsidRPr="004B1C25">
        <w:rPr>
          <w:sz w:val="24"/>
          <w:szCs w:val="24"/>
        </w:rPr>
        <w:t xml:space="preserve"> </w:t>
      </w:r>
    </w:p>
    <w:p w:rsidR="0082413B" w:rsidRDefault="0082413B"/>
    <w:p w:rsidR="007313A6" w:rsidRDefault="007313A6"/>
    <w:p w:rsidR="007313A6" w:rsidRDefault="007313A6"/>
    <w:p w:rsidR="007313A6" w:rsidRDefault="007313A6"/>
    <w:p w:rsidR="007313A6" w:rsidRDefault="007313A6"/>
    <w:p w:rsidR="007313A6" w:rsidRDefault="007313A6"/>
    <w:p w:rsidR="007313A6" w:rsidRPr="00D150D7" w:rsidRDefault="007313A6" w:rsidP="007313A6">
      <w:pPr>
        <w:spacing w:after="200" w:line="276" w:lineRule="auto"/>
        <w:jc w:val="center"/>
      </w:pPr>
      <w:r w:rsidRPr="004B1C25">
        <w:rPr>
          <w:b/>
          <w:bCs/>
          <w:smallCaps/>
          <w:sz w:val="48"/>
          <w:szCs w:val="48"/>
        </w:rPr>
        <w:lastRenderedPageBreak/>
        <w:t>Tiszavasvári Város Jegyzőjétől</w:t>
      </w:r>
    </w:p>
    <w:p w:rsidR="007313A6" w:rsidRPr="004B1C25" w:rsidRDefault="007313A6" w:rsidP="007313A6">
      <w:pPr>
        <w:jc w:val="center"/>
        <w:rPr>
          <w:b/>
          <w:bCs/>
          <w:sz w:val="24"/>
          <w:szCs w:val="24"/>
        </w:rPr>
      </w:pPr>
      <w:r w:rsidRPr="004B1C25">
        <w:rPr>
          <w:b/>
          <w:bCs/>
          <w:sz w:val="24"/>
          <w:szCs w:val="24"/>
        </w:rPr>
        <w:t>4440 Tiszavasvári, Városháza tér 4. sz.</w:t>
      </w:r>
    </w:p>
    <w:p w:rsidR="007313A6" w:rsidRPr="004B1C25" w:rsidRDefault="007313A6" w:rsidP="007313A6">
      <w:pPr>
        <w:pBdr>
          <w:bottom w:val="double" w:sz="6" w:space="1" w:color="auto"/>
        </w:pBdr>
        <w:jc w:val="center"/>
        <w:rPr>
          <w:b/>
          <w:bCs/>
          <w:sz w:val="24"/>
          <w:szCs w:val="24"/>
        </w:rPr>
      </w:pPr>
      <w:r w:rsidRPr="004B1C25">
        <w:rPr>
          <w:b/>
          <w:bCs/>
          <w:sz w:val="24"/>
          <w:szCs w:val="24"/>
        </w:rPr>
        <w:t>Tel</w:t>
      </w:r>
      <w:proofErr w:type="gramStart"/>
      <w:r w:rsidRPr="004B1C25">
        <w:rPr>
          <w:b/>
          <w:bCs/>
          <w:sz w:val="24"/>
          <w:szCs w:val="24"/>
        </w:rPr>
        <w:t>.:</w:t>
      </w:r>
      <w:proofErr w:type="gramEnd"/>
      <w:r w:rsidRPr="004B1C25">
        <w:rPr>
          <w:b/>
          <w:bCs/>
          <w:sz w:val="24"/>
          <w:szCs w:val="24"/>
        </w:rPr>
        <w:t xml:space="preserve"> 42/520-500    Fax.: 42/275–000    E–mail</w:t>
      </w:r>
      <w:r w:rsidRPr="004B1C25">
        <w:rPr>
          <w:b/>
          <w:bCs/>
          <w:color w:val="000000"/>
          <w:sz w:val="24"/>
          <w:szCs w:val="24"/>
        </w:rPr>
        <w:t>: tvonkph@tiszavasvari.hu</w:t>
      </w:r>
    </w:p>
    <w:p w:rsidR="007313A6" w:rsidRDefault="007313A6" w:rsidP="007313A6">
      <w:pPr>
        <w:spacing w:line="360" w:lineRule="auto"/>
        <w:jc w:val="center"/>
        <w:rPr>
          <w:b/>
          <w:spacing w:val="26"/>
          <w:sz w:val="24"/>
          <w:szCs w:val="24"/>
        </w:rPr>
      </w:pPr>
    </w:p>
    <w:p w:rsidR="007313A6" w:rsidRPr="00ED61C0" w:rsidRDefault="007313A6" w:rsidP="007313A6">
      <w:pPr>
        <w:spacing w:line="360" w:lineRule="auto"/>
        <w:jc w:val="center"/>
        <w:rPr>
          <w:b/>
          <w:spacing w:val="26"/>
          <w:sz w:val="24"/>
          <w:szCs w:val="24"/>
        </w:rPr>
      </w:pPr>
      <w:r w:rsidRPr="00ED61C0">
        <w:rPr>
          <w:b/>
          <w:spacing w:val="26"/>
          <w:sz w:val="24"/>
          <w:szCs w:val="24"/>
        </w:rPr>
        <w:t>ELŐTERJESZTÉS</w:t>
      </w:r>
    </w:p>
    <w:p w:rsidR="007313A6" w:rsidRPr="00ED61C0" w:rsidRDefault="007313A6" w:rsidP="007313A6">
      <w:pPr>
        <w:spacing w:line="360" w:lineRule="auto"/>
        <w:jc w:val="center"/>
        <w:rPr>
          <w:b/>
          <w:sz w:val="24"/>
          <w:szCs w:val="24"/>
        </w:rPr>
      </w:pPr>
      <w:r w:rsidRPr="00ED61C0">
        <w:rPr>
          <w:b/>
          <w:sz w:val="24"/>
          <w:szCs w:val="24"/>
        </w:rPr>
        <w:t xml:space="preserve">- a Képviselő-testülethez - </w:t>
      </w:r>
    </w:p>
    <w:p w:rsidR="007313A6" w:rsidRPr="009A744F" w:rsidRDefault="007313A6" w:rsidP="007313A6">
      <w:pPr>
        <w:jc w:val="center"/>
        <w:rPr>
          <w:b/>
          <w:color w:val="FF0000"/>
          <w:sz w:val="24"/>
          <w:szCs w:val="24"/>
        </w:rPr>
      </w:pPr>
      <w:r>
        <w:rPr>
          <w:b/>
          <w:sz w:val="24"/>
          <w:szCs w:val="24"/>
        </w:rPr>
        <w:t>A közművelődésről szóló rendelet megalkotása</w:t>
      </w:r>
    </w:p>
    <w:p w:rsidR="007313A6" w:rsidRPr="00956296" w:rsidRDefault="007313A6" w:rsidP="007313A6">
      <w:pPr>
        <w:rPr>
          <w:b/>
          <w:sz w:val="22"/>
          <w:szCs w:val="22"/>
        </w:rPr>
      </w:pPr>
    </w:p>
    <w:p w:rsidR="007313A6" w:rsidRDefault="007313A6" w:rsidP="007313A6">
      <w:pPr>
        <w:rPr>
          <w:b/>
          <w:sz w:val="24"/>
          <w:szCs w:val="24"/>
        </w:rPr>
      </w:pPr>
      <w:r w:rsidRPr="00ED61C0">
        <w:rPr>
          <w:b/>
          <w:sz w:val="24"/>
          <w:szCs w:val="24"/>
        </w:rPr>
        <w:t>Tisztelt Képviselő-testület!</w:t>
      </w:r>
    </w:p>
    <w:p w:rsidR="007313A6" w:rsidRDefault="007313A6"/>
    <w:p w:rsidR="007313A6" w:rsidRDefault="007313A6" w:rsidP="007313A6">
      <w:pPr>
        <w:jc w:val="both"/>
        <w:rPr>
          <w:sz w:val="24"/>
          <w:szCs w:val="24"/>
        </w:rPr>
      </w:pPr>
      <w:r w:rsidRPr="007313A6">
        <w:rPr>
          <w:sz w:val="24"/>
          <w:szCs w:val="24"/>
        </w:rPr>
        <w:t>Tiszavasvári Város Önkormányzata Képviselő-testülete 24/2007. (IX.27.) rendeletével alkotta meg a k</w:t>
      </w:r>
      <w:r>
        <w:rPr>
          <w:sz w:val="24"/>
          <w:szCs w:val="24"/>
        </w:rPr>
        <w:t xml:space="preserve">özművelődésről szóló rendeletét. </w:t>
      </w:r>
    </w:p>
    <w:p w:rsidR="007313A6" w:rsidRDefault="007313A6" w:rsidP="007313A6">
      <w:pPr>
        <w:jc w:val="both"/>
        <w:rPr>
          <w:sz w:val="24"/>
          <w:szCs w:val="24"/>
        </w:rPr>
      </w:pPr>
    </w:p>
    <w:p w:rsidR="007313A6" w:rsidRDefault="007313A6" w:rsidP="007313A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muzeális intézményekről, a nyilvános könyvtári ellátásokról és a közművelődésről szóló 1997. évi CXL törvény (továbbiakban: </w:t>
      </w:r>
      <w:proofErr w:type="spellStart"/>
      <w:r>
        <w:rPr>
          <w:sz w:val="24"/>
          <w:szCs w:val="24"/>
        </w:rPr>
        <w:t>Kultv</w:t>
      </w:r>
      <w:proofErr w:type="spellEnd"/>
      <w:r>
        <w:rPr>
          <w:sz w:val="24"/>
          <w:szCs w:val="24"/>
        </w:rPr>
        <w:t>.) módosításaira tekintettel indokolt felülvizsgálni a közművelődésről szóló rendelet</w:t>
      </w:r>
      <w:r w:rsidR="000E1BAE">
        <w:rPr>
          <w:sz w:val="24"/>
          <w:szCs w:val="24"/>
        </w:rPr>
        <w:t>et</w:t>
      </w:r>
      <w:r>
        <w:rPr>
          <w:sz w:val="24"/>
          <w:szCs w:val="24"/>
        </w:rPr>
        <w:t>.</w:t>
      </w:r>
    </w:p>
    <w:p w:rsidR="007313A6" w:rsidRDefault="007313A6" w:rsidP="007313A6">
      <w:pPr>
        <w:jc w:val="both"/>
        <w:rPr>
          <w:sz w:val="24"/>
          <w:szCs w:val="24"/>
        </w:rPr>
      </w:pPr>
    </w:p>
    <w:p w:rsidR="002A5E77" w:rsidRDefault="002A5E77" w:rsidP="007313A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</w:t>
      </w:r>
      <w:proofErr w:type="spellStart"/>
      <w:r>
        <w:rPr>
          <w:sz w:val="24"/>
          <w:szCs w:val="24"/>
        </w:rPr>
        <w:t>Kultv</w:t>
      </w:r>
      <w:proofErr w:type="spellEnd"/>
      <w:r>
        <w:rPr>
          <w:sz w:val="24"/>
          <w:szCs w:val="24"/>
        </w:rPr>
        <w:t xml:space="preserve">. 73.§ (1) és (2) bekezdései értelmében a </w:t>
      </w:r>
      <w:r w:rsidRPr="002A5E77">
        <w:rPr>
          <w:b/>
          <w:sz w:val="24"/>
          <w:szCs w:val="24"/>
        </w:rPr>
        <w:t>közművelődéshez való jog gyakorlása közérdek, a közművelődési tevékenység támogatása közcél, a közművelődés feltételeinek biztosítása alapvetően az állam és a helyi önkormányzatok feladata</w:t>
      </w:r>
      <w:r>
        <w:rPr>
          <w:sz w:val="24"/>
          <w:szCs w:val="24"/>
        </w:rPr>
        <w:t xml:space="preserve">. </w:t>
      </w:r>
    </w:p>
    <w:p w:rsidR="002A5E77" w:rsidRDefault="002A5E77" w:rsidP="007313A6">
      <w:pPr>
        <w:jc w:val="both"/>
        <w:rPr>
          <w:sz w:val="24"/>
          <w:szCs w:val="24"/>
        </w:rPr>
      </w:pPr>
    </w:p>
    <w:p w:rsidR="008C4A7E" w:rsidRDefault="00802A3B" w:rsidP="007313A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</w:t>
      </w:r>
      <w:proofErr w:type="spellStart"/>
      <w:r>
        <w:rPr>
          <w:sz w:val="24"/>
          <w:szCs w:val="24"/>
        </w:rPr>
        <w:t>Kultv</w:t>
      </w:r>
      <w:proofErr w:type="spellEnd"/>
      <w:r>
        <w:rPr>
          <w:sz w:val="24"/>
          <w:szCs w:val="24"/>
        </w:rPr>
        <w:t xml:space="preserve">. 76.§ (1) bekezdése értelmében </w:t>
      </w:r>
      <w:r w:rsidRPr="000E1BAE">
        <w:rPr>
          <w:b/>
          <w:sz w:val="24"/>
          <w:szCs w:val="24"/>
        </w:rPr>
        <w:t>a települési önkormányzat kötelező feladata a helyi közművelődési tevékenység támogatása.</w:t>
      </w:r>
      <w:r>
        <w:rPr>
          <w:sz w:val="24"/>
          <w:szCs w:val="24"/>
        </w:rPr>
        <w:t xml:space="preserve"> A </w:t>
      </w:r>
      <w:proofErr w:type="spellStart"/>
      <w:r>
        <w:rPr>
          <w:sz w:val="24"/>
          <w:szCs w:val="24"/>
        </w:rPr>
        <w:t>Kultv</w:t>
      </w:r>
      <w:proofErr w:type="spellEnd"/>
      <w:r>
        <w:rPr>
          <w:sz w:val="24"/>
          <w:szCs w:val="24"/>
        </w:rPr>
        <w:t>. felsorolja az alapszolgáltatásokat, melyeket a</w:t>
      </w:r>
      <w:r w:rsidR="00EE2767">
        <w:rPr>
          <w:sz w:val="24"/>
          <w:szCs w:val="24"/>
        </w:rPr>
        <w:t xml:space="preserve">z adott </w:t>
      </w:r>
      <w:r>
        <w:rPr>
          <w:sz w:val="24"/>
          <w:szCs w:val="24"/>
        </w:rPr>
        <w:t>település lakosságszáma és típusa szerint differenciál.</w:t>
      </w:r>
    </w:p>
    <w:p w:rsidR="008C4A7E" w:rsidRDefault="008C4A7E" w:rsidP="007313A6">
      <w:pPr>
        <w:jc w:val="both"/>
        <w:rPr>
          <w:sz w:val="24"/>
          <w:szCs w:val="24"/>
        </w:rPr>
      </w:pPr>
    </w:p>
    <w:p w:rsidR="008C4A7E" w:rsidRPr="008C4A7E" w:rsidRDefault="008C4A7E" w:rsidP="007313A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</w:t>
      </w:r>
      <w:proofErr w:type="spellStart"/>
      <w:r>
        <w:rPr>
          <w:sz w:val="24"/>
          <w:szCs w:val="24"/>
        </w:rPr>
        <w:t>Kultv</w:t>
      </w:r>
      <w:proofErr w:type="spellEnd"/>
      <w:r>
        <w:rPr>
          <w:sz w:val="24"/>
          <w:szCs w:val="24"/>
        </w:rPr>
        <w:t xml:space="preserve">. 76.§ (2) bekezdése alapján: </w:t>
      </w:r>
      <w:r w:rsidRPr="008C4A7E">
        <w:rPr>
          <w:sz w:val="24"/>
          <w:szCs w:val="24"/>
        </w:rPr>
        <w:t>„</w:t>
      </w:r>
      <w:proofErr w:type="gramStart"/>
      <w:r w:rsidRPr="008C4A7E">
        <w:rPr>
          <w:sz w:val="24"/>
          <w:szCs w:val="24"/>
        </w:rPr>
        <w:t>A</w:t>
      </w:r>
      <w:proofErr w:type="gramEnd"/>
      <w:r w:rsidRPr="008C4A7E">
        <w:rPr>
          <w:sz w:val="24"/>
          <w:szCs w:val="24"/>
        </w:rPr>
        <w:t xml:space="preserve"> települési önkormányzat az (1) bekezdésben meghatározott feladatát a (3) bekezdés szerinti közművelődési alapszolgáltatások - a települési önkormányzat eltérő adottságaira figyelemmel történő - megszervezése, a 80. §</w:t>
      </w:r>
      <w:proofErr w:type="spellStart"/>
      <w:r w:rsidRPr="008C4A7E">
        <w:rPr>
          <w:sz w:val="24"/>
          <w:szCs w:val="24"/>
        </w:rPr>
        <w:t>-ban</w:t>
      </w:r>
      <w:proofErr w:type="spellEnd"/>
      <w:r w:rsidRPr="008C4A7E">
        <w:rPr>
          <w:sz w:val="24"/>
          <w:szCs w:val="24"/>
        </w:rPr>
        <w:t xml:space="preserve"> meghatározott pénzügyi támogatás biztosítása, valamint a közművelődés 82-83. §</w:t>
      </w:r>
      <w:proofErr w:type="spellStart"/>
      <w:r w:rsidRPr="008C4A7E">
        <w:rPr>
          <w:sz w:val="24"/>
          <w:szCs w:val="24"/>
        </w:rPr>
        <w:t>-ban</w:t>
      </w:r>
      <w:proofErr w:type="spellEnd"/>
      <w:r w:rsidRPr="008C4A7E">
        <w:rPr>
          <w:sz w:val="24"/>
          <w:szCs w:val="24"/>
        </w:rPr>
        <w:t xml:space="preserve"> szabályozott helyi lakossági képviseletének biztosítása révén (a továbbiakban együtt: közművelődési feladatok) látja el.”</w:t>
      </w:r>
    </w:p>
    <w:p w:rsidR="00802A3B" w:rsidRPr="000E1BAE" w:rsidRDefault="00802A3B" w:rsidP="00802A3B">
      <w:pPr>
        <w:pStyle w:val="uj"/>
        <w:spacing w:before="0" w:beforeAutospacing="0" w:after="0" w:afterAutospacing="0"/>
        <w:jc w:val="both"/>
        <w:rPr>
          <w:b/>
        </w:rPr>
      </w:pPr>
      <w:r>
        <w:rPr>
          <w:rStyle w:val="highlighted"/>
        </w:rPr>
        <w:t xml:space="preserve">„76.§ (3) </w:t>
      </w:r>
      <w:r w:rsidRPr="000E1BAE">
        <w:rPr>
          <w:rStyle w:val="highlighted"/>
          <w:b/>
        </w:rPr>
        <w:t>A közművelődési alapszolgáltatások:</w:t>
      </w:r>
    </w:p>
    <w:p w:rsidR="00802A3B" w:rsidRDefault="00802A3B" w:rsidP="00802A3B">
      <w:pPr>
        <w:pStyle w:val="uj"/>
        <w:spacing w:before="0" w:beforeAutospacing="0" w:after="0" w:afterAutospacing="0"/>
        <w:jc w:val="both"/>
      </w:pPr>
      <w:proofErr w:type="gramStart"/>
      <w:r>
        <w:rPr>
          <w:rStyle w:val="highlighted"/>
        </w:rPr>
        <w:t>a</w:t>
      </w:r>
      <w:proofErr w:type="gramEnd"/>
      <w:r>
        <w:rPr>
          <w:rStyle w:val="highlighted"/>
        </w:rPr>
        <w:t>) művelődő közösségek létrejöttének elősegítése, működésük támogatása, fejlődésük segítése, a közművelődési tevékenységek és a művelődő közösségek számára helyszín biztosítása,</w:t>
      </w:r>
    </w:p>
    <w:p w:rsidR="00802A3B" w:rsidRDefault="00802A3B" w:rsidP="00802A3B">
      <w:pPr>
        <w:pStyle w:val="uj"/>
        <w:spacing w:before="0" w:beforeAutospacing="0" w:after="0" w:afterAutospacing="0"/>
        <w:jc w:val="both"/>
      </w:pPr>
      <w:r>
        <w:rPr>
          <w:rStyle w:val="highlighted"/>
        </w:rPr>
        <w:t>b) a közösségi és társadalmi részvétel fejlesztése,</w:t>
      </w:r>
    </w:p>
    <w:p w:rsidR="00802A3B" w:rsidRDefault="00802A3B" w:rsidP="00802A3B">
      <w:pPr>
        <w:pStyle w:val="uj"/>
        <w:spacing w:before="0" w:beforeAutospacing="0" w:after="0" w:afterAutospacing="0"/>
        <w:jc w:val="both"/>
      </w:pPr>
      <w:r>
        <w:rPr>
          <w:rStyle w:val="highlighted"/>
        </w:rPr>
        <w:t>c) az egész életre kiterjedő tanulás feltételeinek biztosítása,</w:t>
      </w:r>
    </w:p>
    <w:p w:rsidR="00802A3B" w:rsidRDefault="00802A3B" w:rsidP="00802A3B">
      <w:pPr>
        <w:pStyle w:val="uj"/>
        <w:spacing w:before="0" w:beforeAutospacing="0" w:after="0" w:afterAutospacing="0"/>
        <w:jc w:val="both"/>
      </w:pPr>
      <w:r>
        <w:rPr>
          <w:rStyle w:val="highlighted"/>
        </w:rPr>
        <w:t>d) a hagyományos közösségi kulturális értékek átörökítése feltételeinek biztosítása,</w:t>
      </w:r>
    </w:p>
    <w:p w:rsidR="00802A3B" w:rsidRDefault="00802A3B" w:rsidP="00802A3B">
      <w:pPr>
        <w:pStyle w:val="uj"/>
        <w:spacing w:before="0" w:beforeAutospacing="0" w:after="0" w:afterAutospacing="0"/>
        <w:jc w:val="both"/>
      </w:pPr>
      <w:proofErr w:type="gramStart"/>
      <w:r>
        <w:rPr>
          <w:rStyle w:val="highlighted"/>
        </w:rPr>
        <w:t>e</w:t>
      </w:r>
      <w:proofErr w:type="gramEnd"/>
      <w:r>
        <w:rPr>
          <w:rStyle w:val="highlighted"/>
        </w:rPr>
        <w:t>) az amatőr alkotó- és előadó-művészeti tevékenység feltételeinek biztosítása,</w:t>
      </w:r>
    </w:p>
    <w:p w:rsidR="00802A3B" w:rsidRDefault="00802A3B" w:rsidP="00802A3B">
      <w:pPr>
        <w:pStyle w:val="uj"/>
        <w:spacing w:before="0" w:beforeAutospacing="0" w:after="0" w:afterAutospacing="0"/>
        <w:jc w:val="both"/>
      </w:pPr>
      <w:proofErr w:type="gramStart"/>
      <w:r>
        <w:rPr>
          <w:rStyle w:val="highlighted"/>
        </w:rPr>
        <w:t>f</w:t>
      </w:r>
      <w:proofErr w:type="gramEnd"/>
      <w:r>
        <w:rPr>
          <w:rStyle w:val="highlighted"/>
        </w:rPr>
        <w:t xml:space="preserve">) a tehetséggondozás- és </w:t>
      </w:r>
      <w:proofErr w:type="spellStart"/>
      <w:r>
        <w:rPr>
          <w:rStyle w:val="highlighted"/>
        </w:rPr>
        <w:t>-fejlesztés</w:t>
      </w:r>
      <w:proofErr w:type="spellEnd"/>
      <w:r>
        <w:rPr>
          <w:rStyle w:val="highlighted"/>
        </w:rPr>
        <w:t xml:space="preserve"> feltételeinek biztosítása, valamint</w:t>
      </w:r>
    </w:p>
    <w:p w:rsidR="00802A3B" w:rsidRDefault="00802A3B" w:rsidP="00802A3B">
      <w:pPr>
        <w:pStyle w:val="uj"/>
        <w:spacing w:before="0" w:beforeAutospacing="0" w:after="0" w:afterAutospacing="0"/>
        <w:jc w:val="both"/>
      </w:pPr>
      <w:proofErr w:type="gramStart"/>
      <w:r>
        <w:rPr>
          <w:rStyle w:val="highlighted"/>
        </w:rPr>
        <w:t>g</w:t>
      </w:r>
      <w:proofErr w:type="gramEnd"/>
      <w:r>
        <w:rPr>
          <w:rStyle w:val="highlighted"/>
        </w:rPr>
        <w:t>) a kulturális alapú gazdaságfejlesztés.</w:t>
      </w:r>
    </w:p>
    <w:p w:rsidR="00802A3B" w:rsidRPr="000E1BAE" w:rsidRDefault="00802A3B" w:rsidP="00802A3B">
      <w:pPr>
        <w:pStyle w:val="uj"/>
        <w:spacing w:before="0" w:beforeAutospacing="0" w:after="0" w:afterAutospacing="0"/>
        <w:jc w:val="both"/>
        <w:rPr>
          <w:b/>
        </w:rPr>
      </w:pPr>
      <w:r>
        <w:rPr>
          <w:rStyle w:val="highlighted"/>
        </w:rPr>
        <w:t xml:space="preserve">(4) </w:t>
      </w:r>
      <w:r w:rsidRPr="000E1BAE">
        <w:rPr>
          <w:rStyle w:val="highlighted"/>
          <w:b/>
        </w:rPr>
        <w:t xml:space="preserve">Minden települési önkormányzat kötelező feladata a (3) bekezdés </w:t>
      </w:r>
      <w:r w:rsidRPr="000E1BAE">
        <w:rPr>
          <w:rStyle w:val="highlighted"/>
          <w:b/>
          <w:i/>
          <w:iCs/>
        </w:rPr>
        <w:t>a)</w:t>
      </w:r>
      <w:r w:rsidRPr="000E1BAE">
        <w:rPr>
          <w:rStyle w:val="highlighted"/>
          <w:b/>
        </w:rPr>
        <w:t xml:space="preserve"> pontja szerinti közművelődési alapszolgáltatás megszervezése. Ennek keretében</w:t>
      </w:r>
    </w:p>
    <w:p w:rsidR="00802A3B" w:rsidRPr="000E1BAE" w:rsidRDefault="00802A3B" w:rsidP="00802A3B">
      <w:pPr>
        <w:pStyle w:val="uj"/>
        <w:spacing w:before="0" w:beforeAutospacing="0" w:after="0" w:afterAutospacing="0"/>
        <w:jc w:val="both"/>
        <w:rPr>
          <w:b/>
        </w:rPr>
      </w:pPr>
      <w:proofErr w:type="gramStart"/>
      <w:r w:rsidRPr="000E1BAE">
        <w:rPr>
          <w:rStyle w:val="highlighted"/>
          <w:b/>
        </w:rPr>
        <w:t>a</w:t>
      </w:r>
      <w:proofErr w:type="gramEnd"/>
      <w:r w:rsidRPr="000E1BAE">
        <w:rPr>
          <w:rStyle w:val="highlighted"/>
          <w:b/>
        </w:rPr>
        <w:t xml:space="preserve">) </w:t>
      </w:r>
      <w:proofErr w:type="spellStart"/>
      <w:r w:rsidRPr="000E1BAE">
        <w:rPr>
          <w:rStyle w:val="highlighted"/>
          <w:b/>
        </w:rPr>
        <w:t>a</w:t>
      </w:r>
      <w:proofErr w:type="spellEnd"/>
      <w:r w:rsidRPr="000E1BAE">
        <w:rPr>
          <w:rStyle w:val="highlighted"/>
          <w:b/>
        </w:rPr>
        <w:t xml:space="preserve"> művelődő közösségnek rendszeres és alkalomszerű művelődési vagy közösségi tevékenysége végzésének helyszínét biztosítja,</w:t>
      </w:r>
    </w:p>
    <w:p w:rsidR="00802A3B" w:rsidRPr="000E1BAE" w:rsidRDefault="00802A3B" w:rsidP="00802A3B">
      <w:pPr>
        <w:pStyle w:val="uj"/>
        <w:spacing w:before="0" w:beforeAutospacing="0" w:after="0" w:afterAutospacing="0"/>
        <w:jc w:val="both"/>
        <w:rPr>
          <w:b/>
        </w:rPr>
      </w:pPr>
      <w:r w:rsidRPr="000E1BAE">
        <w:rPr>
          <w:rStyle w:val="highlighted"/>
          <w:b/>
        </w:rPr>
        <w:t>b) a művelődő közösség számára bemutatkozási lehetőségeket teremt,</w:t>
      </w:r>
    </w:p>
    <w:p w:rsidR="00802A3B" w:rsidRDefault="00802A3B" w:rsidP="00802A3B">
      <w:pPr>
        <w:pStyle w:val="uj"/>
        <w:spacing w:before="0" w:beforeAutospacing="0" w:after="0" w:afterAutospacing="0"/>
        <w:jc w:val="both"/>
      </w:pPr>
      <w:r w:rsidRPr="000E1BAE">
        <w:rPr>
          <w:rStyle w:val="highlighted"/>
          <w:b/>
        </w:rPr>
        <w:lastRenderedPageBreak/>
        <w:t>c) fórumot szervez – ha az adott településen működik – a Közművelődési Kerekasztal bevonásával, a művelődő közösségek vezetőinek részvételével, ahol a művelődő közösségek megfogalmazhatják a feladatellátással kapcsolatos észrevételeiket, javaslataikat</w:t>
      </w:r>
      <w:r>
        <w:rPr>
          <w:rStyle w:val="highlighted"/>
        </w:rPr>
        <w:t>.”</w:t>
      </w:r>
    </w:p>
    <w:p w:rsidR="00802A3B" w:rsidRDefault="00802A3B" w:rsidP="00802A3B">
      <w:pPr>
        <w:pStyle w:val="uj"/>
        <w:jc w:val="both"/>
        <w:rPr>
          <w:rStyle w:val="highlighted"/>
          <w:b/>
        </w:rPr>
      </w:pPr>
      <w:r>
        <w:rPr>
          <w:rStyle w:val="highlighted"/>
        </w:rPr>
        <w:t xml:space="preserve">„ 76.§ (6) </w:t>
      </w:r>
      <w:r w:rsidRPr="000E1BAE">
        <w:rPr>
          <w:rStyle w:val="highlighted"/>
          <w:b/>
        </w:rPr>
        <w:t>Az 5000 fő lakosságszám feletti települési önkormányzat</w:t>
      </w:r>
      <w:r>
        <w:rPr>
          <w:rStyle w:val="highlighted"/>
        </w:rPr>
        <w:t xml:space="preserve"> – a (7) bekezdésben foglaltak kivételével – a (4) bekezdésben foglaltakon túl a </w:t>
      </w:r>
      <w:r w:rsidRPr="000E1BAE">
        <w:rPr>
          <w:rStyle w:val="highlighted"/>
          <w:b/>
        </w:rPr>
        <w:t xml:space="preserve">(3) bekezdés </w:t>
      </w:r>
      <w:r w:rsidRPr="000E1BAE">
        <w:rPr>
          <w:rStyle w:val="highlighted"/>
          <w:b/>
          <w:i/>
          <w:iCs/>
        </w:rPr>
        <w:t>b)–g)</w:t>
      </w:r>
      <w:r w:rsidRPr="000E1BAE">
        <w:rPr>
          <w:rStyle w:val="highlighted"/>
          <w:b/>
        </w:rPr>
        <w:t xml:space="preserve"> pontjai szerinti közművelődési alapszolgáltatásokból legalább kettő további közművelődési alapszolgáltatást szervez meg.”</w:t>
      </w:r>
    </w:p>
    <w:p w:rsidR="008C4A7E" w:rsidRPr="00776280" w:rsidRDefault="008C4A7E" w:rsidP="00776280">
      <w:pPr>
        <w:spacing w:before="100" w:beforeAutospacing="1" w:after="100" w:afterAutospacing="1"/>
        <w:jc w:val="both"/>
        <w:rPr>
          <w:sz w:val="24"/>
          <w:szCs w:val="24"/>
        </w:rPr>
      </w:pPr>
      <w:proofErr w:type="spellStart"/>
      <w:r w:rsidRPr="008C4A7E">
        <w:rPr>
          <w:rStyle w:val="highlighted"/>
          <w:b/>
          <w:sz w:val="24"/>
          <w:szCs w:val="24"/>
        </w:rPr>
        <w:t>Kultv</w:t>
      </w:r>
      <w:proofErr w:type="spellEnd"/>
      <w:r w:rsidRPr="008C4A7E">
        <w:rPr>
          <w:rStyle w:val="highlighted"/>
          <w:b/>
          <w:sz w:val="24"/>
          <w:szCs w:val="24"/>
        </w:rPr>
        <w:t>. 80.§:</w:t>
      </w:r>
      <w:r>
        <w:rPr>
          <w:rStyle w:val="highlighted"/>
          <w:b/>
        </w:rPr>
        <w:t xml:space="preserve"> „ </w:t>
      </w:r>
      <w:r w:rsidRPr="008C4A7E">
        <w:rPr>
          <w:sz w:val="24"/>
          <w:szCs w:val="24"/>
        </w:rPr>
        <w:t>A települési önkormányzat a közművelődési rendeletében rögzített feladatai vagy egyéb feladatok ellátására pénzügyi támogatásban részesítheti a közművelődési célú tevékenységet folytatókat. E támogatás nem veszélyeztetheti a közművelődési rendeletben rögzített feladatok megvalósítását.</w:t>
      </w:r>
      <w:r>
        <w:rPr>
          <w:sz w:val="24"/>
          <w:szCs w:val="24"/>
        </w:rPr>
        <w:t>”</w:t>
      </w:r>
    </w:p>
    <w:p w:rsidR="00F1060C" w:rsidRDefault="00F1060C" w:rsidP="007313A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</w:t>
      </w:r>
      <w:proofErr w:type="spellStart"/>
      <w:r>
        <w:rPr>
          <w:sz w:val="24"/>
          <w:szCs w:val="24"/>
        </w:rPr>
        <w:t>Kultv</w:t>
      </w:r>
      <w:proofErr w:type="spellEnd"/>
      <w:r>
        <w:rPr>
          <w:sz w:val="24"/>
          <w:szCs w:val="24"/>
        </w:rPr>
        <w:t>. az alábbi rendelkezéseket tartalmazza a rendelet megalkotására, annak tartalmára vonatkozóan:</w:t>
      </w:r>
    </w:p>
    <w:p w:rsidR="00F1060C" w:rsidRDefault="00D616CD" w:rsidP="00EE2767">
      <w:pPr>
        <w:pStyle w:val="uj"/>
        <w:spacing w:before="0" w:beforeAutospacing="0" w:after="0" w:afterAutospacing="0"/>
        <w:jc w:val="both"/>
      </w:pPr>
      <w:r>
        <w:rPr>
          <w:rStyle w:val="highlighted"/>
          <w:b/>
          <w:bCs/>
        </w:rPr>
        <w:t>„</w:t>
      </w:r>
      <w:r w:rsidR="00F1060C">
        <w:rPr>
          <w:rStyle w:val="highlighted"/>
          <w:b/>
          <w:bCs/>
        </w:rPr>
        <w:t xml:space="preserve">83/A. § </w:t>
      </w:r>
      <w:r w:rsidR="00F1060C">
        <w:rPr>
          <w:rStyle w:val="highlighted"/>
        </w:rPr>
        <w:t>(1) A települési önkormányzat a helyi társadalom művelődési érdekeinek és kulturális szükségleteinek figyelembevételével, e törvény és a helyi lehetőségek, sajátosságok alapján – a Közművelődési Kerekasztallal és a települési nemzetiségi önkormányzattal való egyeztetést követően – rendeletben határozza meg az ellátandó közművelődési alapszolgáltatások körét, valamint feladatellátásának formáját, módját és mértékét.</w:t>
      </w:r>
    </w:p>
    <w:p w:rsidR="00F1060C" w:rsidRDefault="00F1060C" w:rsidP="00EE2767">
      <w:pPr>
        <w:pStyle w:val="uj"/>
        <w:spacing w:before="0" w:beforeAutospacing="0" w:after="0" w:afterAutospacing="0"/>
        <w:jc w:val="both"/>
      </w:pPr>
      <w:r>
        <w:rPr>
          <w:rStyle w:val="highlighted"/>
        </w:rPr>
        <w:t>(2) A települési önkormányzat a közművelődési rendeletét a – Közművelődési Kerekasztallal és a települési nemzetiségi önkormányzattal való egyeztetés keretében – legalább ötévente felülvizsgálja.</w:t>
      </w:r>
    </w:p>
    <w:p w:rsidR="00F1060C" w:rsidRDefault="00F1060C" w:rsidP="00EE2767">
      <w:pPr>
        <w:pStyle w:val="uj"/>
        <w:spacing w:before="0" w:beforeAutospacing="0" w:after="0" w:afterAutospacing="0"/>
        <w:jc w:val="both"/>
        <w:rPr>
          <w:rStyle w:val="highlighted"/>
        </w:rPr>
      </w:pPr>
      <w:r>
        <w:rPr>
          <w:rStyle w:val="highlighted"/>
        </w:rPr>
        <w:t>(3) A közművelődési rendeletet az önkormányzat a közösségi színtérben vagy a közművelődési intézményben közzéteszi.</w:t>
      </w:r>
      <w:r w:rsidR="00D616CD">
        <w:rPr>
          <w:rStyle w:val="highlighted"/>
        </w:rPr>
        <w:t>”</w:t>
      </w:r>
    </w:p>
    <w:p w:rsidR="00D616CD" w:rsidRDefault="00D616CD" w:rsidP="00F1060C">
      <w:pPr>
        <w:pStyle w:val="uj"/>
        <w:jc w:val="both"/>
        <w:rPr>
          <w:rStyle w:val="highlighted"/>
        </w:rPr>
      </w:pPr>
      <w:r>
        <w:rPr>
          <w:rStyle w:val="highlighted"/>
        </w:rPr>
        <w:t xml:space="preserve">A </w:t>
      </w:r>
      <w:proofErr w:type="spellStart"/>
      <w:r w:rsidR="00790DD5">
        <w:rPr>
          <w:rStyle w:val="highlighted"/>
        </w:rPr>
        <w:t>Kultv</w:t>
      </w:r>
      <w:proofErr w:type="spellEnd"/>
      <w:r w:rsidR="00790DD5">
        <w:rPr>
          <w:rStyle w:val="highlighted"/>
        </w:rPr>
        <w:t>. Közművelődé</w:t>
      </w:r>
      <w:r w:rsidR="000E1BAE">
        <w:rPr>
          <w:rStyle w:val="highlighted"/>
        </w:rPr>
        <w:t>s</w:t>
      </w:r>
      <w:r w:rsidR="00790DD5">
        <w:rPr>
          <w:rStyle w:val="highlighted"/>
        </w:rPr>
        <w:t xml:space="preserve">i Kerekasztallal és nemzetiségi önkormányzattal való egyeztetést ír elő a rendeletalkotással kapcsolatban. A roma és ruszin nemzetiségi </w:t>
      </w:r>
      <w:r w:rsidR="00B75FE2">
        <w:rPr>
          <w:rStyle w:val="highlighted"/>
        </w:rPr>
        <w:t>önkormányzattal való egyeztetés eredményéről a testületi ülésen adok tájékoztatást.</w:t>
      </w:r>
    </w:p>
    <w:p w:rsidR="00802A3B" w:rsidRPr="000E1BAE" w:rsidRDefault="00790DD5" w:rsidP="00F1060C">
      <w:pPr>
        <w:pStyle w:val="uj"/>
        <w:jc w:val="both"/>
        <w:rPr>
          <w:rStyle w:val="highlighted"/>
          <w:b/>
        </w:rPr>
      </w:pPr>
      <w:r w:rsidRPr="000E1BAE">
        <w:rPr>
          <w:rStyle w:val="highlighted"/>
          <w:b/>
        </w:rPr>
        <w:t>Közművelődési Kerekasztal létrehozása nem kötelező egy településen, csupán lehetőség</w:t>
      </w:r>
      <w:r>
        <w:rPr>
          <w:rStyle w:val="highlighted"/>
        </w:rPr>
        <w:t xml:space="preserve">. </w:t>
      </w:r>
      <w:r w:rsidR="006F22D8">
        <w:rPr>
          <w:rStyle w:val="highlighted"/>
        </w:rPr>
        <w:t xml:space="preserve">A Kerekasztalt azok a közművelődési célú egyesületek hozhatják létre, melyeknek bejegyzett székhelye az adott település, s amelynek legfelsőbb szerve írásos határozatban jelzi ez irányú szándékát. </w:t>
      </w:r>
      <w:r w:rsidR="0046161B" w:rsidRPr="00EE2767">
        <w:rPr>
          <w:rStyle w:val="highlighted"/>
          <w:b/>
        </w:rPr>
        <w:t>Közművelődési Kerekasztal</w:t>
      </w:r>
      <w:r w:rsidR="0046161B">
        <w:rPr>
          <w:rStyle w:val="highlighted"/>
        </w:rPr>
        <w:t xml:space="preserve"> </w:t>
      </w:r>
      <w:r w:rsidR="0046161B" w:rsidRPr="000E1BAE">
        <w:rPr>
          <w:rStyle w:val="highlighted"/>
          <w:b/>
        </w:rPr>
        <w:t>nem működik a településen, ezért a velük való egyeztetés nem releváns.</w:t>
      </w:r>
    </w:p>
    <w:p w:rsidR="00802A3B" w:rsidRDefault="0046161B" w:rsidP="00802A3B">
      <w:pPr>
        <w:pStyle w:val="uj"/>
        <w:spacing w:before="0" w:beforeAutospacing="0" w:after="0" w:afterAutospacing="0"/>
        <w:jc w:val="both"/>
        <w:rPr>
          <w:rStyle w:val="highlighted"/>
        </w:rPr>
      </w:pPr>
      <w:r>
        <w:rPr>
          <w:rStyle w:val="highlighted"/>
        </w:rPr>
        <w:t xml:space="preserve">A </w:t>
      </w:r>
      <w:proofErr w:type="spellStart"/>
      <w:r>
        <w:rPr>
          <w:rStyle w:val="highlighted"/>
        </w:rPr>
        <w:t>Kultv</w:t>
      </w:r>
      <w:proofErr w:type="spellEnd"/>
      <w:r>
        <w:rPr>
          <w:rStyle w:val="highlighted"/>
        </w:rPr>
        <w:t xml:space="preserve">. </w:t>
      </w:r>
      <w:r w:rsidR="00802A3B">
        <w:rPr>
          <w:rStyle w:val="highlighted"/>
        </w:rPr>
        <w:t xml:space="preserve">értelmében a </w:t>
      </w:r>
      <w:proofErr w:type="gramStart"/>
      <w:r w:rsidR="00802A3B">
        <w:rPr>
          <w:rStyle w:val="highlighted"/>
        </w:rPr>
        <w:t>rendelet kötelező</w:t>
      </w:r>
      <w:proofErr w:type="gramEnd"/>
      <w:r w:rsidR="00802A3B">
        <w:rPr>
          <w:rStyle w:val="highlighted"/>
        </w:rPr>
        <w:t xml:space="preserve"> tartalmi elemei: </w:t>
      </w:r>
    </w:p>
    <w:p w:rsidR="00790DD5" w:rsidRDefault="00802A3B" w:rsidP="0071570D">
      <w:pPr>
        <w:pStyle w:val="uj"/>
        <w:numPr>
          <w:ilvl w:val="0"/>
          <w:numId w:val="1"/>
        </w:numPr>
        <w:spacing w:before="0" w:beforeAutospacing="0" w:after="0" w:afterAutospacing="0"/>
        <w:jc w:val="both"/>
        <w:rPr>
          <w:rStyle w:val="highlighted"/>
        </w:rPr>
      </w:pPr>
      <w:r>
        <w:rPr>
          <w:rStyle w:val="highlighted"/>
        </w:rPr>
        <w:t>alapszolgáltatások körének meghatározása</w:t>
      </w:r>
      <w:r w:rsidR="0071570D">
        <w:rPr>
          <w:rStyle w:val="highlighted"/>
        </w:rPr>
        <w:t>,</w:t>
      </w:r>
    </w:p>
    <w:p w:rsidR="00802A3B" w:rsidRDefault="00802A3B" w:rsidP="0071570D">
      <w:pPr>
        <w:pStyle w:val="uj"/>
        <w:numPr>
          <w:ilvl w:val="0"/>
          <w:numId w:val="1"/>
        </w:numPr>
        <w:spacing w:before="0" w:beforeAutospacing="0" w:after="0" w:afterAutospacing="0"/>
        <w:jc w:val="both"/>
        <w:rPr>
          <w:rStyle w:val="highlighted"/>
        </w:rPr>
      </w:pPr>
      <w:r>
        <w:rPr>
          <w:rStyle w:val="highlighted"/>
        </w:rPr>
        <w:t>feladatellátás formája, módja, mértéke</w:t>
      </w:r>
      <w:r w:rsidR="0071570D">
        <w:rPr>
          <w:rStyle w:val="highlighted"/>
        </w:rPr>
        <w:t>,</w:t>
      </w:r>
    </w:p>
    <w:p w:rsidR="0071570D" w:rsidRDefault="0071570D" w:rsidP="0071570D">
      <w:pPr>
        <w:pStyle w:val="uj"/>
        <w:numPr>
          <w:ilvl w:val="0"/>
          <w:numId w:val="1"/>
        </w:numPr>
        <w:spacing w:before="0" w:beforeAutospacing="0" w:after="0" w:afterAutospacing="0"/>
        <w:jc w:val="both"/>
        <w:rPr>
          <w:rStyle w:val="highlighted"/>
        </w:rPr>
      </w:pPr>
      <w:r>
        <w:rPr>
          <w:rStyle w:val="highlighted"/>
        </w:rPr>
        <w:t>feladatellátás szervezeti keretei,</w:t>
      </w:r>
    </w:p>
    <w:p w:rsidR="0071570D" w:rsidRDefault="0071570D" w:rsidP="0071570D">
      <w:pPr>
        <w:pStyle w:val="uj"/>
        <w:numPr>
          <w:ilvl w:val="0"/>
          <w:numId w:val="1"/>
        </w:numPr>
        <w:spacing w:before="0" w:beforeAutospacing="0" w:after="0" w:afterAutospacing="0"/>
        <w:jc w:val="both"/>
        <w:rPr>
          <w:rStyle w:val="highlighted"/>
        </w:rPr>
      </w:pPr>
      <w:r>
        <w:rPr>
          <w:rStyle w:val="highlighted"/>
        </w:rPr>
        <w:t>közművelődési tevékenységet végző szervezetek pénzügyi</w:t>
      </w:r>
      <w:r w:rsidR="000E1BAE">
        <w:rPr>
          <w:rStyle w:val="highlighted"/>
        </w:rPr>
        <w:t xml:space="preserve"> támogatásának módja és mértéke</w:t>
      </w:r>
    </w:p>
    <w:p w:rsidR="009D51E2" w:rsidRDefault="009D51E2" w:rsidP="00802A3B">
      <w:pPr>
        <w:pStyle w:val="uj"/>
        <w:spacing w:before="0" w:beforeAutospacing="0" w:after="0" w:afterAutospacing="0"/>
        <w:jc w:val="both"/>
        <w:rPr>
          <w:b/>
          <w:bCs/>
        </w:rPr>
      </w:pPr>
    </w:p>
    <w:p w:rsidR="00767B16" w:rsidRPr="00767B16" w:rsidRDefault="009D51E2" w:rsidP="00802A3B">
      <w:pPr>
        <w:pStyle w:val="uj"/>
        <w:spacing w:before="0" w:beforeAutospacing="0" w:after="0" w:afterAutospacing="0"/>
        <w:jc w:val="both"/>
        <w:rPr>
          <w:bCs/>
        </w:rPr>
      </w:pPr>
      <w:r w:rsidRPr="009D51E2">
        <w:rPr>
          <w:bCs/>
        </w:rPr>
        <w:t>A jogalkotásról szóló 2010. évi CXXX tv</w:t>
      </w:r>
      <w:r w:rsidRPr="00767B16">
        <w:rPr>
          <w:bCs/>
        </w:rPr>
        <w:t>.</w:t>
      </w:r>
      <w:r w:rsidR="00767B16" w:rsidRPr="00767B16">
        <w:rPr>
          <w:bCs/>
        </w:rPr>
        <w:t xml:space="preserve"> </w:t>
      </w:r>
      <w:r w:rsidR="00767B16">
        <w:rPr>
          <w:bCs/>
        </w:rPr>
        <w:t xml:space="preserve">(Továbbiakban: </w:t>
      </w:r>
      <w:proofErr w:type="spellStart"/>
      <w:r w:rsidR="00767B16">
        <w:rPr>
          <w:bCs/>
        </w:rPr>
        <w:t>Jat</w:t>
      </w:r>
      <w:proofErr w:type="spellEnd"/>
      <w:r w:rsidR="00767B16">
        <w:rPr>
          <w:bCs/>
        </w:rPr>
        <w:t xml:space="preserve">.) </w:t>
      </w:r>
      <w:r w:rsidRPr="00767B16">
        <w:rPr>
          <w:bCs/>
        </w:rPr>
        <w:t xml:space="preserve">meghatározza </w:t>
      </w:r>
      <w:r w:rsidR="00767B16" w:rsidRPr="00767B16">
        <w:rPr>
          <w:bCs/>
        </w:rPr>
        <w:t>a rendelet alkotás szempontjait, többek között azt, hogy az önkormányzati rendelet nem ismételheti meg magasabb szintű jogszabály rendelkezéseit.</w:t>
      </w:r>
    </w:p>
    <w:p w:rsidR="000E1BAE" w:rsidRPr="00767B16" w:rsidRDefault="00767B16" w:rsidP="00802A3B">
      <w:pPr>
        <w:pStyle w:val="uj"/>
        <w:spacing w:before="0" w:beforeAutospacing="0" w:after="0" w:afterAutospacing="0"/>
        <w:jc w:val="both"/>
        <w:rPr>
          <w:rStyle w:val="highlighted"/>
          <w:b/>
          <w:bCs/>
          <w:i/>
        </w:rPr>
      </w:pPr>
      <w:proofErr w:type="spellStart"/>
      <w:r w:rsidRPr="00767B16">
        <w:rPr>
          <w:b/>
          <w:bCs/>
          <w:i/>
        </w:rPr>
        <w:t>Jat</w:t>
      </w:r>
      <w:proofErr w:type="spellEnd"/>
      <w:r w:rsidRPr="00767B16">
        <w:rPr>
          <w:b/>
          <w:bCs/>
          <w:i/>
        </w:rPr>
        <w:t xml:space="preserve">. </w:t>
      </w:r>
      <w:r>
        <w:rPr>
          <w:b/>
          <w:bCs/>
          <w:i/>
        </w:rPr>
        <w:t>„</w:t>
      </w:r>
      <w:r w:rsidR="009D51E2" w:rsidRPr="00767B16">
        <w:rPr>
          <w:b/>
          <w:bCs/>
          <w:i/>
        </w:rPr>
        <w:t xml:space="preserve">3. § </w:t>
      </w:r>
      <w:r w:rsidR="009D51E2" w:rsidRPr="00767B16">
        <w:rPr>
          <w:i/>
        </w:rPr>
        <w:t xml:space="preserve">Az azonos vagy hasonló életviszonyokat azonos vagy hasonló módon, szabályozási szintenként lehetőleg ugyanabban a jogszabályban kell szabályozni. A szabályozás nem lehet </w:t>
      </w:r>
      <w:r w:rsidR="009D51E2" w:rsidRPr="00767B16">
        <w:rPr>
          <w:i/>
        </w:rPr>
        <w:lastRenderedPageBreak/>
        <w:t xml:space="preserve">indokolatlanul párhuzamos vagy többszintű. </w:t>
      </w:r>
      <w:r w:rsidR="009D51E2" w:rsidRPr="00767B16">
        <w:rPr>
          <w:b/>
          <w:i/>
        </w:rPr>
        <w:t>A jogszabályban nem ismételhető meg az Alaptörvény vagy olyan jogszabály rendelkezése, amellyel a jogszabály az Alaptörvény alapján nem lehet ellentétes</w:t>
      </w:r>
      <w:r w:rsidR="009D51E2" w:rsidRPr="00767B16">
        <w:rPr>
          <w:i/>
        </w:rPr>
        <w:t>.</w:t>
      </w:r>
      <w:r>
        <w:rPr>
          <w:i/>
        </w:rPr>
        <w:t>”</w:t>
      </w:r>
    </w:p>
    <w:p w:rsidR="000E1BAE" w:rsidRDefault="000E1BAE" w:rsidP="00802A3B">
      <w:pPr>
        <w:pStyle w:val="uj"/>
        <w:spacing w:before="0" w:beforeAutospacing="0" w:after="0" w:afterAutospacing="0"/>
        <w:jc w:val="both"/>
        <w:rPr>
          <w:rStyle w:val="highlighted"/>
        </w:rPr>
      </w:pPr>
    </w:p>
    <w:p w:rsidR="00767B16" w:rsidRDefault="00767B16" w:rsidP="00802A3B">
      <w:pPr>
        <w:pStyle w:val="uj"/>
        <w:spacing w:before="0" w:beforeAutospacing="0" w:after="0" w:afterAutospacing="0"/>
        <w:jc w:val="both"/>
        <w:rPr>
          <w:rStyle w:val="highlighted"/>
        </w:rPr>
      </w:pPr>
      <w:r>
        <w:rPr>
          <w:rStyle w:val="highlighted"/>
        </w:rPr>
        <w:t xml:space="preserve">Önkormányzatunk a </w:t>
      </w:r>
      <w:proofErr w:type="spellStart"/>
      <w:r>
        <w:rPr>
          <w:rStyle w:val="highlighted"/>
        </w:rPr>
        <w:t>Kultv</w:t>
      </w:r>
      <w:proofErr w:type="spellEnd"/>
      <w:r>
        <w:rPr>
          <w:rStyle w:val="highlighted"/>
        </w:rPr>
        <w:t xml:space="preserve">. 76.§ </w:t>
      </w:r>
      <w:proofErr w:type="spellStart"/>
      <w:r w:rsidR="00CD5410">
        <w:rPr>
          <w:rStyle w:val="highlighted"/>
        </w:rPr>
        <w:t>-ában</w:t>
      </w:r>
      <w:proofErr w:type="spellEnd"/>
      <w:r w:rsidR="00CD5410">
        <w:rPr>
          <w:rStyle w:val="highlighted"/>
        </w:rPr>
        <w:t xml:space="preserve"> meghatározott </w:t>
      </w:r>
      <w:r>
        <w:rPr>
          <w:rStyle w:val="highlighted"/>
        </w:rPr>
        <w:t>valamennyi közművelődési alapszolgáltatást ellátja. E</w:t>
      </w:r>
      <w:r w:rsidR="00CD5410">
        <w:rPr>
          <w:rStyle w:val="highlighted"/>
        </w:rPr>
        <w:t>rre merev</w:t>
      </w:r>
      <w:r>
        <w:rPr>
          <w:rStyle w:val="highlighted"/>
        </w:rPr>
        <w:t xml:space="preserve"> hivatkozás </w:t>
      </w:r>
      <w:r w:rsidR="00CD5410">
        <w:rPr>
          <w:rStyle w:val="highlighted"/>
        </w:rPr>
        <w:t>történik a rendel</w:t>
      </w:r>
      <w:r w:rsidR="00453788">
        <w:rPr>
          <w:rStyle w:val="highlighted"/>
        </w:rPr>
        <w:t>e</w:t>
      </w:r>
      <w:r w:rsidR="00CD5410">
        <w:rPr>
          <w:rStyle w:val="highlighted"/>
        </w:rPr>
        <w:t xml:space="preserve">tben. </w:t>
      </w:r>
    </w:p>
    <w:p w:rsidR="00CD5410" w:rsidRDefault="00CD5410" w:rsidP="00802A3B">
      <w:pPr>
        <w:pStyle w:val="uj"/>
        <w:spacing w:before="0" w:beforeAutospacing="0" w:after="0" w:afterAutospacing="0"/>
        <w:jc w:val="both"/>
        <w:rPr>
          <w:rStyle w:val="highlighted"/>
        </w:rPr>
      </w:pPr>
      <w:r>
        <w:rPr>
          <w:rStyle w:val="highlighted"/>
        </w:rPr>
        <w:t>A feladatellátás szervezeti kerete az Egyesített Közművelődési Intézmény és Könyvtár költségvetési szerven keresztül valósul meg, mely nem önállóan gazdálkodó intézmény.</w:t>
      </w:r>
    </w:p>
    <w:p w:rsidR="00453788" w:rsidRDefault="00453788" w:rsidP="00802A3B">
      <w:pPr>
        <w:pStyle w:val="uj"/>
        <w:spacing w:before="0" w:beforeAutospacing="0" w:after="0" w:afterAutospacing="0"/>
        <w:jc w:val="both"/>
        <w:rPr>
          <w:rStyle w:val="highlighted"/>
        </w:rPr>
      </w:pPr>
    </w:p>
    <w:p w:rsidR="00CD5410" w:rsidRDefault="00AF2BCE" w:rsidP="00802A3B">
      <w:pPr>
        <w:pStyle w:val="uj"/>
        <w:spacing w:before="0" w:beforeAutospacing="0" w:after="0" w:afterAutospacing="0"/>
        <w:jc w:val="both"/>
      </w:pPr>
      <w:r>
        <w:rPr>
          <w:b/>
          <w:bCs/>
        </w:rPr>
        <w:t xml:space="preserve">A </w:t>
      </w:r>
      <w:proofErr w:type="spellStart"/>
      <w:r>
        <w:rPr>
          <w:b/>
          <w:bCs/>
        </w:rPr>
        <w:t>Kultv</w:t>
      </w:r>
      <w:proofErr w:type="spellEnd"/>
      <w:r>
        <w:rPr>
          <w:b/>
          <w:bCs/>
        </w:rPr>
        <w:t xml:space="preserve">. 79. § </w:t>
      </w:r>
      <w:r>
        <w:t>(1) bekezdése értelmében: „</w:t>
      </w:r>
      <w:proofErr w:type="gramStart"/>
      <w:r>
        <w:t>A</w:t>
      </w:r>
      <w:proofErr w:type="gramEnd"/>
      <w:r>
        <w:t xml:space="preserve"> települési önkormányzat a közművelődési rendeletében meghatározott közművelődési feladatok megvalósítására az e törvény követelményeinek megfelelő jogi vagy természetes személlyel - a Közművelődési Kerekasztallal való egyeztetést követően - közművelődési megállapodást köthet.”</w:t>
      </w:r>
    </w:p>
    <w:p w:rsidR="000C4B9F" w:rsidRDefault="000C4B9F" w:rsidP="00802A3B">
      <w:pPr>
        <w:pStyle w:val="uj"/>
        <w:spacing w:before="0" w:beforeAutospacing="0" w:after="0" w:afterAutospacing="0"/>
        <w:jc w:val="both"/>
        <w:rPr>
          <w:rStyle w:val="highlighted"/>
        </w:rPr>
      </w:pPr>
      <w:r>
        <w:t xml:space="preserve">Tekintettel arra, hogy a közművelődési alapszolgáltatások önkormányzati intézményen keresztül </w:t>
      </w:r>
      <w:proofErr w:type="gramStart"/>
      <w:r>
        <w:t>kerülnek</w:t>
      </w:r>
      <w:proofErr w:type="gramEnd"/>
      <w:r>
        <w:t xml:space="preserve"> ellátásra közművelődési megállapodás nem kerül megkötésre más jogi vagy természetes személlyel.</w:t>
      </w:r>
    </w:p>
    <w:p w:rsidR="00767B16" w:rsidRDefault="00767B16" w:rsidP="00802A3B">
      <w:pPr>
        <w:pStyle w:val="uj"/>
        <w:spacing w:before="0" w:beforeAutospacing="0" w:after="0" w:afterAutospacing="0"/>
        <w:jc w:val="both"/>
        <w:rPr>
          <w:rStyle w:val="highlighted"/>
        </w:rPr>
      </w:pPr>
    </w:p>
    <w:p w:rsidR="002B49A5" w:rsidRDefault="002B49A5" w:rsidP="00802A3B">
      <w:pPr>
        <w:pStyle w:val="uj"/>
        <w:spacing w:before="0" w:beforeAutospacing="0" w:after="0" w:afterAutospacing="0"/>
        <w:jc w:val="both"/>
        <w:rPr>
          <w:rStyle w:val="highlighted"/>
        </w:rPr>
      </w:pPr>
      <w:r>
        <w:rPr>
          <w:rStyle w:val="highlighted"/>
        </w:rPr>
        <w:t xml:space="preserve">A rendelet tartalmazza továbbá a közművelődési alapszolgáltatások finanszírozását, melyek az alábbiak: </w:t>
      </w:r>
      <w:r>
        <w:t>saját bevétel, a központi költségvetésből származó állami hozzájárulás, a központi költségvetési forrásból pályázati úton elnyerhető támogatások, egyéb pályázati források</w:t>
      </w:r>
      <w:r w:rsidR="009D75DB">
        <w:t>.</w:t>
      </w:r>
      <w:r>
        <w:rPr>
          <w:rStyle w:val="highlighted"/>
        </w:rPr>
        <w:t xml:space="preserve"> </w:t>
      </w:r>
    </w:p>
    <w:p w:rsidR="009D75DB" w:rsidRDefault="009D75DB" w:rsidP="009D75DB">
      <w:pPr>
        <w:jc w:val="both"/>
        <w:rPr>
          <w:sz w:val="24"/>
          <w:szCs w:val="24"/>
        </w:rPr>
      </w:pPr>
      <w:r>
        <w:rPr>
          <w:sz w:val="24"/>
          <w:szCs w:val="24"/>
        </w:rPr>
        <w:t>Az önkormányzat a fenntartásában működő közművelődési intézmény költségvetésében biztosítja</w:t>
      </w:r>
    </w:p>
    <w:p w:rsidR="009D75DB" w:rsidRDefault="009D75DB" w:rsidP="009D75DB">
      <w:pPr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a</w:t>
      </w:r>
      <w:proofErr w:type="gramEnd"/>
      <w:r>
        <w:rPr>
          <w:sz w:val="24"/>
          <w:szCs w:val="24"/>
        </w:rPr>
        <w:t xml:space="preserve">) az intézmény üzemeltetésének, az épületek állagmegőrzésének, műszaki és technikai korszerűsítésnek költségeit a mindenkori </w:t>
      </w:r>
      <w:proofErr w:type="spellStart"/>
      <w:r>
        <w:rPr>
          <w:sz w:val="24"/>
          <w:szCs w:val="24"/>
        </w:rPr>
        <w:t>kölségvetésben</w:t>
      </w:r>
      <w:proofErr w:type="spellEnd"/>
      <w:r>
        <w:rPr>
          <w:sz w:val="24"/>
          <w:szCs w:val="24"/>
        </w:rPr>
        <w:t xml:space="preserve"> biztosítható kereteken belül,</w:t>
      </w:r>
    </w:p>
    <w:p w:rsidR="009D75DB" w:rsidRDefault="009D75DB" w:rsidP="009D75DB">
      <w:pPr>
        <w:jc w:val="both"/>
        <w:rPr>
          <w:sz w:val="24"/>
          <w:szCs w:val="24"/>
        </w:rPr>
      </w:pPr>
      <w:r>
        <w:rPr>
          <w:sz w:val="24"/>
          <w:szCs w:val="24"/>
        </w:rPr>
        <w:t>b) az alaptevékenysége ellátáshoz jogszabály alapján meghatározott létszám és ahhoz szükséges munkabérek fedezetét,</w:t>
      </w:r>
    </w:p>
    <w:p w:rsidR="009D75DB" w:rsidRDefault="009D75DB" w:rsidP="009D75DB">
      <w:pPr>
        <w:jc w:val="both"/>
        <w:rPr>
          <w:sz w:val="24"/>
          <w:szCs w:val="24"/>
        </w:rPr>
      </w:pPr>
      <w:r>
        <w:rPr>
          <w:sz w:val="24"/>
          <w:szCs w:val="24"/>
        </w:rPr>
        <w:t>c) a közművelődési alapszolgáltatások fedezetét.</w:t>
      </w:r>
    </w:p>
    <w:p w:rsidR="009D75DB" w:rsidRDefault="009D75DB" w:rsidP="009D75DB">
      <w:pPr>
        <w:jc w:val="both"/>
        <w:rPr>
          <w:sz w:val="24"/>
          <w:szCs w:val="24"/>
        </w:rPr>
      </w:pPr>
    </w:p>
    <w:p w:rsidR="009D75DB" w:rsidRDefault="009D75DB" w:rsidP="009D75D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Az új rendelet hatálybalépésével a </w:t>
      </w:r>
      <w:r w:rsidR="007E3ED6">
        <w:rPr>
          <w:sz w:val="24"/>
          <w:szCs w:val="24"/>
        </w:rPr>
        <w:t xml:space="preserve">közművelődésről szóló </w:t>
      </w:r>
      <w:r>
        <w:rPr>
          <w:sz w:val="24"/>
          <w:szCs w:val="24"/>
        </w:rPr>
        <w:t xml:space="preserve">jelenleg hatályos 24/2007. (IX.27.) </w:t>
      </w:r>
      <w:r w:rsidR="007E3ED6">
        <w:rPr>
          <w:sz w:val="24"/>
          <w:szCs w:val="24"/>
        </w:rPr>
        <w:t xml:space="preserve">önkormányzati </w:t>
      </w:r>
      <w:r>
        <w:rPr>
          <w:sz w:val="24"/>
          <w:szCs w:val="24"/>
        </w:rPr>
        <w:t>rendelet hatályon kívül helyezésre kerül.</w:t>
      </w:r>
    </w:p>
    <w:p w:rsidR="002B49A5" w:rsidRDefault="002B49A5" w:rsidP="00802A3B">
      <w:pPr>
        <w:pStyle w:val="uj"/>
        <w:spacing w:before="0" w:beforeAutospacing="0" w:after="0" w:afterAutospacing="0"/>
        <w:jc w:val="both"/>
        <w:rPr>
          <w:rStyle w:val="highlighted"/>
        </w:rPr>
      </w:pPr>
    </w:p>
    <w:p w:rsidR="000E1BAE" w:rsidRPr="00165882" w:rsidRDefault="000E1BAE" w:rsidP="000E1BAE">
      <w:pPr>
        <w:rPr>
          <w:b/>
          <w:sz w:val="24"/>
          <w:szCs w:val="24"/>
        </w:rPr>
      </w:pPr>
      <w:r w:rsidRPr="00165882">
        <w:rPr>
          <w:b/>
          <w:sz w:val="24"/>
          <w:szCs w:val="24"/>
        </w:rPr>
        <w:t xml:space="preserve">Tisztelt Képviselő-testület! </w:t>
      </w:r>
    </w:p>
    <w:p w:rsidR="000E1BAE" w:rsidRPr="00165882" w:rsidRDefault="000E1BAE" w:rsidP="000E1BAE">
      <w:pPr>
        <w:jc w:val="both"/>
        <w:rPr>
          <w:sz w:val="24"/>
          <w:szCs w:val="24"/>
        </w:rPr>
      </w:pPr>
    </w:p>
    <w:p w:rsidR="000E1BAE" w:rsidRPr="00165882" w:rsidRDefault="000E1BAE" w:rsidP="000E1BAE">
      <w:pPr>
        <w:jc w:val="both"/>
        <w:rPr>
          <w:sz w:val="24"/>
          <w:szCs w:val="24"/>
        </w:rPr>
      </w:pPr>
      <w:r w:rsidRPr="00165882">
        <w:rPr>
          <w:bCs/>
          <w:sz w:val="24"/>
          <w:szCs w:val="24"/>
        </w:rPr>
        <w:t>A jogalkotásról szóló</w:t>
      </w:r>
      <w:r w:rsidRPr="00165882">
        <w:rPr>
          <w:b/>
          <w:bCs/>
          <w:sz w:val="24"/>
          <w:szCs w:val="24"/>
          <w:u w:val="single"/>
        </w:rPr>
        <w:t xml:space="preserve"> 2010. évi CXXX. tv. </w:t>
      </w:r>
      <w:r w:rsidRPr="00165882">
        <w:rPr>
          <w:sz w:val="24"/>
          <w:szCs w:val="24"/>
        </w:rPr>
        <w:t>17. § (1) bekezdése alapján a jogszabály előkészítője – a jogszabály feltételezett hatásaihoz igazodó részletességű – előzetes hatásvizsgálat elvégzésével felméri a szabályozás várható követelményeit. Az előzetes hatásvizsgálat eredményéről a testületet tájékoztatni kell.</w:t>
      </w:r>
    </w:p>
    <w:p w:rsidR="000E1BAE" w:rsidRPr="00165882" w:rsidRDefault="000E1BAE" w:rsidP="000E1BAE">
      <w:pPr>
        <w:adjustRightInd w:val="0"/>
        <w:jc w:val="both"/>
        <w:rPr>
          <w:sz w:val="24"/>
          <w:szCs w:val="24"/>
        </w:rPr>
      </w:pPr>
      <w:r w:rsidRPr="00165882">
        <w:rPr>
          <w:sz w:val="24"/>
          <w:szCs w:val="24"/>
        </w:rPr>
        <w:t>A törvény 17. § (2) bekezdése szerint a hatásvizsgálat során vizsgálni kell:</w:t>
      </w:r>
    </w:p>
    <w:p w:rsidR="000E1BAE" w:rsidRPr="00165882" w:rsidRDefault="000E1BAE" w:rsidP="000E1BAE">
      <w:pPr>
        <w:adjustRightInd w:val="0"/>
        <w:ind w:firstLine="204"/>
        <w:jc w:val="both"/>
        <w:rPr>
          <w:sz w:val="24"/>
          <w:szCs w:val="24"/>
        </w:rPr>
      </w:pPr>
      <w:proofErr w:type="gramStart"/>
      <w:r w:rsidRPr="00165882">
        <w:rPr>
          <w:i/>
          <w:iCs/>
          <w:sz w:val="24"/>
          <w:szCs w:val="24"/>
        </w:rPr>
        <w:t>a</w:t>
      </w:r>
      <w:proofErr w:type="gramEnd"/>
      <w:r w:rsidRPr="00165882">
        <w:rPr>
          <w:i/>
          <w:iCs/>
          <w:sz w:val="24"/>
          <w:szCs w:val="24"/>
        </w:rPr>
        <w:t xml:space="preserve">) </w:t>
      </w:r>
      <w:proofErr w:type="spellStart"/>
      <w:r w:rsidRPr="00165882">
        <w:rPr>
          <w:sz w:val="24"/>
          <w:szCs w:val="24"/>
        </w:rPr>
        <w:t>a</w:t>
      </w:r>
      <w:proofErr w:type="spellEnd"/>
      <w:r w:rsidRPr="00165882">
        <w:rPr>
          <w:sz w:val="24"/>
          <w:szCs w:val="24"/>
        </w:rPr>
        <w:t xml:space="preserve"> tervezett jogszabály valamennyi jelentősnek ítélt hatását, különösen</w:t>
      </w:r>
    </w:p>
    <w:p w:rsidR="000E1BAE" w:rsidRPr="00165882" w:rsidRDefault="000E1BAE" w:rsidP="000E1BAE">
      <w:pPr>
        <w:adjustRightInd w:val="0"/>
        <w:ind w:firstLine="708"/>
        <w:jc w:val="both"/>
        <w:rPr>
          <w:sz w:val="24"/>
          <w:szCs w:val="24"/>
        </w:rPr>
      </w:pPr>
      <w:proofErr w:type="spellStart"/>
      <w:r w:rsidRPr="00165882">
        <w:rPr>
          <w:i/>
          <w:iCs/>
          <w:sz w:val="24"/>
          <w:szCs w:val="24"/>
        </w:rPr>
        <w:t>aa</w:t>
      </w:r>
      <w:proofErr w:type="spellEnd"/>
      <w:r w:rsidRPr="00165882">
        <w:rPr>
          <w:i/>
          <w:iCs/>
          <w:sz w:val="24"/>
          <w:szCs w:val="24"/>
        </w:rPr>
        <w:t xml:space="preserve">) </w:t>
      </w:r>
      <w:r w:rsidRPr="00165882">
        <w:rPr>
          <w:sz w:val="24"/>
          <w:szCs w:val="24"/>
        </w:rPr>
        <w:t>társadalmi, gazdasági, költségvetési hatásait,</w:t>
      </w:r>
    </w:p>
    <w:p w:rsidR="000E1BAE" w:rsidRPr="00165882" w:rsidRDefault="000E1BAE" w:rsidP="000E1BAE">
      <w:pPr>
        <w:adjustRightInd w:val="0"/>
        <w:ind w:firstLine="708"/>
        <w:jc w:val="both"/>
        <w:rPr>
          <w:sz w:val="24"/>
          <w:szCs w:val="24"/>
        </w:rPr>
      </w:pPr>
      <w:proofErr w:type="gramStart"/>
      <w:r w:rsidRPr="00165882">
        <w:rPr>
          <w:i/>
          <w:iCs/>
          <w:sz w:val="24"/>
          <w:szCs w:val="24"/>
        </w:rPr>
        <w:t>ab</w:t>
      </w:r>
      <w:proofErr w:type="gramEnd"/>
      <w:r w:rsidRPr="00165882">
        <w:rPr>
          <w:i/>
          <w:iCs/>
          <w:sz w:val="24"/>
          <w:szCs w:val="24"/>
        </w:rPr>
        <w:t xml:space="preserve">) </w:t>
      </w:r>
      <w:r w:rsidRPr="00165882">
        <w:rPr>
          <w:sz w:val="24"/>
          <w:szCs w:val="24"/>
        </w:rPr>
        <w:t>környezeti és egészségi következményeit,</w:t>
      </w:r>
    </w:p>
    <w:p w:rsidR="000E1BAE" w:rsidRPr="00165882" w:rsidRDefault="000E1BAE" w:rsidP="000E1BAE">
      <w:pPr>
        <w:adjustRightInd w:val="0"/>
        <w:ind w:firstLine="708"/>
        <w:jc w:val="both"/>
        <w:rPr>
          <w:sz w:val="24"/>
          <w:szCs w:val="24"/>
        </w:rPr>
      </w:pPr>
      <w:proofErr w:type="spellStart"/>
      <w:r w:rsidRPr="00165882">
        <w:rPr>
          <w:i/>
          <w:iCs/>
          <w:sz w:val="24"/>
          <w:szCs w:val="24"/>
        </w:rPr>
        <w:t>ac</w:t>
      </w:r>
      <w:proofErr w:type="spellEnd"/>
      <w:r w:rsidRPr="00165882">
        <w:rPr>
          <w:i/>
          <w:iCs/>
          <w:sz w:val="24"/>
          <w:szCs w:val="24"/>
        </w:rPr>
        <w:t xml:space="preserve">) </w:t>
      </w:r>
      <w:r w:rsidRPr="00165882">
        <w:rPr>
          <w:sz w:val="24"/>
          <w:szCs w:val="24"/>
        </w:rPr>
        <w:t>adminisztratív terheket befolyásoló hatásait, valamint</w:t>
      </w:r>
    </w:p>
    <w:p w:rsidR="000E1BAE" w:rsidRPr="00165882" w:rsidRDefault="000E1BAE" w:rsidP="000E1BAE">
      <w:pPr>
        <w:adjustRightInd w:val="0"/>
        <w:ind w:left="204"/>
        <w:jc w:val="both"/>
        <w:rPr>
          <w:sz w:val="24"/>
          <w:szCs w:val="24"/>
        </w:rPr>
      </w:pPr>
      <w:r w:rsidRPr="00165882">
        <w:rPr>
          <w:i/>
          <w:iCs/>
          <w:sz w:val="24"/>
          <w:szCs w:val="24"/>
        </w:rPr>
        <w:t xml:space="preserve">b) </w:t>
      </w:r>
      <w:r w:rsidRPr="00165882">
        <w:rPr>
          <w:sz w:val="24"/>
          <w:szCs w:val="24"/>
        </w:rPr>
        <w:t>a jogszabály megalkotásának szükségességét, a jogalkotás elmaradásának várható következményeit, és</w:t>
      </w:r>
    </w:p>
    <w:p w:rsidR="000E1BAE" w:rsidRPr="00165882" w:rsidRDefault="000E1BAE" w:rsidP="000E1BAE">
      <w:pPr>
        <w:adjustRightInd w:val="0"/>
        <w:ind w:left="204"/>
        <w:jc w:val="both"/>
        <w:rPr>
          <w:sz w:val="24"/>
          <w:szCs w:val="24"/>
        </w:rPr>
      </w:pPr>
      <w:r w:rsidRPr="00165882">
        <w:rPr>
          <w:i/>
          <w:iCs/>
          <w:sz w:val="24"/>
          <w:szCs w:val="24"/>
        </w:rPr>
        <w:t xml:space="preserve">c) </w:t>
      </w:r>
      <w:r w:rsidRPr="00165882">
        <w:rPr>
          <w:sz w:val="24"/>
          <w:szCs w:val="24"/>
        </w:rPr>
        <w:t>a jogszabály alkalmazásához szükséges személyi, szervezeti, tárgyi és pénzügyi feltételeket.</w:t>
      </w:r>
    </w:p>
    <w:p w:rsidR="000E1BAE" w:rsidRDefault="000E1BAE" w:rsidP="000E1BAE">
      <w:pPr>
        <w:jc w:val="both"/>
        <w:rPr>
          <w:b/>
          <w:sz w:val="22"/>
          <w:szCs w:val="22"/>
        </w:rPr>
      </w:pPr>
    </w:p>
    <w:p w:rsidR="000E1BAE" w:rsidRPr="00D862CF" w:rsidRDefault="000E1BAE" w:rsidP="000E1BAE">
      <w:pPr>
        <w:jc w:val="both"/>
        <w:rPr>
          <w:b/>
          <w:sz w:val="24"/>
          <w:szCs w:val="24"/>
        </w:rPr>
      </w:pPr>
      <w:r w:rsidRPr="00D862CF">
        <w:rPr>
          <w:b/>
          <w:sz w:val="24"/>
          <w:szCs w:val="24"/>
        </w:rPr>
        <w:t>Fentiek alapján a rendelet</w:t>
      </w:r>
      <w:r>
        <w:rPr>
          <w:b/>
          <w:sz w:val="24"/>
          <w:szCs w:val="24"/>
        </w:rPr>
        <w:t>alkotás</w:t>
      </w:r>
      <w:r w:rsidRPr="00D862CF">
        <w:rPr>
          <w:b/>
          <w:sz w:val="24"/>
          <w:szCs w:val="24"/>
        </w:rPr>
        <w:t xml:space="preserve"> várható következményeiről – az előzetes hatásvizsgálat tükrében – az alábbi tájékoztatást adom:</w:t>
      </w:r>
    </w:p>
    <w:p w:rsidR="000E1BAE" w:rsidRPr="00D862CF" w:rsidRDefault="000E1BAE" w:rsidP="000E1BAE">
      <w:pPr>
        <w:jc w:val="both"/>
        <w:rPr>
          <w:sz w:val="24"/>
          <w:szCs w:val="24"/>
        </w:rPr>
      </w:pPr>
      <w:r w:rsidRPr="00D862CF">
        <w:rPr>
          <w:sz w:val="24"/>
          <w:szCs w:val="24"/>
        </w:rPr>
        <w:lastRenderedPageBreak/>
        <w:t>Társadalmi, gazdasági, költségvetési hatásai: A rendelet-tervezetnek nincs társadalmi, gazdasági hatása.</w:t>
      </w:r>
    </w:p>
    <w:p w:rsidR="000E1BAE" w:rsidRPr="00D862CF" w:rsidRDefault="000E1BAE" w:rsidP="000E1BAE">
      <w:pPr>
        <w:jc w:val="both"/>
        <w:rPr>
          <w:sz w:val="24"/>
          <w:szCs w:val="24"/>
        </w:rPr>
      </w:pPr>
      <w:r w:rsidRPr="007D02A2">
        <w:rPr>
          <w:b/>
          <w:sz w:val="24"/>
          <w:szCs w:val="24"/>
        </w:rPr>
        <w:t>Környezeti és egészségi következményei</w:t>
      </w:r>
      <w:r w:rsidRPr="00D862CF">
        <w:rPr>
          <w:sz w:val="24"/>
          <w:szCs w:val="24"/>
        </w:rPr>
        <w:t>: A rende</w:t>
      </w:r>
      <w:r>
        <w:rPr>
          <w:sz w:val="24"/>
          <w:szCs w:val="24"/>
        </w:rPr>
        <w:t>let-tervezetnek nincs környezet</w:t>
      </w:r>
      <w:r w:rsidRPr="00D862CF">
        <w:rPr>
          <w:sz w:val="24"/>
          <w:szCs w:val="24"/>
        </w:rPr>
        <w:t>i és egészségi hatása</w:t>
      </w:r>
      <w:r>
        <w:rPr>
          <w:sz w:val="24"/>
          <w:szCs w:val="24"/>
        </w:rPr>
        <w:t>.</w:t>
      </w:r>
    </w:p>
    <w:p w:rsidR="000E1BAE" w:rsidRPr="00D862CF" w:rsidRDefault="000E1BAE" w:rsidP="000E1BAE">
      <w:pPr>
        <w:jc w:val="both"/>
        <w:rPr>
          <w:sz w:val="24"/>
          <w:szCs w:val="24"/>
        </w:rPr>
      </w:pPr>
      <w:r w:rsidRPr="007D02A2">
        <w:rPr>
          <w:b/>
          <w:sz w:val="24"/>
          <w:szCs w:val="24"/>
        </w:rPr>
        <w:t>Adminisztratív terheket befolyásoló hatásai</w:t>
      </w:r>
      <w:r w:rsidRPr="00D862CF">
        <w:rPr>
          <w:sz w:val="24"/>
          <w:szCs w:val="24"/>
        </w:rPr>
        <w:t>:</w:t>
      </w:r>
      <w:r>
        <w:rPr>
          <w:sz w:val="24"/>
          <w:szCs w:val="24"/>
        </w:rPr>
        <w:t xml:space="preserve"> A rendelet-tervezetnek nincs adminisztratív terheket befolyásoló hatása.</w:t>
      </w:r>
    </w:p>
    <w:p w:rsidR="000E1BAE" w:rsidRPr="000E1BAE" w:rsidRDefault="000E1BAE" w:rsidP="000E1BAE">
      <w:pPr>
        <w:jc w:val="both"/>
        <w:rPr>
          <w:sz w:val="24"/>
          <w:szCs w:val="24"/>
        </w:rPr>
      </w:pPr>
      <w:r w:rsidRPr="00D862CF">
        <w:rPr>
          <w:b/>
          <w:color w:val="000000"/>
          <w:sz w:val="24"/>
          <w:szCs w:val="24"/>
        </w:rPr>
        <w:t>A jogszabály megalkotásának szükségessége</w:t>
      </w:r>
      <w:r w:rsidRPr="009A050E">
        <w:rPr>
          <w:b/>
          <w:color w:val="000000"/>
          <w:sz w:val="24"/>
          <w:szCs w:val="24"/>
        </w:rPr>
        <w:t>:</w:t>
      </w:r>
      <w:r w:rsidRPr="000E1BAE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A muzeális intézményekről, a nyilvános könyvtári ellátásokról és a közművelődésről szóló 1997. évi CXL törvény (továbbiakban: </w:t>
      </w:r>
      <w:proofErr w:type="spellStart"/>
      <w:r>
        <w:rPr>
          <w:sz w:val="24"/>
          <w:szCs w:val="24"/>
        </w:rPr>
        <w:t>Kultv</w:t>
      </w:r>
      <w:proofErr w:type="spellEnd"/>
      <w:r>
        <w:rPr>
          <w:sz w:val="24"/>
          <w:szCs w:val="24"/>
        </w:rPr>
        <w:t xml:space="preserve">.) módosításaira tekintettel indokolttá vált felülvizsgálni a közművelődésről szóló 24/2007. (IX.27.) számú önkormányzati rendeletet. </w:t>
      </w:r>
    </w:p>
    <w:p w:rsidR="000E1BAE" w:rsidRPr="00B33D0E" w:rsidRDefault="000E1BAE" w:rsidP="000E1BAE">
      <w:pPr>
        <w:jc w:val="both"/>
        <w:rPr>
          <w:rFonts w:cs="Calibri"/>
          <w:b/>
          <w:color w:val="FF0000"/>
          <w:sz w:val="24"/>
          <w:szCs w:val="24"/>
        </w:rPr>
      </w:pPr>
      <w:r w:rsidRPr="00B33D0E">
        <w:rPr>
          <w:b/>
          <w:sz w:val="24"/>
          <w:szCs w:val="24"/>
        </w:rPr>
        <w:t xml:space="preserve">A jogalkotás elmaradásának várható következményei: </w:t>
      </w:r>
      <w:r w:rsidRPr="00B33D0E">
        <w:rPr>
          <w:sz w:val="24"/>
          <w:szCs w:val="24"/>
        </w:rPr>
        <w:t xml:space="preserve">A </w:t>
      </w:r>
      <w:r>
        <w:rPr>
          <w:sz w:val="24"/>
          <w:szCs w:val="24"/>
        </w:rPr>
        <w:t>Kormányhivatal törvényességi jelzéssel élhet.</w:t>
      </w:r>
    </w:p>
    <w:p w:rsidR="000E1BAE" w:rsidRPr="002B1663" w:rsidRDefault="000E1BAE" w:rsidP="000E1BAE">
      <w:pPr>
        <w:pStyle w:val="Listaszerbekezds1"/>
        <w:spacing w:after="0" w:line="240" w:lineRule="auto"/>
        <w:ind w:left="0"/>
        <w:jc w:val="both"/>
        <w:rPr>
          <w:rFonts w:ascii="Times New Roman" w:hAnsi="Times New Roman"/>
          <w:color w:val="000000"/>
          <w:sz w:val="24"/>
          <w:szCs w:val="24"/>
        </w:rPr>
      </w:pPr>
      <w:r w:rsidRPr="00D862CF">
        <w:rPr>
          <w:rFonts w:ascii="Times New Roman" w:hAnsi="Times New Roman"/>
          <w:b/>
          <w:color w:val="000000"/>
          <w:sz w:val="24"/>
          <w:szCs w:val="24"/>
        </w:rPr>
        <w:t>Alkalmazásához szükséges személyi, szervezeti, tárgyi és pénzügyi feltételek:</w:t>
      </w:r>
      <w:r w:rsidRPr="00D862CF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a jelenlegi feltételekhez képest többlet </w:t>
      </w:r>
      <w:r w:rsidRPr="00D862CF">
        <w:rPr>
          <w:rFonts w:ascii="Times New Roman" w:hAnsi="Times New Roman"/>
          <w:color w:val="000000"/>
          <w:sz w:val="24"/>
          <w:szCs w:val="24"/>
        </w:rPr>
        <w:t>feltétel nem realizálódik.</w:t>
      </w:r>
    </w:p>
    <w:p w:rsidR="000E1BAE" w:rsidRDefault="000E1BAE" w:rsidP="000E1BAE">
      <w:pPr>
        <w:keepLines/>
        <w:jc w:val="both"/>
        <w:rPr>
          <w:sz w:val="24"/>
          <w:szCs w:val="24"/>
        </w:rPr>
      </w:pPr>
    </w:p>
    <w:p w:rsidR="000E1BAE" w:rsidRDefault="000E1BAE" w:rsidP="000E1BAE">
      <w:pPr>
        <w:keepLines/>
        <w:jc w:val="both"/>
        <w:rPr>
          <w:sz w:val="24"/>
          <w:szCs w:val="24"/>
        </w:rPr>
      </w:pPr>
      <w:r w:rsidRPr="00702ECD">
        <w:rPr>
          <w:sz w:val="24"/>
          <w:szCs w:val="24"/>
        </w:rPr>
        <w:t xml:space="preserve">Az önkormányzati rendeletekhez indoklási kötelezettség is társul. Az indokolásban a jogszabály előkészítőjének feladata azoknak a társadalmi, gazdasági, szakmai okoknak és céloknak a bemutatása, amelyek a szabályozást szükségesség teszik. Az indokolásban ismertetni kell a jogi szabályozás várható hatását is. </w:t>
      </w:r>
    </w:p>
    <w:p w:rsidR="000E1BAE" w:rsidRDefault="000E1BAE" w:rsidP="000E1BAE">
      <w:pPr>
        <w:jc w:val="both"/>
        <w:rPr>
          <w:sz w:val="24"/>
          <w:szCs w:val="24"/>
        </w:rPr>
      </w:pPr>
    </w:p>
    <w:p w:rsidR="000E1BAE" w:rsidRDefault="000E1BAE" w:rsidP="000E1BAE">
      <w:pPr>
        <w:jc w:val="both"/>
        <w:rPr>
          <w:sz w:val="24"/>
          <w:szCs w:val="24"/>
        </w:rPr>
      </w:pPr>
      <w:r w:rsidRPr="00D862CF">
        <w:rPr>
          <w:sz w:val="24"/>
          <w:szCs w:val="24"/>
        </w:rPr>
        <w:t>Mindezek alapján kérem a Képviselő-testületet, hogy az előterjesztést megtárgyalni, és a rendelet-tervezetet elfogadni szíveskedjen</w:t>
      </w:r>
      <w:r>
        <w:rPr>
          <w:sz w:val="24"/>
          <w:szCs w:val="24"/>
        </w:rPr>
        <w:t>.</w:t>
      </w:r>
    </w:p>
    <w:p w:rsidR="000E1BAE" w:rsidRDefault="000E1BAE" w:rsidP="000E1BAE">
      <w:pPr>
        <w:jc w:val="both"/>
        <w:rPr>
          <w:sz w:val="24"/>
          <w:szCs w:val="24"/>
        </w:rPr>
      </w:pPr>
    </w:p>
    <w:p w:rsidR="000E1BAE" w:rsidRDefault="000E1BAE" w:rsidP="000E1BAE">
      <w:pPr>
        <w:jc w:val="both"/>
        <w:rPr>
          <w:sz w:val="24"/>
          <w:szCs w:val="24"/>
        </w:rPr>
      </w:pPr>
    </w:p>
    <w:p w:rsidR="000E1BAE" w:rsidRDefault="00EB3B3E" w:rsidP="000E1BAE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Tiszavasvári, 2021. november </w:t>
      </w:r>
      <w:r w:rsidR="008A06E2">
        <w:rPr>
          <w:sz w:val="24"/>
          <w:szCs w:val="24"/>
        </w:rPr>
        <w:t>1</w:t>
      </w:r>
      <w:r>
        <w:rPr>
          <w:sz w:val="24"/>
          <w:szCs w:val="24"/>
        </w:rPr>
        <w:t>8</w:t>
      </w:r>
      <w:r w:rsidR="000E1BAE">
        <w:rPr>
          <w:sz w:val="24"/>
          <w:szCs w:val="24"/>
        </w:rPr>
        <w:t>.</w:t>
      </w:r>
    </w:p>
    <w:p w:rsidR="000E1BAE" w:rsidRDefault="000E1BAE" w:rsidP="000E1BAE">
      <w:pPr>
        <w:jc w:val="both"/>
        <w:rPr>
          <w:sz w:val="24"/>
          <w:szCs w:val="24"/>
        </w:rPr>
      </w:pPr>
    </w:p>
    <w:p w:rsidR="000E1BAE" w:rsidRDefault="000E1BAE" w:rsidP="000E1BAE">
      <w:pPr>
        <w:jc w:val="both"/>
        <w:rPr>
          <w:sz w:val="24"/>
          <w:szCs w:val="24"/>
        </w:rPr>
      </w:pPr>
    </w:p>
    <w:p w:rsidR="00EB3B3E" w:rsidRDefault="00EB3B3E" w:rsidP="000E1BAE">
      <w:pPr>
        <w:jc w:val="both"/>
        <w:rPr>
          <w:sz w:val="24"/>
          <w:szCs w:val="24"/>
        </w:rPr>
      </w:pPr>
    </w:p>
    <w:p w:rsidR="00EB3B3E" w:rsidRDefault="00EB3B3E" w:rsidP="000E1BAE">
      <w:pPr>
        <w:jc w:val="both"/>
        <w:rPr>
          <w:sz w:val="24"/>
          <w:szCs w:val="24"/>
        </w:rPr>
      </w:pPr>
    </w:p>
    <w:p w:rsidR="000E1BAE" w:rsidRPr="007531EB" w:rsidRDefault="000E1BAE" w:rsidP="000E1BAE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</w:t>
      </w:r>
      <w:r w:rsidRPr="007531EB">
        <w:rPr>
          <w:b/>
          <w:sz w:val="24"/>
          <w:szCs w:val="24"/>
        </w:rPr>
        <w:t xml:space="preserve">Dr. </w:t>
      </w:r>
      <w:proofErr w:type="spellStart"/>
      <w:r w:rsidRPr="007531EB">
        <w:rPr>
          <w:b/>
          <w:sz w:val="24"/>
          <w:szCs w:val="24"/>
        </w:rPr>
        <w:t>Kórik</w:t>
      </w:r>
      <w:proofErr w:type="spellEnd"/>
      <w:r w:rsidRPr="007531EB">
        <w:rPr>
          <w:b/>
          <w:sz w:val="24"/>
          <w:szCs w:val="24"/>
        </w:rPr>
        <w:t xml:space="preserve"> Zsuzsanna</w:t>
      </w:r>
    </w:p>
    <w:p w:rsidR="000E1BAE" w:rsidRDefault="000E1BAE" w:rsidP="000E1BAE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</w:t>
      </w:r>
      <w:proofErr w:type="gramStart"/>
      <w:r w:rsidRPr="007531EB">
        <w:rPr>
          <w:b/>
          <w:sz w:val="24"/>
          <w:szCs w:val="24"/>
        </w:rPr>
        <w:t>jegyző</w:t>
      </w:r>
      <w:proofErr w:type="gramEnd"/>
    </w:p>
    <w:p w:rsidR="000E1BAE" w:rsidRDefault="000E1BAE" w:rsidP="00802A3B">
      <w:pPr>
        <w:pStyle w:val="uj"/>
        <w:spacing w:before="0" w:beforeAutospacing="0" w:after="0" w:afterAutospacing="0"/>
        <w:jc w:val="both"/>
        <w:rPr>
          <w:rStyle w:val="highlighted"/>
        </w:rPr>
      </w:pPr>
    </w:p>
    <w:p w:rsidR="00790DD5" w:rsidRDefault="00790DD5" w:rsidP="00802A3B">
      <w:pPr>
        <w:pStyle w:val="uj"/>
        <w:spacing w:before="0" w:beforeAutospacing="0" w:after="0" w:afterAutospacing="0"/>
        <w:jc w:val="both"/>
        <w:rPr>
          <w:rStyle w:val="highlighted"/>
        </w:rPr>
      </w:pPr>
    </w:p>
    <w:p w:rsidR="00D616CD" w:rsidRDefault="00D616CD" w:rsidP="00F1060C">
      <w:pPr>
        <w:pStyle w:val="uj"/>
        <w:jc w:val="both"/>
      </w:pPr>
    </w:p>
    <w:p w:rsidR="00A57FEE" w:rsidRDefault="00A57FEE">
      <w:pPr>
        <w:spacing w:after="200" w:line="276" w:lineRule="auto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A57FEE" w:rsidRDefault="00A57FEE" w:rsidP="00A57FEE">
      <w:pPr>
        <w:jc w:val="center"/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lastRenderedPageBreak/>
        <w:t>rendelet-tervezet</w:t>
      </w:r>
      <w:proofErr w:type="gramEnd"/>
    </w:p>
    <w:p w:rsidR="00A57FEE" w:rsidRPr="00163024" w:rsidRDefault="00A57FEE" w:rsidP="00A57FEE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Tiszavasvári </w:t>
      </w:r>
      <w:r w:rsidRPr="00163024">
        <w:rPr>
          <w:b/>
          <w:sz w:val="24"/>
          <w:szCs w:val="24"/>
        </w:rPr>
        <w:t xml:space="preserve">Város </w:t>
      </w:r>
      <w:proofErr w:type="gramStart"/>
      <w:r w:rsidRPr="00163024">
        <w:rPr>
          <w:b/>
          <w:sz w:val="24"/>
          <w:szCs w:val="24"/>
        </w:rPr>
        <w:t>Önkormányzat</w:t>
      </w:r>
      <w:r>
        <w:rPr>
          <w:b/>
          <w:sz w:val="24"/>
          <w:szCs w:val="24"/>
        </w:rPr>
        <w:t>a</w:t>
      </w:r>
      <w:r w:rsidRPr="00163024">
        <w:rPr>
          <w:b/>
          <w:sz w:val="24"/>
          <w:szCs w:val="24"/>
        </w:rPr>
        <w:t xml:space="preserve">  Képviselő-testületének</w:t>
      </w:r>
      <w:proofErr w:type="gramEnd"/>
    </w:p>
    <w:p w:rsidR="00A57FEE" w:rsidRPr="00163024" w:rsidRDefault="00A57FEE" w:rsidP="00A57FEE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…</w:t>
      </w:r>
      <w:r w:rsidRPr="00163024">
        <w:rPr>
          <w:b/>
          <w:sz w:val="24"/>
          <w:szCs w:val="24"/>
        </w:rPr>
        <w:t>/20</w:t>
      </w:r>
      <w:r>
        <w:rPr>
          <w:b/>
          <w:sz w:val="24"/>
          <w:szCs w:val="24"/>
        </w:rPr>
        <w:t>21</w:t>
      </w:r>
      <w:r w:rsidRPr="00163024">
        <w:rPr>
          <w:b/>
          <w:sz w:val="24"/>
          <w:szCs w:val="24"/>
        </w:rPr>
        <w:t>. (</w:t>
      </w:r>
      <w:proofErr w:type="gramStart"/>
      <w:r>
        <w:rPr>
          <w:b/>
          <w:sz w:val="24"/>
          <w:szCs w:val="24"/>
        </w:rPr>
        <w:t>…………</w:t>
      </w:r>
      <w:r w:rsidRPr="00163024">
        <w:rPr>
          <w:b/>
          <w:sz w:val="24"/>
          <w:szCs w:val="24"/>
        </w:rPr>
        <w:t>.</w:t>
      </w:r>
      <w:proofErr w:type="gramEnd"/>
      <w:r w:rsidRPr="00163024">
        <w:rPr>
          <w:b/>
          <w:sz w:val="24"/>
          <w:szCs w:val="24"/>
        </w:rPr>
        <w:t>) önkormányzati rendelete</w:t>
      </w:r>
    </w:p>
    <w:p w:rsidR="00A57FEE" w:rsidRPr="00163024" w:rsidRDefault="00A57FEE" w:rsidP="00A57FEE">
      <w:pPr>
        <w:jc w:val="center"/>
        <w:rPr>
          <w:b/>
          <w:sz w:val="24"/>
          <w:szCs w:val="24"/>
        </w:rPr>
      </w:pPr>
    </w:p>
    <w:p w:rsidR="00A57FEE" w:rsidRPr="00163024" w:rsidRDefault="00495213" w:rsidP="00A57FEE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A</w:t>
      </w:r>
      <w:r w:rsidR="00A57FEE" w:rsidRPr="00163024">
        <w:rPr>
          <w:b/>
          <w:sz w:val="24"/>
          <w:szCs w:val="24"/>
        </w:rPr>
        <w:t xml:space="preserve"> közművelődésről </w:t>
      </w:r>
    </w:p>
    <w:p w:rsidR="00A57FEE" w:rsidRPr="00163024" w:rsidRDefault="00A57FEE" w:rsidP="00A57FEE">
      <w:pPr>
        <w:jc w:val="center"/>
        <w:rPr>
          <w:b/>
          <w:sz w:val="24"/>
          <w:szCs w:val="24"/>
        </w:rPr>
      </w:pPr>
    </w:p>
    <w:p w:rsidR="00A57FEE" w:rsidRPr="0048339C" w:rsidRDefault="00A57FEE" w:rsidP="00A57FEE">
      <w:pPr>
        <w:pStyle w:val="NormlWeb"/>
        <w:jc w:val="both"/>
      </w:pPr>
      <w:r>
        <w:t xml:space="preserve">Tiszavasvári </w:t>
      </w:r>
      <w:r w:rsidRPr="00163024">
        <w:t>Város Önkormányzat</w:t>
      </w:r>
      <w:r>
        <w:t>a</w:t>
      </w:r>
      <w:r w:rsidRPr="00163024">
        <w:t xml:space="preserve"> Képviselő-testülete </w:t>
      </w:r>
      <w:r w:rsidR="003A0141" w:rsidRPr="00163024">
        <w:t xml:space="preserve">a muzeális intézményekről, a nyilvános könyvtári ellátásról és a közművelődésről szóló 1997. évi CXL </w:t>
      </w:r>
      <w:r w:rsidR="003A0141">
        <w:t xml:space="preserve">tv. 83/A § (1) bekezdésében kapott </w:t>
      </w:r>
      <w:r w:rsidR="003A0141">
        <w:t xml:space="preserve">felhatalmazás alapján, </w:t>
      </w:r>
      <w:r w:rsidRPr="00163024">
        <w:t xml:space="preserve">az Alaptörvény 32. </w:t>
      </w:r>
      <w:r w:rsidR="003A0141">
        <w:t xml:space="preserve">cikk (1) bekezdés a) pontjában és </w:t>
      </w:r>
      <w:r w:rsidRPr="00163024">
        <w:t>Magyarország helyi önkormányzatairól szóló 2011. évi CLXXXIX. törvény 13.§ (1) bekezdés 7. pontjában meghat</w:t>
      </w:r>
      <w:r w:rsidR="003A0141">
        <w:t xml:space="preserve">ározott feladatkörében eljárva </w:t>
      </w:r>
      <w:r>
        <w:t xml:space="preserve">- </w:t>
      </w:r>
      <w:r w:rsidRPr="007E66FB">
        <w:rPr>
          <w:bCs/>
        </w:rPr>
        <w:t xml:space="preserve">Tiszavasvári Város Önkormányzata Képviselő-testülete szervezeti és működési szabályzatáról szóló </w:t>
      </w:r>
      <w:r>
        <w:rPr>
          <w:bCs/>
        </w:rPr>
        <w:t>1</w:t>
      </w:r>
      <w:r w:rsidRPr="00B67857">
        <w:t xml:space="preserve">/2019. (II.1.) önkormányzati rendelet 4. melléklet 1.30. alpontjában biztosított véleményezési jogkörében illetékes Pénzügyi és Ügyrendi Bizottság, a </w:t>
      </w:r>
      <w:r w:rsidRPr="00B67857">
        <w:rPr>
          <w:bCs/>
        </w:rPr>
        <w:t xml:space="preserve">Tiszavasvári Város Önkormányzata Képviselő-testülete szervezeti és működési szabályzatáról </w:t>
      </w:r>
      <w:r w:rsidRPr="00B67857">
        <w:t>szóló 1/2019. (II.1.) önkormányzati rendelet 5. melléklet 1.9. pontjában biztosított véleményezési jogkörében illeték</w:t>
      </w:r>
      <w:r w:rsidR="00B230C3">
        <w:t xml:space="preserve">es Szociális és Humán Bizottság, valamint </w:t>
      </w:r>
      <w:r w:rsidRPr="00B230C3">
        <w:t>Tiszavasvári Város Roma Nemzetiségi Önkormányzata és Tiszavasvári Város Ruszin Nemzetiségi Önkormányzat</w:t>
      </w:r>
      <w:r w:rsidR="00B230C3" w:rsidRPr="00B230C3">
        <w:t xml:space="preserve">a </w:t>
      </w:r>
      <w:r w:rsidR="00B230C3" w:rsidRPr="00B67857">
        <w:t>véleményének kikéréséve</w:t>
      </w:r>
      <w:r w:rsidR="00B230C3" w:rsidRPr="003A0141">
        <w:t>l</w:t>
      </w:r>
      <w:r w:rsidRPr="003A0141">
        <w:t xml:space="preserve"> </w:t>
      </w:r>
      <w:r>
        <w:t xml:space="preserve">– </w:t>
      </w:r>
      <w:r w:rsidRPr="00163024">
        <w:t>a</w:t>
      </w:r>
      <w:r>
        <w:t xml:space="preserve"> következőket rendeli el:</w:t>
      </w:r>
    </w:p>
    <w:p w:rsidR="00A57FEE" w:rsidRDefault="00A57FEE" w:rsidP="00A57FEE">
      <w:pPr>
        <w:pStyle w:val="Listaszerbekezds"/>
        <w:ind w:left="1080"/>
        <w:jc w:val="center"/>
        <w:rPr>
          <w:sz w:val="24"/>
          <w:szCs w:val="24"/>
        </w:rPr>
      </w:pPr>
      <w:r>
        <w:rPr>
          <w:sz w:val="24"/>
          <w:szCs w:val="24"/>
        </w:rPr>
        <w:t>1. A rendelet célja</w:t>
      </w:r>
    </w:p>
    <w:p w:rsidR="00A57FEE" w:rsidRDefault="00A57FEE" w:rsidP="00A57FEE">
      <w:pPr>
        <w:rPr>
          <w:sz w:val="24"/>
          <w:szCs w:val="24"/>
        </w:rPr>
      </w:pPr>
    </w:p>
    <w:p w:rsidR="00A57FEE" w:rsidRDefault="00A57FEE" w:rsidP="00A57FEE">
      <w:pPr>
        <w:jc w:val="both"/>
        <w:rPr>
          <w:sz w:val="24"/>
          <w:szCs w:val="24"/>
        </w:rPr>
      </w:pPr>
      <w:r>
        <w:rPr>
          <w:sz w:val="24"/>
          <w:szCs w:val="24"/>
        </w:rPr>
        <w:t>1.§ (</w:t>
      </w:r>
      <w:proofErr w:type="spellStart"/>
      <w:r>
        <w:rPr>
          <w:sz w:val="24"/>
          <w:szCs w:val="24"/>
        </w:rPr>
        <w:t>1</w:t>
      </w:r>
      <w:proofErr w:type="spellEnd"/>
      <w:r>
        <w:rPr>
          <w:sz w:val="24"/>
          <w:szCs w:val="24"/>
        </w:rPr>
        <w:t>) A rendelet célja, hogy Tiszavasvári Város Önkormányzata (továbbiakban: önkormányzat) művelődési érdekeinek és kulturális szükségleteinek figyelembevételével a helyi lehetőségek, sajátosságok alapján meghatározza az önkormányzat közművelődési alapszolgáltatásainak körét, a feladatellátás módját, formáját és mértékét.</w:t>
      </w:r>
    </w:p>
    <w:p w:rsidR="00A57FEE" w:rsidRDefault="00A57FEE" w:rsidP="00A57FEE">
      <w:pPr>
        <w:jc w:val="both"/>
        <w:rPr>
          <w:sz w:val="24"/>
          <w:szCs w:val="24"/>
        </w:rPr>
      </w:pPr>
      <w:r>
        <w:rPr>
          <w:sz w:val="24"/>
          <w:szCs w:val="24"/>
        </w:rPr>
        <w:t>(2) Az önkormányzat biztosítja a város polgárainak és közösségeinek a kultúrához való alapvető jog teljesülését, valamint, hogy igénybe vehessék az önkormányzat által nyújtott közművelődési szolgáltatásokat.</w:t>
      </w:r>
    </w:p>
    <w:p w:rsidR="00A57FEE" w:rsidRDefault="00A57FEE" w:rsidP="00A57FEE">
      <w:pPr>
        <w:jc w:val="both"/>
        <w:rPr>
          <w:sz w:val="24"/>
          <w:szCs w:val="24"/>
        </w:rPr>
      </w:pPr>
    </w:p>
    <w:p w:rsidR="00A57FEE" w:rsidRDefault="00A57FEE" w:rsidP="00A57FEE">
      <w:pPr>
        <w:jc w:val="center"/>
        <w:rPr>
          <w:sz w:val="24"/>
          <w:szCs w:val="24"/>
        </w:rPr>
      </w:pPr>
      <w:r>
        <w:rPr>
          <w:sz w:val="24"/>
          <w:szCs w:val="24"/>
        </w:rPr>
        <w:t>2. A rendelet hatálya</w:t>
      </w:r>
    </w:p>
    <w:p w:rsidR="00A57FEE" w:rsidRDefault="00A57FEE" w:rsidP="00A57FEE">
      <w:pPr>
        <w:jc w:val="both"/>
        <w:rPr>
          <w:sz w:val="24"/>
          <w:szCs w:val="24"/>
        </w:rPr>
      </w:pPr>
    </w:p>
    <w:p w:rsidR="00A57FEE" w:rsidRDefault="00A57FEE" w:rsidP="00A57FEE">
      <w:pPr>
        <w:jc w:val="both"/>
        <w:rPr>
          <w:sz w:val="24"/>
          <w:szCs w:val="24"/>
        </w:rPr>
      </w:pPr>
      <w:r>
        <w:rPr>
          <w:sz w:val="24"/>
          <w:szCs w:val="24"/>
        </w:rPr>
        <w:t>2.§ A rendelet hatálya kiterjed az önkormányzat által fenntartott közművelődési intézményre, működtetőire, alkalmazottaira és a közművelődési szolgáltatást igénybe vevőkre.</w:t>
      </w:r>
    </w:p>
    <w:p w:rsidR="00A57FEE" w:rsidRDefault="00A57FEE" w:rsidP="00A57FEE">
      <w:pPr>
        <w:jc w:val="both"/>
        <w:rPr>
          <w:sz w:val="24"/>
          <w:szCs w:val="24"/>
        </w:rPr>
      </w:pPr>
    </w:p>
    <w:p w:rsidR="00A57FEE" w:rsidRDefault="00A57FEE" w:rsidP="00A57FEE">
      <w:pPr>
        <w:jc w:val="center"/>
        <w:rPr>
          <w:sz w:val="24"/>
          <w:szCs w:val="24"/>
        </w:rPr>
      </w:pPr>
      <w:r>
        <w:rPr>
          <w:sz w:val="24"/>
          <w:szCs w:val="24"/>
        </w:rPr>
        <w:t>3. Az önkormányzat közművelődési alapszolgáltatásai</w:t>
      </w:r>
    </w:p>
    <w:p w:rsidR="00A57FEE" w:rsidRDefault="00A57FEE" w:rsidP="00A57FEE">
      <w:pPr>
        <w:jc w:val="center"/>
        <w:rPr>
          <w:sz w:val="24"/>
          <w:szCs w:val="24"/>
        </w:rPr>
      </w:pPr>
    </w:p>
    <w:p w:rsidR="00A57FEE" w:rsidRDefault="00A57FEE" w:rsidP="00A57FEE">
      <w:pPr>
        <w:jc w:val="both"/>
        <w:rPr>
          <w:sz w:val="24"/>
          <w:szCs w:val="24"/>
        </w:rPr>
      </w:pPr>
      <w:r>
        <w:rPr>
          <w:sz w:val="24"/>
          <w:szCs w:val="24"/>
        </w:rPr>
        <w:t>3.§ (1) Az önkormányzat a város minden lakosának biztosítja a kultúrához való hozzáférés jogát és lehetőségét.</w:t>
      </w:r>
    </w:p>
    <w:p w:rsidR="00A57FEE" w:rsidRPr="0048339C" w:rsidRDefault="00A57FEE" w:rsidP="00A57FEE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(2) Az </w:t>
      </w:r>
      <w:r w:rsidRPr="0048339C">
        <w:rPr>
          <w:sz w:val="24"/>
          <w:szCs w:val="24"/>
        </w:rPr>
        <w:t>önkormányzat</w:t>
      </w:r>
      <w:r>
        <w:rPr>
          <w:sz w:val="24"/>
          <w:szCs w:val="24"/>
        </w:rPr>
        <w:t xml:space="preserve"> ellátja a </w:t>
      </w:r>
      <w:r w:rsidRPr="0048339C">
        <w:rPr>
          <w:sz w:val="24"/>
          <w:szCs w:val="24"/>
        </w:rPr>
        <w:t xml:space="preserve">muzeális intézményekről, a nyilvános könyvtári ellátásról és a közművelődésről szóló </w:t>
      </w:r>
      <w:r w:rsidR="00AF3DDA">
        <w:rPr>
          <w:sz w:val="24"/>
          <w:szCs w:val="24"/>
        </w:rPr>
        <w:t xml:space="preserve">1997. évi CXL törvény </w:t>
      </w:r>
      <w:r w:rsidR="00BD3199" w:rsidRPr="00AF3DDA">
        <w:rPr>
          <w:sz w:val="24"/>
          <w:szCs w:val="24"/>
        </w:rPr>
        <w:t>76.§</w:t>
      </w:r>
      <w:r w:rsidR="00642AE7" w:rsidRPr="00AF3DDA">
        <w:rPr>
          <w:sz w:val="24"/>
          <w:szCs w:val="24"/>
        </w:rPr>
        <w:t xml:space="preserve"> (3) bekezdésében</w:t>
      </w:r>
      <w:r w:rsidRPr="00AF3DDA">
        <w:rPr>
          <w:sz w:val="24"/>
          <w:szCs w:val="24"/>
        </w:rPr>
        <w:t xml:space="preserve"> </w:t>
      </w:r>
      <w:r>
        <w:rPr>
          <w:sz w:val="24"/>
          <w:szCs w:val="24"/>
        </w:rPr>
        <w:t>meghatározott közművelődési alapszolgáltatásokat.</w:t>
      </w:r>
    </w:p>
    <w:p w:rsidR="00A57FEE" w:rsidRDefault="00A57FEE" w:rsidP="00A57FEE">
      <w:pPr>
        <w:jc w:val="both"/>
        <w:rPr>
          <w:sz w:val="24"/>
          <w:szCs w:val="24"/>
        </w:rPr>
      </w:pPr>
      <w:r>
        <w:rPr>
          <w:sz w:val="24"/>
          <w:szCs w:val="24"/>
        </w:rPr>
        <w:t>(3) Az önkormányzat biztosítja a nyilvános könyvtári ellátás jogszabályban rögzített rendszerének működtetését, alapkövetelményeit és meghatározza a működtetés alapfeladatait.</w:t>
      </w:r>
    </w:p>
    <w:p w:rsidR="00A57FEE" w:rsidRDefault="00A57FEE" w:rsidP="00A57FEE">
      <w:pPr>
        <w:jc w:val="both"/>
        <w:rPr>
          <w:sz w:val="24"/>
          <w:szCs w:val="24"/>
        </w:rPr>
      </w:pPr>
    </w:p>
    <w:p w:rsidR="00A57FEE" w:rsidRDefault="00A57FEE" w:rsidP="00A57FEE">
      <w:pPr>
        <w:jc w:val="both"/>
        <w:rPr>
          <w:sz w:val="24"/>
          <w:szCs w:val="24"/>
        </w:rPr>
      </w:pPr>
    </w:p>
    <w:p w:rsidR="00AF3DDA" w:rsidRDefault="00AF3DDA" w:rsidP="00A57FEE">
      <w:pPr>
        <w:jc w:val="both"/>
        <w:rPr>
          <w:sz w:val="24"/>
          <w:szCs w:val="24"/>
        </w:rPr>
      </w:pPr>
    </w:p>
    <w:p w:rsidR="00AF3DDA" w:rsidRDefault="00AF3DDA" w:rsidP="00A57FEE">
      <w:pPr>
        <w:jc w:val="both"/>
        <w:rPr>
          <w:sz w:val="24"/>
          <w:szCs w:val="24"/>
        </w:rPr>
      </w:pPr>
    </w:p>
    <w:p w:rsidR="00AF3DDA" w:rsidRDefault="00AF3DDA" w:rsidP="00A57FEE">
      <w:pPr>
        <w:jc w:val="both"/>
        <w:rPr>
          <w:sz w:val="24"/>
          <w:szCs w:val="24"/>
        </w:rPr>
      </w:pPr>
    </w:p>
    <w:p w:rsidR="00A57FEE" w:rsidRDefault="00A57FEE" w:rsidP="00A57FEE">
      <w:pPr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4. A közművelődés </w:t>
      </w:r>
      <w:proofErr w:type="spellStart"/>
      <w:r>
        <w:rPr>
          <w:sz w:val="24"/>
          <w:szCs w:val="24"/>
        </w:rPr>
        <w:t>feladatellátási</w:t>
      </w:r>
      <w:proofErr w:type="spellEnd"/>
      <w:r>
        <w:rPr>
          <w:sz w:val="24"/>
          <w:szCs w:val="24"/>
        </w:rPr>
        <w:t xml:space="preserve"> formája, módja, mértéke</w:t>
      </w:r>
    </w:p>
    <w:p w:rsidR="00A57FEE" w:rsidRDefault="00A57FEE" w:rsidP="00A57FEE">
      <w:pPr>
        <w:jc w:val="both"/>
        <w:rPr>
          <w:sz w:val="24"/>
          <w:szCs w:val="24"/>
        </w:rPr>
      </w:pPr>
    </w:p>
    <w:p w:rsidR="00A57FEE" w:rsidRDefault="00A57FEE" w:rsidP="00A57FEE">
      <w:pPr>
        <w:jc w:val="both"/>
        <w:rPr>
          <w:sz w:val="24"/>
          <w:szCs w:val="24"/>
        </w:rPr>
      </w:pPr>
      <w:r>
        <w:rPr>
          <w:sz w:val="24"/>
          <w:szCs w:val="24"/>
        </w:rPr>
        <w:t>4.§ (1) Az önkormányzat a rendelet 3.§</w:t>
      </w:r>
      <w:proofErr w:type="spellStart"/>
      <w:r>
        <w:rPr>
          <w:sz w:val="24"/>
          <w:szCs w:val="24"/>
        </w:rPr>
        <w:t>-ában</w:t>
      </w:r>
      <w:proofErr w:type="spellEnd"/>
      <w:r>
        <w:rPr>
          <w:sz w:val="24"/>
          <w:szCs w:val="24"/>
        </w:rPr>
        <w:t xml:space="preserve"> </w:t>
      </w:r>
      <w:r w:rsidRPr="001B5D58">
        <w:rPr>
          <w:sz w:val="24"/>
          <w:szCs w:val="24"/>
        </w:rPr>
        <w:t xml:space="preserve">meghatározott alapszolgáltatások folyamatos ellátása érdekében többfunkciós közművelődési intézményt </w:t>
      </w:r>
      <w:r>
        <w:rPr>
          <w:sz w:val="24"/>
          <w:szCs w:val="24"/>
        </w:rPr>
        <w:t>működtet.</w:t>
      </w:r>
    </w:p>
    <w:p w:rsidR="00A57FEE" w:rsidRDefault="00A57FEE" w:rsidP="00A57FEE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(2) Az önkormányzat a közművelődési feladatokat elsősorban az Egyesített Közművelődési Intézmény és Könyvtár (továbbiakban: intézmény) </w:t>
      </w:r>
      <w:proofErr w:type="spellStart"/>
      <w:r>
        <w:rPr>
          <w:sz w:val="24"/>
          <w:szCs w:val="24"/>
        </w:rPr>
        <w:t>intézmény</w:t>
      </w:r>
      <w:proofErr w:type="spellEnd"/>
      <w:r>
        <w:rPr>
          <w:sz w:val="24"/>
          <w:szCs w:val="24"/>
        </w:rPr>
        <w:t xml:space="preserve"> útján látja el.</w:t>
      </w:r>
    </w:p>
    <w:p w:rsidR="00A57FEE" w:rsidRDefault="00A57FEE" w:rsidP="00A57FEE">
      <w:pPr>
        <w:jc w:val="both"/>
        <w:rPr>
          <w:sz w:val="24"/>
          <w:szCs w:val="24"/>
        </w:rPr>
      </w:pPr>
      <w:r>
        <w:rPr>
          <w:sz w:val="24"/>
          <w:szCs w:val="24"/>
        </w:rPr>
        <w:t>(3) Az intézmény az önkormányzat fenntartásában működő, nem önállóan gazdálkodó költségvetési szerv, gazdálkodási feladatait a Tiszavasvári Polgármesteri Hivatal látja el.</w:t>
      </w:r>
    </w:p>
    <w:p w:rsidR="00A57FEE" w:rsidRDefault="00A57FEE" w:rsidP="00A57FEE">
      <w:pPr>
        <w:jc w:val="both"/>
        <w:rPr>
          <w:sz w:val="24"/>
          <w:szCs w:val="24"/>
        </w:rPr>
      </w:pPr>
      <w:r>
        <w:rPr>
          <w:sz w:val="24"/>
          <w:szCs w:val="24"/>
        </w:rPr>
        <w:t>(4) Az intézmény az alapító okiratában meghatározott feladatok teljesítésével járul hozzá a kulturális, közművelődési célkitűzések megvalósításához.</w:t>
      </w:r>
    </w:p>
    <w:p w:rsidR="00A57FEE" w:rsidRDefault="00A57FEE" w:rsidP="00A57FEE">
      <w:pPr>
        <w:jc w:val="both"/>
        <w:rPr>
          <w:sz w:val="24"/>
          <w:szCs w:val="24"/>
        </w:rPr>
      </w:pPr>
      <w:r>
        <w:rPr>
          <w:sz w:val="24"/>
          <w:szCs w:val="24"/>
        </w:rPr>
        <w:t>(5) Az intézmény munkaterve, szakmai beszámolója minden évben önkormányzati jóváhagyással válik érvényessé.</w:t>
      </w:r>
    </w:p>
    <w:p w:rsidR="00A57FEE" w:rsidRDefault="00A57FEE" w:rsidP="00A57FEE">
      <w:pPr>
        <w:jc w:val="both"/>
        <w:rPr>
          <w:sz w:val="24"/>
          <w:szCs w:val="24"/>
        </w:rPr>
      </w:pPr>
    </w:p>
    <w:p w:rsidR="00A57FEE" w:rsidRDefault="00A57FEE" w:rsidP="00A57FEE">
      <w:pPr>
        <w:jc w:val="center"/>
        <w:rPr>
          <w:sz w:val="24"/>
          <w:szCs w:val="24"/>
        </w:rPr>
      </w:pPr>
      <w:r>
        <w:rPr>
          <w:sz w:val="24"/>
          <w:szCs w:val="24"/>
        </w:rPr>
        <w:t>5. A közművelődés finanszírozása</w:t>
      </w:r>
    </w:p>
    <w:p w:rsidR="00A57FEE" w:rsidRDefault="00A57FEE" w:rsidP="00A57FEE">
      <w:pPr>
        <w:jc w:val="both"/>
        <w:rPr>
          <w:sz w:val="24"/>
          <w:szCs w:val="24"/>
        </w:rPr>
      </w:pPr>
    </w:p>
    <w:p w:rsidR="00A57FEE" w:rsidRDefault="00A57FEE" w:rsidP="00A57FEE">
      <w:pPr>
        <w:jc w:val="both"/>
        <w:rPr>
          <w:sz w:val="24"/>
          <w:szCs w:val="24"/>
        </w:rPr>
      </w:pPr>
      <w:r>
        <w:rPr>
          <w:sz w:val="24"/>
          <w:szCs w:val="24"/>
        </w:rPr>
        <w:t>5.§ (1) Az önkormányzat a közművelődési alapszolgáltatási feladatok ellátását saját költségvetésből finanszírozza, amelyek forrása a saját bevétel, a központi költségvetésből származó állami hozzájárulás, a központi költségvetési forrásból pályázati úton elnyerhető támogatások, egyéb pályázati források.</w:t>
      </w:r>
    </w:p>
    <w:p w:rsidR="00A57FEE" w:rsidRDefault="00A57FEE" w:rsidP="00A57FEE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(2) Az önkormányzat </w:t>
      </w:r>
      <w:r w:rsidR="00502B17">
        <w:rPr>
          <w:sz w:val="24"/>
          <w:szCs w:val="24"/>
        </w:rPr>
        <w:t>k</w:t>
      </w:r>
      <w:r>
        <w:rPr>
          <w:sz w:val="24"/>
          <w:szCs w:val="24"/>
        </w:rPr>
        <w:t>öltségvetésében biztosítja</w:t>
      </w:r>
    </w:p>
    <w:p w:rsidR="00A57FEE" w:rsidRDefault="00A57FEE" w:rsidP="00A57FEE">
      <w:pPr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a</w:t>
      </w:r>
      <w:proofErr w:type="gramEnd"/>
      <w:r>
        <w:rPr>
          <w:sz w:val="24"/>
          <w:szCs w:val="24"/>
        </w:rPr>
        <w:t xml:space="preserve">) az intézmény üzemeltetésének, az épületek állagmegőrzésének, műszaki és technikai korszerűsítésnek költségeit a mindenkori </w:t>
      </w:r>
      <w:proofErr w:type="spellStart"/>
      <w:r>
        <w:rPr>
          <w:sz w:val="24"/>
          <w:szCs w:val="24"/>
        </w:rPr>
        <w:t>kölségvetésben</w:t>
      </w:r>
      <w:proofErr w:type="spellEnd"/>
      <w:r>
        <w:rPr>
          <w:sz w:val="24"/>
          <w:szCs w:val="24"/>
        </w:rPr>
        <w:t xml:space="preserve"> biztosítható kereteken belül,</w:t>
      </w:r>
    </w:p>
    <w:p w:rsidR="00A57FEE" w:rsidRDefault="00A57FEE" w:rsidP="00A57FEE">
      <w:pPr>
        <w:jc w:val="both"/>
        <w:rPr>
          <w:sz w:val="24"/>
          <w:szCs w:val="24"/>
        </w:rPr>
      </w:pPr>
      <w:r>
        <w:rPr>
          <w:sz w:val="24"/>
          <w:szCs w:val="24"/>
        </w:rPr>
        <w:t>b) az alaptevékenysége ellátáshoz jogszabály alapján meghatározott létszám és ahhoz szükséges munkabérek fedezetét,</w:t>
      </w:r>
    </w:p>
    <w:p w:rsidR="00A57FEE" w:rsidRDefault="00A57FEE" w:rsidP="00A57FEE">
      <w:pPr>
        <w:jc w:val="both"/>
        <w:rPr>
          <w:sz w:val="24"/>
          <w:szCs w:val="24"/>
        </w:rPr>
      </w:pPr>
      <w:r>
        <w:rPr>
          <w:sz w:val="24"/>
          <w:szCs w:val="24"/>
        </w:rPr>
        <w:t>c) a közművelődési alapszolgáltatások fedezetét.</w:t>
      </w:r>
    </w:p>
    <w:p w:rsidR="00A57FEE" w:rsidRDefault="00A57FEE" w:rsidP="00A57FEE">
      <w:pPr>
        <w:jc w:val="both"/>
        <w:rPr>
          <w:sz w:val="24"/>
          <w:szCs w:val="24"/>
        </w:rPr>
      </w:pPr>
    </w:p>
    <w:p w:rsidR="00A57FEE" w:rsidRDefault="00A57FEE" w:rsidP="00A57FEE">
      <w:pPr>
        <w:jc w:val="center"/>
        <w:rPr>
          <w:sz w:val="24"/>
          <w:szCs w:val="24"/>
        </w:rPr>
      </w:pPr>
      <w:r>
        <w:rPr>
          <w:sz w:val="24"/>
          <w:szCs w:val="24"/>
        </w:rPr>
        <w:t>6. A közművelődési tevékenység irányítása, ellenőrzése, képviselete</w:t>
      </w:r>
    </w:p>
    <w:p w:rsidR="00A57FEE" w:rsidRDefault="00A57FEE" w:rsidP="00A57FEE">
      <w:pPr>
        <w:jc w:val="both"/>
        <w:rPr>
          <w:sz w:val="24"/>
          <w:szCs w:val="24"/>
        </w:rPr>
      </w:pPr>
    </w:p>
    <w:p w:rsidR="00A57FEE" w:rsidRDefault="00A57FEE" w:rsidP="00A57FEE">
      <w:pPr>
        <w:jc w:val="both"/>
        <w:rPr>
          <w:sz w:val="24"/>
          <w:szCs w:val="24"/>
        </w:rPr>
      </w:pPr>
      <w:r>
        <w:rPr>
          <w:sz w:val="24"/>
          <w:szCs w:val="24"/>
        </w:rPr>
        <w:t>6.§ (1) A közművelődési feladatokkal kapcsolatos hatásköröket Tiszavasvári Város Önkormányzat</w:t>
      </w:r>
      <w:r w:rsidR="005A21FB">
        <w:rPr>
          <w:sz w:val="24"/>
          <w:szCs w:val="24"/>
        </w:rPr>
        <w:t>a Képviselő-testülete</w:t>
      </w:r>
      <w:r>
        <w:rPr>
          <w:sz w:val="24"/>
          <w:szCs w:val="24"/>
        </w:rPr>
        <w:t xml:space="preserve"> gyakorolja.</w:t>
      </w:r>
    </w:p>
    <w:p w:rsidR="00A57FEE" w:rsidRDefault="00A57FEE" w:rsidP="00A57FEE">
      <w:pPr>
        <w:jc w:val="both"/>
        <w:rPr>
          <w:sz w:val="24"/>
          <w:szCs w:val="24"/>
        </w:rPr>
      </w:pPr>
      <w:r>
        <w:rPr>
          <w:sz w:val="24"/>
          <w:szCs w:val="24"/>
        </w:rPr>
        <w:t>(2) Az önkormányzat az intézmény törvényességi ellenőrzését a vonatkozó jogszabályokban foglaltak alapján látja el.</w:t>
      </w:r>
    </w:p>
    <w:p w:rsidR="00A57FEE" w:rsidRDefault="00A57FEE" w:rsidP="00A57FEE">
      <w:pPr>
        <w:jc w:val="both"/>
        <w:rPr>
          <w:sz w:val="24"/>
          <w:szCs w:val="24"/>
        </w:rPr>
      </w:pPr>
      <w:r>
        <w:rPr>
          <w:sz w:val="24"/>
          <w:szCs w:val="24"/>
        </w:rPr>
        <w:t>(3) Az intézmény szakmai ellenőrzését a képviselő-testület szakmai beszámolók és esetleges szakértői vélemények alapján látja el.</w:t>
      </w:r>
    </w:p>
    <w:p w:rsidR="00A57FEE" w:rsidRDefault="00A57FEE" w:rsidP="00A57FEE">
      <w:pPr>
        <w:jc w:val="both"/>
        <w:rPr>
          <w:sz w:val="24"/>
          <w:szCs w:val="24"/>
        </w:rPr>
      </w:pPr>
    </w:p>
    <w:p w:rsidR="00A57FEE" w:rsidRDefault="00A57FEE" w:rsidP="00A57FEE">
      <w:pPr>
        <w:jc w:val="center"/>
        <w:rPr>
          <w:sz w:val="24"/>
          <w:szCs w:val="24"/>
        </w:rPr>
      </w:pPr>
      <w:r>
        <w:rPr>
          <w:sz w:val="24"/>
          <w:szCs w:val="24"/>
        </w:rPr>
        <w:t>7. A közművelődésben együttműködő partnerek</w:t>
      </w:r>
    </w:p>
    <w:p w:rsidR="00A57FEE" w:rsidRDefault="00A57FEE" w:rsidP="00A57FEE">
      <w:pPr>
        <w:jc w:val="both"/>
        <w:rPr>
          <w:sz w:val="24"/>
          <w:szCs w:val="24"/>
        </w:rPr>
      </w:pPr>
    </w:p>
    <w:p w:rsidR="00A57FEE" w:rsidRDefault="00A57FEE" w:rsidP="00A57FEE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7.§ Az </w:t>
      </w:r>
      <w:r w:rsidR="00A25CD4">
        <w:rPr>
          <w:sz w:val="24"/>
          <w:szCs w:val="24"/>
        </w:rPr>
        <w:t>intézmény</w:t>
      </w:r>
      <w:r>
        <w:rPr>
          <w:sz w:val="24"/>
          <w:szCs w:val="24"/>
        </w:rPr>
        <w:t xml:space="preserve"> a közművelődési feladatok ellátása során együttműködik</w:t>
      </w:r>
    </w:p>
    <w:p w:rsidR="00A25CD4" w:rsidRDefault="00A25CD4" w:rsidP="00A57FEE">
      <w:pPr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a</w:t>
      </w:r>
      <w:proofErr w:type="gramEnd"/>
      <w:r>
        <w:rPr>
          <w:sz w:val="24"/>
          <w:szCs w:val="24"/>
        </w:rPr>
        <w:t xml:space="preserve">) </w:t>
      </w:r>
      <w:proofErr w:type="spellStart"/>
      <w:r>
        <w:rPr>
          <w:sz w:val="24"/>
          <w:szCs w:val="24"/>
        </w:rPr>
        <w:t>a</w:t>
      </w:r>
      <w:proofErr w:type="spellEnd"/>
      <w:r>
        <w:rPr>
          <w:sz w:val="24"/>
          <w:szCs w:val="24"/>
        </w:rPr>
        <w:t xml:space="preserve"> települési önkormányzattal,</w:t>
      </w:r>
    </w:p>
    <w:p w:rsidR="00A57FEE" w:rsidRDefault="00A25CD4" w:rsidP="00A57FEE">
      <w:pPr>
        <w:jc w:val="both"/>
        <w:rPr>
          <w:sz w:val="24"/>
          <w:szCs w:val="24"/>
        </w:rPr>
      </w:pPr>
      <w:r>
        <w:rPr>
          <w:sz w:val="24"/>
          <w:szCs w:val="24"/>
        </w:rPr>
        <w:t>b</w:t>
      </w:r>
      <w:r w:rsidR="00A57FEE">
        <w:rPr>
          <w:sz w:val="24"/>
          <w:szCs w:val="24"/>
        </w:rPr>
        <w:t>) a településen működő, közművelődési feladatokat is ellátó, valamint művészeti, hagyományőrző, hagyományápoló, kulturális tevékenységet végző szervezetekkel, személyekkel,</w:t>
      </w:r>
    </w:p>
    <w:p w:rsidR="00A57FEE" w:rsidRDefault="00A25CD4" w:rsidP="00A57FEE">
      <w:pPr>
        <w:jc w:val="both"/>
        <w:rPr>
          <w:sz w:val="24"/>
          <w:szCs w:val="24"/>
        </w:rPr>
      </w:pPr>
      <w:r>
        <w:rPr>
          <w:sz w:val="24"/>
          <w:szCs w:val="24"/>
        </w:rPr>
        <w:t>c</w:t>
      </w:r>
      <w:r w:rsidR="00A57FEE">
        <w:rPr>
          <w:sz w:val="24"/>
          <w:szCs w:val="24"/>
        </w:rPr>
        <w:t>) a településen működő köznevelési intézmén</w:t>
      </w:r>
      <w:r>
        <w:rPr>
          <w:sz w:val="24"/>
          <w:szCs w:val="24"/>
        </w:rPr>
        <w:t>nyel</w:t>
      </w:r>
      <w:r w:rsidR="00A57FEE">
        <w:rPr>
          <w:sz w:val="24"/>
          <w:szCs w:val="24"/>
        </w:rPr>
        <w:t>,</w:t>
      </w:r>
    </w:p>
    <w:p w:rsidR="00A57FEE" w:rsidRDefault="00A25CD4" w:rsidP="00A57FEE">
      <w:pPr>
        <w:jc w:val="both"/>
        <w:rPr>
          <w:sz w:val="24"/>
          <w:szCs w:val="24"/>
        </w:rPr>
      </w:pPr>
      <w:r>
        <w:rPr>
          <w:sz w:val="24"/>
          <w:szCs w:val="24"/>
        </w:rPr>
        <w:t>d</w:t>
      </w:r>
      <w:r w:rsidR="00A57FEE">
        <w:rPr>
          <w:sz w:val="24"/>
          <w:szCs w:val="24"/>
        </w:rPr>
        <w:t>) a településen működő nemzetiségi önkormányzat</w:t>
      </w:r>
      <w:r>
        <w:rPr>
          <w:sz w:val="24"/>
          <w:szCs w:val="24"/>
        </w:rPr>
        <w:t>tal</w:t>
      </w:r>
      <w:r w:rsidR="00A57FEE">
        <w:rPr>
          <w:sz w:val="24"/>
          <w:szCs w:val="24"/>
        </w:rPr>
        <w:t>,</w:t>
      </w:r>
    </w:p>
    <w:p w:rsidR="00A57FEE" w:rsidRDefault="00A57FEE" w:rsidP="00A57FEE">
      <w:pPr>
        <w:jc w:val="both"/>
        <w:rPr>
          <w:sz w:val="24"/>
          <w:szCs w:val="24"/>
        </w:rPr>
      </w:pPr>
    </w:p>
    <w:p w:rsidR="00A57FEE" w:rsidRDefault="00A57FEE" w:rsidP="00A57FEE">
      <w:pPr>
        <w:jc w:val="center"/>
        <w:rPr>
          <w:sz w:val="24"/>
          <w:szCs w:val="24"/>
        </w:rPr>
      </w:pPr>
      <w:r>
        <w:rPr>
          <w:sz w:val="24"/>
          <w:szCs w:val="24"/>
        </w:rPr>
        <w:t>8. Záró rendelkezések</w:t>
      </w:r>
    </w:p>
    <w:p w:rsidR="00A57FEE" w:rsidRDefault="00A57FEE" w:rsidP="00A57FEE">
      <w:pPr>
        <w:jc w:val="center"/>
        <w:rPr>
          <w:sz w:val="24"/>
          <w:szCs w:val="24"/>
        </w:rPr>
      </w:pPr>
    </w:p>
    <w:p w:rsidR="00A25CD4" w:rsidRDefault="00A57FEE" w:rsidP="00A57FEE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8.§ </w:t>
      </w:r>
      <w:r w:rsidR="00A25CD4">
        <w:rPr>
          <w:sz w:val="24"/>
          <w:szCs w:val="24"/>
        </w:rPr>
        <w:t xml:space="preserve">(1) </w:t>
      </w:r>
      <w:r>
        <w:rPr>
          <w:sz w:val="24"/>
          <w:szCs w:val="24"/>
        </w:rPr>
        <w:t>Ez a rendelet 2022. január 1. napján lép hatályba</w:t>
      </w:r>
      <w:r w:rsidR="00A25CD4">
        <w:rPr>
          <w:sz w:val="24"/>
          <w:szCs w:val="24"/>
        </w:rPr>
        <w:t>.</w:t>
      </w:r>
    </w:p>
    <w:p w:rsidR="00A57FEE" w:rsidRDefault="00A25CD4" w:rsidP="00A57FEE">
      <w:pPr>
        <w:jc w:val="both"/>
        <w:rPr>
          <w:sz w:val="24"/>
          <w:szCs w:val="24"/>
        </w:rPr>
      </w:pPr>
      <w:r>
        <w:rPr>
          <w:sz w:val="24"/>
          <w:szCs w:val="24"/>
        </w:rPr>
        <w:t>(2)Hatályát veszti</w:t>
      </w:r>
      <w:r w:rsidR="00A57FEE">
        <w:rPr>
          <w:sz w:val="24"/>
          <w:szCs w:val="24"/>
        </w:rPr>
        <w:t xml:space="preserve"> Tiszavasvári Város Önkormányzata Képviselő-testületének a helyi közművelődésről szóló 24/2007.(IX.27.) rendelete.</w:t>
      </w:r>
    </w:p>
    <w:p w:rsidR="00642AE7" w:rsidRDefault="00A57FEE" w:rsidP="00A57FEE">
      <w:pPr>
        <w:tabs>
          <w:tab w:val="left" w:pos="567"/>
          <w:tab w:val="left" w:pos="5954"/>
          <w:tab w:val="left" w:pos="6663"/>
        </w:tabs>
        <w:rPr>
          <w:b/>
          <w:bCs/>
          <w:sz w:val="24"/>
          <w:szCs w:val="24"/>
        </w:rPr>
      </w:pPr>
      <w:r w:rsidRPr="006A47EF">
        <w:rPr>
          <w:b/>
          <w:bCs/>
          <w:sz w:val="24"/>
          <w:szCs w:val="24"/>
        </w:rPr>
        <w:lastRenderedPageBreak/>
        <w:t xml:space="preserve">                          </w:t>
      </w:r>
    </w:p>
    <w:p w:rsidR="00A57FEE" w:rsidRPr="006A47EF" w:rsidRDefault="00642AE7" w:rsidP="00A57FEE">
      <w:pPr>
        <w:tabs>
          <w:tab w:val="left" w:pos="567"/>
          <w:tab w:val="left" w:pos="5954"/>
          <w:tab w:val="left" w:pos="6663"/>
        </w:tabs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</w:t>
      </w:r>
      <w:r w:rsidR="00A57FEE" w:rsidRPr="006A47EF">
        <w:rPr>
          <w:b/>
          <w:bCs/>
          <w:sz w:val="24"/>
          <w:szCs w:val="24"/>
        </w:rPr>
        <w:t xml:space="preserve">Szőke </w:t>
      </w:r>
      <w:proofErr w:type="gramStart"/>
      <w:r w:rsidR="00A57FEE" w:rsidRPr="006A47EF">
        <w:rPr>
          <w:b/>
          <w:bCs/>
          <w:sz w:val="24"/>
          <w:szCs w:val="24"/>
        </w:rPr>
        <w:t>Zoltán                                        Dr.</w:t>
      </w:r>
      <w:proofErr w:type="gramEnd"/>
      <w:r w:rsidR="00A57FEE" w:rsidRPr="006A47EF">
        <w:rPr>
          <w:b/>
          <w:bCs/>
          <w:sz w:val="24"/>
          <w:szCs w:val="24"/>
        </w:rPr>
        <w:t xml:space="preserve"> </w:t>
      </w:r>
      <w:proofErr w:type="spellStart"/>
      <w:r w:rsidR="00A57FEE" w:rsidRPr="006A47EF">
        <w:rPr>
          <w:b/>
          <w:bCs/>
          <w:sz w:val="24"/>
          <w:szCs w:val="24"/>
        </w:rPr>
        <w:t>Kórik</w:t>
      </w:r>
      <w:proofErr w:type="spellEnd"/>
      <w:r w:rsidR="00A57FEE" w:rsidRPr="006A47EF">
        <w:rPr>
          <w:b/>
          <w:bCs/>
          <w:sz w:val="24"/>
          <w:szCs w:val="24"/>
        </w:rPr>
        <w:t xml:space="preserve"> Zsuzsanna</w:t>
      </w:r>
    </w:p>
    <w:p w:rsidR="00A57FEE" w:rsidRPr="006A47EF" w:rsidRDefault="00A57FEE" w:rsidP="00A57FEE">
      <w:pPr>
        <w:tabs>
          <w:tab w:val="left" w:pos="567"/>
          <w:tab w:val="left" w:pos="5954"/>
          <w:tab w:val="left" w:pos="6663"/>
        </w:tabs>
        <w:rPr>
          <w:b/>
          <w:bCs/>
          <w:sz w:val="24"/>
          <w:szCs w:val="24"/>
        </w:rPr>
      </w:pPr>
      <w:r w:rsidRPr="006A47EF">
        <w:rPr>
          <w:b/>
          <w:bCs/>
          <w:sz w:val="24"/>
          <w:szCs w:val="24"/>
        </w:rPr>
        <w:t xml:space="preserve">                          </w:t>
      </w:r>
      <w:proofErr w:type="gramStart"/>
      <w:r w:rsidRPr="006A47EF">
        <w:rPr>
          <w:b/>
          <w:bCs/>
          <w:sz w:val="24"/>
          <w:szCs w:val="24"/>
        </w:rPr>
        <w:t>polgármester</w:t>
      </w:r>
      <w:proofErr w:type="gramEnd"/>
      <w:r w:rsidRPr="006A47EF">
        <w:rPr>
          <w:b/>
          <w:bCs/>
          <w:sz w:val="24"/>
          <w:szCs w:val="24"/>
        </w:rPr>
        <w:t xml:space="preserve">                                                      jegyző</w:t>
      </w:r>
    </w:p>
    <w:p w:rsidR="00A57FEE" w:rsidRPr="006A47EF" w:rsidRDefault="00A57FEE" w:rsidP="00A57FEE">
      <w:pPr>
        <w:tabs>
          <w:tab w:val="left" w:pos="567"/>
          <w:tab w:val="left" w:pos="5954"/>
          <w:tab w:val="left" w:pos="6663"/>
        </w:tabs>
        <w:rPr>
          <w:b/>
          <w:bCs/>
          <w:sz w:val="24"/>
          <w:szCs w:val="24"/>
        </w:rPr>
      </w:pPr>
    </w:p>
    <w:p w:rsidR="00A57FEE" w:rsidRPr="006A47EF" w:rsidRDefault="00A57FEE" w:rsidP="00A57FEE">
      <w:pPr>
        <w:tabs>
          <w:tab w:val="left" w:pos="567"/>
          <w:tab w:val="left" w:pos="5954"/>
          <w:tab w:val="left" w:pos="6663"/>
        </w:tabs>
        <w:rPr>
          <w:b/>
          <w:bCs/>
          <w:sz w:val="24"/>
          <w:szCs w:val="24"/>
        </w:rPr>
      </w:pPr>
    </w:p>
    <w:p w:rsidR="00A57FEE" w:rsidRPr="006A47EF" w:rsidRDefault="00A57FEE" w:rsidP="00A57FEE">
      <w:pPr>
        <w:tabs>
          <w:tab w:val="left" w:pos="567"/>
          <w:tab w:val="left" w:pos="5954"/>
          <w:tab w:val="left" w:pos="6663"/>
        </w:tabs>
        <w:rPr>
          <w:b/>
          <w:bCs/>
          <w:sz w:val="24"/>
          <w:szCs w:val="24"/>
        </w:rPr>
      </w:pPr>
      <w:r w:rsidRPr="006A47EF">
        <w:rPr>
          <w:b/>
          <w:bCs/>
          <w:sz w:val="24"/>
          <w:szCs w:val="24"/>
        </w:rPr>
        <w:t xml:space="preserve">A rendelet kihirdetve: </w:t>
      </w:r>
      <w:r>
        <w:rPr>
          <w:b/>
          <w:bCs/>
          <w:sz w:val="24"/>
          <w:szCs w:val="24"/>
        </w:rPr>
        <w:t xml:space="preserve">2021. </w:t>
      </w:r>
      <w:proofErr w:type="gramStart"/>
      <w:r>
        <w:rPr>
          <w:b/>
          <w:bCs/>
          <w:sz w:val="24"/>
          <w:szCs w:val="24"/>
        </w:rPr>
        <w:t>december  ….</w:t>
      </w:r>
      <w:proofErr w:type="gramEnd"/>
    </w:p>
    <w:p w:rsidR="00A57FEE" w:rsidRPr="006A47EF" w:rsidRDefault="00A57FEE" w:rsidP="00A57FEE">
      <w:pPr>
        <w:tabs>
          <w:tab w:val="left" w:pos="567"/>
          <w:tab w:val="left" w:pos="5954"/>
          <w:tab w:val="left" w:pos="6663"/>
        </w:tabs>
        <w:rPr>
          <w:b/>
          <w:bCs/>
          <w:sz w:val="24"/>
          <w:szCs w:val="24"/>
        </w:rPr>
      </w:pPr>
    </w:p>
    <w:p w:rsidR="00A57FEE" w:rsidRPr="006A47EF" w:rsidRDefault="00A57FEE" w:rsidP="00A57FEE">
      <w:pPr>
        <w:tabs>
          <w:tab w:val="left" w:pos="567"/>
          <w:tab w:val="left" w:pos="5954"/>
          <w:tab w:val="left" w:pos="6663"/>
        </w:tabs>
        <w:rPr>
          <w:b/>
          <w:bCs/>
          <w:sz w:val="24"/>
          <w:szCs w:val="24"/>
        </w:rPr>
      </w:pPr>
    </w:p>
    <w:p w:rsidR="00A57FEE" w:rsidRPr="006A47EF" w:rsidRDefault="00A57FEE" w:rsidP="00A57FEE">
      <w:pPr>
        <w:tabs>
          <w:tab w:val="center" w:pos="4536"/>
        </w:tabs>
        <w:rPr>
          <w:b/>
          <w:bCs/>
          <w:sz w:val="24"/>
          <w:szCs w:val="24"/>
        </w:rPr>
      </w:pPr>
      <w:r w:rsidRPr="006A47EF">
        <w:rPr>
          <w:b/>
          <w:bCs/>
          <w:sz w:val="24"/>
          <w:szCs w:val="24"/>
        </w:rPr>
        <w:t xml:space="preserve">                                                                                         Dr. </w:t>
      </w:r>
      <w:proofErr w:type="spellStart"/>
      <w:r w:rsidRPr="006A47EF">
        <w:rPr>
          <w:b/>
          <w:bCs/>
          <w:sz w:val="24"/>
          <w:szCs w:val="24"/>
        </w:rPr>
        <w:t>Kórik</w:t>
      </w:r>
      <w:proofErr w:type="spellEnd"/>
      <w:r w:rsidRPr="006A47EF">
        <w:rPr>
          <w:b/>
          <w:bCs/>
          <w:sz w:val="24"/>
          <w:szCs w:val="24"/>
        </w:rPr>
        <w:t xml:space="preserve"> Zsuzsanna</w:t>
      </w:r>
    </w:p>
    <w:p w:rsidR="00A57FEE" w:rsidRPr="006A47EF" w:rsidRDefault="00A57FEE" w:rsidP="00A57FEE">
      <w:pPr>
        <w:rPr>
          <w:b/>
          <w:sz w:val="24"/>
          <w:szCs w:val="24"/>
        </w:rPr>
      </w:pPr>
      <w:r w:rsidRPr="006A47EF">
        <w:rPr>
          <w:b/>
          <w:sz w:val="24"/>
          <w:szCs w:val="24"/>
        </w:rPr>
        <w:t xml:space="preserve">                                                                                                      </w:t>
      </w:r>
      <w:proofErr w:type="gramStart"/>
      <w:r w:rsidRPr="006A47EF">
        <w:rPr>
          <w:b/>
          <w:sz w:val="24"/>
          <w:szCs w:val="24"/>
        </w:rPr>
        <w:t>jegyző</w:t>
      </w:r>
      <w:proofErr w:type="gramEnd"/>
    </w:p>
    <w:p w:rsidR="00A57FEE" w:rsidRPr="006A47EF" w:rsidRDefault="00A57FEE" w:rsidP="00A57FEE">
      <w:pPr>
        <w:spacing w:after="200" w:line="276" w:lineRule="auto"/>
        <w:rPr>
          <w:b/>
          <w:sz w:val="24"/>
          <w:szCs w:val="24"/>
        </w:rPr>
      </w:pPr>
      <w:r w:rsidRPr="006A47EF">
        <w:rPr>
          <w:b/>
          <w:sz w:val="24"/>
          <w:szCs w:val="24"/>
        </w:rPr>
        <w:br w:type="page"/>
      </w:r>
    </w:p>
    <w:p w:rsidR="00227631" w:rsidRPr="00E0067D" w:rsidRDefault="00227631" w:rsidP="00227631">
      <w:pPr>
        <w:jc w:val="both"/>
        <w:rPr>
          <w:b/>
          <w:sz w:val="24"/>
          <w:szCs w:val="24"/>
        </w:rPr>
      </w:pPr>
      <w:r w:rsidRPr="00E0067D">
        <w:rPr>
          <w:b/>
          <w:sz w:val="24"/>
          <w:szCs w:val="24"/>
        </w:rPr>
        <w:lastRenderedPageBreak/>
        <w:t xml:space="preserve">Tiszavasvári Város Önkormányzata Képviselő-testülete </w:t>
      </w:r>
      <w:r>
        <w:rPr>
          <w:b/>
          <w:sz w:val="24"/>
          <w:szCs w:val="24"/>
        </w:rPr>
        <w:t>a közművelődésről</w:t>
      </w:r>
      <w:r w:rsidRPr="00E0067D">
        <w:rPr>
          <w:b/>
          <w:sz w:val="24"/>
        </w:rPr>
        <w:t xml:space="preserve"> </w:t>
      </w:r>
      <w:proofErr w:type="gramStart"/>
      <w:r w:rsidRPr="00E0067D">
        <w:rPr>
          <w:b/>
          <w:iCs/>
          <w:sz w:val="24"/>
          <w:szCs w:val="24"/>
        </w:rPr>
        <w:t xml:space="preserve">szóló </w:t>
      </w:r>
      <w:r>
        <w:rPr>
          <w:b/>
          <w:iCs/>
          <w:sz w:val="24"/>
          <w:szCs w:val="24"/>
        </w:rPr>
        <w:t>…</w:t>
      </w:r>
      <w:proofErr w:type="gramEnd"/>
      <w:r w:rsidRPr="00E0067D">
        <w:rPr>
          <w:b/>
          <w:iCs/>
          <w:sz w:val="24"/>
          <w:szCs w:val="24"/>
        </w:rPr>
        <w:t>/20</w:t>
      </w:r>
      <w:r>
        <w:rPr>
          <w:b/>
          <w:iCs/>
          <w:sz w:val="24"/>
          <w:szCs w:val="24"/>
        </w:rPr>
        <w:t>21.(………</w:t>
      </w:r>
      <w:r w:rsidRPr="00E0067D">
        <w:rPr>
          <w:b/>
          <w:iCs/>
          <w:sz w:val="24"/>
          <w:szCs w:val="24"/>
        </w:rPr>
        <w:t xml:space="preserve">.) önkormányzati rendelet </w:t>
      </w:r>
      <w:r w:rsidRPr="00E0067D">
        <w:rPr>
          <w:b/>
          <w:sz w:val="24"/>
          <w:szCs w:val="24"/>
        </w:rPr>
        <w:t>indokolása</w:t>
      </w:r>
    </w:p>
    <w:p w:rsidR="00227631" w:rsidRPr="00E0067D" w:rsidRDefault="00227631" w:rsidP="00227631">
      <w:pPr>
        <w:jc w:val="both"/>
        <w:rPr>
          <w:b/>
          <w:sz w:val="24"/>
          <w:szCs w:val="24"/>
        </w:rPr>
      </w:pPr>
    </w:p>
    <w:p w:rsidR="00227631" w:rsidRPr="00E0067D" w:rsidRDefault="00227631" w:rsidP="00227631">
      <w:pPr>
        <w:numPr>
          <w:ilvl w:val="0"/>
          <w:numId w:val="2"/>
        </w:numPr>
        <w:contextualSpacing/>
        <w:jc w:val="center"/>
        <w:rPr>
          <w:b/>
          <w:sz w:val="24"/>
          <w:szCs w:val="24"/>
        </w:rPr>
      </w:pPr>
      <w:r w:rsidRPr="00E0067D">
        <w:rPr>
          <w:b/>
          <w:sz w:val="24"/>
          <w:szCs w:val="24"/>
        </w:rPr>
        <w:t xml:space="preserve">Általános indokolás </w:t>
      </w:r>
    </w:p>
    <w:p w:rsidR="00227631" w:rsidRPr="00E0067D" w:rsidRDefault="00227631" w:rsidP="00227631">
      <w:pPr>
        <w:ind w:left="360"/>
        <w:rPr>
          <w:b/>
          <w:sz w:val="24"/>
          <w:szCs w:val="24"/>
        </w:rPr>
      </w:pPr>
    </w:p>
    <w:p w:rsidR="00227631" w:rsidRPr="006A47EF" w:rsidRDefault="001E39CE" w:rsidP="00227631">
      <w:pPr>
        <w:jc w:val="both"/>
        <w:rPr>
          <w:sz w:val="24"/>
          <w:szCs w:val="24"/>
        </w:rPr>
      </w:pPr>
      <w:r w:rsidRPr="001E39CE">
        <w:rPr>
          <w:sz w:val="24"/>
          <w:szCs w:val="24"/>
        </w:rPr>
        <w:t>Tiszavasvári Város Önkormányzata Képviselő-testülete az Alaptörvény 32. cikk (1) bekezdés a) pontjában, a Magyarország helyi önkormányzatairól szóló 2011. évi CLXXXIX. törvény 13.§ (1) bekezdés 7. pontjában meghatározott feladatkörében eljárva, valamint a muzeális intézményekről, a nyilvános könyvtári ellátásról és a közművelődésről szóló 1997. évi CXL tv. 83/A § (1) bekezdésében kapott felhatalmazás alapján</w:t>
      </w:r>
      <w:r>
        <w:rPr>
          <w:sz w:val="24"/>
          <w:szCs w:val="24"/>
        </w:rPr>
        <w:t xml:space="preserve"> megalkotta a közművelődésről szóló rendeletét</w:t>
      </w:r>
      <w:r w:rsidR="00227631" w:rsidRPr="00E0067D">
        <w:rPr>
          <w:sz w:val="24"/>
          <w:szCs w:val="24"/>
        </w:rPr>
        <w:t>, melynek módosítása vált szükségessé.</w:t>
      </w:r>
    </w:p>
    <w:p w:rsidR="001E39CE" w:rsidRDefault="001E39CE" w:rsidP="00227631">
      <w:pPr>
        <w:jc w:val="center"/>
        <w:rPr>
          <w:b/>
          <w:sz w:val="24"/>
          <w:szCs w:val="24"/>
        </w:rPr>
      </w:pPr>
    </w:p>
    <w:p w:rsidR="00227631" w:rsidRPr="007D659A" w:rsidRDefault="00227631" w:rsidP="007D659A">
      <w:pPr>
        <w:pStyle w:val="Listaszerbekezds"/>
        <w:numPr>
          <w:ilvl w:val="0"/>
          <w:numId w:val="2"/>
        </w:numPr>
        <w:jc w:val="center"/>
        <w:rPr>
          <w:b/>
          <w:sz w:val="24"/>
          <w:szCs w:val="24"/>
        </w:rPr>
      </w:pPr>
      <w:r w:rsidRPr="007D659A">
        <w:rPr>
          <w:b/>
          <w:sz w:val="24"/>
          <w:szCs w:val="24"/>
        </w:rPr>
        <w:t>Részletes indokolás</w:t>
      </w:r>
    </w:p>
    <w:p w:rsidR="007D659A" w:rsidRDefault="007D659A" w:rsidP="007D659A">
      <w:pPr>
        <w:pStyle w:val="Listaszerbekezds"/>
        <w:rPr>
          <w:b/>
          <w:sz w:val="24"/>
        </w:rPr>
      </w:pPr>
    </w:p>
    <w:p w:rsidR="007D659A" w:rsidRPr="00EE6DDD" w:rsidRDefault="007D659A" w:rsidP="00EE6DDD">
      <w:pPr>
        <w:pStyle w:val="Listaszerbekezds"/>
        <w:jc w:val="center"/>
        <w:rPr>
          <w:b/>
          <w:sz w:val="24"/>
        </w:rPr>
      </w:pPr>
      <w:r>
        <w:rPr>
          <w:b/>
          <w:sz w:val="24"/>
        </w:rPr>
        <w:t>1.§-2.§</w:t>
      </w:r>
      <w:proofErr w:type="spellStart"/>
      <w:r>
        <w:rPr>
          <w:b/>
          <w:sz w:val="24"/>
        </w:rPr>
        <w:t>-hoz</w:t>
      </w:r>
      <w:proofErr w:type="spellEnd"/>
    </w:p>
    <w:p w:rsidR="007D659A" w:rsidRDefault="007D659A" w:rsidP="007D659A">
      <w:pPr>
        <w:jc w:val="both"/>
        <w:rPr>
          <w:sz w:val="24"/>
          <w:szCs w:val="24"/>
        </w:rPr>
      </w:pPr>
      <w:r w:rsidRPr="007D659A">
        <w:rPr>
          <w:sz w:val="24"/>
        </w:rPr>
        <w:t>A rendelet célját és hatályát határozza meg.</w:t>
      </w:r>
      <w:r>
        <w:rPr>
          <w:sz w:val="24"/>
        </w:rPr>
        <w:t xml:space="preserve"> </w:t>
      </w:r>
      <w:r>
        <w:rPr>
          <w:sz w:val="24"/>
          <w:szCs w:val="24"/>
        </w:rPr>
        <w:t>A rendelet célja, hogy Tiszavasvári Város Önkormányzata művelődési érdekeinek és kulturális szükségleteinek figyelembevételével a helyi lehetőségek, sajátosságok alapján meghatározza az önkormányzat közművelődési alapszolgáltatásainak körét, a feladatellátás módját, formáját és mértékét. Az önkormányzat biztosítja a város polgárainak és közösségeinek a kultúrához való alapvető jog teljesülését, valamint, hogy igénybe vehessék az önkormányzat által nyújtott közművelődési szolgáltatásokat. A rendelet hatálya kiterjed az önkormányzat által fenntartott közművelődési intézményekre, működtetőire, alkalmazottaira és a közművelődési szolgáltatást igénybe vevőkre.</w:t>
      </w:r>
    </w:p>
    <w:p w:rsidR="007D659A" w:rsidRPr="007D659A" w:rsidRDefault="007D659A" w:rsidP="007D659A">
      <w:pPr>
        <w:rPr>
          <w:sz w:val="24"/>
        </w:rPr>
      </w:pPr>
    </w:p>
    <w:p w:rsidR="003210AA" w:rsidRPr="003210AA" w:rsidRDefault="003210AA" w:rsidP="00EE6DDD">
      <w:pPr>
        <w:jc w:val="center"/>
        <w:rPr>
          <w:b/>
          <w:sz w:val="24"/>
          <w:szCs w:val="24"/>
        </w:rPr>
      </w:pPr>
      <w:r w:rsidRPr="003210AA">
        <w:rPr>
          <w:b/>
          <w:sz w:val="24"/>
          <w:szCs w:val="24"/>
        </w:rPr>
        <w:t>3.§</w:t>
      </w:r>
      <w:proofErr w:type="spellStart"/>
      <w:r w:rsidRPr="003210AA">
        <w:rPr>
          <w:b/>
          <w:sz w:val="24"/>
          <w:szCs w:val="24"/>
        </w:rPr>
        <w:t>-hoz</w:t>
      </w:r>
      <w:proofErr w:type="spellEnd"/>
    </w:p>
    <w:p w:rsidR="003210AA" w:rsidRDefault="003210AA" w:rsidP="003210AA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Az önkormányzat által ellátandó alapszolgáltatásokat határozza meg. Az </w:t>
      </w:r>
      <w:r w:rsidRPr="0048339C">
        <w:rPr>
          <w:sz w:val="24"/>
          <w:szCs w:val="24"/>
        </w:rPr>
        <w:t>önkormányzat</w:t>
      </w:r>
      <w:r>
        <w:rPr>
          <w:sz w:val="24"/>
          <w:szCs w:val="24"/>
        </w:rPr>
        <w:t xml:space="preserve"> ellátja a </w:t>
      </w:r>
      <w:r w:rsidRPr="0048339C">
        <w:rPr>
          <w:sz w:val="24"/>
          <w:szCs w:val="24"/>
        </w:rPr>
        <w:t>muzeális intézményekről, a nyilvános könyvtári ellátásról és a közművelődésről szóló 1997. évi CXL</w:t>
      </w:r>
      <w:r>
        <w:rPr>
          <w:sz w:val="24"/>
          <w:szCs w:val="24"/>
        </w:rPr>
        <w:t xml:space="preserve">. 76.§ </w:t>
      </w:r>
      <w:proofErr w:type="spellStart"/>
      <w:r>
        <w:rPr>
          <w:sz w:val="24"/>
          <w:szCs w:val="24"/>
        </w:rPr>
        <w:t>-ában</w:t>
      </w:r>
      <w:proofErr w:type="spellEnd"/>
      <w:r>
        <w:rPr>
          <w:sz w:val="24"/>
          <w:szCs w:val="24"/>
        </w:rPr>
        <w:t xml:space="preserve"> meghatározott közművelődési alapszolgáltatásokat.</w:t>
      </w:r>
    </w:p>
    <w:p w:rsidR="003210AA" w:rsidRDefault="003210AA" w:rsidP="003210AA">
      <w:pPr>
        <w:jc w:val="both"/>
        <w:rPr>
          <w:sz w:val="24"/>
          <w:szCs w:val="24"/>
        </w:rPr>
      </w:pPr>
    </w:p>
    <w:p w:rsidR="003210AA" w:rsidRDefault="003210AA" w:rsidP="003210AA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</w:t>
      </w:r>
      <w:proofErr w:type="spellStart"/>
      <w:r>
        <w:rPr>
          <w:sz w:val="24"/>
          <w:szCs w:val="24"/>
        </w:rPr>
        <w:t>Kultv</w:t>
      </w:r>
      <w:proofErr w:type="spellEnd"/>
      <w:r>
        <w:rPr>
          <w:sz w:val="24"/>
          <w:szCs w:val="24"/>
        </w:rPr>
        <w:t xml:space="preserve">. 76.§ (1) bekezdése értelmében </w:t>
      </w:r>
      <w:r w:rsidRPr="000E1BAE">
        <w:rPr>
          <w:b/>
          <w:sz w:val="24"/>
          <w:szCs w:val="24"/>
        </w:rPr>
        <w:t>a települési önkormányzat kötelező feladata a helyi közművelődési tevékenység támogatása.</w:t>
      </w:r>
      <w:r>
        <w:rPr>
          <w:sz w:val="24"/>
          <w:szCs w:val="24"/>
        </w:rPr>
        <w:t xml:space="preserve"> A </w:t>
      </w:r>
      <w:proofErr w:type="spellStart"/>
      <w:r>
        <w:rPr>
          <w:sz w:val="24"/>
          <w:szCs w:val="24"/>
        </w:rPr>
        <w:t>Kultv</w:t>
      </w:r>
      <w:proofErr w:type="spellEnd"/>
      <w:r>
        <w:rPr>
          <w:sz w:val="24"/>
          <w:szCs w:val="24"/>
        </w:rPr>
        <w:t>. felsorolja az alapszolgáltatásokat, melyeket az adott település lakosságszáma és típusa szerint differenciál.</w:t>
      </w:r>
    </w:p>
    <w:p w:rsidR="003210AA" w:rsidRDefault="003210AA" w:rsidP="003210AA">
      <w:pPr>
        <w:jc w:val="both"/>
        <w:rPr>
          <w:sz w:val="24"/>
          <w:szCs w:val="24"/>
        </w:rPr>
      </w:pPr>
    </w:p>
    <w:p w:rsidR="003210AA" w:rsidRPr="008C4A7E" w:rsidRDefault="003210AA" w:rsidP="003210AA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</w:t>
      </w:r>
      <w:proofErr w:type="spellStart"/>
      <w:r>
        <w:rPr>
          <w:sz w:val="24"/>
          <w:szCs w:val="24"/>
        </w:rPr>
        <w:t>Kultv</w:t>
      </w:r>
      <w:proofErr w:type="spellEnd"/>
      <w:r>
        <w:rPr>
          <w:sz w:val="24"/>
          <w:szCs w:val="24"/>
        </w:rPr>
        <w:t xml:space="preserve">. 76.§ (2) bekezdése alapján: </w:t>
      </w:r>
      <w:r w:rsidRPr="008C4A7E">
        <w:rPr>
          <w:sz w:val="24"/>
          <w:szCs w:val="24"/>
        </w:rPr>
        <w:t>„</w:t>
      </w:r>
      <w:proofErr w:type="gramStart"/>
      <w:r w:rsidRPr="008C4A7E">
        <w:rPr>
          <w:sz w:val="24"/>
          <w:szCs w:val="24"/>
        </w:rPr>
        <w:t>A</w:t>
      </w:r>
      <w:proofErr w:type="gramEnd"/>
      <w:r w:rsidRPr="008C4A7E">
        <w:rPr>
          <w:sz w:val="24"/>
          <w:szCs w:val="24"/>
        </w:rPr>
        <w:t xml:space="preserve"> települési önkormányzat az (1) bekezdésben meghatározott feladatát a (3) bekezdés szerinti közművelődési alapszolgáltatások - a települési önkormányzat eltérő adottságaira figyelemmel történő - megszervezése, a 80. §</w:t>
      </w:r>
      <w:proofErr w:type="spellStart"/>
      <w:r w:rsidRPr="008C4A7E">
        <w:rPr>
          <w:sz w:val="24"/>
          <w:szCs w:val="24"/>
        </w:rPr>
        <w:t>-ban</w:t>
      </w:r>
      <w:proofErr w:type="spellEnd"/>
      <w:r w:rsidRPr="008C4A7E">
        <w:rPr>
          <w:sz w:val="24"/>
          <w:szCs w:val="24"/>
        </w:rPr>
        <w:t xml:space="preserve"> meghatározott pénzügyi támogatás biztosítása, valamint a közművelődés 82-83. §</w:t>
      </w:r>
      <w:proofErr w:type="spellStart"/>
      <w:r w:rsidRPr="008C4A7E">
        <w:rPr>
          <w:sz w:val="24"/>
          <w:szCs w:val="24"/>
        </w:rPr>
        <w:t>-ban</w:t>
      </w:r>
      <w:proofErr w:type="spellEnd"/>
      <w:r w:rsidRPr="008C4A7E">
        <w:rPr>
          <w:sz w:val="24"/>
          <w:szCs w:val="24"/>
        </w:rPr>
        <w:t xml:space="preserve"> szabályozott helyi lakossági képviseletének biztosítása révén (a továbbiakban együtt: közművelődési feladatok) látja el.”</w:t>
      </w:r>
    </w:p>
    <w:p w:rsidR="003210AA" w:rsidRPr="000E1BAE" w:rsidRDefault="003210AA" w:rsidP="003210AA">
      <w:pPr>
        <w:pStyle w:val="uj"/>
        <w:spacing w:before="0" w:beforeAutospacing="0" w:after="0" w:afterAutospacing="0"/>
        <w:jc w:val="both"/>
        <w:rPr>
          <w:b/>
        </w:rPr>
      </w:pPr>
      <w:r>
        <w:rPr>
          <w:rStyle w:val="highlighted"/>
        </w:rPr>
        <w:t xml:space="preserve">„76.§ (3) </w:t>
      </w:r>
      <w:r w:rsidRPr="000E1BAE">
        <w:rPr>
          <w:rStyle w:val="highlighted"/>
          <w:b/>
        </w:rPr>
        <w:t>A közművelődési alapszolgáltatások:</w:t>
      </w:r>
    </w:p>
    <w:p w:rsidR="003210AA" w:rsidRDefault="003210AA" w:rsidP="003210AA">
      <w:pPr>
        <w:pStyle w:val="uj"/>
        <w:spacing w:before="0" w:beforeAutospacing="0" w:after="0" w:afterAutospacing="0"/>
        <w:jc w:val="both"/>
      </w:pPr>
      <w:proofErr w:type="gramStart"/>
      <w:r>
        <w:rPr>
          <w:rStyle w:val="highlighted"/>
        </w:rPr>
        <w:t>a</w:t>
      </w:r>
      <w:proofErr w:type="gramEnd"/>
      <w:r>
        <w:rPr>
          <w:rStyle w:val="highlighted"/>
        </w:rPr>
        <w:t>) művelődő közösségek létrejöttének elősegítése, működésük támogatása, fejlődésük segítése, a közművelődési tevékenységek és a művelődő közösségek számára helyszín biztosítása,</w:t>
      </w:r>
    </w:p>
    <w:p w:rsidR="003210AA" w:rsidRDefault="003210AA" w:rsidP="003210AA">
      <w:pPr>
        <w:pStyle w:val="uj"/>
        <w:spacing w:before="0" w:beforeAutospacing="0" w:after="0" w:afterAutospacing="0"/>
        <w:jc w:val="both"/>
      </w:pPr>
      <w:r>
        <w:rPr>
          <w:rStyle w:val="highlighted"/>
        </w:rPr>
        <w:t>b) a közösségi és társadalmi részvétel fejlesztése,</w:t>
      </w:r>
    </w:p>
    <w:p w:rsidR="003210AA" w:rsidRDefault="003210AA" w:rsidP="003210AA">
      <w:pPr>
        <w:pStyle w:val="uj"/>
        <w:spacing w:before="0" w:beforeAutospacing="0" w:after="0" w:afterAutospacing="0"/>
        <w:jc w:val="both"/>
      </w:pPr>
      <w:r>
        <w:rPr>
          <w:rStyle w:val="highlighted"/>
        </w:rPr>
        <w:t>c) az egész életre kiterjedő tanulás feltételeinek biztosítása,</w:t>
      </w:r>
    </w:p>
    <w:p w:rsidR="003210AA" w:rsidRDefault="003210AA" w:rsidP="003210AA">
      <w:pPr>
        <w:pStyle w:val="uj"/>
        <w:spacing w:before="0" w:beforeAutospacing="0" w:after="0" w:afterAutospacing="0"/>
        <w:jc w:val="both"/>
      </w:pPr>
      <w:r>
        <w:rPr>
          <w:rStyle w:val="highlighted"/>
        </w:rPr>
        <w:t>d) a hagyományos közösségi kulturális értékek átörökítése feltételeinek biztosítása,</w:t>
      </w:r>
    </w:p>
    <w:p w:rsidR="003210AA" w:rsidRDefault="003210AA" w:rsidP="003210AA">
      <w:pPr>
        <w:pStyle w:val="uj"/>
        <w:spacing w:before="0" w:beforeAutospacing="0" w:after="0" w:afterAutospacing="0"/>
        <w:jc w:val="both"/>
      </w:pPr>
      <w:proofErr w:type="gramStart"/>
      <w:r>
        <w:rPr>
          <w:rStyle w:val="highlighted"/>
        </w:rPr>
        <w:t>e</w:t>
      </w:r>
      <w:proofErr w:type="gramEnd"/>
      <w:r>
        <w:rPr>
          <w:rStyle w:val="highlighted"/>
        </w:rPr>
        <w:t>) az amatőr alkotó- és előadó-művészeti tevékenység feltételeinek biztosítása,</w:t>
      </w:r>
    </w:p>
    <w:p w:rsidR="003210AA" w:rsidRDefault="003210AA" w:rsidP="003210AA">
      <w:pPr>
        <w:pStyle w:val="uj"/>
        <w:spacing w:before="0" w:beforeAutospacing="0" w:after="0" w:afterAutospacing="0"/>
        <w:jc w:val="both"/>
      </w:pPr>
      <w:proofErr w:type="gramStart"/>
      <w:r>
        <w:rPr>
          <w:rStyle w:val="highlighted"/>
        </w:rPr>
        <w:t>f</w:t>
      </w:r>
      <w:proofErr w:type="gramEnd"/>
      <w:r>
        <w:rPr>
          <w:rStyle w:val="highlighted"/>
        </w:rPr>
        <w:t xml:space="preserve">) a tehetséggondozás- és </w:t>
      </w:r>
      <w:proofErr w:type="spellStart"/>
      <w:r>
        <w:rPr>
          <w:rStyle w:val="highlighted"/>
        </w:rPr>
        <w:t>-fejlesztés</w:t>
      </w:r>
      <w:proofErr w:type="spellEnd"/>
      <w:r>
        <w:rPr>
          <w:rStyle w:val="highlighted"/>
        </w:rPr>
        <w:t xml:space="preserve"> feltételeinek biztosítása, valamint</w:t>
      </w:r>
    </w:p>
    <w:p w:rsidR="003210AA" w:rsidRDefault="003210AA" w:rsidP="003210AA">
      <w:pPr>
        <w:pStyle w:val="uj"/>
        <w:spacing w:before="0" w:beforeAutospacing="0" w:after="0" w:afterAutospacing="0"/>
        <w:jc w:val="both"/>
      </w:pPr>
      <w:proofErr w:type="gramStart"/>
      <w:r>
        <w:rPr>
          <w:rStyle w:val="highlighted"/>
        </w:rPr>
        <w:t>g</w:t>
      </w:r>
      <w:proofErr w:type="gramEnd"/>
      <w:r>
        <w:rPr>
          <w:rStyle w:val="highlighted"/>
        </w:rPr>
        <w:t>) a kulturális alapú gazdaságfejlesztés.</w:t>
      </w:r>
    </w:p>
    <w:p w:rsidR="003210AA" w:rsidRPr="000E1BAE" w:rsidRDefault="003210AA" w:rsidP="003210AA">
      <w:pPr>
        <w:pStyle w:val="uj"/>
        <w:spacing w:before="0" w:beforeAutospacing="0" w:after="0" w:afterAutospacing="0"/>
        <w:jc w:val="both"/>
        <w:rPr>
          <w:b/>
        </w:rPr>
      </w:pPr>
      <w:r>
        <w:rPr>
          <w:rStyle w:val="highlighted"/>
        </w:rPr>
        <w:lastRenderedPageBreak/>
        <w:t xml:space="preserve">(4) </w:t>
      </w:r>
      <w:r w:rsidRPr="000E1BAE">
        <w:rPr>
          <w:rStyle w:val="highlighted"/>
          <w:b/>
        </w:rPr>
        <w:t xml:space="preserve">Minden települési önkormányzat kötelező feladata a (3) bekezdés </w:t>
      </w:r>
      <w:r w:rsidRPr="000E1BAE">
        <w:rPr>
          <w:rStyle w:val="highlighted"/>
          <w:b/>
          <w:i/>
          <w:iCs/>
        </w:rPr>
        <w:t>a)</w:t>
      </w:r>
      <w:r w:rsidRPr="000E1BAE">
        <w:rPr>
          <w:rStyle w:val="highlighted"/>
          <w:b/>
        </w:rPr>
        <w:t xml:space="preserve"> pontja szerinti közművelődési alapszolgáltatás megszervezése. Ennek keretében</w:t>
      </w:r>
    </w:p>
    <w:p w:rsidR="003210AA" w:rsidRPr="000E1BAE" w:rsidRDefault="003210AA" w:rsidP="003210AA">
      <w:pPr>
        <w:pStyle w:val="uj"/>
        <w:spacing w:before="0" w:beforeAutospacing="0" w:after="0" w:afterAutospacing="0"/>
        <w:jc w:val="both"/>
        <w:rPr>
          <w:b/>
        </w:rPr>
      </w:pPr>
      <w:proofErr w:type="gramStart"/>
      <w:r w:rsidRPr="000E1BAE">
        <w:rPr>
          <w:rStyle w:val="highlighted"/>
          <w:b/>
        </w:rPr>
        <w:t>a</w:t>
      </w:r>
      <w:proofErr w:type="gramEnd"/>
      <w:r w:rsidRPr="000E1BAE">
        <w:rPr>
          <w:rStyle w:val="highlighted"/>
          <w:b/>
        </w:rPr>
        <w:t xml:space="preserve">) </w:t>
      </w:r>
      <w:proofErr w:type="spellStart"/>
      <w:r w:rsidRPr="000E1BAE">
        <w:rPr>
          <w:rStyle w:val="highlighted"/>
          <w:b/>
        </w:rPr>
        <w:t>a</w:t>
      </w:r>
      <w:proofErr w:type="spellEnd"/>
      <w:r w:rsidRPr="000E1BAE">
        <w:rPr>
          <w:rStyle w:val="highlighted"/>
          <w:b/>
        </w:rPr>
        <w:t xml:space="preserve"> művelődő közösségnek rendszeres és alkalomszerű művelődési vagy közösségi tevékenysége végzésének helyszínét biztosítja,</w:t>
      </w:r>
    </w:p>
    <w:p w:rsidR="003210AA" w:rsidRPr="000E1BAE" w:rsidRDefault="003210AA" w:rsidP="003210AA">
      <w:pPr>
        <w:pStyle w:val="uj"/>
        <w:spacing w:before="0" w:beforeAutospacing="0" w:after="0" w:afterAutospacing="0"/>
        <w:jc w:val="both"/>
        <w:rPr>
          <w:b/>
        </w:rPr>
      </w:pPr>
      <w:r w:rsidRPr="000E1BAE">
        <w:rPr>
          <w:rStyle w:val="highlighted"/>
          <w:b/>
        </w:rPr>
        <w:t>b) a művelődő közösség számára bemutatkozási lehetőségeket teremt,</w:t>
      </w:r>
    </w:p>
    <w:p w:rsidR="003210AA" w:rsidRDefault="003210AA" w:rsidP="003210AA">
      <w:pPr>
        <w:pStyle w:val="uj"/>
        <w:spacing w:before="0" w:beforeAutospacing="0" w:after="0" w:afterAutospacing="0"/>
        <w:jc w:val="both"/>
      </w:pPr>
      <w:r w:rsidRPr="000E1BAE">
        <w:rPr>
          <w:rStyle w:val="highlighted"/>
          <w:b/>
        </w:rPr>
        <w:t>c) fórumot szervez – ha az adott településen működik – a Közművelődési Kerekasztal bevonásával, a művelődő közösségek vezetőinek részvételével, ahol a művelődő közösségek megfogalmazhatják a feladatellátással kapcsolatos észrevételeiket, javaslataikat</w:t>
      </w:r>
      <w:r>
        <w:rPr>
          <w:rStyle w:val="highlighted"/>
        </w:rPr>
        <w:t>.”</w:t>
      </w:r>
    </w:p>
    <w:p w:rsidR="003210AA" w:rsidRDefault="003210AA" w:rsidP="003210AA">
      <w:pPr>
        <w:pStyle w:val="uj"/>
        <w:jc w:val="both"/>
        <w:rPr>
          <w:rStyle w:val="highlighted"/>
          <w:b/>
        </w:rPr>
      </w:pPr>
      <w:r>
        <w:rPr>
          <w:rStyle w:val="highlighted"/>
        </w:rPr>
        <w:t xml:space="preserve">„ 76.§ (6) </w:t>
      </w:r>
      <w:r w:rsidRPr="000E1BAE">
        <w:rPr>
          <w:rStyle w:val="highlighted"/>
          <w:b/>
        </w:rPr>
        <w:t>Az 5000 fő lakosságszám feletti települési önkormányzat</w:t>
      </w:r>
      <w:r>
        <w:rPr>
          <w:rStyle w:val="highlighted"/>
        </w:rPr>
        <w:t xml:space="preserve"> – a (7) bekezdésben foglaltak kivételével – a (4) bekezdésben foglaltakon túl a </w:t>
      </w:r>
      <w:r w:rsidRPr="000E1BAE">
        <w:rPr>
          <w:rStyle w:val="highlighted"/>
          <w:b/>
        </w:rPr>
        <w:t xml:space="preserve">(3) bekezdés </w:t>
      </w:r>
      <w:r w:rsidRPr="000E1BAE">
        <w:rPr>
          <w:rStyle w:val="highlighted"/>
          <w:b/>
          <w:i/>
          <w:iCs/>
        </w:rPr>
        <w:t>b)–g)</w:t>
      </w:r>
      <w:r w:rsidRPr="000E1BAE">
        <w:rPr>
          <w:rStyle w:val="highlighted"/>
          <w:b/>
        </w:rPr>
        <w:t xml:space="preserve"> pontjai szerinti közművelődési alapszolgáltatásokból legalább kettő további közművelődési alapszolgáltatást szervez meg.”</w:t>
      </w:r>
    </w:p>
    <w:p w:rsidR="00CA5B6D" w:rsidRPr="00CA5B6D" w:rsidRDefault="00CA5B6D" w:rsidP="00EE6DDD">
      <w:pPr>
        <w:jc w:val="center"/>
        <w:rPr>
          <w:b/>
          <w:sz w:val="24"/>
          <w:szCs w:val="24"/>
        </w:rPr>
      </w:pPr>
      <w:r w:rsidRPr="00CA5B6D">
        <w:rPr>
          <w:b/>
          <w:sz w:val="24"/>
          <w:szCs w:val="24"/>
        </w:rPr>
        <w:t>4.§</w:t>
      </w:r>
      <w:proofErr w:type="spellStart"/>
      <w:r w:rsidRPr="00CA5B6D">
        <w:rPr>
          <w:b/>
          <w:sz w:val="24"/>
          <w:szCs w:val="24"/>
        </w:rPr>
        <w:t>-hoz</w:t>
      </w:r>
      <w:proofErr w:type="spellEnd"/>
    </w:p>
    <w:p w:rsidR="00CA5B6D" w:rsidRDefault="00CA5B6D" w:rsidP="00CA5B6D">
      <w:pPr>
        <w:pStyle w:val="uj"/>
        <w:spacing w:before="0" w:beforeAutospacing="0" w:after="0" w:afterAutospacing="0"/>
        <w:jc w:val="both"/>
      </w:pPr>
      <w:r>
        <w:t xml:space="preserve">A közművelődés </w:t>
      </w:r>
      <w:proofErr w:type="spellStart"/>
      <w:r>
        <w:t>feladatellátási</w:t>
      </w:r>
      <w:proofErr w:type="spellEnd"/>
      <w:r>
        <w:t xml:space="preserve"> formája, módja, mértékét határozza meg. </w:t>
      </w:r>
      <w:r>
        <w:rPr>
          <w:rStyle w:val="highlighted"/>
        </w:rPr>
        <w:t>A feladatellátás szervezeti kerete az Egyesített Közművelődési Intézmény és Könyvtár költségvetési szerven keresztül valósul meg, mely nem önállóan gazdálkodó intézmény.</w:t>
      </w:r>
      <w:r w:rsidRPr="00CA5B6D">
        <w:t xml:space="preserve"> </w:t>
      </w:r>
      <w:r>
        <w:t>Az intézmény az önkormányzat fenntartásában működő, nem önállóan gazdálkodó költségvetési szerv, gazdálkodási feladatait a Tiszavasvári Polgármesteri Hivatal látja el.</w:t>
      </w:r>
    </w:p>
    <w:p w:rsidR="00CA5B6D" w:rsidRDefault="00CA5B6D" w:rsidP="00CA5B6D">
      <w:pPr>
        <w:pStyle w:val="uj"/>
        <w:spacing w:before="0" w:beforeAutospacing="0" w:after="0" w:afterAutospacing="0"/>
        <w:jc w:val="both"/>
      </w:pPr>
    </w:p>
    <w:p w:rsidR="00CA5B6D" w:rsidRPr="00EE6DDD" w:rsidRDefault="00CA5B6D" w:rsidP="00EE6DDD">
      <w:pPr>
        <w:pStyle w:val="uj"/>
        <w:spacing w:before="0" w:beforeAutospacing="0" w:after="0" w:afterAutospacing="0"/>
        <w:jc w:val="center"/>
        <w:rPr>
          <w:b/>
        </w:rPr>
      </w:pPr>
      <w:r w:rsidRPr="00CA5B6D">
        <w:rPr>
          <w:b/>
        </w:rPr>
        <w:t>5.§</w:t>
      </w:r>
      <w:proofErr w:type="spellStart"/>
      <w:r w:rsidRPr="00CA5B6D">
        <w:rPr>
          <w:b/>
        </w:rPr>
        <w:t>-hoz</w:t>
      </w:r>
      <w:proofErr w:type="spellEnd"/>
    </w:p>
    <w:p w:rsidR="00CA5B6D" w:rsidRDefault="00CA5B6D" w:rsidP="00CA5B6D">
      <w:pPr>
        <w:jc w:val="both"/>
        <w:rPr>
          <w:sz w:val="24"/>
          <w:szCs w:val="24"/>
        </w:rPr>
      </w:pPr>
      <w:r w:rsidRPr="00CA5B6D">
        <w:rPr>
          <w:sz w:val="24"/>
          <w:szCs w:val="24"/>
        </w:rPr>
        <w:t>A közművelődés finanszírozását határozza meg.</w:t>
      </w:r>
      <w:r>
        <w:t xml:space="preserve"> </w:t>
      </w:r>
      <w:r>
        <w:rPr>
          <w:sz w:val="24"/>
          <w:szCs w:val="24"/>
        </w:rPr>
        <w:t>Az önkormányzat a közművelődési alapszolgáltatási feladatok ellátását saját költségvetésből finanszírozza, amelyek forrása a saját bevétel, a központi költségvetésből származó állami hozzájárulás, a központi költségvetési forrásból pályázati úton elnyerhető támogatások, egyéb pályázati források.</w:t>
      </w:r>
    </w:p>
    <w:p w:rsidR="003210AA" w:rsidRPr="0048339C" w:rsidRDefault="003210AA" w:rsidP="003210AA">
      <w:pPr>
        <w:jc w:val="both"/>
        <w:rPr>
          <w:sz w:val="24"/>
          <w:szCs w:val="24"/>
        </w:rPr>
      </w:pPr>
    </w:p>
    <w:p w:rsidR="00D13337" w:rsidRPr="00EE6DDD" w:rsidRDefault="00D13337" w:rsidP="00EE6DDD">
      <w:pPr>
        <w:jc w:val="center"/>
        <w:rPr>
          <w:b/>
          <w:sz w:val="24"/>
          <w:szCs w:val="24"/>
        </w:rPr>
      </w:pPr>
      <w:r w:rsidRPr="00D13337">
        <w:rPr>
          <w:b/>
          <w:sz w:val="24"/>
          <w:szCs w:val="24"/>
        </w:rPr>
        <w:t>6.§</w:t>
      </w:r>
      <w:proofErr w:type="spellStart"/>
      <w:r w:rsidRPr="00D13337">
        <w:rPr>
          <w:b/>
          <w:sz w:val="24"/>
          <w:szCs w:val="24"/>
        </w:rPr>
        <w:t>-hoz</w:t>
      </w:r>
      <w:proofErr w:type="spellEnd"/>
    </w:p>
    <w:p w:rsidR="00D13337" w:rsidRDefault="00D13337" w:rsidP="00D13337">
      <w:pPr>
        <w:jc w:val="both"/>
        <w:rPr>
          <w:sz w:val="24"/>
          <w:szCs w:val="24"/>
        </w:rPr>
      </w:pPr>
      <w:r>
        <w:rPr>
          <w:sz w:val="24"/>
          <w:szCs w:val="24"/>
        </w:rPr>
        <w:t>A közművelődési tevékenység irányítása, ellenőrzése, képviseletére vonatkozó előírásokat rögzíti. A közművelődési feladatokkal kapcsolatos hatásköröket Tiszavasvári Város Önkormányzatának Képviselő-testülete gyakorolja. Az önkormányzat az intézmény törvényességi ellenőrzését a vonatkozó jogszabályokban foglaltak alapján látja el. Az intézmény szakmai ellenőrzését a képviselő-testület szakmai beszámolók és esetleges szakértői vélemények alapján látja el.</w:t>
      </w:r>
    </w:p>
    <w:p w:rsidR="003210AA" w:rsidRDefault="003210AA" w:rsidP="007313A6">
      <w:pPr>
        <w:jc w:val="both"/>
        <w:rPr>
          <w:sz w:val="24"/>
          <w:szCs w:val="24"/>
        </w:rPr>
      </w:pPr>
    </w:p>
    <w:p w:rsidR="00966881" w:rsidRDefault="00966881" w:rsidP="00966881">
      <w:pPr>
        <w:jc w:val="center"/>
        <w:rPr>
          <w:b/>
          <w:sz w:val="24"/>
          <w:szCs w:val="24"/>
        </w:rPr>
      </w:pPr>
      <w:r w:rsidRPr="00966881">
        <w:rPr>
          <w:b/>
          <w:sz w:val="24"/>
          <w:szCs w:val="24"/>
        </w:rPr>
        <w:t>7.§</w:t>
      </w:r>
      <w:proofErr w:type="spellStart"/>
      <w:r w:rsidRPr="00966881">
        <w:rPr>
          <w:b/>
          <w:sz w:val="24"/>
          <w:szCs w:val="24"/>
        </w:rPr>
        <w:t>-hoz</w:t>
      </w:r>
      <w:proofErr w:type="spellEnd"/>
    </w:p>
    <w:p w:rsidR="00966881" w:rsidRPr="00966881" w:rsidRDefault="00966881" w:rsidP="00EE6DDD">
      <w:pPr>
        <w:rPr>
          <w:b/>
          <w:sz w:val="24"/>
          <w:szCs w:val="24"/>
        </w:rPr>
      </w:pPr>
    </w:p>
    <w:p w:rsidR="00966881" w:rsidRDefault="00966881" w:rsidP="00966881">
      <w:pPr>
        <w:jc w:val="both"/>
        <w:rPr>
          <w:sz w:val="24"/>
          <w:szCs w:val="24"/>
        </w:rPr>
      </w:pPr>
      <w:r>
        <w:rPr>
          <w:sz w:val="24"/>
          <w:szCs w:val="24"/>
        </w:rPr>
        <w:t>Az önkormányzat a közművelődési feladatok ellátása során együttműködik</w:t>
      </w:r>
    </w:p>
    <w:p w:rsidR="00966881" w:rsidRDefault="00966881" w:rsidP="00966881">
      <w:pPr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a</w:t>
      </w:r>
      <w:proofErr w:type="gramEnd"/>
      <w:r>
        <w:rPr>
          <w:sz w:val="24"/>
          <w:szCs w:val="24"/>
        </w:rPr>
        <w:t xml:space="preserve">) </w:t>
      </w:r>
      <w:proofErr w:type="spellStart"/>
      <w:r>
        <w:rPr>
          <w:sz w:val="24"/>
          <w:szCs w:val="24"/>
        </w:rPr>
        <w:t>a</w:t>
      </w:r>
      <w:proofErr w:type="spellEnd"/>
      <w:r>
        <w:rPr>
          <w:sz w:val="24"/>
          <w:szCs w:val="24"/>
        </w:rPr>
        <w:t xml:space="preserve"> településen működő, közművelődési feladatokat is ellátó, valamint művészeti, hagyományőrző, hagyományápoló, kulturális tevékenységet végző szervezetekkel, személyekkel,</w:t>
      </w:r>
    </w:p>
    <w:p w:rsidR="00966881" w:rsidRDefault="00966881" w:rsidP="00966881">
      <w:pPr>
        <w:jc w:val="both"/>
        <w:rPr>
          <w:sz w:val="24"/>
          <w:szCs w:val="24"/>
        </w:rPr>
      </w:pPr>
      <w:r>
        <w:rPr>
          <w:sz w:val="24"/>
          <w:szCs w:val="24"/>
        </w:rPr>
        <w:t>b) a településen működő köznevelési intézményekkel,</w:t>
      </w:r>
    </w:p>
    <w:p w:rsidR="00966881" w:rsidRDefault="00966881" w:rsidP="00966881">
      <w:pPr>
        <w:jc w:val="both"/>
        <w:rPr>
          <w:sz w:val="24"/>
          <w:szCs w:val="24"/>
        </w:rPr>
      </w:pPr>
      <w:r>
        <w:rPr>
          <w:sz w:val="24"/>
          <w:szCs w:val="24"/>
        </w:rPr>
        <w:t>c) a településen működő nemzetiségi önkormányzatokkal,</w:t>
      </w:r>
    </w:p>
    <w:p w:rsidR="005348B8" w:rsidRDefault="005348B8" w:rsidP="005348B8">
      <w:pPr>
        <w:jc w:val="center"/>
        <w:rPr>
          <w:b/>
          <w:sz w:val="24"/>
          <w:szCs w:val="24"/>
        </w:rPr>
      </w:pPr>
    </w:p>
    <w:p w:rsidR="00966881" w:rsidRPr="005348B8" w:rsidRDefault="005348B8" w:rsidP="005348B8">
      <w:pPr>
        <w:jc w:val="center"/>
        <w:rPr>
          <w:b/>
          <w:sz w:val="24"/>
          <w:szCs w:val="24"/>
        </w:rPr>
      </w:pPr>
      <w:r w:rsidRPr="005348B8">
        <w:rPr>
          <w:b/>
          <w:sz w:val="24"/>
          <w:szCs w:val="24"/>
        </w:rPr>
        <w:t>8.§</w:t>
      </w:r>
      <w:proofErr w:type="spellStart"/>
      <w:r w:rsidRPr="005348B8">
        <w:rPr>
          <w:b/>
          <w:sz w:val="24"/>
          <w:szCs w:val="24"/>
        </w:rPr>
        <w:t>-hoz</w:t>
      </w:r>
      <w:proofErr w:type="spellEnd"/>
    </w:p>
    <w:p w:rsidR="005348B8" w:rsidRPr="007D659A" w:rsidRDefault="005348B8" w:rsidP="007313A6">
      <w:pPr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Hatálybaléptető</w:t>
      </w:r>
      <w:proofErr w:type="spellEnd"/>
      <w:r>
        <w:rPr>
          <w:sz w:val="24"/>
          <w:szCs w:val="24"/>
        </w:rPr>
        <w:t xml:space="preserve"> </w:t>
      </w:r>
      <w:r w:rsidR="00AF3DDA">
        <w:rPr>
          <w:sz w:val="24"/>
          <w:szCs w:val="24"/>
        </w:rPr>
        <w:t xml:space="preserve">és hatályát vesztő </w:t>
      </w:r>
      <w:bookmarkStart w:id="0" w:name="_GoBack"/>
      <w:bookmarkEnd w:id="0"/>
      <w:r>
        <w:rPr>
          <w:sz w:val="24"/>
          <w:szCs w:val="24"/>
        </w:rPr>
        <w:t>rendelkezéseket tartalmaz</w:t>
      </w:r>
    </w:p>
    <w:sectPr w:rsidR="005348B8" w:rsidRPr="007D659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7A9B" w:rsidRDefault="00767A9B" w:rsidP="0009285C">
      <w:r>
        <w:separator/>
      </w:r>
    </w:p>
  </w:endnote>
  <w:endnote w:type="continuationSeparator" w:id="0">
    <w:p w:rsidR="00767A9B" w:rsidRDefault="00767A9B" w:rsidP="000928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285C" w:rsidRDefault="0009285C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0706847"/>
      <w:docPartObj>
        <w:docPartGallery w:val="Page Numbers (Bottom of Page)"/>
        <w:docPartUnique/>
      </w:docPartObj>
    </w:sdtPr>
    <w:sdtEndPr/>
    <w:sdtContent>
      <w:p w:rsidR="0009285C" w:rsidRDefault="0009285C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F3DDA">
          <w:rPr>
            <w:noProof/>
          </w:rPr>
          <w:t>10</w:t>
        </w:r>
        <w:r>
          <w:fldChar w:fldCharType="end"/>
        </w:r>
      </w:p>
    </w:sdtContent>
  </w:sdt>
  <w:p w:rsidR="0009285C" w:rsidRDefault="0009285C">
    <w:pPr>
      <w:pStyle w:val="ll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285C" w:rsidRDefault="0009285C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7A9B" w:rsidRDefault="00767A9B" w:rsidP="0009285C">
      <w:r>
        <w:separator/>
      </w:r>
    </w:p>
  </w:footnote>
  <w:footnote w:type="continuationSeparator" w:id="0">
    <w:p w:rsidR="00767A9B" w:rsidRDefault="00767A9B" w:rsidP="0009285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285C" w:rsidRDefault="0009285C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285C" w:rsidRDefault="0009285C">
    <w:pPr>
      <w:pStyle w:val="lfej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285C" w:rsidRDefault="0009285C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B34DA1"/>
    <w:multiLevelType w:val="hybridMultilevel"/>
    <w:tmpl w:val="21620C3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72C240E"/>
    <w:multiLevelType w:val="hybridMultilevel"/>
    <w:tmpl w:val="CE76FC4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6BD6"/>
    <w:rsid w:val="00040ED6"/>
    <w:rsid w:val="0009285C"/>
    <w:rsid w:val="000C4B9F"/>
    <w:rsid w:val="000E1BAE"/>
    <w:rsid w:val="001B5D58"/>
    <w:rsid w:val="001E39CE"/>
    <w:rsid w:val="00227631"/>
    <w:rsid w:val="00286BD6"/>
    <w:rsid w:val="002A5E77"/>
    <w:rsid w:val="002B49A5"/>
    <w:rsid w:val="003210AA"/>
    <w:rsid w:val="003A0141"/>
    <w:rsid w:val="00435E08"/>
    <w:rsid w:val="00453788"/>
    <w:rsid w:val="0046161B"/>
    <w:rsid w:val="00495213"/>
    <w:rsid w:val="00502B17"/>
    <w:rsid w:val="005348B8"/>
    <w:rsid w:val="005A21FB"/>
    <w:rsid w:val="00642AE7"/>
    <w:rsid w:val="006F22D8"/>
    <w:rsid w:val="0071570D"/>
    <w:rsid w:val="007313A6"/>
    <w:rsid w:val="00767A9B"/>
    <w:rsid w:val="00767B16"/>
    <w:rsid w:val="00776280"/>
    <w:rsid w:val="00790DD5"/>
    <w:rsid w:val="007D659A"/>
    <w:rsid w:val="007E3ED6"/>
    <w:rsid w:val="00802A3B"/>
    <w:rsid w:val="0082413B"/>
    <w:rsid w:val="008A06E2"/>
    <w:rsid w:val="008C4A7E"/>
    <w:rsid w:val="00966881"/>
    <w:rsid w:val="009D51E2"/>
    <w:rsid w:val="009D75DB"/>
    <w:rsid w:val="009E7084"/>
    <w:rsid w:val="00A25CD4"/>
    <w:rsid w:val="00A57FEE"/>
    <w:rsid w:val="00AF2BCE"/>
    <w:rsid w:val="00AF3DDA"/>
    <w:rsid w:val="00B230C3"/>
    <w:rsid w:val="00B75FE2"/>
    <w:rsid w:val="00BD3199"/>
    <w:rsid w:val="00CA5B6D"/>
    <w:rsid w:val="00CD5410"/>
    <w:rsid w:val="00D13337"/>
    <w:rsid w:val="00D616CD"/>
    <w:rsid w:val="00EB3B3E"/>
    <w:rsid w:val="00EE2767"/>
    <w:rsid w:val="00EE6DDD"/>
    <w:rsid w:val="00F106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E1B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uj">
    <w:name w:val="uj"/>
    <w:basedOn w:val="Norml"/>
    <w:rsid w:val="00F1060C"/>
    <w:pPr>
      <w:spacing w:before="100" w:beforeAutospacing="1" w:after="100" w:afterAutospacing="1"/>
    </w:pPr>
    <w:rPr>
      <w:sz w:val="24"/>
      <w:szCs w:val="24"/>
    </w:rPr>
  </w:style>
  <w:style w:type="character" w:customStyle="1" w:styleId="highlighted">
    <w:name w:val="highlighted"/>
    <w:basedOn w:val="Bekezdsalapbettpusa"/>
    <w:rsid w:val="00F1060C"/>
  </w:style>
  <w:style w:type="paragraph" w:customStyle="1" w:styleId="Listaszerbekezds1">
    <w:name w:val="Listaszerű bekezdés1"/>
    <w:basedOn w:val="Norml"/>
    <w:rsid w:val="000E1BAE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styleId="Hiperhivatkozs">
    <w:name w:val="Hyperlink"/>
    <w:basedOn w:val="Bekezdsalapbettpusa"/>
    <w:uiPriority w:val="99"/>
    <w:semiHidden/>
    <w:unhideWhenUsed/>
    <w:rsid w:val="009D51E2"/>
    <w:rPr>
      <w:color w:val="0000FF"/>
      <w:u w:val="single"/>
    </w:rPr>
  </w:style>
  <w:style w:type="paragraph" w:styleId="NormlWeb">
    <w:name w:val="Normal (Web)"/>
    <w:basedOn w:val="Norml"/>
    <w:rsid w:val="00A57FEE"/>
    <w:pPr>
      <w:spacing w:before="100" w:beforeAutospacing="1" w:after="100" w:afterAutospacing="1"/>
    </w:pPr>
    <w:rPr>
      <w:sz w:val="24"/>
      <w:szCs w:val="24"/>
    </w:rPr>
  </w:style>
  <w:style w:type="paragraph" w:styleId="Listaszerbekezds">
    <w:name w:val="List Paragraph"/>
    <w:basedOn w:val="Norml"/>
    <w:uiPriority w:val="34"/>
    <w:qFormat/>
    <w:rsid w:val="00A57FEE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09285C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09285C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09285C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09285C"/>
    <w:rPr>
      <w:rFonts w:ascii="Times New Roman" w:eastAsia="Times New Roman" w:hAnsi="Times New Roman" w:cs="Times New Roman"/>
      <w:sz w:val="20"/>
      <w:szCs w:val="20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E1B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uj">
    <w:name w:val="uj"/>
    <w:basedOn w:val="Norml"/>
    <w:rsid w:val="00F1060C"/>
    <w:pPr>
      <w:spacing w:before="100" w:beforeAutospacing="1" w:after="100" w:afterAutospacing="1"/>
    </w:pPr>
    <w:rPr>
      <w:sz w:val="24"/>
      <w:szCs w:val="24"/>
    </w:rPr>
  </w:style>
  <w:style w:type="character" w:customStyle="1" w:styleId="highlighted">
    <w:name w:val="highlighted"/>
    <w:basedOn w:val="Bekezdsalapbettpusa"/>
    <w:rsid w:val="00F1060C"/>
  </w:style>
  <w:style w:type="paragraph" w:customStyle="1" w:styleId="Listaszerbekezds1">
    <w:name w:val="Listaszerű bekezdés1"/>
    <w:basedOn w:val="Norml"/>
    <w:rsid w:val="000E1BAE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styleId="Hiperhivatkozs">
    <w:name w:val="Hyperlink"/>
    <w:basedOn w:val="Bekezdsalapbettpusa"/>
    <w:uiPriority w:val="99"/>
    <w:semiHidden/>
    <w:unhideWhenUsed/>
    <w:rsid w:val="009D51E2"/>
    <w:rPr>
      <w:color w:val="0000FF"/>
      <w:u w:val="single"/>
    </w:rPr>
  </w:style>
  <w:style w:type="paragraph" w:styleId="NormlWeb">
    <w:name w:val="Normal (Web)"/>
    <w:basedOn w:val="Norml"/>
    <w:rsid w:val="00A57FEE"/>
    <w:pPr>
      <w:spacing w:before="100" w:beforeAutospacing="1" w:after="100" w:afterAutospacing="1"/>
    </w:pPr>
    <w:rPr>
      <w:sz w:val="24"/>
      <w:szCs w:val="24"/>
    </w:rPr>
  </w:style>
  <w:style w:type="paragraph" w:styleId="Listaszerbekezds">
    <w:name w:val="List Paragraph"/>
    <w:basedOn w:val="Norml"/>
    <w:uiPriority w:val="34"/>
    <w:qFormat/>
    <w:rsid w:val="00A57FEE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09285C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09285C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09285C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09285C"/>
    <w:rPr>
      <w:rFonts w:ascii="Times New Roman" w:eastAsia="Times New Roman" w:hAnsi="Times New Roman" w:cs="Times New Roman"/>
      <w:sz w:val="20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589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9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8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0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A9BFD3-50F0-4F7F-8D3E-E36FC4DE13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10</Pages>
  <Words>2804</Words>
  <Characters>19350</Characters>
  <Application>Microsoft Office Word</Application>
  <DocSecurity>0</DocSecurity>
  <Lines>161</Lines>
  <Paragraphs>44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Tóth Marianna</dc:creator>
  <cp:lastModifiedBy>dr. Tóth Marianna</cp:lastModifiedBy>
  <cp:revision>21</cp:revision>
  <dcterms:created xsi:type="dcterms:W3CDTF">2021-11-15T09:27:00Z</dcterms:created>
  <dcterms:modified xsi:type="dcterms:W3CDTF">2021-11-18T14:17:00Z</dcterms:modified>
</cp:coreProperties>
</file>