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F78" w:rsidRPr="00C32F78" w:rsidRDefault="00C32F78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</w:rPr>
      </w:pPr>
      <w:r w:rsidRPr="00C32F7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</w:rPr>
        <w:t>ELŐTERJESZTÉS</w:t>
      </w:r>
    </w:p>
    <w:p w:rsidR="00C32F78" w:rsidRPr="00C32F78" w:rsidRDefault="00C32F78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F78" w:rsidRPr="00C32F78" w:rsidRDefault="00C32F78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>Tiszavasvári Város Önkormányzata Képviselő-testületének</w:t>
      </w:r>
    </w:p>
    <w:p w:rsidR="00C32F78" w:rsidRPr="00C32F78" w:rsidRDefault="00C32F78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4D3F22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4D3F22">
        <w:rPr>
          <w:rFonts w:ascii="Times New Roman" w:eastAsia="Times New Roman" w:hAnsi="Times New Roman" w:cs="Times New Roman"/>
          <w:b/>
          <w:bCs/>
          <w:sz w:val="28"/>
          <w:szCs w:val="28"/>
        </w:rPr>
        <w:t>február</w:t>
      </w: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D32F2">
        <w:rPr>
          <w:rFonts w:ascii="Times New Roman" w:eastAsia="Times New Roman" w:hAnsi="Times New Roman" w:cs="Times New Roman"/>
          <w:b/>
          <w:bCs/>
          <w:sz w:val="28"/>
          <w:szCs w:val="28"/>
        </w:rPr>
        <w:t>13</w:t>
      </w: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-án tartandó rendkívüli ülésére     </w:t>
      </w:r>
    </w:p>
    <w:p w:rsidR="00C32F78" w:rsidRPr="00C32F78" w:rsidRDefault="00C32F78" w:rsidP="00C32F78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C32F78" w:rsidRPr="00C32F78" w:rsidRDefault="00C32F78" w:rsidP="00C32F78">
      <w:pPr>
        <w:spacing w:after="0" w:line="240" w:lineRule="auto"/>
        <w:rPr>
          <w:rFonts w:ascii="Times New Roman" w:eastAsia="Calibri" w:hAnsi="Times New Roman" w:cs="Times New Roman"/>
          <w:b/>
          <w:szCs w:val="24"/>
          <w:u w:val="single"/>
        </w:rPr>
      </w:pPr>
    </w:p>
    <w:p w:rsidR="004D3F22" w:rsidRPr="00CD32F2" w:rsidRDefault="00C32F78" w:rsidP="004D3F22">
      <w:pPr>
        <w:ind w:left="2835" w:hanging="283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D32F2">
        <w:rPr>
          <w:rFonts w:ascii="Times New Roman" w:eastAsia="Times New Roman" w:hAnsi="Times New Roman" w:cs="Times New Roman"/>
          <w:sz w:val="28"/>
          <w:szCs w:val="24"/>
          <w:u w:val="single"/>
        </w:rPr>
        <w:t>Az előterjesztés tárgya:</w:t>
      </w:r>
      <w:r w:rsidR="004D3F22" w:rsidRPr="00CD32F2">
        <w:rPr>
          <w:rFonts w:ascii="Times New Roman" w:eastAsia="Times New Roman" w:hAnsi="Times New Roman" w:cs="Times New Roman"/>
          <w:sz w:val="28"/>
          <w:szCs w:val="24"/>
        </w:rPr>
        <w:tab/>
        <w:t xml:space="preserve">Tiszavasvári Város a 314/2012 (XI.8.) </w:t>
      </w:r>
      <w:proofErr w:type="gramStart"/>
      <w:r w:rsidR="004D3F22" w:rsidRPr="00CD32F2">
        <w:rPr>
          <w:rFonts w:ascii="Times New Roman" w:eastAsia="Times New Roman" w:hAnsi="Times New Roman" w:cs="Times New Roman"/>
          <w:sz w:val="28"/>
          <w:szCs w:val="24"/>
        </w:rPr>
        <w:t>Korm. rendelet tartalmi követelményei és eljárásrendje alapján készített településszerkezeti terv és leírás</w:t>
      </w:r>
      <w:r w:rsidR="00261275" w:rsidRPr="00CD32F2">
        <w:rPr>
          <w:rFonts w:ascii="Times New Roman" w:eastAsia="Times New Roman" w:hAnsi="Times New Roman" w:cs="Times New Roman"/>
          <w:sz w:val="28"/>
          <w:szCs w:val="24"/>
        </w:rPr>
        <w:t xml:space="preserve"> tervezet</w:t>
      </w:r>
      <w:r w:rsidR="004D3F22" w:rsidRPr="00CD32F2">
        <w:rPr>
          <w:rFonts w:ascii="Times New Roman" w:eastAsia="Times New Roman" w:hAnsi="Times New Roman" w:cs="Times New Roman"/>
          <w:sz w:val="28"/>
          <w:szCs w:val="24"/>
        </w:rPr>
        <w:t>, valamint helyi építési szabályzat és szabályozási terv</w:t>
      </w:r>
      <w:r w:rsidR="00261275" w:rsidRPr="00CD32F2">
        <w:rPr>
          <w:rFonts w:ascii="Times New Roman" w:eastAsia="Times New Roman" w:hAnsi="Times New Roman" w:cs="Times New Roman"/>
          <w:sz w:val="28"/>
          <w:szCs w:val="24"/>
        </w:rPr>
        <w:t xml:space="preserve"> tervezet</w:t>
      </w:r>
      <w:r w:rsidR="006608CE" w:rsidRPr="00CD32F2">
        <w:rPr>
          <w:rFonts w:ascii="Times New Roman" w:eastAsia="Times New Roman" w:hAnsi="Times New Roman" w:cs="Times New Roman"/>
          <w:sz w:val="28"/>
          <w:szCs w:val="24"/>
        </w:rPr>
        <w:t xml:space="preserve"> 0961, 0989 és 1016/1 hrsz. alatti csatornák - Keleti főcsatorna - 0996/12 és 0998 hrsz. alatti utak által határolt tömb területére </w:t>
      </w:r>
      <w:proofErr w:type="spellStart"/>
      <w:r w:rsidR="006608CE" w:rsidRPr="00CD32F2">
        <w:rPr>
          <w:rFonts w:ascii="Times New Roman" w:eastAsia="Times New Roman" w:hAnsi="Times New Roman" w:cs="Times New Roman"/>
          <w:sz w:val="28"/>
          <w:szCs w:val="24"/>
        </w:rPr>
        <w:t>-mely</w:t>
      </w:r>
      <w:proofErr w:type="spellEnd"/>
      <w:r w:rsidR="006608CE" w:rsidRPr="00CD32F2">
        <w:rPr>
          <w:rFonts w:ascii="Times New Roman" w:eastAsia="Times New Roman" w:hAnsi="Times New Roman" w:cs="Times New Roman"/>
          <w:sz w:val="28"/>
          <w:szCs w:val="24"/>
        </w:rPr>
        <w:t xml:space="preserve"> magában foglalja a 0996/1 hrsz., 0996/2., és 0996/3. hrsz.-ú területeket- vonatkozó</w:t>
      </w:r>
      <w:r w:rsidR="00261275" w:rsidRPr="00CD32F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608CE" w:rsidRPr="00CD32F2">
        <w:rPr>
          <w:rFonts w:ascii="Times New Roman" w:eastAsia="Times New Roman" w:hAnsi="Times New Roman" w:cs="Times New Roman"/>
          <w:sz w:val="28"/>
          <w:szCs w:val="24"/>
        </w:rPr>
        <w:t>tárgyalásos</w:t>
      </w:r>
      <w:r w:rsidR="00261275" w:rsidRPr="00CD32F2">
        <w:rPr>
          <w:rFonts w:ascii="Times New Roman" w:eastAsia="Times New Roman" w:hAnsi="Times New Roman" w:cs="Times New Roman"/>
          <w:sz w:val="28"/>
          <w:szCs w:val="24"/>
        </w:rPr>
        <w:t xml:space="preserve"> eljárás </w:t>
      </w:r>
      <w:r w:rsidR="006608CE" w:rsidRPr="00CD32F2">
        <w:rPr>
          <w:rFonts w:ascii="Times New Roman" w:eastAsia="Times New Roman" w:hAnsi="Times New Roman" w:cs="Times New Roman"/>
          <w:sz w:val="28"/>
          <w:szCs w:val="24"/>
        </w:rPr>
        <w:t>munkaközi</w:t>
      </w:r>
      <w:r w:rsidR="00261275" w:rsidRPr="00CD32F2">
        <w:rPr>
          <w:rFonts w:ascii="Times New Roman" w:eastAsia="Times New Roman" w:hAnsi="Times New Roman" w:cs="Times New Roman"/>
          <w:sz w:val="28"/>
          <w:szCs w:val="24"/>
        </w:rPr>
        <w:t xml:space="preserve"> szakaszban beérkezett </w:t>
      </w:r>
      <w:r w:rsidR="00E56790" w:rsidRPr="00CD32F2">
        <w:rPr>
          <w:rFonts w:ascii="Times New Roman" w:eastAsia="Times New Roman" w:hAnsi="Times New Roman" w:cs="Times New Roman"/>
          <w:sz w:val="28"/>
          <w:szCs w:val="24"/>
        </w:rPr>
        <w:t xml:space="preserve">partnerségi </w:t>
      </w:r>
      <w:r w:rsidR="00261275" w:rsidRPr="00CD32F2">
        <w:rPr>
          <w:rFonts w:ascii="Times New Roman" w:eastAsia="Times New Roman" w:hAnsi="Times New Roman" w:cs="Times New Roman"/>
          <w:sz w:val="28"/>
          <w:szCs w:val="24"/>
        </w:rPr>
        <w:t>vélemények, javaslatok elfogadásáról</w:t>
      </w:r>
      <w:proofErr w:type="gramEnd"/>
    </w:p>
    <w:p w:rsidR="00C32F78" w:rsidRPr="00CD32F2" w:rsidRDefault="00C32F78" w:rsidP="00C32F78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D32F2">
        <w:rPr>
          <w:rFonts w:ascii="Times New Roman" w:eastAsia="Times New Roman" w:hAnsi="Times New Roman" w:cs="Times New Roman"/>
          <w:sz w:val="28"/>
          <w:szCs w:val="24"/>
          <w:u w:val="single"/>
        </w:rPr>
        <w:t>Mellékletek:</w:t>
      </w:r>
      <w:r w:rsidRPr="00CD32F2">
        <w:rPr>
          <w:rFonts w:ascii="Times New Roman" w:eastAsia="Times New Roman" w:hAnsi="Times New Roman" w:cs="Times New Roman"/>
          <w:sz w:val="28"/>
          <w:szCs w:val="24"/>
        </w:rPr>
        <w:tab/>
      </w:r>
      <w:r w:rsidR="00EE3D9D">
        <w:rPr>
          <w:rFonts w:ascii="Times New Roman" w:eastAsia="Times New Roman" w:hAnsi="Times New Roman" w:cs="Times New Roman"/>
          <w:sz w:val="28"/>
          <w:szCs w:val="24"/>
        </w:rPr>
        <w:t>-</w:t>
      </w:r>
    </w:p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CD32F2">
        <w:rPr>
          <w:rFonts w:ascii="Times New Roman" w:eastAsia="Calibri" w:hAnsi="Times New Roman" w:cs="Times New Roman"/>
          <w:sz w:val="28"/>
          <w:szCs w:val="24"/>
          <w:u w:val="single"/>
        </w:rPr>
        <w:t>Az előterjesztés előadója:</w:t>
      </w:r>
      <w:r w:rsidRPr="00CD32F2">
        <w:rPr>
          <w:rFonts w:ascii="Times New Roman" w:eastAsia="Calibri" w:hAnsi="Times New Roman" w:cs="Times New Roman"/>
          <w:sz w:val="28"/>
          <w:szCs w:val="24"/>
        </w:rPr>
        <w:t xml:space="preserve"> Szőke Zoltán polgármester </w:t>
      </w:r>
    </w:p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CD32F2">
        <w:rPr>
          <w:rFonts w:ascii="Times New Roman" w:eastAsia="Calibri" w:hAnsi="Times New Roman" w:cs="Times New Roman"/>
          <w:sz w:val="28"/>
          <w:szCs w:val="24"/>
          <w:u w:val="single"/>
        </w:rPr>
        <w:t>Az előterjesztés témafelelőse</w:t>
      </w:r>
      <w:r w:rsidRPr="00CD32F2">
        <w:rPr>
          <w:rFonts w:ascii="Times New Roman" w:eastAsia="Calibri" w:hAnsi="Times New Roman" w:cs="Times New Roman"/>
          <w:sz w:val="28"/>
          <w:szCs w:val="24"/>
        </w:rPr>
        <w:t>: Kovács Edina - ügyintéző</w:t>
      </w:r>
    </w:p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D32F2">
        <w:rPr>
          <w:rFonts w:ascii="Times New Roman" w:eastAsia="Calibri" w:hAnsi="Times New Roman" w:cs="Times New Roman"/>
          <w:sz w:val="28"/>
          <w:szCs w:val="24"/>
        </w:rPr>
        <w:t xml:space="preserve">                                              </w:t>
      </w:r>
    </w:p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D32F2">
        <w:rPr>
          <w:rFonts w:ascii="Times New Roman" w:eastAsia="Calibri" w:hAnsi="Times New Roman" w:cs="Times New Roman"/>
          <w:sz w:val="28"/>
          <w:szCs w:val="24"/>
          <w:u w:val="single"/>
        </w:rPr>
        <w:t>Az előterjesztés ügyiratszáma:</w:t>
      </w:r>
      <w:r w:rsidRPr="00CD32F2">
        <w:rPr>
          <w:rFonts w:ascii="Times New Roman" w:eastAsia="Calibri" w:hAnsi="Times New Roman" w:cs="Times New Roman"/>
          <w:sz w:val="28"/>
          <w:szCs w:val="24"/>
        </w:rPr>
        <w:t xml:space="preserve"> TPH/</w:t>
      </w:r>
      <w:r w:rsidR="00CD32F2" w:rsidRPr="00CD32F2">
        <w:rPr>
          <w:rFonts w:ascii="Times New Roman" w:eastAsia="Calibri" w:hAnsi="Times New Roman" w:cs="Times New Roman"/>
          <w:sz w:val="28"/>
          <w:szCs w:val="24"/>
        </w:rPr>
        <w:t>708-1/2020</w:t>
      </w:r>
    </w:p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CD32F2">
        <w:rPr>
          <w:rFonts w:ascii="Times New Roman" w:eastAsia="Calibri" w:hAnsi="Times New Roman" w:cs="Times New Roman"/>
          <w:sz w:val="28"/>
          <w:szCs w:val="24"/>
          <w:u w:val="single"/>
        </w:rPr>
        <w:t>Az előterjesztést véleményező bizottságok a hatáskör megjelölésével:</w:t>
      </w:r>
    </w:p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C32F78" w:rsidRPr="00CD32F2" w:rsidTr="009541A1">
        <w:tc>
          <w:tcPr>
            <w:tcW w:w="5103" w:type="dxa"/>
          </w:tcPr>
          <w:p w:rsidR="00C32F78" w:rsidRPr="00CD32F2" w:rsidRDefault="00C32F78" w:rsidP="00C32F78">
            <w:pPr>
              <w:pStyle w:val="Nincstrkz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D32F2">
              <w:rPr>
                <w:rFonts w:ascii="Times New Roman" w:hAnsi="Times New Roman"/>
                <w:b/>
                <w:bCs/>
                <w:sz w:val="28"/>
                <w:szCs w:val="24"/>
              </w:rPr>
              <w:t>Bizottság</w:t>
            </w:r>
          </w:p>
        </w:tc>
        <w:tc>
          <w:tcPr>
            <w:tcW w:w="3907" w:type="dxa"/>
          </w:tcPr>
          <w:p w:rsidR="00C32F78" w:rsidRPr="00CD32F2" w:rsidRDefault="00C32F78" w:rsidP="00C32F78">
            <w:pPr>
              <w:pStyle w:val="Nincstrkz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D32F2">
              <w:rPr>
                <w:rFonts w:ascii="Times New Roman" w:hAnsi="Times New Roman"/>
                <w:b/>
                <w:bCs/>
                <w:sz w:val="28"/>
                <w:szCs w:val="24"/>
              </w:rPr>
              <w:t>Hatáskör</w:t>
            </w:r>
          </w:p>
        </w:tc>
      </w:tr>
      <w:tr w:rsidR="00C32F78" w:rsidRPr="00CD32F2" w:rsidTr="009541A1">
        <w:tc>
          <w:tcPr>
            <w:tcW w:w="5103" w:type="dxa"/>
          </w:tcPr>
          <w:p w:rsidR="00C32F78" w:rsidRPr="00CD32F2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907" w:type="dxa"/>
          </w:tcPr>
          <w:p w:rsidR="00C32F78" w:rsidRPr="00CD32F2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C32F78" w:rsidRPr="00CD32F2" w:rsidTr="009541A1">
        <w:trPr>
          <w:trHeight w:val="310"/>
        </w:trPr>
        <w:tc>
          <w:tcPr>
            <w:tcW w:w="5103" w:type="dxa"/>
          </w:tcPr>
          <w:p w:rsidR="00C32F78" w:rsidRPr="00CD32F2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907" w:type="dxa"/>
          </w:tcPr>
          <w:p w:rsidR="00C32F78" w:rsidRPr="00CD32F2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</w:p>
    <w:p w:rsidR="00C32F78" w:rsidRPr="00CD32F2" w:rsidRDefault="00C32F78" w:rsidP="00C32F78">
      <w:pPr>
        <w:pStyle w:val="Nincstrkz"/>
        <w:rPr>
          <w:rFonts w:ascii="Times New Roman" w:hAnsi="Times New Roman"/>
          <w:sz w:val="28"/>
          <w:szCs w:val="24"/>
          <w:u w:val="single"/>
        </w:rPr>
      </w:pPr>
      <w:r w:rsidRPr="00CD32F2">
        <w:rPr>
          <w:rFonts w:ascii="Times New Roman" w:hAnsi="Times New Roman"/>
          <w:sz w:val="28"/>
          <w:szCs w:val="24"/>
          <w:u w:val="single"/>
        </w:rPr>
        <w:t>Az ülésre meghívni javasolt szervek, személyek:</w:t>
      </w:r>
    </w:p>
    <w:p w:rsidR="00C32F78" w:rsidRPr="00CD32F2" w:rsidRDefault="00C32F78" w:rsidP="00C32F78">
      <w:pPr>
        <w:pStyle w:val="Nincstrkz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310AD1" w:rsidRPr="00CD32F2" w:rsidTr="009541A1">
        <w:tc>
          <w:tcPr>
            <w:tcW w:w="5103" w:type="dxa"/>
          </w:tcPr>
          <w:p w:rsidR="00310AD1" w:rsidRPr="00026E68" w:rsidRDefault="00310AD1" w:rsidP="005C1A72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6E68">
              <w:rPr>
                <w:rFonts w:ascii="Times New Roman" w:hAnsi="Times New Roman"/>
                <w:sz w:val="28"/>
                <w:szCs w:val="28"/>
              </w:rPr>
              <w:t>Zoboki</w:t>
            </w:r>
            <w:proofErr w:type="spellEnd"/>
            <w:r w:rsidRPr="00026E68">
              <w:rPr>
                <w:rFonts w:ascii="Times New Roman" w:hAnsi="Times New Roman"/>
                <w:sz w:val="28"/>
                <w:szCs w:val="28"/>
              </w:rPr>
              <w:t xml:space="preserve"> Bernadett mb. főépítész</w:t>
            </w:r>
          </w:p>
        </w:tc>
        <w:tc>
          <w:tcPr>
            <w:tcW w:w="3907" w:type="dxa"/>
          </w:tcPr>
          <w:p w:rsidR="00310AD1" w:rsidRPr="00026E68" w:rsidRDefault="00310AD1" w:rsidP="005C1A72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026E68">
              <w:rPr>
                <w:rFonts w:ascii="Times New Roman" w:hAnsi="Times New Roman"/>
                <w:sz w:val="28"/>
                <w:szCs w:val="28"/>
              </w:rPr>
              <w:t>bernadett.zoboki@gmail.com</w:t>
            </w:r>
          </w:p>
        </w:tc>
      </w:tr>
      <w:tr w:rsidR="00310AD1" w:rsidRPr="00CD32F2" w:rsidTr="009541A1">
        <w:tc>
          <w:tcPr>
            <w:tcW w:w="5103" w:type="dxa"/>
          </w:tcPr>
          <w:p w:rsidR="00310AD1" w:rsidRPr="00026E68" w:rsidRDefault="00310AD1" w:rsidP="005C1A72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026E68">
              <w:rPr>
                <w:rFonts w:ascii="Times New Roman" w:hAnsi="Times New Roman"/>
                <w:sz w:val="28"/>
                <w:szCs w:val="28"/>
              </w:rPr>
              <w:t>Dudás Ede településtervező</w:t>
            </w:r>
          </w:p>
        </w:tc>
        <w:tc>
          <w:tcPr>
            <w:tcW w:w="3907" w:type="dxa"/>
          </w:tcPr>
          <w:p w:rsidR="00310AD1" w:rsidRPr="00026E68" w:rsidRDefault="00310AD1" w:rsidP="005C1A72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026E68">
              <w:rPr>
                <w:rFonts w:ascii="Times New Roman" w:hAnsi="Times New Roman"/>
                <w:sz w:val="28"/>
                <w:szCs w:val="28"/>
              </w:rPr>
              <w:t>dudas.ede1@t-online.hu</w:t>
            </w:r>
          </w:p>
        </w:tc>
      </w:tr>
    </w:tbl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CD32F2">
        <w:rPr>
          <w:rFonts w:ascii="Times New Roman" w:eastAsia="Calibri" w:hAnsi="Times New Roman" w:cs="Times New Roman"/>
          <w:sz w:val="28"/>
          <w:szCs w:val="24"/>
          <w:u w:val="single"/>
        </w:rPr>
        <w:t>Egyéb megjegyzés: -</w:t>
      </w:r>
    </w:p>
    <w:p w:rsidR="00C32F78" w:rsidRPr="00CD32F2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32F78" w:rsidRPr="00CD32F2" w:rsidRDefault="005F0A76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D32F2">
        <w:rPr>
          <w:rFonts w:ascii="Times New Roman" w:eastAsia="Calibri" w:hAnsi="Times New Roman" w:cs="Times New Roman"/>
          <w:sz w:val="28"/>
          <w:szCs w:val="24"/>
        </w:rPr>
        <w:t>Tiszavasvári, 20</w:t>
      </w:r>
      <w:r w:rsidR="004D3F22" w:rsidRPr="00CD32F2">
        <w:rPr>
          <w:rFonts w:ascii="Times New Roman" w:eastAsia="Calibri" w:hAnsi="Times New Roman" w:cs="Times New Roman"/>
          <w:sz w:val="28"/>
          <w:szCs w:val="24"/>
        </w:rPr>
        <w:t>20</w:t>
      </w:r>
      <w:r w:rsidRPr="00CD32F2">
        <w:rPr>
          <w:rFonts w:ascii="Times New Roman" w:eastAsia="Calibri" w:hAnsi="Times New Roman" w:cs="Times New Roman"/>
          <w:sz w:val="28"/>
          <w:szCs w:val="24"/>
        </w:rPr>
        <w:t xml:space="preserve">. </w:t>
      </w:r>
      <w:r w:rsidR="004D3F22" w:rsidRPr="00CD32F2">
        <w:rPr>
          <w:rFonts w:ascii="Times New Roman" w:eastAsia="Calibri" w:hAnsi="Times New Roman" w:cs="Times New Roman"/>
          <w:sz w:val="28"/>
          <w:szCs w:val="24"/>
        </w:rPr>
        <w:t>február</w:t>
      </w:r>
      <w:r w:rsidR="00CD32F2">
        <w:rPr>
          <w:rFonts w:ascii="Times New Roman" w:eastAsia="Calibri" w:hAnsi="Times New Roman" w:cs="Times New Roman"/>
          <w:sz w:val="28"/>
          <w:szCs w:val="24"/>
        </w:rPr>
        <w:t xml:space="preserve"> 12</w:t>
      </w:r>
      <w:r w:rsidR="00C32F78" w:rsidRPr="00CD32F2">
        <w:rPr>
          <w:rFonts w:ascii="Times New Roman" w:eastAsia="Calibri" w:hAnsi="Times New Roman" w:cs="Times New Roman"/>
          <w:sz w:val="28"/>
          <w:szCs w:val="24"/>
        </w:rPr>
        <w:t xml:space="preserve">.                                </w:t>
      </w:r>
    </w:p>
    <w:p w:rsidR="00C32F78" w:rsidRPr="00CD32F2" w:rsidRDefault="00C32F78" w:rsidP="00C32F78">
      <w:pPr>
        <w:pStyle w:val="Cmsor5"/>
        <w:tabs>
          <w:tab w:val="center" w:pos="7371"/>
        </w:tabs>
        <w:rPr>
          <w:szCs w:val="24"/>
        </w:rPr>
      </w:pPr>
      <w:r w:rsidRPr="00CD32F2">
        <w:rPr>
          <w:szCs w:val="24"/>
        </w:rPr>
        <w:tab/>
        <w:t>Kovács Edina</w:t>
      </w:r>
    </w:p>
    <w:p w:rsidR="00C32F78" w:rsidRPr="00CD32F2" w:rsidRDefault="00C32F78" w:rsidP="00C32F78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CD32F2">
        <w:rPr>
          <w:rFonts w:ascii="Times New Roman" w:eastAsia="Times New Roman" w:hAnsi="Times New Roman" w:cs="Times New Roman"/>
          <w:sz w:val="28"/>
          <w:szCs w:val="24"/>
        </w:rPr>
        <w:tab/>
      </w:r>
      <w:proofErr w:type="gramStart"/>
      <w:r w:rsidRPr="00CD32F2">
        <w:rPr>
          <w:rFonts w:ascii="Times New Roman" w:eastAsia="Times New Roman" w:hAnsi="Times New Roman" w:cs="Times New Roman"/>
          <w:sz w:val="28"/>
          <w:szCs w:val="24"/>
        </w:rPr>
        <w:t>témafelelős</w:t>
      </w:r>
      <w:proofErr w:type="gramEnd"/>
    </w:p>
    <w:p w:rsidR="00C32F78" w:rsidRPr="00C32F78" w:rsidRDefault="00C32F78" w:rsidP="00C32F78">
      <w:pPr>
        <w:tabs>
          <w:tab w:val="center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CD32F2">
        <w:rPr>
          <w:rFonts w:ascii="Times New Roman" w:eastAsia="Times New Roman" w:hAnsi="Times New Roman" w:cs="Times New Roman"/>
          <w:sz w:val="28"/>
          <w:szCs w:val="24"/>
        </w:rPr>
        <w:br w:type="page"/>
      </w:r>
      <w:r w:rsidRPr="00C32F78">
        <w:rPr>
          <w:rFonts w:ascii="Times New Roman" w:eastAsia="Times New Roman" w:hAnsi="Times New Roman" w:cs="Times New Roman"/>
          <w:b/>
          <w:sz w:val="32"/>
        </w:rPr>
        <w:lastRenderedPageBreak/>
        <w:t>TISZAVASVÁRI VÁROS POLGÁRMESTERÉTŐL</w:t>
      </w:r>
    </w:p>
    <w:p w:rsidR="00C32F78" w:rsidRPr="00C32F78" w:rsidRDefault="00C32F78" w:rsidP="00C32F78">
      <w:pPr>
        <w:pStyle w:val="Cm"/>
        <w:rPr>
          <w:b w:val="0"/>
          <w:sz w:val="24"/>
        </w:rPr>
      </w:pPr>
      <w:r w:rsidRPr="00C32F78">
        <w:rPr>
          <w:b w:val="0"/>
          <w:sz w:val="24"/>
        </w:rPr>
        <w:t>4440 Tiszavasvári, Városháza tér 4.</w:t>
      </w:r>
    </w:p>
    <w:p w:rsidR="00C32F78" w:rsidRPr="00C32F78" w:rsidRDefault="00C32F78" w:rsidP="00C32F78">
      <w:pPr>
        <w:pStyle w:val="Cm"/>
        <w:pBdr>
          <w:bottom w:val="double" w:sz="4" w:space="1" w:color="auto"/>
        </w:pBdr>
        <w:rPr>
          <w:b w:val="0"/>
          <w:sz w:val="24"/>
        </w:rPr>
      </w:pPr>
      <w:r w:rsidRPr="00C32F78">
        <w:rPr>
          <w:b w:val="0"/>
          <w:sz w:val="24"/>
        </w:rPr>
        <w:t xml:space="preserve">Tel: 42/520-500. Fax: 42/275-000. E-mail: tvonkph@tiszavasvari.hu </w:t>
      </w:r>
    </w:p>
    <w:p w:rsidR="00C32F78" w:rsidRPr="00C32F78" w:rsidRDefault="00C32F78" w:rsidP="00C32F78">
      <w:pPr>
        <w:pStyle w:val="lfej"/>
        <w:tabs>
          <w:tab w:val="clear" w:pos="4536"/>
          <w:tab w:val="clear" w:pos="9072"/>
        </w:tabs>
        <w:spacing w:line="240" w:lineRule="auto"/>
      </w:pPr>
      <w:r w:rsidRPr="00C32F78">
        <w:t>Témafelelős: Kovács Edina</w:t>
      </w:r>
    </w:p>
    <w:p w:rsidR="00C32F78" w:rsidRPr="00C32F78" w:rsidRDefault="00C32F78" w:rsidP="00C32F78">
      <w:pPr>
        <w:pStyle w:val="lfej"/>
        <w:tabs>
          <w:tab w:val="clear" w:pos="4536"/>
          <w:tab w:val="clear" w:pos="9072"/>
        </w:tabs>
        <w:spacing w:line="240" w:lineRule="auto"/>
      </w:pPr>
    </w:p>
    <w:p w:rsidR="00C32F78" w:rsidRPr="00C32F78" w:rsidRDefault="00C32F78" w:rsidP="00C32F78">
      <w:pPr>
        <w:pStyle w:val="Cmsor2"/>
        <w:spacing w:line="240" w:lineRule="auto"/>
      </w:pPr>
      <w:r w:rsidRPr="00C32F78">
        <w:t>ELŐTERJESZTÉS</w:t>
      </w:r>
    </w:p>
    <w:p w:rsidR="00C32F78" w:rsidRPr="00C32F78" w:rsidRDefault="00C32F78" w:rsidP="00C32F78">
      <w:pPr>
        <w:pStyle w:val="Cmsor3"/>
        <w:spacing w:line="240" w:lineRule="auto"/>
      </w:pPr>
      <w:r w:rsidRPr="00C32F78">
        <w:t>A Képviselő-testülethez</w:t>
      </w:r>
    </w:p>
    <w:p w:rsidR="00C32F78" w:rsidRPr="00077892" w:rsidRDefault="00C32F78" w:rsidP="00C32F78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797882" w:rsidRDefault="006843E1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797882">
        <w:rPr>
          <w:rFonts w:ascii="Times New Roman" w:eastAsia="Times New Roman" w:hAnsi="Times New Roman" w:cs="Times New Roman"/>
          <w:sz w:val="28"/>
          <w:szCs w:val="24"/>
        </w:rPr>
        <w:t>Tiszavasvári Város a 314/2012 (XI.8.) Korm. rendelet tartalmi követelményei és eljárásrendje alapján készített településszerkezeti terv és leírás tervezet, valamint helyi építési szabályzat és szabályozási terv tervezet 0961, 0989 és 1016/1 hrsz. alatti csatornák - Keleti főcsatorna - 0996/12 és 0998 hrsz. alatti utak által határolt tömb területére -</w:t>
      </w:r>
      <w:r w:rsidR="00625B93" w:rsidRPr="007978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97882">
        <w:rPr>
          <w:rFonts w:ascii="Times New Roman" w:eastAsia="Times New Roman" w:hAnsi="Times New Roman" w:cs="Times New Roman"/>
          <w:sz w:val="28"/>
          <w:szCs w:val="24"/>
        </w:rPr>
        <w:t xml:space="preserve">mely magában foglalja a 0996/1 hrsz., 0996/2, és 0996/3 hrsz.-ú területeket- vonatkozó tárgyalásos eljárás munkaközi </w:t>
      </w:r>
    </w:p>
    <w:p w:rsidR="00C32F78" w:rsidRPr="00797882" w:rsidRDefault="006843E1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797882">
        <w:rPr>
          <w:rFonts w:ascii="Times New Roman" w:eastAsia="Times New Roman" w:hAnsi="Times New Roman" w:cs="Times New Roman"/>
          <w:sz w:val="28"/>
          <w:szCs w:val="24"/>
        </w:rPr>
        <w:t>szakaszban</w:t>
      </w:r>
      <w:proofErr w:type="gramEnd"/>
      <w:r w:rsidRPr="00797882">
        <w:rPr>
          <w:rFonts w:ascii="Times New Roman" w:eastAsia="Times New Roman" w:hAnsi="Times New Roman" w:cs="Times New Roman"/>
          <w:sz w:val="28"/>
          <w:szCs w:val="24"/>
        </w:rPr>
        <w:t xml:space="preserve"> beérkezett </w:t>
      </w:r>
      <w:r w:rsidR="00E56790" w:rsidRPr="00797882">
        <w:rPr>
          <w:rFonts w:ascii="Times New Roman" w:eastAsia="Times New Roman" w:hAnsi="Times New Roman" w:cs="Times New Roman"/>
          <w:sz w:val="28"/>
          <w:szCs w:val="24"/>
        </w:rPr>
        <w:t xml:space="preserve">partnerségi </w:t>
      </w:r>
      <w:r w:rsidRPr="00797882">
        <w:rPr>
          <w:rFonts w:ascii="Times New Roman" w:eastAsia="Times New Roman" w:hAnsi="Times New Roman" w:cs="Times New Roman"/>
          <w:sz w:val="28"/>
          <w:szCs w:val="24"/>
        </w:rPr>
        <w:t>vélemények, javaslatok elfogadásáról</w:t>
      </w:r>
    </w:p>
    <w:p w:rsidR="006843E1" w:rsidRDefault="006843E1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3E1" w:rsidRPr="00077892" w:rsidRDefault="006843E1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2F78" w:rsidRPr="00077892" w:rsidRDefault="00C32F78" w:rsidP="00C32F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892">
        <w:rPr>
          <w:rFonts w:ascii="Times New Roman" w:eastAsia="Times New Roman" w:hAnsi="Times New Roman" w:cs="Times New Roman"/>
          <w:sz w:val="24"/>
          <w:szCs w:val="24"/>
        </w:rPr>
        <w:t>Tisztelt Képviselő-testület!</w:t>
      </w:r>
    </w:p>
    <w:p w:rsidR="00C32F78" w:rsidRPr="00077892" w:rsidRDefault="00C32F78" w:rsidP="00C32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5B65" w:rsidRPr="00F436C9" w:rsidRDefault="00C32F78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77892">
        <w:rPr>
          <w:rFonts w:ascii="Times New Roman" w:hAnsi="Times New Roman"/>
          <w:sz w:val="24"/>
          <w:szCs w:val="24"/>
        </w:rPr>
        <w:t xml:space="preserve">A Város </w:t>
      </w:r>
      <w:r w:rsidR="00D73672" w:rsidRPr="00077892">
        <w:rPr>
          <w:rFonts w:ascii="Times New Roman" w:hAnsi="Times New Roman"/>
          <w:sz w:val="24"/>
          <w:szCs w:val="24"/>
        </w:rPr>
        <w:t>teljes közigazgatási területre vonatkozó</w:t>
      </w:r>
      <w:r w:rsidRPr="00077892">
        <w:rPr>
          <w:rFonts w:ascii="Times New Roman" w:hAnsi="Times New Roman"/>
          <w:sz w:val="24"/>
          <w:szCs w:val="24"/>
        </w:rPr>
        <w:t xml:space="preserve"> új településszerkezeti terv és leírás, valamint új helyi építési szabályzat és szabá</w:t>
      </w:r>
      <w:r w:rsidR="00D73672" w:rsidRPr="00077892">
        <w:rPr>
          <w:rFonts w:ascii="Times New Roman" w:hAnsi="Times New Roman"/>
          <w:sz w:val="24"/>
          <w:szCs w:val="24"/>
        </w:rPr>
        <w:t>lyozási terv készítése folyamatban van</w:t>
      </w:r>
      <w:r w:rsidRPr="00077892">
        <w:rPr>
          <w:rFonts w:ascii="Times New Roman" w:hAnsi="Times New Roman"/>
          <w:sz w:val="24"/>
          <w:szCs w:val="24"/>
        </w:rPr>
        <w:t>.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Az új Településfejlesztési Koncepció </w:t>
      </w:r>
      <w:r w:rsidR="00B65808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a 307/2019. (VIII.29.) Kt. számú határozattal jóváhagyásra került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B65808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mellyel párhuzamosan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65808" w:rsidRPr="00077892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 xml:space="preserve">a </w:t>
      </w:r>
      <w:r w:rsidR="00B65808" w:rsidRPr="00077892">
        <w:rPr>
          <w:rFonts w:ascii="Times New Roman" w:eastAsia="Times New Roman" w:hAnsi="Times New Roman"/>
          <w:sz w:val="24"/>
          <w:szCs w:val="24"/>
        </w:rPr>
        <w:t xml:space="preserve">településszerkezeti terv és leírás tervezet, valamint helyi építési szabályzat és szabályozási terv tervezet (továbbiakban együtt: településrendezési eszközök tervezet) </w:t>
      </w:r>
      <w:r w:rsidR="00B65808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kidolgozása megtörtént, valamint</w:t>
      </w:r>
      <w:r w:rsidR="00B65808" w:rsidRPr="00077892">
        <w:rPr>
          <w:rFonts w:ascii="Times New Roman" w:eastAsia="Times New Roman" w:hAnsi="Times New Roman"/>
          <w:sz w:val="24"/>
          <w:szCs w:val="24"/>
        </w:rPr>
        <w:t xml:space="preserve"> a 31</w:t>
      </w:r>
      <w:r w:rsidR="002D73B2" w:rsidRPr="00077892">
        <w:rPr>
          <w:rFonts w:ascii="Times New Roman" w:eastAsia="Times New Roman" w:hAnsi="Times New Roman"/>
          <w:sz w:val="24"/>
          <w:szCs w:val="24"/>
        </w:rPr>
        <w:t>4</w:t>
      </w:r>
      <w:r w:rsidR="00B65808" w:rsidRPr="00077892">
        <w:rPr>
          <w:rFonts w:ascii="Times New Roman" w:eastAsia="Times New Roman" w:hAnsi="Times New Roman"/>
          <w:sz w:val="24"/>
          <w:szCs w:val="24"/>
        </w:rPr>
        <w:t xml:space="preserve">/2012. (XI.8.) Korm. rendelet alapján előírt szükséges </w:t>
      </w:r>
      <w:r w:rsidR="006C47A3" w:rsidRPr="00077892">
        <w:rPr>
          <w:rFonts w:ascii="Times New Roman" w:eastAsia="Times New Roman" w:hAnsi="Times New Roman"/>
          <w:sz w:val="24"/>
          <w:szCs w:val="24"/>
        </w:rPr>
        <w:t>alátámasztó javaslat munkarészek is</w:t>
      </w:r>
      <w:r w:rsidR="00B65808" w:rsidRPr="00077892">
        <w:rPr>
          <w:rFonts w:ascii="Times New Roman" w:eastAsia="Times New Roman" w:hAnsi="Times New Roman"/>
          <w:sz w:val="24"/>
          <w:szCs w:val="24"/>
        </w:rPr>
        <w:t xml:space="preserve"> elkészültek. </w:t>
      </w:r>
      <w:r w:rsidR="00E85B65" w:rsidRPr="00077892">
        <w:rPr>
          <w:rFonts w:ascii="Times New Roman" w:eastAsia="Times New Roman" w:hAnsi="Times New Roman"/>
          <w:sz w:val="24"/>
          <w:szCs w:val="24"/>
        </w:rPr>
        <w:t>A</w:t>
      </w:r>
      <w:r w:rsidRPr="00077892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 xml:space="preserve"> T</w:t>
      </w:r>
      <w:r w:rsidRPr="00077892">
        <w:rPr>
          <w:rFonts w:ascii="Times New Roman" w:hAnsi="Times New Roman"/>
          <w:sz w:val="24"/>
          <w:szCs w:val="24"/>
        </w:rPr>
        <w:t>elepülésfejlesztési Koncepció</w:t>
      </w:r>
      <w:r w:rsidR="00E85B65" w:rsidRPr="00077892">
        <w:rPr>
          <w:rFonts w:ascii="Times New Roman" w:hAnsi="Times New Roman"/>
          <w:sz w:val="24"/>
          <w:szCs w:val="24"/>
        </w:rPr>
        <w:t xml:space="preserve">hoz és a településrendezési eszközök tervezetéhez közös </w:t>
      </w:r>
      <w:r w:rsidR="00E85B65" w:rsidRPr="00F436C9">
        <w:rPr>
          <w:rFonts w:ascii="Times New Roman" w:hAnsi="Times New Roman"/>
          <w:sz w:val="24"/>
          <w:szCs w:val="24"/>
        </w:rPr>
        <w:t xml:space="preserve">megalapozó vizsgálat készült. </w:t>
      </w:r>
    </w:p>
    <w:p w:rsidR="006843E1" w:rsidRPr="00F436C9" w:rsidRDefault="006843E1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843E1" w:rsidRPr="00F436C9" w:rsidRDefault="006843E1" w:rsidP="006843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436C9">
        <w:rPr>
          <w:rFonts w:ascii="Times New Roman" w:hAnsi="Times New Roman"/>
          <w:b/>
          <w:sz w:val="24"/>
          <w:szCs w:val="24"/>
        </w:rPr>
        <w:t>Magyarország Kormánya a 1145/2019. (III.20.) Korm. határozattal</w:t>
      </w:r>
      <w:r w:rsidRPr="00F436C9">
        <w:rPr>
          <w:rFonts w:ascii="Times New Roman" w:hAnsi="Times New Roman"/>
          <w:sz w:val="24"/>
          <w:szCs w:val="24"/>
        </w:rPr>
        <w:t xml:space="preserve"> (továbbiakban: Korm. határozat) </w:t>
      </w:r>
      <w:r w:rsidRPr="00F436C9">
        <w:rPr>
          <w:rFonts w:ascii="Times New Roman" w:hAnsi="Times New Roman"/>
          <w:b/>
          <w:sz w:val="24"/>
          <w:szCs w:val="24"/>
        </w:rPr>
        <w:t xml:space="preserve">döntött a 2020. évi öntözésfejlesztések 2019. évi előkészítési, tervezési feladatairól, ezen belül a </w:t>
      </w:r>
      <w:r w:rsidRPr="00F436C9">
        <w:rPr>
          <w:rFonts w:ascii="Times New Roman" w:hAnsi="Times New Roman"/>
          <w:b/>
          <w:i/>
          <w:sz w:val="24"/>
          <w:szCs w:val="24"/>
        </w:rPr>
        <w:t xml:space="preserve">"Keleti-főcsatorna és övcsatornáinak I. </w:t>
      </w:r>
      <w:proofErr w:type="spellStart"/>
      <w:r w:rsidRPr="00F436C9">
        <w:rPr>
          <w:rFonts w:ascii="Times New Roman" w:hAnsi="Times New Roman"/>
          <w:b/>
          <w:i/>
          <w:sz w:val="24"/>
          <w:szCs w:val="24"/>
        </w:rPr>
        <w:t>böge</w:t>
      </w:r>
      <w:proofErr w:type="spellEnd"/>
      <w:r w:rsidRPr="00F436C9">
        <w:rPr>
          <w:rFonts w:ascii="Times New Roman" w:hAnsi="Times New Roman"/>
          <w:b/>
          <w:i/>
          <w:sz w:val="24"/>
          <w:szCs w:val="24"/>
        </w:rPr>
        <w:t xml:space="preserve"> (4+678 - 44+565) mederszelvény rekonstrukciós munkái"</w:t>
      </w:r>
      <w:proofErr w:type="spellStart"/>
      <w:r w:rsidRPr="00F436C9">
        <w:rPr>
          <w:rFonts w:ascii="Times New Roman" w:hAnsi="Times New Roman"/>
          <w:b/>
          <w:sz w:val="24"/>
          <w:szCs w:val="24"/>
        </w:rPr>
        <w:t>-ról</w:t>
      </w:r>
      <w:proofErr w:type="spellEnd"/>
      <w:r w:rsidRPr="00F436C9">
        <w:rPr>
          <w:rFonts w:ascii="Times New Roman" w:hAnsi="Times New Roman"/>
          <w:b/>
          <w:sz w:val="24"/>
          <w:szCs w:val="24"/>
        </w:rPr>
        <w:t xml:space="preserve">. </w:t>
      </w:r>
      <w:r w:rsidRPr="00F436C9">
        <w:rPr>
          <w:rFonts w:ascii="Times New Roman" w:hAnsi="Times New Roman"/>
          <w:sz w:val="24"/>
          <w:szCs w:val="24"/>
        </w:rPr>
        <w:t>A Korm. határozat 5. pontja szerint az előkészítési fázisokat, valamint a beruházásokat az Országos Vízügyi Főigazgatóság (1012 Budapest, Márvány utca 1/d) valósítja meg.</w:t>
      </w:r>
    </w:p>
    <w:p w:rsidR="006843E1" w:rsidRPr="00F436C9" w:rsidRDefault="006843E1" w:rsidP="006843E1">
      <w:pPr>
        <w:jc w:val="both"/>
        <w:rPr>
          <w:rFonts w:ascii="Times New Roman" w:hAnsi="Times New Roman" w:cs="Times New Roman"/>
          <w:sz w:val="24"/>
          <w:szCs w:val="24"/>
        </w:rPr>
      </w:pPr>
      <w:r w:rsidRPr="00F436C9">
        <w:rPr>
          <w:rFonts w:ascii="Times New Roman" w:hAnsi="Times New Roman" w:cs="Times New Roman"/>
          <w:sz w:val="24"/>
          <w:szCs w:val="24"/>
        </w:rPr>
        <w:t xml:space="preserve">Az új településrendezési eszközök véleményeztetési szakaszában érkezett a fenti beruházáshoz kapcsolódóan a VIZITERV </w:t>
      </w:r>
      <w:proofErr w:type="spellStart"/>
      <w:r w:rsidRPr="00F436C9">
        <w:rPr>
          <w:rFonts w:ascii="Times New Roman" w:hAnsi="Times New Roman" w:cs="Times New Roman"/>
          <w:sz w:val="24"/>
          <w:szCs w:val="24"/>
        </w:rPr>
        <w:t>Environ</w:t>
      </w:r>
      <w:proofErr w:type="spellEnd"/>
      <w:r w:rsidRPr="00F436C9">
        <w:rPr>
          <w:rFonts w:ascii="Times New Roman" w:hAnsi="Times New Roman" w:cs="Times New Roman"/>
          <w:sz w:val="24"/>
          <w:szCs w:val="24"/>
        </w:rPr>
        <w:t xml:space="preserve"> Környezetvédelmi és Vízügyi Tervező, Tanácsadó és Szolgáltató Kft. (4400 Nyíregyháza, Széchenyi utca 15. </w:t>
      </w:r>
      <w:proofErr w:type="spellStart"/>
      <w:r w:rsidRPr="00F436C9">
        <w:rPr>
          <w:rFonts w:ascii="Times New Roman" w:hAnsi="Times New Roman" w:cs="Times New Roman"/>
          <w:sz w:val="24"/>
          <w:szCs w:val="24"/>
        </w:rPr>
        <w:t>III.em</w:t>
      </w:r>
      <w:proofErr w:type="spellEnd"/>
      <w:r w:rsidRPr="00F436C9">
        <w:rPr>
          <w:rFonts w:ascii="Times New Roman" w:hAnsi="Times New Roman" w:cs="Times New Roman"/>
          <w:sz w:val="24"/>
          <w:szCs w:val="24"/>
        </w:rPr>
        <w:t xml:space="preserve">.) kérelme az Önkormányzathoz. A kérelmében ismertette, hogy az I. </w:t>
      </w:r>
      <w:proofErr w:type="spellStart"/>
      <w:r w:rsidRPr="00F436C9">
        <w:rPr>
          <w:rFonts w:ascii="Times New Roman" w:hAnsi="Times New Roman" w:cs="Times New Roman"/>
          <w:sz w:val="24"/>
          <w:szCs w:val="24"/>
        </w:rPr>
        <w:t>böge</w:t>
      </w:r>
      <w:proofErr w:type="spellEnd"/>
      <w:r w:rsidRPr="00F436C9">
        <w:rPr>
          <w:rFonts w:ascii="Times New Roman" w:hAnsi="Times New Roman" w:cs="Times New Roman"/>
          <w:sz w:val="24"/>
          <w:szCs w:val="24"/>
        </w:rPr>
        <w:t xml:space="preserve"> nyilvántartási állapotának helyreállítása a meder szakaszos kotrásával, iszap eltávolításával, a műtárgyak szükségszerinti helyreállításával jár. Az iszap eltávolítás részben úszó kotró segítségével </w:t>
      </w:r>
      <w:proofErr w:type="spellStart"/>
      <w:r w:rsidRPr="00F436C9">
        <w:rPr>
          <w:rFonts w:ascii="Times New Roman" w:hAnsi="Times New Roman" w:cs="Times New Roman"/>
          <w:sz w:val="24"/>
          <w:szCs w:val="24"/>
        </w:rPr>
        <w:t>hidromechanizációs</w:t>
      </w:r>
      <w:proofErr w:type="spellEnd"/>
      <w:r w:rsidRPr="00F436C9">
        <w:rPr>
          <w:rFonts w:ascii="Times New Roman" w:hAnsi="Times New Roman" w:cs="Times New Roman"/>
          <w:sz w:val="24"/>
          <w:szCs w:val="24"/>
        </w:rPr>
        <w:t xml:space="preserve"> eljárással történik, az így kikerülő iszap elhelyezéséről zagykazettákban gondoskodva. A zagykazetták kialakításához területszerzés lefolytatása szükséges. A Tiszavasvári 0996/1, 0996/2, 0996/3 </w:t>
      </w:r>
      <w:proofErr w:type="spellStart"/>
      <w:r w:rsidRPr="00F436C9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Pr="00F436C9">
        <w:rPr>
          <w:rFonts w:ascii="Times New Roman" w:hAnsi="Times New Roman" w:cs="Times New Roman"/>
          <w:sz w:val="24"/>
          <w:szCs w:val="24"/>
        </w:rPr>
        <w:t xml:space="preserve"> erdőgazdálkodási terület általános övezetben helyezkednek el. A településrendezési eszközökben a területekre vonatkozó övezeti előírások nem megfelelőek, a területszerzéshez szükséges építésügyi záradék ezen ingatlanokra csak a településrendezési </w:t>
      </w:r>
      <w:r w:rsidRPr="00F436C9">
        <w:rPr>
          <w:rFonts w:ascii="Times New Roman" w:hAnsi="Times New Roman" w:cs="Times New Roman"/>
          <w:sz w:val="24"/>
          <w:szCs w:val="24"/>
        </w:rPr>
        <w:lastRenderedPageBreak/>
        <w:t xml:space="preserve">eszközök módosítását követően, a területek vízgazdálkodási célú területté nyilvánítása után adható ki. </w:t>
      </w:r>
    </w:p>
    <w:p w:rsidR="00E85B65" w:rsidRDefault="0065411C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 város önkormányzata Képviselő-testületének a 2/2020. (I.17.) Kt. számú határozatában támogatta a településrendezési eszközök kidolgozásának megindítását és a területet kiemelt fejlesztési területté nyilvánította.</w:t>
      </w:r>
    </w:p>
    <w:p w:rsidR="0065411C" w:rsidRPr="00077892" w:rsidRDefault="0065411C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2F78" w:rsidRPr="00077892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 </w:t>
      </w:r>
      <w:r w:rsidR="00E85B65" w:rsidRPr="00077892">
        <w:rPr>
          <w:rFonts w:ascii="Times New Roman" w:hAnsi="Times New Roman"/>
          <w:sz w:val="24"/>
          <w:szCs w:val="24"/>
        </w:rPr>
        <w:t xml:space="preserve">településrendezési eszközök </w:t>
      </w:r>
      <w:r w:rsidR="0065411C">
        <w:rPr>
          <w:rFonts w:ascii="Times New Roman" w:hAnsi="Times New Roman"/>
          <w:sz w:val="24"/>
          <w:szCs w:val="24"/>
        </w:rPr>
        <w:t xml:space="preserve">tárgyi területre vonatkozó </w:t>
      </w:r>
      <w:r w:rsidR="00E85B65" w:rsidRPr="00077892">
        <w:rPr>
          <w:rFonts w:ascii="Times New Roman" w:hAnsi="Times New Roman"/>
          <w:sz w:val="24"/>
          <w:szCs w:val="24"/>
        </w:rPr>
        <w:t xml:space="preserve">tervezetének 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társadalmasítás</w:t>
      </w:r>
      <w:r w:rsidR="00E85B65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a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85B65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meg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történt – többek között - a 20</w:t>
      </w:r>
      <w:r w:rsidR="0065411C">
        <w:rPr>
          <w:rStyle w:val="fontstyle01"/>
          <w:rFonts w:ascii="Times New Roman" w:hAnsi="Times New Roman" w:cs="Times New Roman"/>
          <w:b w:val="0"/>
          <w:sz w:val="24"/>
          <w:szCs w:val="24"/>
        </w:rPr>
        <w:t>20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65411C">
        <w:rPr>
          <w:rStyle w:val="fontstyle01"/>
          <w:rFonts w:ascii="Times New Roman" w:hAnsi="Times New Roman" w:cs="Times New Roman"/>
          <w:b w:val="0"/>
          <w:sz w:val="24"/>
          <w:szCs w:val="24"/>
        </w:rPr>
        <w:t>január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5411C">
        <w:rPr>
          <w:rStyle w:val="fontstyle01"/>
          <w:rFonts w:ascii="Times New Roman" w:hAnsi="Times New Roman" w:cs="Times New Roman"/>
          <w:b w:val="0"/>
          <w:sz w:val="24"/>
          <w:szCs w:val="24"/>
        </w:rPr>
        <w:t>30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-</w:t>
      </w:r>
      <w:r w:rsidR="0065411C">
        <w:rPr>
          <w:rStyle w:val="fontstyle01"/>
          <w:rFonts w:ascii="Times New Roman" w:hAnsi="Times New Roman" w:cs="Times New Roman"/>
          <w:b w:val="0"/>
          <w:sz w:val="24"/>
          <w:szCs w:val="24"/>
        </w:rPr>
        <w:t>á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n megtartott lakossági fórumon. </w:t>
      </w:r>
    </w:p>
    <w:p w:rsidR="00C32F78" w:rsidRPr="00077892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C32F78" w:rsidRPr="00077892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A</w:t>
      </w:r>
      <w:r w:rsidR="00E85B65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lakossági fórumon és azt követő 8 napon belül nem érkezett érdemi észrevétel, javaslat</w:t>
      </w:r>
      <w:r w:rsidR="0011458D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, melynek</w:t>
      </w:r>
      <w:r w:rsidR="00A70D7F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megállapításról szóló jegyzőkönyv a </w:t>
      </w:r>
      <w:r w:rsidR="00EE3D9D">
        <w:rPr>
          <w:rStyle w:val="fontstyle01"/>
          <w:rFonts w:ascii="Times New Roman" w:hAnsi="Times New Roman" w:cs="Times New Roman"/>
          <w:b w:val="0"/>
          <w:sz w:val="24"/>
          <w:szCs w:val="24"/>
        </w:rPr>
        <w:t>határozat-tervezet</w:t>
      </w:r>
      <w:r w:rsidR="00A70D7F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melléklete. Vélemény, észrevétel hiányában</w:t>
      </w:r>
      <w:r w:rsidR="00E85B65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a beérkezett vélemények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mb. főépítész </w:t>
      </w:r>
      <w:r w:rsidR="00E85B65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általi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kiértékel</w:t>
      </w:r>
      <w:r w:rsidR="00A70D7F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ésére most nem volt szükség.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32F78" w:rsidRPr="00077892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C32F78" w:rsidRPr="00077892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077892">
        <w:rPr>
          <w:rStyle w:val="fontstyle01"/>
          <w:rFonts w:ascii="Times New Roman" w:hAnsi="Times New Roman" w:cs="Times New Roman"/>
          <w:sz w:val="24"/>
          <w:szCs w:val="24"/>
        </w:rPr>
        <w:t xml:space="preserve">A partnerségi egyeztetés a </w:t>
      </w:r>
      <w:r w:rsidR="0065411C">
        <w:rPr>
          <w:rStyle w:val="fontstyle01"/>
          <w:rFonts w:ascii="Times New Roman" w:hAnsi="Times New Roman" w:cs="Times New Roman"/>
          <w:sz w:val="24"/>
          <w:szCs w:val="24"/>
        </w:rPr>
        <w:t>tárgyalásos</w:t>
      </w:r>
      <w:r w:rsidR="00FF73A5" w:rsidRPr="00077892">
        <w:rPr>
          <w:rStyle w:val="fontstyle01"/>
          <w:rFonts w:ascii="Times New Roman" w:hAnsi="Times New Roman" w:cs="Times New Roman"/>
          <w:sz w:val="24"/>
          <w:szCs w:val="24"/>
        </w:rPr>
        <w:t xml:space="preserve"> eljárás </w:t>
      </w:r>
      <w:r w:rsidR="0065411C">
        <w:rPr>
          <w:rStyle w:val="fontstyle01"/>
          <w:rFonts w:ascii="Times New Roman" w:hAnsi="Times New Roman" w:cs="Times New Roman"/>
          <w:sz w:val="24"/>
          <w:szCs w:val="24"/>
        </w:rPr>
        <w:t>munkaközi</w:t>
      </w:r>
      <w:r w:rsidR="00FF73A5" w:rsidRPr="00077892">
        <w:rPr>
          <w:rStyle w:val="fontstyle01"/>
          <w:rFonts w:ascii="Times New Roman" w:hAnsi="Times New Roman" w:cs="Times New Roman"/>
          <w:sz w:val="24"/>
          <w:szCs w:val="24"/>
        </w:rPr>
        <w:t xml:space="preserve"> szakaszban a </w:t>
      </w:r>
      <w:r w:rsidRPr="00077892">
        <w:rPr>
          <w:rStyle w:val="fontstyle01"/>
          <w:rFonts w:ascii="Times New Roman" w:hAnsi="Times New Roman" w:cs="Times New Roman"/>
          <w:sz w:val="24"/>
          <w:szCs w:val="24"/>
        </w:rPr>
        <w:t>lezárási szakaszhoz érkezett.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Tiszavasvári Város Önkormányzata Képviselő-testületének a Partnerségi Egyeztetés Szabályairól szóló 19/2017. (V.26.) önkormányzati rendelet 7. § értelmében a Képviselő-testületnek döntenie kell az elfogadott, illetve az el nem fogadott véleményekről és azokat indokolnia kell.</w:t>
      </w:r>
    </w:p>
    <w:p w:rsidR="00C32F78" w:rsidRPr="00077892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C32F78" w:rsidRPr="00077892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Tisztelt Képviselő-testület, kérem </w:t>
      </w:r>
      <w:r w:rsidR="0056328A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 partneri vélemény, észrevétel hiányában az új </w:t>
      </w:r>
      <w:r w:rsidR="0056328A" w:rsidRPr="00077892">
        <w:rPr>
          <w:rFonts w:ascii="Times New Roman" w:eastAsia="Times New Roman" w:hAnsi="Times New Roman"/>
          <w:sz w:val="24"/>
          <w:szCs w:val="24"/>
        </w:rPr>
        <w:t>településrendezési eszközök tervezetéhez kapcsolódó</w:t>
      </w:r>
      <w:r w:rsidR="0056328A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partnerségi egyeztetés lezárását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</w:p>
    <w:p w:rsidR="00C32F78" w:rsidRPr="00077892" w:rsidRDefault="00C32F78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2F78" w:rsidRDefault="00C32F78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77892">
        <w:rPr>
          <w:rFonts w:ascii="Times New Roman" w:hAnsi="Times New Roman"/>
          <w:sz w:val="24"/>
          <w:szCs w:val="24"/>
        </w:rPr>
        <w:t>T</w:t>
      </w:r>
      <w:r w:rsidR="005F0A76" w:rsidRPr="00077892">
        <w:rPr>
          <w:rFonts w:ascii="Times New Roman" w:hAnsi="Times New Roman"/>
          <w:sz w:val="24"/>
          <w:szCs w:val="24"/>
        </w:rPr>
        <w:t>iszavasvári, 20</w:t>
      </w:r>
      <w:r w:rsidR="0056328A" w:rsidRPr="00077892">
        <w:rPr>
          <w:rFonts w:ascii="Times New Roman" w:hAnsi="Times New Roman"/>
          <w:sz w:val="24"/>
          <w:szCs w:val="24"/>
        </w:rPr>
        <w:t>20. február</w:t>
      </w:r>
      <w:r w:rsidR="00625B93">
        <w:rPr>
          <w:rFonts w:ascii="Times New Roman" w:hAnsi="Times New Roman"/>
          <w:sz w:val="24"/>
          <w:szCs w:val="24"/>
        </w:rPr>
        <w:t xml:space="preserve"> 12.</w:t>
      </w:r>
    </w:p>
    <w:p w:rsidR="00625B93" w:rsidRDefault="00625B93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5B93" w:rsidRDefault="00625B93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5B93" w:rsidRPr="00077892" w:rsidRDefault="00625B93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2F78" w:rsidRPr="00077892" w:rsidRDefault="00C32F78" w:rsidP="00C32F78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7892">
        <w:rPr>
          <w:rFonts w:ascii="Times New Roman" w:eastAsia="Times New Roman" w:hAnsi="Times New Roman" w:cs="Times New Roman"/>
          <w:sz w:val="24"/>
          <w:szCs w:val="24"/>
        </w:rPr>
        <w:tab/>
      </w:r>
      <w:r w:rsidRPr="00077892">
        <w:rPr>
          <w:rFonts w:ascii="Times New Roman" w:eastAsia="Times New Roman" w:hAnsi="Times New Roman" w:cs="Times New Roman"/>
          <w:b/>
          <w:sz w:val="24"/>
          <w:szCs w:val="24"/>
        </w:rPr>
        <w:t>Szőke Zoltán</w:t>
      </w:r>
    </w:p>
    <w:p w:rsidR="00C32F78" w:rsidRPr="00077892" w:rsidRDefault="00C32F78" w:rsidP="00C32F78">
      <w:pPr>
        <w:tabs>
          <w:tab w:val="center" w:pos="6804"/>
        </w:tabs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789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77892">
        <w:rPr>
          <w:rFonts w:ascii="Times New Roman" w:eastAsia="Times New Roman" w:hAnsi="Times New Roman" w:cs="Times New Roman"/>
          <w:b/>
          <w:sz w:val="24"/>
          <w:szCs w:val="24"/>
        </w:rPr>
        <w:t>polgármester</w:t>
      </w:r>
      <w:proofErr w:type="gramEnd"/>
    </w:p>
    <w:p w:rsidR="00C32F78" w:rsidRDefault="00C32F78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5040" w:rsidRPr="00F95040" w:rsidRDefault="00F95040" w:rsidP="00F95040">
      <w:pPr>
        <w:tabs>
          <w:tab w:val="center" w:pos="680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040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625B93" w:rsidRDefault="00625B93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2041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...../20</w:t>
      </w:r>
      <w:r w:rsidR="0056328A">
        <w:rPr>
          <w:rFonts w:ascii="Times New Roman" w:hAnsi="Times New Roman" w:cs="Times New Roman"/>
          <w:b/>
          <w:sz w:val="24"/>
          <w:szCs w:val="24"/>
        </w:rPr>
        <w:t>20</w:t>
      </w:r>
      <w:r w:rsidRPr="00C32F78">
        <w:rPr>
          <w:rFonts w:ascii="Times New Roman" w:hAnsi="Times New Roman" w:cs="Times New Roman"/>
          <w:b/>
          <w:sz w:val="24"/>
          <w:szCs w:val="24"/>
        </w:rPr>
        <w:t>. (</w:t>
      </w:r>
      <w:r w:rsidR="00797882">
        <w:rPr>
          <w:rFonts w:ascii="Times New Roman" w:hAnsi="Times New Roman" w:cs="Times New Roman"/>
          <w:b/>
          <w:sz w:val="24"/>
          <w:szCs w:val="24"/>
        </w:rPr>
        <w:t>II.13</w:t>
      </w:r>
      <w:r w:rsidRPr="00C32F78">
        <w:rPr>
          <w:rFonts w:ascii="Times New Roman" w:hAnsi="Times New Roman" w:cs="Times New Roman"/>
          <w:b/>
          <w:sz w:val="24"/>
          <w:szCs w:val="24"/>
        </w:rPr>
        <w:t xml:space="preserve">.) </w:t>
      </w:r>
      <w:proofErr w:type="spellStart"/>
      <w:r w:rsidRPr="00C32F78">
        <w:rPr>
          <w:rFonts w:ascii="Times New Roman" w:hAnsi="Times New Roman" w:cs="Times New Roman"/>
          <w:b/>
          <w:sz w:val="24"/>
          <w:szCs w:val="24"/>
        </w:rPr>
        <w:t>Kt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 xml:space="preserve"> számú</w:t>
      </w: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F78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11C" w:rsidRPr="0065411C" w:rsidRDefault="0065411C" w:rsidP="00654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11C">
        <w:rPr>
          <w:rFonts w:ascii="Times New Roman" w:eastAsia="Times New Roman" w:hAnsi="Times New Roman" w:cs="Times New Roman"/>
          <w:b/>
          <w:sz w:val="24"/>
          <w:szCs w:val="24"/>
        </w:rPr>
        <w:t xml:space="preserve">Tiszavasvári Város a 314/2012 (XI.8.) </w:t>
      </w:r>
      <w:proofErr w:type="gramStart"/>
      <w:r w:rsidRPr="0065411C">
        <w:rPr>
          <w:rFonts w:ascii="Times New Roman" w:eastAsia="Times New Roman" w:hAnsi="Times New Roman" w:cs="Times New Roman"/>
          <w:b/>
          <w:sz w:val="24"/>
          <w:szCs w:val="24"/>
        </w:rPr>
        <w:t>Korm. rendelet tartalmi követelményei és eljárásrendje alapján készített településszerkezeti terv és leírás tervezet, valamint helyi építési szabályzat és szabályozási terv tervezet 0961, 0989 és 1016/1 hrsz. alatti csatornák - Keleti főcsatorna - 0996/12 és 0998 hrsz. alatti utak által határolt tömb területére -</w:t>
      </w:r>
      <w:r w:rsidR="0079788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411C">
        <w:rPr>
          <w:rFonts w:ascii="Times New Roman" w:eastAsia="Times New Roman" w:hAnsi="Times New Roman" w:cs="Times New Roman"/>
          <w:b/>
          <w:sz w:val="24"/>
          <w:szCs w:val="24"/>
        </w:rPr>
        <w:t>mely magában foglalja a 0996/1 hrsz., 0996/2, és 0996/3 hrsz.-ú területeket</w:t>
      </w:r>
      <w:r w:rsidR="0079788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411C">
        <w:rPr>
          <w:rFonts w:ascii="Times New Roman" w:eastAsia="Times New Roman" w:hAnsi="Times New Roman" w:cs="Times New Roman"/>
          <w:b/>
          <w:sz w:val="24"/>
          <w:szCs w:val="24"/>
        </w:rPr>
        <w:t xml:space="preserve">- vonatkozó tárgyalásos eljárás munkaközi szakaszban beérkezett </w:t>
      </w:r>
      <w:r w:rsidR="00E56790" w:rsidRPr="00A719E6">
        <w:rPr>
          <w:rFonts w:ascii="Times New Roman" w:eastAsia="Times New Roman" w:hAnsi="Times New Roman" w:cs="Times New Roman"/>
          <w:b/>
          <w:sz w:val="24"/>
          <w:szCs w:val="24"/>
        </w:rPr>
        <w:t>partnerségi</w:t>
      </w:r>
      <w:r w:rsidR="00E567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411C">
        <w:rPr>
          <w:rFonts w:ascii="Times New Roman" w:eastAsia="Times New Roman" w:hAnsi="Times New Roman" w:cs="Times New Roman"/>
          <w:b/>
          <w:sz w:val="24"/>
          <w:szCs w:val="24"/>
        </w:rPr>
        <w:t>vélemények, javaslatok elfogadásáról</w:t>
      </w:r>
      <w:proofErr w:type="gramEnd"/>
    </w:p>
    <w:p w:rsidR="0065411C" w:rsidRDefault="0065411C" w:rsidP="00654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D7448" w:rsidRPr="006B2D0D" w:rsidRDefault="002D7448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DCE" w:rsidRPr="006B2D0D" w:rsidRDefault="005B6DCE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2D0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B2D0D">
        <w:rPr>
          <w:rFonts w:ascii="Times New Roman" w:hAnsi="Times New Roman" w:cs="Times New Roman"/>
          <w:sz w:val="24"/>
          <w:szCs w:val="24"/>
        </w:rPr>
        <w:t xml:space="preserve">.) 13. § (1) bekezdés 1. pontjában foglalt feladatkörében </w:t>
      </w:r>
      <w:r w:rsidR="00151795" w:rsidRPr="006B2D0D">
        <w:rPr>
          <w:rFonts w:ascii="Times New Roman" w:hAnsi="Times New Roman" w:cs="Times New Roman"/>
          <w:sz w:val="24"/>
          <w:szCs w:val="24"/>
        </w:rPr>
        <w:t>eljárva a Tiszavasvári Város</w:t>
      </w:r>
      <w:r w:rsidR="0065411C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5411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új </w:t>
      </w:r>
      <w:r w:rsidR="0065411C">
        <w:rPr>
          <w:rFonts w:ascii="Times New Roman" w:hAnsi="Times New Roman"/>
          <w:sz w:val="24"/>
          <w:szCs w:val="24"/>
        </w:rPr>
        <w:t>településrendezési eszközeinek</w:t>
      </w:r>
      <w:r w:rsidR="0065411C" w:rsidRPr="00077892">
        <w:rPr>
          <w:rFonts w:ascii="Times New Roman" w:hAnsi="Times New Roman"/>
          <w:sz w:val="24"/>
          <w:szCs w:val="24"/>
        </w:rPr>
        <w:t xml:space="preserve"> </w:t>
      </w:r>
      <w:r w:rsidR="0065411C">
        <w:rPr>
          <w:rFonts w:ascii="Times New Roman" w:hAnsi="Times New Roman"/>
          <w:sz w:val="24"/>
          <w:szCs w:val="24"/>
        </w:rPr>
        <w:t>tárgyi területre vonatkozó tervezetére</w:t>
      </w:r>
      <w:r w:rsidR="0065411C">
        <w:rPr>
          <w:rFonts w:ascii="Times New Roman" w:hAnsi="Times New Roman" w:cs="Times New Roman"/>
          <w:sz w:val="24"/>
          <w:szCs w:val="24"/>
        </w:rPr>
        <w:t xml:space="preserve"> </w:t>
      </w:r>
      <w:r w:rsidR="00151795" w:rsidRPr="006B2D0D">
        <w:rPr>
          <w:rFonts w:ascii="Times New Roman" w:eastAsia="Times New Roman" w:hAnsi="Times New Roman" w:cs="Times New Roman"/>
          <w:sz w:val="24"/>
          <w:szCs w:val="24"/>
        </w:rPr>
        <w:t xml:space="preserve">vonatkozó </w:t>
      </w:r>
      <w:r w:rsidR="0065411C">
        <w:rPr>
          <w:rFonts w:ascii="Times New Roman" w:eastAsia="Times New Roman" w:hAnsi="Times New Roman" w:cs="Times New Roman"/>
          <w:sz w:val="24"/>
          <w:szCs w:val="24"/>
        </w:rPr>
        <w:t>tárgyalásos</w:t>
      </w:r>
      <w:r w:rsidR="00151795" w:rsidRPr="006B2D0D">
        <w:rPr>
          <w:rFonts w:ascii="Times New Roman" w:eastAsia="Times New Roman" w:hAnsi="Times New Roman" w:cs="Times New Roman"/>
          <w:sz w:val="24"/>
          <w:szCs w:val="24"/>
        </w:rPr>
        <w:t xml:space="preserve"> eljárás </w:t>
      </w:r>
      <w:r w:rsidR="0065411C">
        <w:rPr>
          <w:rFonts w:ascii="Times New Roman" w:eastAsia="Times New Roman" w:hAnsi="Times New Roman" w:cs="Times New Roman"/>
          <w:sz w:val="24"/>
          <w:szCs w:val="24"/>
        </w:rPr>
        <w:t>munkaközi</w:t>
      </w:r>
      <w:r w:rsidR="00151795" w:rsidRPr="006B2D0D">
        <w:rPr>
          <w:rFonts w:ascii="Times New Roman" w:eastAsia="Times New Roman" w:hAnsi="Times New Roman" w:cs="Times New Roman"/>
          <w:sz w:val="24"/>
          <w:szCs w:val="24"/>
        </w:rPr>
        <w:t xml:space="preserve"> szakaszban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151795" w:rsidRPr="006B2D0D">
        <w:rPr>
          <w:rFonts w:ascii="Times New Roman" w:eastAsia="Times New Roman" w:hAnsi="Times New Roman" w:cs="Times New Roman"/>
          <w:sz w:val="24"/>
          <w:szCs w:val="24"/>
        </w:rPr>
        <w:t xml:space="preserve"> partnerségi egyeztetés keretében 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B2D0D">
        <w:rPr>
          <w:rFonts w:ascii="Times New Roman" w:hAnsi="Times New Roman" w:cs="Times New Roman"/>
          <w:sz w:val="24"/>
          <w:szCs w:val="24"/>
        </w:rPr>
        <w:t>beérkezett vélemények, javaslatok elfogadásáról</w:t>
      </w:r>
      <w:r w:rsidR="00ED0D5C" w:rsidRPr="006B2D0D">
        <w:rPr>
          <w:rFonts w:ascii="Times New Roman" w:hAnsi="Times New Roman" w:cs="Times New Roman"/>
          <w:sz w:val="24"/>
          <w:szCs w:val="24"/>
        </w:rPr>
        <w:t xml:space="preserve"> szóló előterjesztést megtárgyalta, és az alábbi határozatot hozza:</w:t>
      </w:r>
    </w:p>
    <w:p w:rsidR="00ED0D5C" w:rsidRPr="006B2D0D" w:rsidRDefault="00ED0D5C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D5C" w:rsidRPr="006B2D0D" w:rsidRDefault="00ED0D5C" w:rsidP="00625B9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1. </w:t>
      </w:r>
      <w:r w:rsidRPr="006B2D0D">
        <w:rPr>
          <w:rFonts w:ascii="Times New Roman" w:hAnsi="Times New Roman" w:cs="Times New Roman"/>
          <w:sz w:val="24"/>
          <w:szCs w:val="24"/>
        </w:rPr>
        <w:tab/>
      </w:r>
      <w:r w:rsidR="009539D4" w:rsidRPr="006B2D0D">
        <w:rPr>
          <w:rFonts w:ascii="Times New Roman" w:hAnsi="Times New Roman" w:cs="Times New Roman"/>
          <w:sz w:val="24"/>
          <w:szCs w:val="24"/>
        </w:rPr>
        <w:t>Tudomásul veszi, hogy az 1. mellékletben szereplő táblázat kiértékelése szerint érdemi észrevétel, javaslat nem érkezett</w:t>
      </w:r>
      <w:r w:rsidR="00FF0794">
        <w:rPr>
          <w:rFonts w:ascii="Times New Roman" w:hAnsi="Times New Roman" w:cs="Times New Roman"/>
          <w:sz w:val="24"/>
          <w:szCs w:val="24"/>
        </w:rPr>
        <w:t xml:space="preserve"> a</w:t>
      </w:r>
      <w:r w:rsidRPr="006B2D0D">
        <w:rPr>
          <w:rFonts w:ascii="Times New Roman" w:hAnsi="Times New Roman" w:cs="Times New Roman"/>
          <w:sz w:val="24"/>
          <w:szCs w:val="24"/>
        </w:rPr>
        <w:t xml:space="preserve"> </w:t>
      </w:r>
      <w:r w:rsidR="0065411C">
        <w:rPr>
          <w:rFonts w:ascii="Times New Roman" w:hAnsi="Times New Roman" w:cs="Times New Roman"/>
          <w:sz w:val="24"/>
          <w:szCs w:val="24"/>
        </w:rPr>
        <w:t xml:space="preserve">tárgyi területre vonatkozó 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>településszerkezeti terv és leírás tervezetre, valamint helyi építési szabályzat és szabályozási terv tervezetre vonatkozóan</w:t>
      </w:r>
      <w:r w:rsidR="00FF0794">
        <w:rPr>
          <w:rFonts w:ascii="Times New Roman" w:eastAsia="Times New Roman" w:hAnsi="Times New Roman" w:cs="Times New Roman"/>
          <w:sz w:val="24"/>
          <w:szCs w:val="24"/>
        </w:rPr>
        <w:t>, ezért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65411C">
        <w:rPr>
          <w:rFonts w:ascii="Times New Roman" w:eastAsia="Times New Roman" w:hAnsi="Times New Roman" w:cs="Times New Roman"/>
          <w:sz w:val="24"/>
          <w:szCs w:val="24"/>
        </w:rPr>
        <w:t>tárgyalásos</w:t>
      </w:r>
      <w:r w:rsidR="0065411C" w:rsidRPr="006B2D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eljárás </w:t>
      </w:r>
      <w:r w:rsidR="0065411C">
        <w:rPr>
          <w:rFonts w:ascii="Times New Roman" w:eastAsia="Times New Roman" w:hAnsi="Times New Roman" w:cs="Times New Roman"/>
          <w:sz w:val="24"/>
          <w:szCs w:val="24"/>
        </w:rPr>
        <w:t>munkaközi</w:t>
      </w:r>
      <w:r w:rsidR="0065411C" w:rsidRPr="006B2D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szakaszban a </w:t>
      </w:r>
      <w:r w:rsidRPr="006B2D0D">
        <w:rPr>
          <w:rFonts w:ascii="Times New Roman" w:hAnsi="Times New Roman" w:cs="Times New Roman"/>
          <w:sz w:val="24"/>
          <w:szCs w:val="24"/>
        </w:rPr>
        <w:t>partnerségi egyeztetést lezárja.</w:t>
      </w:r>
    </w:p>
    <w:p w:rsidR="00ED0D5C" w:rsidRPr="006B2D0D" w:rsidRDefault="00ED0D5C" w:rsidP="00625B9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D0D5C" w:rsidRPr="006B2D0D" w:rsidRDefault="00ED0D5C" w:rsidP="00625B9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2. </w:t>
      </w:r>
      <w:r w:rsidRPr="006B2D0D">
        <w:rPr>
          <w:rFonts w:ascii="Times New Roman" w:hAnsi="Times New Roman" w:cs="Times New Roman"/>
          <w:sz w:val="24"/>
          <w:szCs w:val="24"/>
        </w:rPr>
        <w:tab/>
        <w:t>Felkéri a polgármestert, hogy a döntésről tájékoztassa</w:t>
      </w:r>
      <w:r w:rsidR="00797882">
        <w:rPr>
          <w:rFonts w:ascii="Times New Roman" w:hAnsi="Times New Roman" w:cs="Times New Roman"/>
          <w:sz w:val="24"/>
          <w:szCs w:val="24"/>
        </w:rPr>
        <w:t xml:space="preserve"> a kérelmezőt, </w:t>
      </w:r>
      <w:r w:rsidRPr="006B2D0D">
        <w:rPr>
          <w:rFonts w:ascii="Times New Roman" w:hAnsi="Times New Roman" w:cs="Times New Roman"/>
          <w:sz w:val="24"/>
          <w:szCs w:val="24"/>
        </w:rPr>
        <w:t>a megbíz</w:t>
      </w:r>
      <w:r w:rsidR="00BD66CC" w:rsidRPr="006B2D0D">
        <w:rPr>
          <w:rFonts w:ascii="Times New Roman" w:hAnsi="Times New Roman" w:cs="Times New Roman"/>
          <w:sz w:val="24"/>
          <w:szCs w:val="24"/>
        </w:rPr>
        <w:t>o</w:t>
      </w:r>
      <w:r w:rsidRPr="006B2D0D">
        <w:rPr>
          <w:rFonts w:ascii="Times New Roman" w:hAnsi="Times New Roman" w:cs="Times New Roman"/>
          <w:sz w:val="24"/>
          <w:szCs w:val="24"/>
        </w:rPr>
        <w:t>tt főépítészt és a megbízott településtervezőt.</w:t>
      </w:r>
    </w:p>
    <w:p w:rsidR="00ED0D5C" w:rsidRPr="006B2D0D" w:rsidRDefault="00ED0D5C" w:rsidP="00C32F78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32F78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625B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C32F78">
        <w:rPr>
          <w:rFonts w:ascii="Times New Roman" w:hAnsi="Times New Roman" w:cs="Times New Roman"/>
          <w:sz w:val="24"/>
          <w:szCs w:val="24"/>
        </w:rPr>
        <w:t>azonnal</w:t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 w:rsidRPr="00C32F78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ED0D5C" w:rsidRPr="00C32F78" w:rsidRDefault="00ED0D5C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Default="00ED0D5C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B93" w:rsidRPr="00C32F78" w:rsidRDefault="00625B93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625B93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2F78">
        <w:rPr>
          <w:rFonts w:ascii="Times New Roman" w:hAnsi="Times New Roman" w:cs="Times New Roman"/>
          <w:b/>
          <w:sz w:val="24"/>
          <w:szCs w:val="24"/>
        </w:rPr>
        <w:t>SzőkeZoltán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C32F78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D0D5C" w:rsidRPr="00C32F78" w:rsidRDefault="00ED0D5C" w:rsidP="00625B93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F78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</w:p>
    <w:p w:rsidR="00ED0D5C" w:rsidRPr="00C32F78" w:rsidRDefault="00ED0D5C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D0D5C" w:rsidRDefault="00ED0D5C" w:rsidP="00625B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5B93">
        <w:rPr>
          <w:rFonts w:ascii="Times New Roman" w:hAnsi="Times New Roman" w:cs="Times New Roman"/>
          <w:sz w:val="24"/>
          <w:szCs w:val="24"/>
        </w:rPr>
        <w:t xml:space="preserve">1. melléklet </w:t>
      </w:r>
      <w:bookmarkStart w:id="0" w:name="_GoBack"/>
      <w:bookmarkEnd w:id="0"/>
      <w:proofErr w:type="gramStart"/>
      <w:r w:rsidRPr="00625B93">
        <w:rPr>
          <w:rFonts w:ascii="Times New Roman" w:hAnsi="Times New Roman" w:cs="Times New Roman"/>
          <w:sz w:val="24"/>
          <w:szCs w:val="24"/>
        </w:rPr>
        <w:t>a .</w:t>
      </w:r>
      <w:proofErr w:type="gramEnd"/>
      <w:r w:rsidRPr="00625B93">
        <w:rPr>
          <w:rFonts w:ascii="Times New Roman" w:hAnsi="Times New Roman" w:cs="Times New Roman"/>
          <w:sz w:val="24"/>
          <w:szCs w:val="24"/>
        </w:rPr>
        <w:t>../20</w:t>
      </w:r>
      <w:r w:rsidR="00CB3E15" w:rsidRPr="00625B93">
        <w:rPr>
          <w:rFonts w:ascii="Times New Roman" w:hAnsi="Times New Roman" w:cs="Times New Roman"/>
          <w:sz w:val="24"/>
          <w:szCs w:val="24"/>
        </w:rPr>
        <w:t>20</w:t>
      </w:r>
      <w:r w:rsidRPr="00625B93">
        <w:rPr>
          <w:rFonts w:ascii="Times New Roman" w:hAnsi="Times New Roman" w:cs="Times New Roman"/>
          <w:sz w:val="24"/>
          <w:szCs w:val="24"/>
        </w:rPr>
        <w:t>. (</w:t>
      </w:r>
      <w:r w:rsidR="00625B93">
        <w:rPr>
          <w:rFonts w:ascii="Times New Roman" w:hAnsi="Times New Roman" w:cs="Times New Roman"/>
          <w:sz w:val="24"/>
          <w:szCs w:val="24"/>
        </w:rPr>
        <w:t>II.13</w:t>
      </w:r>
      <w:r w:rsidRPr="00625B93">
        <w:rPr>
          <w:rFonts w:ascii="Times New Roman" w:hAnsi="Times New Roman" w:cs="Times New Roman"/>
          <w:sz w:val="24"/>
          <w:szCs w:val="24"/>
        </w:rPr>
        <w:t>.) Kt. számú határozathoz</w:t>
      </w:r>
    </w:p>
    <w:p w:rsidR="00EE3D9D" w:rsidRPr="00625B93" w:rsidRDefault="00EE3D9D" w:rsidP="00625B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3D9D" w:rsidRPr="00EE3D9D" w:rsidRDefault="00EE3D9D" w:rsidP="00EE3D9D">
      <w:pPr>
        <w:pStyle w:val="Nincstrkz"/>
        <w:jc w:val="center"/>
        <w:rPr>
          <w:rFonts w:ascii="Times New Roman" w:hAnsi="Times New Roman"/>
          <w:b/>
        </w:rPr>
      </w:pPr>
      <w:r w:rsidRPr="00EE3D9D">
        <w:rPr>
          <w:rFonts w:ascii="Times New Roman" w:hAnsi="Times New Roman"/>
          <w:b/>
        </w:rPr>
        <w:t>JEGYZŐKÖNYV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  <w:u w:val="single"/>
        </w:rPr>
        <w:t>Készült</w:t>
      </w:r>
      <w:r w:rsidRPr="00EE3D9D">
        <w:rPr>
          <w:rFonts w:ascii="Times New Roman" w:hAnsi="Times New Roman"/>
        </w:rPr>
        <w:t xml:space="preserve">: </w:t>
      </w:r>
      <w:r w:rsidRPr="00EE3D9D">
        <w:rPr>
          <w:rFonts w:ascii="Times New Roman" w:hAnsi="Times New Roman"/>
        </w:rPr>
        <w:tab/>
        <w:t xml:space="preserve">Tiszavasvári Polgármesteri Hivatal hivatalos helyiségében. 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  <w:color w:val="FF0000"/>
        </w:rPr>
        <w:tab/>
      </w:r>
      <w:r w:rsidRPr="00EE3D9D">
        <w:rPr>
          <w:rFonts w:ascii="Times New Roman" w:hAnsi="Times New Roman"/>
          <w:color w:val="FF0000"/>
        </w:rPr>
        <w:tab/>
      </w:r>
      <w:r w:rsidRPr="00EE3D9D">
        <w:rPr>
          <w:rFonts w:ascii="Times New Roman" w:hAnsi="Times New Roman"/>
        </w:rPr>
        <w:t>2020. február 11. (kedd) 9</w:t>
      </w:r>
      <w:r w:rsidRPr="00EE3D9D">
        <w:rPr>
          <w:rFonts w:ascii="Times New Roman" w:hAnsi="Times New Roman"/>
          <w:vertAlign w:val="superscript"/>
        </w:rPr>
        <w:t>00</w:t>
      </w:r>
      <w:r w:rsidRPr="00EE3D9D">
        <w:rPr>
          <w:rFonts w:ascii="Times New Roman" w:hAnsi="Times New Roman"/>
        </w:rPr>
        <w:t xml:space="preserve"> óra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  <w:u w:val="single"/>
        </w:rPr>
        <w:t>Tárgy</w:t>
      </w:r>
      <w:r w:rsidRPr="00EE3D9D">
        <w:rPr>
          <w:rFonts w:ascii="Times New Roman" w:hAnsi="Times New Roman"/>
        </w:rPr>
        <w:t>: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</w:rPr>
        <w:t xml:space="preserve">Tiszavasvári Város a 314/2012 (XI.8.) </w:t>
      </w:r>
      <w:proofErr w:type="gramStart"/>
      <w:r w:rsidRPr="00EE3D9D">
        <w:rPr>
          <w:rFonts w:ascii="Times New Roman" w:hAnsi="Times New Roman"/>
        </w:rPr>
        <w:t>Korm. rendelet tartalmi követelményei és eljárásrendje alapján készített településszerkezeti terv és leírás tervezet, valamint helyi építési szabályzat és szabályozási terv tervezet 0961, 0989 és 1016/1 hrsz. alatti csatornák - Keleti főcsatorna - 0996/12 és 0998 hrsz. alatti utak által határolt tömb területére - mely magában foglalja a 0996/1 hrsz., 0996/2, és 0996/3 hrsz.-ú területeket - vonatkozó tárgyalásos eljárás munkaközi szakaszban történő társadalmasítása.</w:t>
      </w:r>
      <w:proofErr w:type="gramEnd"/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  <w:u w:val="single"/>
        </w:rPr>
        <w:t>Jelen vannak:</w:t>
      </w:r>
      <w:r w:rsidRPr="00EE3D9D">
        <w:rPr>
          <w:rFonts w:ascii="Times New Roman" w:hAnsi="Times New Roman"/>
        </w:rPr>
        <w:tab/>
      </w:r>
      <w:r w:rsidRPr="00EE3D9D">
        <w:rPr>
          <w:rFonts w:ascii="Times New Roman" w:hAnsi="Times New Roman"/>
        </w:rPr>
        <w:tab/>
      </w:r>
      <w:r w:rsidRPr="00EE3D9D">
        <w:rPr>
          <w:rFonts w:ascii="Times New Roman" w:hAnsi="Times New Roman"/>
          <w:bCs/>
        </w:rPr>
        <w:t xml:space="preserve">Szőke Zoltán </w:t>
      </w:r>
      <w:r w:rsidRPr="00EE3D9D">
        <w:rPr>
          <w:rFonts w:ascii="Times New Roman" w:hAnsi="Times New Roman"/>
        </w:rPr>
        <w:t>polgármester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</w:rPr>
        <w:tab/>
      </w:r>
      <w:r w:rsidRPr="00EE3D9D">
        <w:rPr>
          <w:rFonts w:ascii="Times New Roman" w:hAnsi="Times New Roman"/>
        </w:rPr>
        <w:tab/>
      </w:r>
      <w:r w:rsidRPr="00EE3D9D">
        <w:rPr>
          <w:rFonts w:ascii="Times New Roman" w:hAnsi="Times New Roman"/>
        </w:rPr>
        <w:tab/>
        <w:t xml:space="preserve">Dr. </w:t>
      </w:r>
      <w:proofErr w:type="spellStart"/>
      <w:r w:rsidRPr="00EE3D9D">
        <w:rPr>
          <w:rFonts w:ascii="Times New Roman" w:hAnsi="Times New Roman"/>
        </w:rPr>
        <w:t>Kórik</w:t>
      </w:r>
      <w:proofErr w:type="spellEnd"/>
      <w:r w:rsidRPr="00EE3D9D">
        <w:rPr>
          <w:rFonts w:ascii="Times New Roman" w:hAnsi="Times New Roman"/>
        </w:rPr>
        <w:t xml:space="preserve"> Zsuzsanna jegyző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  <w:bCs/>
          <w:color w:val="00000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2599"/>
        <w:gridCol w:w="1823"/>
        <w:gridCol w:w="2345"/>
      </w:tblGrid>
      <w:tr w:rsidR="00EE3D9D" w:rsidRPr="00EE3D9D" w:rsidTr="00FA5E3E">
        <w:tc>
          <w:tcPr>
            <w:tcW w:w="8748" w:type="dxa"/>
            <w:gridSpan w:val="4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>Tiszavasvári Város Önkormányzat Képviselő-testületének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 xml:space="preserve">a partnerségi egyeztetés szabályairól szóló </w:t>
            </w:r>
            <w:r w:rsidRPr="00EE3D9D">
              <w:rPr>
                <w:rFonts w:ascii="Times New Roman" w:hAnsi="Times New Roman"/>
                <w:b/>
                <w:i/>
              </w:rPr>
              <w:br/>
              <w:t>19/2017. (V.26.) önk. r. (továbbiakban: Szabályzat) szerinti partnerek</w:t>
            </w:r>
          </w:p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>a településen működő, az Országgyűlés által elismert egyházak,</w:t>
            </w:r>
          </w:p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>a települési székhelyű érdekképviseleti szervezetek,</w:t>
            </w:r>
          </w:p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>a települési székhelyű és a településen székhellyel vagy telephellyel rendelkező gazdálkodó szervezetek,</w:t>
            </w:r>
          </w:p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>a településen működő civil szervezetek,</w:t>
            </w:r>
          </w:p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>a település teljes lakossága.</w:t>
            </w:r>
          </w:p>
        </w:tc>
      </w:tr>
      <w:tr w:rsidR="00EE3D9D" w:rsidRPr="00EE3D9D" w:rsidTr="00FA5E3E">
        <w:trPr>
          <w:trHeight w:val="969"/>
        </w:trPr>
        <w:tc>
          <w:tcPr>
            <w:tcW w:w="1981" w:type="dxa"/>
            <w:vMerge w:val="restart"/>
            <w:vAlign w:val="center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  <w:tc>
          <w:tcPr>
            <w:tcW w:w="2599" w:type="dxa"/>
            <w:vAlign w:val="center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Településrendezési eszközök készítése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tárgyalásos eljárás keretein belül</w:t>
            </w:r>
          </w:p>
        </w:tc>
        <w:tc>
          <w:tcPr>
            <w:tcW w:w="1823" w:type="dxa"/>
            <w:vMerge w:val="restart"/>
            <w:vAlign w:val="center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Érdemi észrevétel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érkezett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(igen/nem)</w:t>
            </w:r>
          </w:p>
        </w:tc>
        <w:tc>
          <w:tcPr>
            <w:tcW w:w="2345" w:type="dxa"/>
            <w:vMerge w:val="restart"/>
            <w:vAlign w:val="center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Önkormányzati döntést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igényel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(igen/nem)</w:t>
            </w:r>
          </w:p>
        </w:tc>
      </w:tr>
      <w:tr w:rsidR="00EE3D9D" w:rsidRPr="00EE3D9D" w:rsidTr="00FA5E3E">
        <w:tc>
          <w:tcPr>
            <w:tcW w:w="1981" w:type="dxa"/>
            <w:vMerge/>
            <w:vAlign w:val="center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  <w:tc>
          <w:tcPr>
            <w:tcW w:w="2599" w:type="dxa"/>
            <w:vAlign w:val="center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Társadalmi véleményezési szakasz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Munkaközi tájékoztatás</w:t>
            </w:r>
          </w:p>
        </w:tc>
        <w:tc>
          <w:tcPr>
            <w:tcW w:w="1823" w:type="dxa"/>
            <w:vMerge/>
            <w:vAlign w:val="center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45" w:type="dxa"/>
            <w:vMerge/>
            <w:vAlign w:val="center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</w:tr>
      <w:tr w:rsidR="00EE3D9D" w:rsidRPr="00EE3D9D" w:rsidTr="00FA5E3E">
        <w:tc>
          <w:tcPr>
            <w:tcW w:w="1981" w:type="dxa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közterületi hirdetőfelület</w:t>
            </w:r>
          </w:p>
        </w:tc>
        <w:tc>
          <w:tcPr>
            <w:tcW w:w="2599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</w:t>
            </w:r>
          </w:p>
        </w:tc>
      </w:tr>
      <w:tr w:rsidR="00EE3D9D" w:rsidRPr="00EE3D9D" w:rsidTr="00FA5E3E">
        <w:tc>
          <w:tcPr>
            <w:tcW w:w="1981" w:type="dxa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helyi lap*</w:t>
            </w:r>
          </w:p>
        </w:tc>
        <w:tc>
          <w:tcPr>
            <w:tcW w:w="2599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 történt</w:t>
            </w:r>
          </w:p>
        </w:tc>
        <w:tc>
          <w:tcPr>
            <w:tcW w:w="1823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345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-</w:t>
            </w:r>
          </w:p>
        </w:tc>
      </w:tr>
      <w:tr w:rsidR="00EE3D9D" w:rsidRPr="00EE3D9D" w:rsidTr="00FA5E3E">
        <w:tc>
          <w:tcPr>
            <w:tcW w:w="1981" w:type="dxa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önk. honlap</w:t>
            </w:r>
          </w:p>
        </w:tc>
        <w:tc>
          <w:tcPr>
            <w:tcW w:w="2599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</w:t>
            </w:r>
          </w:p>
        </w:tc>
      </w:tr>
      <w:tr w:rsidR="00EE3D9D" w:rsidRPr="00EE3D9D" w:rsidTr="00FA5E3E">
        <w:trPr>
          <w:trHeight w:val="369"/>
        </w:trPr>
        <w:tc>
          <w:tcPr>
            <w:tcW w:w="1981" w:type="dxa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lakossági fórum</w:t>
            </w:r>
          </w:p>
        </w:tc>
        <w:tc>
          <w:tcPr>
            <w:tcW w:w="2599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</w:t>
            </w:r>
          </w:p>
        </w:tc>
      </w:tr>
    </w:tbl>
    <w:p w:rsidR="00EE3D9D" w:rsidRPr="00EE3D9D" w:rsidRDefault="00EE3D9D" w:rsidP="00EE3D9D">
      <w:pPr>
        <w:pStyle w:val="Nincstrkz"/>
        <w:jc w:val="both"/>
        <w:rPr>
          <w:rFonts w:ascii="Times New Roman" w:hAnsi="Times New Roman"/>
          <w:i/>
        </w:rPr>
      </w:pPr>
      <w:r w:rsidRPr="00EE3D9D">
        <w:rPr>
          <w:rFonts w:ascii="Times New Roman" w:hAnsi="Times New Roman"/>
        </w:rPr>
        <w:t>*</w:t>
      </w:r>
      <w:r w:rsidRPr="00EE3D9D">
        <w:rPr>
          <w:rFonts w:ascii="Times New Roman" w:hAnsi="Times New Roman"/>
          <w:i/>
        </w:rPr>
        <w:t>amennyiben a településen van ilyen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</w:rPr>
        <w:t xml:space="preserve">A jelenlévők megállapítják, hogy a </w:t>
      </w:r>
      <w:r w:rsidRPr="00EE3D9D">
        <w:rPr>
          <w:rFonts w:ascii="Times New Roman" w:hAnsi="Times New Roman"/>
          <w:color w:val="000000"/>
        </w:rPr>
        <w:t xml:space="preserve">partnerségi egyeztetés az új településrendezési eszközök tervezete a </w:t>
      </w:r>
      <w:r w:rsidRPr="00EE3D9D">
        <w:rPr>
          <w:rFonts w:ascii="Times New Roman" w:hAnsi="Times New Roman"/>
        </w:rPr>
        <w:t>0961, 0989 és 1016/1 hrsz. alatti csatornák - Keleti főcsatorna - 0996/12 és 0998 hrsz. alatti utak által határolt tömb területére -</w:t>
      </w:r>
      <w:r>
        <w:rPr>
          <w:rFonts w:ascii="Times New Roman" w:hAnsi="Times New Roman"/>
        </w:rPr>
        <w:t xml:space="preserve"> </w:t>
      </w:r>
      <w:r w:rsidRPr="00EE3D9D">
        <w:rPr>
          <w:rFonts w:ascii="Times New Roman" w:hAnsi="Times New Roman"/>
        </w:rPr>
        <w:t>mely magában foglalja a 0996/1 hrsz., 0996/2, és 0996/3 hrsz.-ú területeket</w:t>
      </w:r>
      <w:r w:rsidRPr="00EE3D9D">
        <w:rPr>
          <w:rFonts w:ascii="Times New Roman" w:hAnsi="Times New Roman"/>
          <w:color w:val="000000"/>
        </w:rPr>
        <w:t xml:space="preserve"> - kapcsán a tárgyalásos eljárás munkaközi tájékoztatási szakaszban megtörtént. A </w:t>
      </w:r>
      <w:r w:rsidRPr="00EE3D9D">
        <w:rPr>
          <w:rFonts w:ascii="Times New Roman" w:hAnsi="Times New Roman"/>
        </w:rPr>
        <w:t>jogszabályi előírásoknak megfelelően meghirdetett és lebonyolított partnerségi egyeztetés eredményeként a közzététel ideje alatt, továbbá a lakossági fórumtól számított 8 napon belül [2020. január 30. (csütörtök) - 2020. február 7. (péntek)] nem érkezett a tárgyi témához kapcsolódó észrevétel, javaslat, vélemény a Polgármesteri Hivatalba.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</w:rPr>
        <w:t>A partnerségi egyeztetés lezárásáról Képviselő-testületi döntést (önk. határozat formájában) kell hozni.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  <w:bCs/>
          <w:color w:val="000000"/>
        </w:rPr>
      </w:pPr>
    </w:p>
    <w:p w:rsidR="00EE3D9D" w:rsidRPr="00EE3D9D" w:rsidRDefault="00EE3D9D" w:rsidP="00EE3D9D">
      <w:pPr>
        <w:pStyle w:val="Nincstrkz"/>
        <w:jc w:val="center"/>
        <w:rPr>
          <w:rFonts w:ascii="Times New Roman" w:hAnsi="Times New Roman"/>
        </w:rPr>
      </w:pPr>
      <w:proofErr w:type="spellStart"/>
      <w:r w:rsidRPr="00EE3D9D">
        <w:rPr>
          <w:rFonts w:ascii="Times New Roman" w:hAnsi="Times New Roman"/>
        </w:rPr>
        <w:t>Kmf</w:t>
      </w:r>
      <w:proofErr w:type="spellEnd"/>
      <w:r w:rsidRPr="00EE3D9D">
        <w:rPr>
          <w:rFonts w:ascii="Times New Roman" w:hAnsi="Times New Roman"/>
        </w:rPr>
        <w:t>.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  <w:b/>
        </w:rPr>
      </w:pPr>
      <w:r w:rsidRPr="00EE3D9D">
        <w:rPr>
          <w:rFonts w:ascii="Times New Roman" w:hAnsi="Times New Roman"/>
          <w:bCs/>
        </w:rPr>
        <w:t xml:space="preserve">   </w:t>
      </w:r>
      <w:r w:rsidRPr="00EE3D9D">
        <w:rPr>
          <w:rFonts w:ascii="Times New Roman" w:hAnsi="Times New Roman"/>
          <w:bCs/>
        </w:rPr>
        <w:tab/>
      </w:r>
      <w:r w:rsidRPr="00EE3D9D">
        <w:rPr>
          <w:rFonts w:ascii="Times New Roman" w:hAnsi="Times New Roman"/>
          <w:b/>
          <w:bCs/>
        </w:rPr>
        <w:t xml:space="preserve"> Szőke Zoltán</w:t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</w:rPr>
        <w:t xml:space="preserve">Dr. </w:t>
      </w:r>
      <w:proofErr w:type="spellStart"/>
      <w:r w:rsidRPr="00EE3D9D">
        <w:rPr>
          <w:rFonts w:ascii="Times New Roman" w:hAnsi="Times New Roman"/>
          <w:b/>
        </w:rPr>
        <w:t>Kórik</w:t>
      </w:r>
      <w:proofErr w:type="spellEnd"/>
      <w:r w:rsidRPr="00EE3D9D">
        <w:rPr>
          <w:rFonts w:ascii="Times New Roman" w:hAnsi="Times New Roman"/>
          <w:b/>
        </w:rPr>
        <w:t xml:space="preserve"> Zsuzsanna</w:t>
      </w:r>
    </w:p>
    <w:p w:rsidR="005B6DCE" w:rsidRPr="00EE3D9D" w:rsidRDefault="00EE3D9D" w:rsidP="00EE3D9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EE3D9D">
        <w:rPr>
          <w:rFonts w:ascii="Times New Roman" w:hAnsi="Times New Roman"/>
          <w:b/>
        </w:rPr>
        <w:t xml:space="preserve">    </w:t>
      </w:r>
      <w:r w:rsidRPr="00EE3D9D">
        <w:rPr>
          <w:rFonts w:ascii="Times New Roman" w:hAnsi="Times New Roman"/>
          <w:b/>
        </w:rPr>
        <w:tab/>
        <w:t xml:space="preserve"> </w:t>
      </w:r>
      <w:proofErr w:type="gramStart"/>
      <w:r w:rsidRPr="00EE3D9D">
        <w:rPr>
          <w:rFonts w:ascii="Times New Roman" w:hAnsi="Times New Roman"/>
          <w:b/>
        </w:rPr>
        <w:t>polgármester</w:t>
      </w:r>
      <w:proofErr w:type="gramEnd"/>
      <w:r w:rsidRPr="00EE3D9D">
        <w:rPr>
          <w:rFonts w:ascii="Times New Roman" w:hAnsi="Times New Roman"/>
          <w:b/>
        </w:rPr>
        <w:tab/>
      </w:r>
      <w:r w:rsidRPr="00EE3D9D">
        <w:rPr>
          <w:rFonts w:ascii="Times New Roman" w:hAnsi="Times New Roman"/>
          <w:b/>
        </w:rPr>
        <w:tab/>
      </w:r>
      <w:r w:rsidRPr="00EE3D9D">
        <w:rPr>
          <w:rFonts w:ascii="Times New Roman" w:hAnsi="Times New Roman"/>
          <w:b/>
        </w:rPr>
        <w:tab/>
      </w:r>
      <w:r w:rsidRPr="00EE3D9D">
        <w:rPr>
          <w:rFonts w:ascii="Times New Roman" w:hAnsi="Times New Roman"/>
          <w:b/>
        </w:rPr>
        <w:tab/>
      </w:r>
      <w:r w:rsidRPr="00EE3D9D">
        <w:rPr>
          <w:rFonts w:ascii="Times New Roman" w:hAnsi="Times New Roman"/>
          <w:b/>
        </w:rPr>
        <w:tab/>
      </w:r>
      <w:r w:rsidRPr="00EE3D9D">
        <w:rPr>
          <w:rFonts w:ascii="Times New Roman" w:hAnsi="Times New Roman"/>
          <w:b/>
        </w:rPr>
        <w:tab/>
      </w:r>
      <w:r w:rsidRPr="00EE3D9D">
        <w:rPr>
          <w:rFonts w:ascii="Times New Roman" w:hAnsi="Times New Roman"/>
          <w:b/>
        </w:rPr>
        <w:tab/>
        <w:t xml:space="preserve">           jegyző</w:t>
      </w:r>
    </w:p>
    <w:sectPr w:rsidR="005B6DCE" w:rsidRPr="00EE3D9D" w:rsidSect="00B72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6926C"/>
    <w:multiLevelType w:val="hybridMultilevel"/>
    <w:tmpl w:val="A0E4B8B6"/>
    <w:lvl w:ilvl="0" w:tplc="AB0C6A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B6DCE"/>
    <w:rsid w:val="00077892"/>
    <w:rsid w:val="000B5274"/>
    <w:rsid w:val="0011458D"/>
    <w:rsid w:val="00151795"/>
    <w:rsid w:val="00261275"/>
    <w:rsid w:val="002D73B2"/>
    <w:rsid w:val="002D7448"/>
    <w:rsid w:val="00310AD1"/>
    <w:rsid w:val="003737B5"/>
    <w:rsid w:val="004D3F22"/>
    <w:rsid w:val="0056328A"/>
    <w:rsid w:val="005A3E79"/>
    <w:rsid w:val="005B6DCE"/>
    <w:rsid w:val="005F0A76"/>
    <w:rsid w:val="00625B93"/>
    <w:rsid w:val="0065411C"/>
    <w:rsid w:val="006608CE"/>
    <w:rsid w:val="006843E1"/>
    <w:rsid w:val="006B2D0D"/>
    <w:rsid w:val="006C47A3"/>
    <w:rsid w:val="006E2A15"/>
    <w:rsid w:val="00797882"/>
    <w:rsid w:val="009021EE"/>
    <w:rsid w:val="009539D4"/>
    <w:rsid w:val="009F6031"/>
    <w:rsid w:val="009F7722"/>
    <w:rsid w:val="00A67CA1"/>
    <w:rsid w:val="00A70D7F"/>
    <w:rsid w:val="00A719E6"/>
    <w:rsid w:val="00A72211"/>
    <w:rsid w:val="00B65808"/>
    <w:rsid w:val="00B72041"/>
    <w:rsid w:val="00BD66CC"/>
    <w:rsid w:val="00C32F78"/>
    <w:rsid w:val="00CB3E15"/>
    <w:rsid w:val="00CD32F2"/>
    <w:rsid w:val="00D73672"/>
    <w:rsid w:val="00D82EDC"/>
    <w:rsid w:val="00D9363C"/>
    <w:rsid w:val="00E56790"/>
    <w:rsid w:val="00E85B65"/>
    <w:rsid w:val="00ED0D5C"/>
    <w:rsid w:val="00EE3D9D"/>
    <w:rsid w:val="00F436C9"/>
    <w:rsid w:val="00F43C50"/>
    <w:rsid w:val="00F95040"/>
    <w:rsid w:val="00FF0794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2041"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1266</Words>
  <Characters>8738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Kovács Edina</cp:lastModifiedBy>
  <cp:revision>38</cp:revision>
  <cp:lastPrinted>2020-02-11T17:00:00Z</cp:lastPrinted>
  <dcterms:created xsi:type="dcterms:W3CDTF">2019-08-18T15:06:00Z</dcterms:created>
  <dcterms:modified xsi:type="dcterms:W3CDTF">2020-02-12T09:30:00Z</dcterms:modified>
</cp:coreProperties>
</file>