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9DF" w:rsidRPr="00072729" w:rsidRDefault="003519DF" w:rsidP="003519DF">
      <w:pPr>
        <w:jc w:val="center"/>
        <w:rPr>
          <w:b/>
          <w:spacing w:val="20"/>
          <w:sz w:val="24"/>
          <w:szCs w:val="24"/>
          <w:u w:val="single"/>
        </w:rPr>
      </w:pPr>
      <w:r w:rsidRPr="00072729">
        <w:rPr>
          <w:b/>
          <w:noProof/>
          <w:spacing w:val="20"/>
          <w:sz w:val="24"/>
          <w:szCs w:val="24"/>
          <w:u w:val="single"/>
        </w:rPr>
        <w:t>ELŐTERJESZTÉS</w:t>
      </w:r>
    </w:p>
    <w:p w:rsidR="003519DF" w:rsidRPr="00072729" w:rsidRDefault="003519DF" w:rsidP="003519DF">
      <w:pPr>
        <w:jc w:val="center"/>
        <w:rPr>
          <w:sz w:val="24"/>
          <w:szCs w:val="24"/>
        </w:rPr>
      </w:pPr>
    </w:p>
    <w:p w:rsidR="003519DF" w:rsidRPr="00072729" w:rsidRDefault="003519DF" w:rsidP="003519DF">
      <w:pPr>
        <w:jc w:val="center"/>
        <w:rPr>
          <w:b/>
          <w:sz w:val="24"/>
          <w:szCs w:val="24"/>
        </w:rPr>
      </w:pPr>
      <w:r w:rsidRPr="00072729">
        <w:rPr>
          <w:b/>
          <w:sz w:val="24"/>
          <w:szCs w:val="24"/>
        </w:rPr>
        <w:t xml:space="preserve">Tiszavasvári Város Önkormányzata </w:t>
      </w:r>
    </w:p>
    <w:p w:rsidR="003519DF" w:rsidRPr="00072729" w:rsidRDefault="003519DF" w:rsidP="003519DF">
      <w:pPr>
        <w:jc w:val="center"/>
        <w:rPr>
          <w:b/>
          <w:sz w:val="24"/>
          <w:szCs w:val="24"/>
        </w:rPr>
      </w:pPr>
      <w:r w:rsidRPr="00072729">
        <w:rPr>
          <w:b/>
          <w:sz w:val="24"/>
          <w:szCs w:val="24"/>
        </w:rPr>
        <w:t>Képviselő-testületének</w:t>
      </w:r>
    </w:p>
    <w:p w:rsidR="003519DF" w:rsidRPr="00072729" w:rsidRDefault="003519DF" w:rsidP="003519DF">
      <w:pPr>
        <w:jc w:val="center"/>
        <w:rPr>
          <w:b/>
          <w:sz w:val="24"/>
          <w:szCs w:val="24"/>
        </w:rPr>
      </w:pPr>
      <w:r w:rsidRPr="00072729">
        <w:rPr>
          <w:b/>
          <w:sz w:val="24"/>
          <w:szCs w:val="24"/>
        </w:rPr>
        <w:t>201</w:t>
      </w:r>
      <w:r>
        <w:rPr>
          <w:b/>
          <w:sz w:val="24"/>
          <w:szCs w:val="24"/>
        </w:rPr>
        <w:t>9</w:t>
      </w:r>
      <w:r w:rsidRPr="00072729">
        <w:rPr>
          <w:b/>
          <w:sz w:val="24"/>
          <w:szCs w:val="24"/>
        </w:rPr>
        <w:t>.</w:t>
      </w:r>
      <w:r>
        <w:rPr>
          <w:b/>
          <w:sz w:val="24"/>
          <w:szCs w:val="24"/>
        </w:rPr>
        <w:t xml:space="preserve"> </w:t>
      </w:r>
      <w:r>
        <w:rPr>
          <w:b/>
          <w:sz w:val="24"/>
          <w:szCs w:val="24"/>
        </w:rPr>
        <w:t>szeptember</w:t>
      </w:r>
      <w:r>
        <w:rPr>
          <w:b/>
          <w:sz w:val="24"/>
          <w:szCs w:val="24"/>
        </w:rPr>
        <w:t xml:space="preserve"> </w:t>
      </w:r>
      <w:r>
        <w:rPr>
          <w:b/>
          <w:sz w:val="24"/>
          <w:szCs w:val="24"/>
        </w:rPr>
        <w:t>30</w:t>
      </w:r>
      <w:r>
        <w:rPr>
          <w:b/>
          <w:sz w:val="24"/>
          <w:szCs w:val="24"/>
        </w:rPr>
        <w:t>-á</w:t>
      </w:r>
      <w:r w:rsidRPr="00072729">
        <w:rPr>
          <w:b/>
          <w:sz w:val="24"/>
          <w:szCs w:val="24"/>
        </w:rPr>
        <w:t>n tartandó</w:t>
      </w:r>
      <w:r>
        <w:rPr>
          <w:b/>
          <w:sz w:val="24"/>
          <w:szCs w:val="24"/>
        </w:rPr>
        <w:t xml:space="preserve"> rendes </w:t>
      </w:r>
      <w:r w:rsidRPr="00072729">
        <w:rPr>
          <w:b/>
          <w:sz w:val="24"/>
          <w:szCs w:val="24"/>
        </w:rPr>
        <w:t xml:space="preserve">ülésére     </w:t>
      </w:r>
    </w:p>
    <w:p w:rsidR="003519DF" w:rsidRPr="00072729" w:rsidRDefault="003519DF" w:rsidP="003519DF">
      <w:pPr>
        <w:jc w:val="center"/>
        <w:rPr>
          <w:b/>
          <w:sz w:val="24"/>
          <w:szCs w:val="24"/>
        </w:rPr>
      </w:pPr>
    </w:p>
    <w:p w:rsidR="003519DF" w:rsidRDefault="003519DF" w:rsidP="003519DF">
      <w:pPr>
        <w:rPr>
          <w:sz w:val="24"/>
          <w:szCs w:val="24"/>
        </w:rPr>
      </w:pPr>
    </w:p>
    <w:p w:rsidR="003519DF" w:rsidRPr="00072729" w:rsidRDefault="003519DF" w:rsidP="003519DF">
      <w:pPr>
        <w:rPr>
          <w:sz w:val="24"/>
          <w:szCs w:val="24"/>
        </w:rPr>
      </w:pPr>
    </w:p>
    <w:p w:rsidR="003519DF" w:rsidRPr="00072729" w:rsidRDefault="003519DF" w:rsidP="003519DF">
      <w:pPr>
        <w:ind w:left="2832" w:hanging="2832"/>
        <w:jc w:val="both"/>
        <w:rPr>
          <w:b/>
          <w:sz w:val="24"/>
          <w:szCs w:val="24"/>
        </w:rPr>
      </w:pPr>
      <w:r w:rsidRPr="00072729">
        <w:rPr>
          <w:sz w:val="24"/>
          <w:szCs w:val="24"/>
          <w:u w:val="single"/>
        </w:rPr>
        <w:t>Az előterjesztés tárgya:</w:t>
      </w:r>
      <w:r w:rsidRPr="00072729">
        <w:rPr>
          <w:sz w:val="24"/>
          <w:szCs w:val="24"/>
        </w:rPr>
        <w:tab/>
      </w:r>
      <w:r w:rsidRPr="00462628">
        <w:rPr>
          <w:b/>
          <w:sz w:val="24"/>
          <w:szCs w:val="24"/>
        </w:rPr>
        <w:t xml:space="preserve">A fiatalok ösztönző és lakhatási támogatásairól </w:t>
      </w:r>
      <w:proofErr w:type="gramStart"/>
      <w:r w:rsidRPr="00462628">
        <w:rPr>
          <w:b/>
          <w:sz w:val="24"/>
          <w:szCs w:val="24"/>
        </w:rPr>
        <w:t>szóló</w:t>
      </w:r>
      <w:r>
        <w:rPr>
          <w:sz w:val="24"/>
          <w:szCs w:val="24"/>
        </w:rPr>
        <w:t xml:space="preserve"> </w:t>
      </w:r>
      <w:r>
        <w:rPr>
          <w:b/>
          <w:sz w:val="24"/>
          <w:szCs w:val="24"/>
        </w:rPr>
        <w:t xml:space="preserve"> önkormányzati</w:t>
      </w:r>
      <w:proofErr w:type="gramEnd"/>
      <w:r>
        <w:rPr>
          <w:b/>
          <w:sz w:val="24"/>
          <w:szCs w:val="24"/>
        </w:rPr>
        <w:t xml:space="preserve"> rendelet </w:t>
      </w:r>
      <w:r>
        <w:rPr>
          <w:b/>
          <w:sz w:val="24"/>
          <w:szCs w:val="24"/>
        </w:rPr>
        <w:t>módosítása</w:t>
      </w:r>
    </w:p>
    <w:p w:rsidR="003519DF" w:rsidRPr="00072729" w:rsidRDefault="003519DF" w:rsidP="003519DF">
      <w:pPr>
        <w:spacing w:before="240"/>
        <w:ind w:left="2880" w:hanging="2880"/>
        <w:rPr>
          <w:sz w:val="24"/>
          <w:szCs w:val="24"/>
          <w:u w:val="single"/>
        </w:rPr>
      </w:pPr>
      <w:r w:rsidRPr="00072729">
        <w:rPr>
          <w:sz w:val="24"/>
          <w:szCs w:val="24"/>
          <w:u w:val="single"/>
        </w:rPr>
        <w:t>Melléklet:</w:t>
      </w:r>
      <w:r w:rsidRPr="00072729">
        <w:rPr>
          <w:sz w:val="24"/>
          <w:szCs w:val="24"/>
        </w:rPr>
        <w:tab/>
        <w:t>-</w:t>
      </w:r>
      <w:r w:rsidRPr="00072729">
        <w:rPr>
          <w:sz w:val="24"/>
          <w:szCs w:val="24"/>
        </w:rPr>
        <w:tab/>
      </w:r>
    </w:p>
    <w:p w:rsidR="003519DF" w:rsidRPr="00072729" w:rsidRDefault="003519DF" w:rsidP="003519DF">
      <w:pPr>
        <w:jc w:val="center"/>
        <w:rPr>
          <w:sz w:val="24"/>
          <w:szCs w:val="24"/>
        </w:rPr>
      </w:pPr>
    </w:p>
    <w:p w:rsidR="003519DF" w:rsidRPr="00072729" w:rsidRDefault="003519DF" w:rsidP="003519DF">
      <w:pPr>
        <w:rPr>
          <w:sz w:val="24"/>
          <w:szCs w:val="24"/>
          <w:u w:val="single"/>
        </w:rPr>
      </w:pPr>
      <w:r w:rsidRPr="00072729">
        <w:rPr>
          <w:sz w:val="24"/>
          <w:szCs w:val="24"/>
          <w:u w:val="single"/>
        </w:rPr>
        <w:t>A</w:t>
      </w:r>
      <w:r>
        <w:rPr>
          <w:sz w:val="24"/>
          <w:szCs w:val="24"/>
          <w:u w:val="single"/>
        </w:rPr>
        <w:t>z előterjesztés előadója</w:t>
      </w:r>
      <w:r w:rsidRPr="00072729">
        <w:rPr>
          <w:sz w:val="24"/>
          <w:szCs w:val="24"/>
          <w:u w:val="single"/>
        </w:rPr>
        <w:t>:</w:t>
      </w:r>
      <w:r w:rsidRPr="00072729">
        <w:rPr>
          <w:sz w:val="24"/>
          <w:szCs w:val="24"/>
        </w:rPr>
        <w:tab/>
      </w:r>
      <w:proofErr w:type="spellStart"/>
      <w:r>
        <w:rPr>
          <w:sz w:val="24"/>
          <w:szCs w:val="24"/>
        </w:rPr>
        <w:t>Ostorháziné</w:t>
      </w:r>
      <w:proofErr w:type="spellEnd"/>
      <w:r>
        <w:rPr>
          <w:sz w:val="24"/>
          <w:szCs w:val="24"/>
        </w:rPr>
        <w:t xml:space="preserve"> dr. </w:t>
      </w:r>
      <w:proofErr w:type="spellStart"/>
      <w:r>
        <w:rPr>
          <w:sz w:val="24"/>
          <w:szCs w:val="24"/>
        </w:rPr>
        <w:t>Kórik</w:t>
      </w:r>
      <w:proofErr w:type="spellEnd"/>
      <w:r>
        <w:rPr>
          <w:sz w:val="24"/>
          <w:szCs w:val="24"/>
        </w:rPr>
        <w:t xml:space="preserve"> Zsuzsanna</w:t>
      </w:r>
      <w:r w:rsidRPr="00072729">
        <w:rPr>
          <w:sz w:val="24"/>
          <w:szCs w:val="24"/>
        </w:rPr>
        <w:t xml:space="preserve"> jegyző</w:t>
      </w:r>
    </w:p>
    <w:p w:rsidR="003519DF" w:rsidRPr="00072729" w:rsidRDefault="003519DF" w:rsidP="003519DF">
      <w:pPr>
        <w:rPr>
          <w:sz w:val="24"/>
          <w:szCs w:val="24"/>
        </w:rPr>
      </w:pPr>
    </w:p>
    <w:p w:rsidR="003519DF" w:rsidRPr="003519DF" w:rsidRDefault="003519DF" w:rsidP="003519DF">
      <w:pPr>
        <w:rPr>
          <w:sz w:val="24"/>
          <w:szCs w:val="24"/>
        </w:rPr>
      </w:pPr>
      <w:r w:rsidRPr="00072729">
        <w:rPr>
          <w:sz w:val="24"/>
          <w:szCs w:val="24"/>
          <w:u w:val="single"/>
        </w:rPr>
        <w:t>Az előterjesztést készítette:</w:t>
      </w:r>
      <w:r w:rsidRPr="00072729">
        <w:rPr>
          <w:sz w:val="24"/>
          <w:szCs w:val="24"/>
        </w:rPr>
        <w:tab/>
      </w:r>
      <w:r>
        <w:rPr>
          <w:sz w:val="24"/>
          <w:szCs w:val="24"/>
        </w:rPr>
        <w:t xml:space="preserve"> Gazdagné dr. Tóth Marianna osztályvezető</w:t>
      </w:r>
    </w:p>
    <w:p w:rsidR="003519DF" w:rsidRPr="00072729" w:rsidRDefault="003519DF" w:rsidP="003519DF">
      <w:pPr>
        <w:rPr>
          <w:sz w:val="24"/>
          <w:szCs w:val="24"/>
          <w:u w:val="single"/>
        </w:rPr>
      </w:pPr>
    </w:p>
    <w:p w:rsidR="003519DF" w:rsidRPr="004B1C25" w:rsidRDefault="003519DF" w:rsidP="003519DF">
      <w:pPr>
        <w:rPr>
          <w:sz w:val="24"/>
          <w:szCs w:val="24"/>
        </w:rPr>
      </w:pPr>
      <w:r>
        <w:rPr>
          <w:sz w:val="24"/>
          <w:szCs w:val="24"/>
          <w:u w:val="single"/>
        </w:rPr>
        <w:t>Az előterjesztés ügyiratszáma</w:t>
      </w:r>
      <w:r w:rsidRPr="006E0F6C">
        <w:rPr>
          <w:sz w:val="24"/>
          <w:szCs w:val="24"/>
        </w:rPr>
        <w:t>:</w:t>
      </w:r>
      <w:r>
        <w:rPr>
          <w:sz w:val="24"/>
          <w:szCs w:val="24"/>
        </w:rPr>
        <w:t xml:space="preserve"> TPH/</w:t>
      </w:r>
      <w:proofErr w:type="gramStart"/>
      <w:r>
        <w:rPr>
          <w:sz w:val="24"/>
          <w:szCs w:val="24"/>
        </w:rPr>
        <w:t>…………..</w:t>
      </w:r>
      <w:proofErr w:type="gramEnd"/>
      <w:r>
        <w:rPr>
          <w:sz w:val="24"/>
          <w:szCs w:val="24"/>
        </w:rPr>
        <w:t>/2019</w:t>
      </w:r>
      <w:r w:rsidRPr="004B1C25">
        <w:rPr>
          <w:sz w:val="24"/>
          <w:szCs w:val="24"/>
        </w:rPr>
        <w:t>.</w:t>
      </w:r>
    </w:p>
    <w:p w:rsidR="003519DF" w:rsidRDefault="003519DF" w:rsidP="003519DF">
      <w:pPr>
        <w:rPr>
          <w:sz w:val="24"/>
          <w:szCs w:val="24"/>
          <w:u w:val="single"/>
        </w:rPr>
      </w:pPr>
    </w:p>
    <w:p w:rsidR="003519DF" w:rsidRPr="00072729" w:rsidRDefault="003519DF" w:rsidP="003519DF">
      <w:pPr>
        <w:rPr>
          <w:sz w:val="24"/>
          <w:szCs w:val="24"/>
          <w:u w:val="single"/>
        </w:rPr>
      </w:pPr>
    </w:p>
    <w:p w:rsidR="003519DF" w:rsidRPr="00072729" w:rsidRDefault="003519DF" w:rsidP="003519DF">
      <w:pPr>
        <w:rPr>
          <w:sz w:val="24"/>
          <w:szCs w:val="24"/>
          <w:u w:val="single"/>
        </w:rPr>
      </w:pPr>
      <w:r w:rsidRPr="00072729">
        <w:rPr>
          <w:sz w:val="24"/>
          <w:szCs w:val="24"/>
          <w:u w:val="single"/>
        </w:rPr>
        <w:t>Az előterjesztést véleményező bizottságok a hatáskör megjelölésével:</w:t>
      </w:r>
    </w:p>
    <w:p w:rsidR="003519DF" w:rsidRDefault="003519DF" w:rsidP="003519DF">
      <w:pPr>
        <w:rPr>
          <w:sz w:val="24"/>
          <w:szCs w:val="24"/>
          <w:u w:val="single"/>
        </w:rPr>
      </w:pPr>
    </w:p>
    <w:p w:rsidR="003519DF" w:rsidRPr="00072729" w:rsidRDefault="003519DF" w:rsidP="003519DF">
      <w:pPr>
        <w:rPr>
          <w:sz w:val="24"/>
          <w:szCs w:val="24"/>
          <w:u w:val="single"/>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89"/>
        <w:gridCol w:w="4399"/>
      </w:tblGrid>
      <w:tr w:rsidR="003519DF" w:rsidRPr="00072729" w:rsidTr="000C3986">
        <w:tc>
          <w:tcPr>
            <w:tcW w:w="4889" w:type="dxa"/>
            <w:tcBorders>
              <w:top w:val="single" w:sz="4" w:space="0" w:color="auto"/>
              <w:left w:val="single" w:sz="4" w:space="0" w:color="auto"/>
              <w:bottom w:val="single" w:sz="4" w:space="0" w:color="auto"/>
              <w:right w:val="single" w:sz="4" w:space="0" w:color="auto"/>
            </w:tcBorders>
          </w:tcPr>
          <w:p w:rsidR="003519DF" w:rsidRPr="00072729" w:rsidRDefault="003519DF" w:rsidP="000C3986">
            <w:pPr>
              <w:jc w:val="center"/>
              <w:rPr>
                <w:b/>
                <w:sz w:val="24"/>
                <w:szCs w:val="24"/>
              </w:rPr>
            </w:pPr>
            <w:r w:rsidRPr="00072729">
              <w:rPr>
                <w:b/>
                <w:sz w:val="24"/>
                <w:szCs w:val="24"/>
              </w:rPr>
              <w:t>Bizottság</w:t>
            </w:r>
          </w:p>
        </w:tc>
        <w:tc>
          <w:tcPr>
            <w:tcW w:w="4399" w:type="dxa"/>
            <w:tcBorders>
              <w:top w:val="single" w:sz="4" w:space="0" w:color="auto"/>
              <w:left w:val="single" w:sz="4" w:space="0" w:color="auto"/>
              <w:bottom w:val="single" w:sz="4" w:space="0" w:color="auto"/>
              <w:right w:val="single" w:sz="4" w:space="0" w:color="auto"/>
            </w:tcBorders>
          </w:tcPr>
          <w:p w:rsidR="003519DF" w:rsidRPr="00072729" w:rsidRDefault="003519DF" w:rsidP="000C3986">
            <w:pPr>
              <w:jc w:val="center"/>
              <w:rPr>
                <w:b/>
                <w:sz w:val="24"/>
                <w:szCs w:val="24"/>
              </w:rPr>
            </w:pPr>
            <w:r w:rsidRPr="00072729">
              <w:rPr>
                <w:b/>
                <w:sz w:val="24"/>
                <w:szCs w:val="24"/>
              </w:rPr>
              <w:t>Hatáskör</w:t>
            </w:r>
          </w:p>
        </w:tc>
      </w:tr>
      <w:tr w:rsidR="003519DF" w:rsidRPr="00072729" w:rsidTr="000C3986">
        <w:tc>
          <w:tcPr>
            <w:tcW w:w="4889" w:type="dxa"/>
            <w:tcBorders>
              <w:top w:val="single" w:sz="4" w:space="0" w:color="auto"/>
              <w:left w:val="single" w:sz="4" w:space="0" w:color="auto"/>
              <w:bottom w:val="single" w:sz="4" w:space="0" w:color="auto"/>
              <w:right w:val="single" w:sz="4" w:space="0" w:color="auto"/>
            </w:tcBorders>
          </w:tcPr>
          <w:p w:rsidR="003519DF" w:rsidRPr="00772207" w:rsidRDefault="003519DF" w:rsidP="000C3986">
            <w:pPr>
              <w:rPr>
                <w:sz w:val="24"/>
                <w:szCs w:val="24"/>
              </w:rPr>
            </w:pPr>
          </w:p>
        </w:tc>
        <w:tc>
          <w:tcPr>
            <w:tcW w:w="4399" w:type="dxa"/>
            <w:tcBorders>
              <w:top w:val="single" w:sz="4" w:space="0" w:color="auto"/>
              <w:left w:val="single" w:sz="4" w:space="0" w:color="auto"/>
              <w:bottom w:val="single" w:sz="4" w:space="0" w:color="auto"/>
              <w:right w:val="single" w:sz="4" w:space="0" w:color="auto"/>
            </w:tcBorders>
          </w:tcPr>
          <w:p w:rsidR="003519DF" w:rsidRPr="00772207" w:rsidRDefault="003519DF" w:rsidP="000C3986">
            <w:pPr>
              <w:jc w:val="center"/>
              <w:rPr>
                <w:sz w:val="24"/>
                <w:szCs w:val="24"/>
              </w:rPr>
            </w:pPr>
          </w:p>
        </w:tc>
      </w:tr>
      <w:tr w:rsidR="003519DF" w:rsidRPr="00072729" w:rsidTr="000C3986">
        <w:tc>
          <w:tcPr>
            <w:tcW w:w="4889" w:type="dxa"/>
            <w:tcBorders>
              <w:top w:val="single" w:sz="4" w:space="0" w:color="auto"/>
              <w:left w:val="single" w:sz="4" w:space="0" w:color="auto"/>
              <w:bottom w:val="single" w:sz="4" w:space="0" w:color="auto"/>
              <w:right w:val="single" w:sz="4" w:space="0" w:color="auto"/>
            </w:tcBorders>
          </w:tcPr>
          <w:p w:rsidR="003519DF" w:rsidRPr="00772207" w:rsidRDefault="003519DF" w:rsidP="000C3986">
            <w:pPr>
              <w:rPr>
                <w:sz w:val="24"/>
                <w:szCs w:val="24"/>
              </w:rPr>
            </w:pPr>
          </w:p>
        </w:tc>
        <w:tc>
          <w:tcPr>
            <w:tcW w:w="4399" w:type="dxa"/>
            <w:tcBorders>
              <w:top w:val="single" w:sz="4" w:space="0" w:color="auto"/>
              <w:left w:val="single" w:sz="4" w:space="0" w:color="auto"/>
              <w:bottom w:val="single" w:sz="4" w:space="0" w:color="auto"/>
              <w:right w:val="single" w:sz="4" w:space="0" w:color="auto"/>
            </w:tcBorders>
          </w:tcPr>
          <w:p w:rsidR="003519DF" w:rsidRPr="00772207" w:rsidRDefault="003519DF" w:rsidP="000C3986">
            <w:pPr>
              <w:jc w:val="center"/>
              <w:rPr>
                <w:sz w:val="24"/>
                <w:szCs w:val="24"/>
              </w:rPr>
            </w:pPr>
          </w:p>
        </w:tc>
      </w:tr>
    </w:tbl>
    <w:p w:rsidR="003519DF" w:rsidRPr="00072729" w:rsidRDefault="003519DF" w:rsidP="003519DF">
      <w:pPr>
        <w:rPr>
          <w:sz w:val="24"/>
          <w:szCs w:val="24"/>
          <w:u w:val="single"/>
        </w:rPr>
      </w:pPr>
    </w:p>
    <w:p w:rsidR="003519DF" w:rsidRPr="00072729" w:rsidRDefault="003519DF" w:rsidP="003519DF">
      <w:pPr>
        <w:rPr>
          <w:sz w:val="24"/>
          <w:szCs w:val="24"/>
          <w:u w:val="single"/>
        </w:rPr>
      </w:pPr>
    </w:p>
    <w:p w:rsidR="003519DF" w:rsidRPr="00072729" w:rsidRDefault="003519DF" w:rsidP="003519DF">
      <w:pPr>
        <w:rPr>
          <w:sz w:val="24"/>
          <w:szCs w:val="24"/>
          <w:u w:val="single"/>
        </w:rPr>
      </w:pPr>
      <w:r w:rsidRPr="00072729">
        <w:rPr>
          <w:sz w:val="24"/>
          <w:szCs w:val="24"/>
          <w:u w:val="single"/>
        </w:rPr>
        <w:t>Az ülésre meghívni javasolt szervek, személyek:</w:t>
      </w:r>
    </w:p>
    <w:p w:rsidR="003519DF" w:rsidRPr="00072729" w:rsidRDefault="003519DF" w:rsidP="003519DF">
      <w:pPr>
        <w:jc w:val="center"/>
        <w:rPr>
          <w:sz w:val="24"/>
          <w:szCs w:val="24"/>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28"/>
        <w:gridCol w:w="3960"/>
        <w:gridCol w:w="2700"/>
      </w:tblGrid>
      <w:tr w:rsidR="003519DF" w:rsidRPr="00072729" w:rsidTr="000C3986">
        <w:tc>
          <w:tcPr>
            <w:tcW w:w="2628" w:type="dxa"/>
            <w:tcBorders>
              <w:top w:val="single" w:sz="4" w:space="0" w:color="auto"/>
              <w:left w:val="single" w:sz="4" w:space="0" w:color="auto"/>
              <w:bottom w:val="single" w:sz="4" w:space="0" w:color="auto"/>
              <w:right w:val="single" w:sz="4" w:space="0" w:color="auto"/>
            </w:tcBorders>
          </w:tcPr>
          <w:p w:rsidR="003519DF" w:rsidRPr="00072729" w:rsidRDefault="003519DF" w:rsidP="000C3986">
            <w:pPr>
              <w:rPr>
                <w:sz w:val="24"/>
                <w:szCs w:val="24"/>
              </w:rPr>
            </w:pPr>
          </w:p>
        </w:tc>
        <w:tc>
          <w:tcPr>
            <w:tcW w:w="3960" w:type="dxa"/>
            <w:tcBorders>
              <w:top w:val="single" w:sz="4" w:space="0" w:color="auto"/>
              <w:left w:val="single" w:sz="4" w:space="0" w:color="auto"/>
              <w:bottom w:val="single" w:sz="4" w:space="0" w:color="auto"/>
              <w:right w:val="single" w:sz="4" w:space="0" w:color="auto"/>
            </w:tcBorders>
          </w:tcPr>
          <w:p w:rsidR="003519DF" w:rsidRPr="00274527" w:rsidRDefault="003519DF" w:rsidP="000C3986">
            <w:pPr>
              <w:rPr>
                <w:sz w:val="24"/>
                <w:szCs w:val="24"/>
              </w:rPr>
            </w:pPr>
          </w:p>
        </w:tc>
        <w:tc>
          <w:tcPr>
            <w:tcW w:w="2700" w:type="dxa"/>
          </w:tcPr>
          <w:p w:rsidR="003519DF" w:rsidRPr="00274527" w:rsidRDefault="003519DF" w:rsidP="000C3986">
            <w:pPr>
              <w:rPr>
                <w:sz w:val="24"/>
                <w:szCs w:val="24"/>
              </w:rPr>
            </w:pPr>
          </w:p>
        </w:tc>
      </w:tr>
      <w:tr w:rsidR="003519DF" w:rsidRPr="00072729" w:rsidTr="000C3986">
        <w:tc>
          <w:tcPr>
            <w:tcW w:w="2628" w:type="dxa"/>
            <w:tcBorders>
              <w:top w:val="single" w:sz="4" w:space="0" w:color="auto"/>
              <w:left w:val="single" w:sz="4" w:space="0" w:color="auto"/>
              <w:bottom w:val="single" w:sz="4" w:space="0" w:color="auto"/>
              <w:right w:val="single" w:sz="4" w:space="0" w:color="auto"/>
            </w:tcBorders>
          </w:tcPr>
          <w:p w:rsidR="003519DF" w:rsidRPr="00072729" w:rsidRDefault="003519DF" w:rsidP="000C3986">
            <w:pPr>
              <w:rPr>
                <w:sz w:val="24"/>
                <w:szCs w:val="24"/>
              </w:rPr>
            </w:pPr>
          </w:p>
        </w:tc>
        <w:tc>
          <w:tcPr>
            <w:tcW w:w="3960" w:type="dxa"/>
            <w:tcBorders>
              <w:top w:val="single" w:sz="4" w:space="0" w:color="auto"/>
              <w:left w:val="single" w:sz="4" w:space="0" w:color="auto"/>
              <w:bottom w:val="single" w:sz="4" w:space="0" w:color="auto"/>
              <w:right w:val="single" w:sz="4" w:space="0" w:color="auto"/>
            </w:tcBorders>
          </w:tcPr>
          <w:p w:rsidR="003519DF" w:rsidRPr="00274527" w:rsidRDefault="003519DF" w:rsidP="000C3986">
            <w:pPr>
              <w:rPr>
                <w:sz w:val="24"/>
                <w:szCs w:val="24"/>
              </w:rPr>
            </w:pPr>
          </w:p>
        </w:tc>
        <w:tc>
          <w:tcPr>
            <w:tcW w:w="2700" w:type="dxa"/>
          </w:tcPr>
          <w:p w:rsidR="003519DF" w:rsidRPr="00274527" w:rsidRDefault="003519DF" w:rsidP="000C3986">
            <w:pPr>
              <w:rPr>
                <w:sz w:val="24"/>
                <w:szCs w:val="24"/>
              </w:rPr>
            </w:pPr>
          </w:p>
        </w:tc>
      </w:tr>
    </w:tbl>
    <w:p w:rsidR="003519DF" w:rsidRPr="00072729" w:rsidRDefault="003519DF" w:rsidP="003519DF">
      <w:pPr>
        <w:rPr>
          <w:sz w:val="24"/>
          <w:szCs w:val="24"/>
        </w:rPr>
      </w:pPr>
    </w:p>
    <w:p w:rsidR="003519DF" w:rsidRPr="00072729" w:rsidRDefault="003519DF" w:rsidP="003519DF">
      <w:pPr>
        <w:rPr>
          <w:sz w:val="24"/>
          <w:szCs w:val="24"/>
        </w:rPr>
      </w:pPr>
    </w:p>
    <w:p w:rsidR="003519DF" w:rsidRPr="00072729" w:rsidRDefault="003519DF" w:rsidP="003519DF">
      <w:pPr>
        <w:rPr>
          <w:sz w:val="24"/>
          <w:szCs w:val="24"/>
          <w:u w:val="single"/>
        </w:rPr>
      </w:pPr>
      <w:r w:rsidRPr="00072729">
        <w:rPr>
          <w:sz w:val="24"/>
          <w:szCs w:val="24"/>
          <w:u w:val="single"/>
        </w:rPr>
        <w:t xml:space="preserve">Egyéb megjegyzés: </w:t>
      </w:r>
    </w:p>
    <w:p w:rsidR="003519DF" w:rsidRPr="00072729" w:rsidRDefault="003519DF" w:rsidP="003519DF">
      <w:pPr>
        <w:rPr>
          <w:sz w:val="24"/>
          <w:szCs w:val="24"/>
        </w:rPr>
      </w:pPr>
      <w:r w:rsidRPr="00072729">
        <w:rPr>
          <w:sz w:val="24"/>
          <w:szCs w:val="24"/>
        </w:rPr>
        <w:t>……………………………………………………………………………………………………………………………………………………………………………………………………</w:t>
      </w:r>
    </w:p>
    <w:p w:rsidR="003519DF" w:rsidRPr="00072729" w:rsidRDefault="003519DF" w:rsidP="003519DF">
      <w:pPr>
        <w:rPr>
          <w:sz w:val="24"/>
          <w:szCs w:val="24"/>
        </w:rPr>
      </w:pPr>
    </w:p>
    <w:p w:rsidR="003519DF" w:rsidRPr="00072729" w:rsidRDefault="003519DF" w:rsidP="003519DF">
      <w:pPr>
        <w:rPr>
          <w:sz w:val="24"/>
          <w:szCs w:val="24"/>
        </w:rPr>
      </w:pPr>
    </w:p>
    <w:p w:rsidR="003519DF" w:rsidRDefault="003519DF" w:rsidP="003519DF">
      <w:pPr>
        <w:rPr>
          <w:sz w:val="24"/>
          <w:szCs w:val="24"/>
        </w:rPr>
      </w:pPr>
      <w:r w:rsidRPr="00072729">
        <w:rPr>
          <w:sz w:val="24"/>
          <w:szCs w:val="24"/>
        </w:rPr>
        <w:t xml:space="preserve">Tiszavasvári, </w:t>
      </w:r>
      <w:r>
        <w:rPr>
          <w:sz w:val="24"/>
          <w:szCs w:val="24"/>
        </w:rPr>
        <w:t xml:space="preserve">2019. </w:t>
      </w:r>
      <w:r>
        <w:rPr>
          <w:sz w:val="24"/>
          <w:szCs w:val="24"/>
        </w:rPr>
        <w:t>szeptember</w:t>
      </w:r>
      <w:r>
        <w:rPr>
          <w:sz w:val="24"/>
          <w:szCs w:val="24"/>
        </w:rPr>
        <w:t xml:space="preserve"> </w:t>
      </w:r>
      <w:r>
        <w:rPr>
          <w:sz w:val="24"/>
          <w:szCs w:val="24"/>
        </w:rPr>
        <w:t>2</w:t>
      </w:r>
      <w:r w:rsidR="0098398D">
        <w:rPr>
          <w:sz w:val="24"/>
          <w:szCs w:val="24"/>
        </w:rPr>
        <w:t>7</w:t>
      </w:r>
      <w:r>
        <w:rPr>
          <w:sz w:val="24"/>
          <w:szCs w:val="24"/>
        </w:rPr>
        <w:t>.</w:t>
      </w:r>
      <w:r w:rsidRPr="00072729">
        <w:rPr>
          <w:sz w:val="24"/>
          <w:szCs w:val="24"/>
        </w:rPr>
        <w:t xml:space="preserve">      </w:t>
      </w:r>
    </w:p>
    <w:p w:rsidR="003519DF" w:rsidRDefault="003519DF" w:rsidP="003519DF">
      <w:pPr>
        <w:rPr>
          <w:sz w:val="24"/>
          <w:szCs w:val="24"/>
        </w:rPr>
      </w:pPr>
    </w:p>
    <w:p w:rsidR="003519DF" w:rsidRDefault="003519DF" w:rsidP="003519DF">
      <w:pPr>
        <w:rPr>
          <w:sz w:val="24"/>
          <w:szCs w:val="24"/>
        </w:rPr>
      </w:pPr>
    </w:p>
    <w:p w:rsidR="003519DF" w:rsidRPr="004B1C25" w:rsidRDefault="003519DF" w:rsidP="003519DF">
      <w:pPr>
        <w:rPr>
          <w:b/>
          <w:sz w:val="24"/>
          <w:szCs w:val="24"/>
        </w:rPr>
      </w:pPr>
      <w:r>
        <w:rPr>
          <w:b/>
          <w:sz w:val="24"/>
          <w:szCs w:val="24"/>
        </w:rPr>
        <w:t xml:space="preserve">                                       </w:t>
      </w:r>
      <w:r>
        <w:rPr>
          <w:b/>
          <w:sz w:val="24"/>
          <w:szCs w:val="24"/>
        </w:rPr>
        <w:t xml:space="preserve">                         </w:t>
      </w:r>
      <w:r>
        <w:rPr>
          <w:b/>
          <w:sz w:val="24"/>
          <w:szCs w:val="24"/>
        </w:rPr>
        <w:t xml:space="preserve"> Gazdagné </w:t>
      </w:r>
      <w:r w:rsidRPr="004B1C25">
        <w:rPr>
          <w:b/>
          <w:sz w:val="24"/>
          <w:szCs w:val="24"/>
        </w:rPr>
        <w:t>dr. Tóth Marianna</w:t>
      </w:r>
    </w:p>
    <w:p w:rsidR="003519DF" w:rsidRDefault="003519DF" w:rsidP="003519DF">
      <w:pPr>
        <w:rPr>
          <w:sz w:val="24"/>
          <w:szCs w:val="24"/>
        </w:rPr>
      </w:pPr>
      <w:r>
        <w:rPr>
          <w:b/>
          <w:sz w:val="24"/>
          <w:szCs w:val="24"/>
        </w:rPr>
        <w:t xml:space="preserve">                                                                                 </w:t>
      </w:r>
      <w:proofErr w:type="gramStart"/>
      <w:r>
        <w:rPr>
          <w:b/>
          <w:sz w:val="24"/>
          <w:szCs w:val="24"/>
        </w:rPr>
        <w:t>témafelelős</w:t>
      </w:r>
      <w:proofErr w:type="gramEnd"/>
    </w:p>
    <w:p w:rsidR="003519DF" w:rsidRDefault="003519DF" w:rsidP="003519DF"/>
    <w:p w:rsidR="003519DF" w:rsidRDefault="003519DF" w:rsidP="003519DF"/>
    <w:p w:rsidR="003519DF" w:rsidRDefault="003519DF" w:rsidP="003519DF"/>
    <w:p w:rsidR="00FC7769" w:rsidRDefault="00FC7769">
      <w:pPr>
        <w:spacing w:after="200" w:line="276" w:lineRule="auto"/>
      </w:pPr>
      <w:r>
        <w:br w:type="page"/>
      </w:r>
    </w:p>
    <w:p w:rsidR="00FC7769" w:rsidRPr="00462628" w:rsidRDefault="00FC7769" w:rsidP="00FC7769">
      <w:pPr>
        <w:jc w:val="center"/>
        <w:rPr>
          <w:rFonts w:eastAsia="Calibri"/>
          <w:b/>
          <w:bCs/>
          <w:smallCaps/>
          <w:color w:val="000000"/>
          <w:sz w:val="44"/>
          <w:szCs w:val="44"/>
          <w:lang w:eastAsia="en-US"/>
        </w:rPr>
      </w:pPr>
      <w:r w:rsidRPr="00462628">
        <w:rPr>
          <w:rFonts w:eastAsia="Calibri"/>
          <w:b/>
          <w:bCs/>
          <w:smallCaps/>
          <w:color w:val="000000"/>
          <w:sz w:val="44"/>
          <w:szCs w:val="44"/>
          <w:lang w:eastAsia="en-US"/>
        </w:rPr>
        <w:lastRenderedPageBreak/>
        <w:t>Tiszavasvári Város Jegyzőjétől</w:t>
      </w:r>
    </w:p>
    <w:p w:rsidR="00FC7769" w:rsidRPr="00462628" w:rsidRDefault="00FC7769" w:rsidP="00FC7769">
      <w:pPr>
        <w:jc w:val="center"/>
        <w:rPr>
          <w:rFonts w:eastAsia="Calibri"/>
          <w:b/>
          <w:bCs/>
          <w:color w:val="000000"/>
          <w:sz w:val="22"/>
          <w:szCs w:val="22"/>
          <w:lang w:eastAsia="en-US"/>
        </w:rPr>
      </w:pPr>
      <w:r w:rsidRPr="00462628">
        <w:rPr>
          <w:rFonts w:eastAsia="Calibri"/>
          <w:b/>
          <w:bCs/>
          <w:color w:val="000000"/>
          <w:sz w:val="22"/>
          <w:szCs w:val="22"/>
          <w:lang w:eastAsia="en-US"/>
        </w:rPr>
        <w:t>4440 Tiszavasvári, Városháza tér 4. sz.</w:t>
      </w:r>
    </w:p>
    <w:p w:rsidR="00FC7769" w:rsidRPr="00462628" w:rsidRDefault="00FC7769" w:rsidP="00FC7769">
      <w:pPr>
        <w:pBdr>
          <w:bottom w:val="double" w:sz="6" w:space="1" w:color="auto"/>
        </w:pBdr>
        <w:jc w:val="center"/>
        <w:rPr>
          <w:rFonts w:eastAsia="Calibri"/>
          <w:b/>
          <w:bCs/>
          <w:color w:val="000000"/>
          <w:sz w:val="22"/>
          <w:szCs w:val="22"/>
          <w:lang w:eastAsia="en-US"/>
        </w:rPr>
      </w:pPr>
      <w:r w:rsidRPr="00462628">
        <w:rPr>
          <w:rFonts w:eastAsia="Calibri"/>
          <w:b/>
          <w:bCs/>
          <w:color w:val="000000"/>
          <w:sz w:val="22"/>
          <w:szCs w:val="22"/>
          <w:lang w:eastAsia="en-US"/>
        </w:rPr>
        <w:t>Tel</w:t>
      </w:r>
      <w:proofErr w:type="gramStart"/>
      <w:r w:rsidRPr="00462628">
        <w:rPr>
          <w:rFonts w:eastAsia="Calibri"/>
          <w:b/>
          <w:bCs/>
          <w:color w:val="000000"/>
          <w:sz w:val="22"/>
          <w:szCs w:val="22"/>
          <w:lang w:eastAsia="en-US"/>
        </w:rPr>
        <w:t>.:</w:t>
      </w:r>
      <w:proofErr w:type="gramEnd"/>
      <w:r w:rsidRPr="00462628">
        <w:rPr>
          <w:rFonts w:eastAsia="Calibri"/>
          <w:b/>
          <w:bCs/>
          <w:color w:val="000000"/>
          <w:sz w:val="22"/>
          <w:szCs w:val="22"/>
          <w:lang w:eastAsia="en-US"/>
        </w:rPr>
        <w:t xml:space="preserve"> 42/520-500 Fax.: 42/275–000 e–mail: </w:t>
      </w:r>
      <w:r w:rsidRPr="00462628">
        <w:rPr>
          <w:rFonts w:eastAsia="Calibri"/>
          <w:b/>
          <w:bCs/>
          <w:color w:val="000000"/>
          <w:sz w:val="22"/>
          <w:szCs w:val="22"/>
          <w:u w:val="single"/>
          <w:lang w:eastAsia="en-US"/>
        </w:rPr>
        <w:t>tvonkph@tiszavasvari.hu</w:t>
      </w:r>
    </w:p>
    <w:p w:rsidR="00FC7769" w:rsidRPr="00462628" w:rsidRDefault="00FC7769" w:rsidP="00FC7769">
      <w:pPr>
        <w:rPr>
          <w:rFonts w:eastAsia="Calibri"/>
          <w:color w:val="000000"/>
          <w:sz w:val="24"/>
          <w:szCs w:val="24"/>
          <w:lang w:eastAsia="en-US"/>
        </w:rPr>
      </w:pPr>
      <w:r w:rsidRPr="00462628">
        <w:rPr>
          <w:rFonts w:eastAsia="Calibri"/>
          <w:color w:val="000000"/>
          <w:sz w:val="24"/>
          <w:szCs w:val="24"/>
          <w:lang w:eastAsia="en-US"/>
        </w:rPr>
        <w:t>Témafelelős</w:t>
      </w:r>
      <w:proofErr w:type="gramStart"/>
      <w:r w:rsidRPr="00462628">
        <w:rPr>
          <w:rFonts w:eastAsia="Calibri"/>
          <w:color w:val="000000"/>
          <w:sz w:val="24"/>
          <w:szCs w:val="24"/>
          <w:lang w:eastAsia="en-US"/>
        </w:rPr>
        <w:t>:Gazdagné</w:t>
      </w:r>
      <w:proofErr w:type="gramEnd"/>
      <w:r w:rsidRPr="00462628">
        <w:rPr>
          <w:rFonts w:eastAsia="Calibri"/>
          <w:color w:val="000000"/>
          <w:sz w:val="24"/>
          <w:szCs w:val="24"/>
          <w:lang w:eastAsia="en-US"/>
        </w:rPr>
        <w:t xml:space="preserve"> dr. Tóth Marianna </w:t>
      </w:r>
    </w:p>
    <w:p w:rsidR="00FC7769" w:rsidRDefault="00FC7769" w:rsidP="00FC7769">
      <w:pPr>
        <w:jc w:val="center"/>
        <w:rPr>
          <w:b/>
        </w:rPr>
      </w:pPr>
    </w:p>
    <w:p w:rsidR="00FC7769" w:rsidRPr="00B25450" w:rsidRDefault="00FC7769" w:rsidP="00FC7769">
      <w:pPr>
        <w:jc w:val="center"/>
        <w:rPr>
          <w:b/>
        </w:rPr>
      </w:pPr>
      <w:r w:rsidRPr="00B25450">
        <w:rPr>
          <w:b/>
        </w:rPr>
        <w:t>E L Ő T E R J E S Z T É S</w:t>
      </w:r>
    </w:p>
    <w:p w:rsidR="00FC7769" w:rsidRDefault="00FC7769" w:rsidP="00FC7769">
      <w:pPr>
        <w:jc w:val="center"/>
        <w:rPr>
          <w:b/>
        </w:rPr>
      </w:pPr>
      <w:r w:rsidRPr="00B25450">
        <w:rPr>
          <w:b/>
        </w:rPr>
        <w:t xml:space="preserve">- a Képviselő-testülethez </w:t>
      </w:r>
      <w:r>
        <w:rPr>
          <w:b/>
        </w:rPr>
        <w:t>–</w:t>
      </w:r>
    </w:p>
    <w:p w:rsidR="00FC7769" w:rsidRPr="00B25450" w:rsidRDefault="00FC7769" w:rsidP="00FC7769">
      <w:pPr>
        <w:jc w:val="center"/>
        <w:rPr>
          <w:b/>
        </w:rPr>
      </w:pPr>
    </w:p>
    <w:p w:rsidR="00FC7769" w:rsidRPr="00462628" w:rsidRDefault="00FC7769" w:rsidP="00FC7769">
      <w:pPr>
        <w:jc w:val="center"/>
        <w:rPr>
          <w:rFonts w:eastAsia="Calibri"/>
          <w:b/>
          <w:color w:val="000000"/>
          <w:spacing w:val="26"/>
          <w:sz w:val="24"/>
          <w:szCs w:val="24"/>
          <w:lang w:eastAsia="en-US"/>
        </w:rPr>
      </w:pPr>
      <w:r w:rsidRPr="00462628">
        <w:rPr>
          <w:rFonts w:eastAsia="Calibri"/>
          <w:b/>
          <w:color w:val="000000"/>
          <w:spacing w:val="26"/>
          <w:sz w:val="24"/>
          <w:szCs w:val="24"/>
          <w:lang w:eastAsia="en-US"/>
        </w:rPr>
        <w:t>A fiatalok ösztönző és lakhatási támogatásairól szóló önkormányzati rendelet megalkotásáról</w:t>
      </w:r>
    </w:p>
    <w:p w:rsidR="00FC7769" w:rsidRPr="00462628" w:rsidRDefault="00FC7769" w:rsidP="00FC7769">
      <w:pPr>
        <w:rPr>
          <w:rFonts w:eastAsia="Calibri"/>
          <w:b/>
          <w:color w:val="000000"/>
          <w:spacing w:val="26"/>
          <w:sz w:val="24"/>
          <w:szCs w:val="24"/>
          <w:lang w:eastAsia="en-US"/>
        </w:rPr>
      </w:pPr>
    </w:p>
    <w:p w:rsidR="00FC7769" w:rsidRDefault="00FC7769" w:rsidP="00FC7769">
      <w:pPr>
        <w:rPr>
          <w:rFonts w:eastAsia="Calibri"/>
          <w:b/>
          <w:color w:val="000000"/>
          <w:spacing w:val="26"/>
          <w:sz w:val="24"/>
          <w:szCs w:val="24"/>
          <w:lang w:eastAsia="en-US"/>
        </w:rPr>
      </w:pPr>
      <w:r w:rsidRPr="00462628">
        <w:rPr>
          <w:rFonts w:eastAsia="Calibri"/>
          <w:b/>
          <w:color w:val="000000"/>
          <w:spacing w:val="26"/>
          <w:sz w:val="24"/>
          <w:szCs w:val="24"/>
          <w:lang w:eastAsia="en-US"/>
        </w:rPr>
        <w:t>Tisztelt Képviselő-testület!</w:t>
      </w:r>
    </w:p>
    <w:p w:rsidR="00FC7769" w:rsidRDefault="00FC7769" w:rsidP="00FC7769">
      <w:pPr>
        <w:rPr>
          <w:rFonts w:eastAsia="Calibri"/>
          <w:b/>
          <w:color w:val="000000"/>
          <w:spacing w:val="26"/>
          <w:sz w:val="24"/>
          <w:szCs w:val="24"/>
          <w:lang w:eastAsia="en-US"/>
        </w:rPr>
      </w:pPr>
    </w:p>
    <w:p w:rsidR="00FC7769" w:rsidRDefault="00FC7769" w:rsidP="00FC7769">
      <w:pPr>
        <w:jc w:val="both"/>
        <w:rPr>
          <w:rFonts w:eastAsiaTheme="minorHAnsi"/>
          <w:sz w:val="24"/>
          <w:szCs w:val="24"/>
          <w:lang w:eastAsia="en-US"/>
        </w:rPr>
      </w:pPr>
      <w:r w:rsidRPr="00FC7769">
        <w:rPr>
          <w:rFonts w:eastAsia="Calibri"/>
          <w:color w:val="000000"/>
          <w:spacing w:val="26"/>
          <w:sz w:val="24"/>
          <w:szCs w:val="24"/>
          <w:lang w:eastAsia="en-US"/>
        </w:rPr>
        <w:t xml:space="preserve">A képviselő-testület 11/2019.(III.29.) rendeletével alkotta meg a fiatalok </w:t>
      </w:r>
      <w:r w:rsidRPr="00FC7769">
        <w:rPr>
          <w:rFonts w:eastAsiaTheme="minorHAnsi"/>
          <w:sz w:val="24"/>
          <w:szCs w:val="24"/>
          <w:lang w:eastAsia="en-US"/>
        </w:rPr>
        <w:t>ösztönző és lakhatási támogatásairól</w:t>
      </w:r>
      <w:r w:rsidRPr="00FC7769">
        <w:rPr>
          <w:rFonts w:eastAsiaTheme="minorHAnsi"/>
          <w:sz w:val="24"/>
          <w:szCs w:val="24"/>
          <w:lang w:eastAsia="en-US"/>
        </w:rPr>
        <w:t xml:space="preserve"> szóló rendeletét. A rendelet alapján idén már egy alkalommal kiírásra</w:t>
      </w:r>
      <w:r>
        <w:rPr>
          <w:rFonts w:eastAsiaTheme="minorHAnsi"/>
          <w:sz w:val="24"/>
          <w:szCs w:val="24"/>
          <w:lang w:eastAsia="en-US"/>
        </w:rPr>
        <w:t xml:space="preserve"> kerültek az ösztönző támogatásra vonatkozó pályázati felhívások. </w:t>
      </w:r>
    </w:p>
    <w:p w:rsidR="00FC7769" w:rsidRDefault="00FC7769" w:rsidP="00FC7769">
      <w:pPr>
        <w:jc w:val="both"/>
        <w:rPr>
          <w:rFonts w:eastAsiaTheme="minorHAnsi"/>
          <w:sz w:val="24"/>
          <w:szCs w:val="24"/>
          <w:lang w:eastAsia="en-US"/>
        </w:rPr>
      </w:pPr>
      <w:r>
        <w:rPr>
          <w:rFonts w:eastAsiaTheme="minorHAnsi"/>
          <w:sz w:val="24"/>
          <w:szCs w:val="24"/>
          <w:lang w:eastAsia="en-US"/>
        </w:rPr>
        <w:t>Az Esély Otthon pályázati kiírás módosulása, valamint</w:t>
      </w:r>
      <w:r w:rsidRPr="00FC7769">
        <w:rPr>
          <w:rFonts w:eastAsiaTheme="minorHAnsi"/>
          <w:sz w:val="24"/>
          <w:szCs w:val="24"/>
          <w:lang w:eastAsia="en-US"/>
        </w:rPr>
        <w:t xml:space="preserve"> </w:t>
      </w:r>
      <w:r>
        <w:rPr>
          <w:rFonts w:eastAsiaTheme="minorHAnsi"/>
          <w:sz w:val="24"/>
          <w:szCs w:val="24"/>
          <w:lang w:eastAsia="en-US"/>
        </w:rPr>
        <w:t>a beadott pályázatok elbírálása során szerzett gyakorlati tapasztalatok miatt szükséges a rendelet módosítása. A könnyebb áttekinthetőség érdekében egységes szerkezetben javaslom elfogadni a rendeletet.</w:t>
      </w:r>
    </w:p>
    <w:p w:rsidR="006B432B" w:rsidRDefault="006B432B" w:rsidP="006B432B">
      <w:pPr>
        <w:jc w:val="both"/>
        <w:rPr>
          <w:rFonts w:eastAsiaTheme="minorHAnsi"/>
          <w:sz w:val="24"/>
          <w:szCs w:val="24"/>
          <w:lang w:eastAsia="en-US"/>
        </w:rPr>
      </w:pPr>
    </w:p>
    <w:p w:rsidR="006B432B" w:rsidRDefault="006B432B" w:rsidP="006B432B">
      <w:pPr>
        <w:jc w:val="both"/>
        <w:rPr>
          <w:sz w:val="24"/>
          <w:szCs w:val="24"/>
        </w:rPr>
      </w:pPr>
      <w:r w:rsidRPr="008E19F7">
        <w:rPr>
          <w:rFonts w:eastAsiaTheme="minorHAnsi"/>
          <w:b/>
          <w:sz w:val="24"/>
          <w:szCs w:val="24"/>
          <w:lang w:eastAsia="en-US"/>
        </w:rPr>
        <w:t>Az önkormányzati rendelet személyi hatálya azt határozza meg, hogy a rendeletet mely személyi körre kell vagy lehet alkalmazni.</w:t>
      </w:r>
      <w:r w:rsidRPr="006B432B">
        <w:rPr>
          <w:rFonts w:eastAsiaTheme="minorHAnsi"/>
          <w:sz w:val="24"/>
          <w:szCs w:val="24"/>
          <w:lang w:eastAsia="en-US"/>
        </w:rPr>
        <w:t xml:space="preserve"> Főszabály szerint az</w:t>
      </w:r>
      <w:r w:rsidRPr="006B432B">
        <w:rPr>
          <w:rFonts w:eastAsiaTheme="minorHAnsi"/>
          <w:b/>
          <w:sz w:val="24"/>
          <w:szCs w:val="24"/>
          <w:u w:val="single"/>
          <w:lang w:eastAsia="en-US"/>
        </w:rPr>
        <w:t xml:space="preserve"> </w:t>
      </w:r>
      <w:r w:rsidRPr="006B432B">
        <w:rPr>
          <w:sz w:val="24"/>
          <w:szCs w:val="24"/>
        </w:rPr>
        <w:t>önkormányzati rendelet esetében a helyi önkormányzat közigazgatási területén a természetes személyekre, jogi személyekre és jogi személyiséggel nem rendelkező szervezetekre</w:t>
      </w:r>
      <w:r>
        <w:rPr>
          <w:sz w:val="24"/>
          <w:szCs w:val="24"/>
        </w:rPr>
        <w:t xml:space="preserve"> kell alkalmazni. Amennyiben ettől el kívánunk térni, akkor kell meghatározni konkrétan a személyi hatályt. Jelen esetben kizárólag természetes személyekre kívánjuk alkalmazni a rendelet szabályait, azok közül is a 18</w:t>
      </w:r>
      <w:r w:rsidRPr="006B432B">
        <w:rPr>
          <w:rFonts w:eastAsiaTheme="minorHAnsi"/>
          <w:sz w:val="24"/>
          <w:szCs w:val="24"/>
          <w:lang w:eastAsia="en-US"/>
        </w:rPr>
        <w:t xml:space="preserve"> </w:t>
      </w:r>
      <w:r w:rsidRPr="00B63DA3">
        <w:rPr>
          <w:rFonts w:eastAsiaTheme="minorHAnsi"/>
          <w:sz w:val="24"/>
          <w:szCs w:val="24"/>
          <w:lang w:eastAsia="en-US"/>
        </w:rPr>
        <w:t xml:space="preserve">életévét betöltött, de 35 </w:t>
      </w:r>
      <w:r>
        <w:rPr>
          <w:rFonts w:eastAsiaTheme="minorHAnsi"/>
          <w:sz w:val="24"/>
          <w:szCs w:val="24"/>
          <w:lang w:eastAsia="en-US"/>
        </w:rPr>
        <w:t xml:space="preserve">életévnél nem idősebb személyekre. A hatályos rendelet </w:t>
      </w:r>
      <w:proofErr w:type="gramStart"/>
      <w:r>
        <w:rPr>
          <w:rFonts w:eastAsiaTheme="minorHAnsi"/>
          <w:sz w:val="24"/>
          <w:szCs w:val="24"/>
          <w:lang w:eastAsia="en-US"/>
        </w:rPr>
        <w:t>ezen</w:t>
      </w:r>
      <w:proofErr w:type="gramEnd"/>
      <w:r>
        <w:rPr>
          <w:rFonts w:eastAsiaTheme="minorHAnsi"/>
          <w:sz w:val="24"/>
          <w:szCs w:val="24"/>
          <w:lang w:eastAsia="en-US"/>
        </w:rPr>
        <w:t xml:space="preserve"> szakasza még életvitelszerű</w:t>
      </w:r>
      <w:r w:rsidRPr="00B63DA3">
        <w:rPr>
          <w:rFonts w:eastAsiaTheme="minorHAnsi"/>
          <w:sz w:val="24"/>
          <w:szCs w:val="24"/>
          <w:lang w:eastAsia="en-US"/>
        </w:rPr>
        <w:t xml:space="preserve"> Tiszavasváriban tartózkod</w:t>
      </w:r>
      <w:r>
        <w:rPr>
          <w:rFonts w:eastAsiaTheme="minorHAnsi"/>
          <w:sz w:val="24"/>
          <w:szCs w:val="24"/>
          <w:lang w:eastAsia="en-US"/>
        </w:rPr>
        <w:t>ást é</w:t>
      </w:r>
      <w:r w:rsidRPr="00B63DA3">
        <w:rPr>
          <w:rFonts w:eastAsiaTheme="minorHAnsi"/>
          <w:sz w:val="24"/>
          <w:szCs w:val="24"/>
          <w:lang w:eastAsia="en-US"/>
        </w:rPr>
        <w:t>s lakcímmel rendelkez</w:t>
      </w:r>
      <w:r>
        <w:rPr>
          <w:rFonts w:eastAsiaTheme="minorHAnsi"/>
          <w:sz w:val="24"/>
          <w:szCs w:val="24"/>
          <w:lang w:eastAsia="en-US"/>
        </w:rPr>
        <w:t xml:space="preserve">ést is előír. </w:t>
      </w:r>
      <w:r w:rsidR="003875B2">
        <w:rPr>
          <w:rFonts w:eastAsiaTheme="minorHAnsi"/>
          <w:sz w:val="24"/>
          <w:szCs w:val="24"/>
          <w:lang w:eastAsia="en-US"/>
        </w:rPr>
        <w:t xml:space="preserve">Ez azonban nem a személyi hatály fogalmába tartozik, így </w:t>
      </w:r>
      <w:proofErr w:type="gramStart"/>
      <w:r w:rsidR="003875B2">
        <w:rPr>
          <w:rFonts w:eastAsiaTheme="minorHAnsi"/>
          <w:sz w:val="24"/>
          <w:szCs w:val="24"/>
          <w:lang w:eastAsia="en-US"/>
        </w:rPr>
        <w:t>ezen</w:t>
      </w:r>
      <w:proofErr w:type="gramEnd"/>
      <w:r w:rsidR="003875B2">
        <w:rPr>
          <w:rFonts w:eastAsiaTheme="minorHAnsi"/>
          <w:sz w:val="24"/>
          <w:szCs w:val="24"/>
          <w:lang w:eastAsia="en-US"/>
        </w:rPr>
        <w:t xml:space="preserve"> szakaszból törlésre került, azonban beépül a rendelet megfelelő §</w:t>
      </w:r>
      <w:proofErr w:type="spellStart"/>
      <w:r w:rsidR="003875B2">
        <w:rPr>
          <w:rFonts w:eastAsiaTheme="minorHAnsi"/>
          <w:sz w:val="24"/>
          <w:szCs w:val="24"/>
          <w:lang w:eastAsia="en-US"/>
        </w:rPr>
        <w:t>-ába</w:t>
      </w:r>
      <w:proofErr w:type="spellEnd"/>
      <w:r w:rsidR="003875B2">
        <w:rPr>
          <w:rFonts w:eastAsiaTheme="minorHAnsi"/>
          <w:sz w:val="24"/>
          <w:szCs w:val="24"/>
          <w:lang w:eastAsia="en-US"/>
        </w:rPr>
        <w:t>.</w:t>
      </w:r>
    </w:p>
    <w:p w:rsidR="006B432B" w:rsidRPr="006B432B" w:rsidRDefault="006B432B" w:rsidP="006B432B">
      <w:pPr>
        <w:jc w:val="both"/>
        <w:rPr>
          <w:rFonts w:eastAsiaTheme="minorHAnsi"/>
          <w:b/>
          <w:sz w:val="24"/>
          <w:szCs w:val="24"/>
          <w:u w:val="single"/>
          <w:lang w:eastAsia="en-US"/>
        </w:rPr>
      </w:pPr>
    </w:p>
    <w:p w:rsidR="003875B2" w:rsidRPr="008E19F7" w:rsidRDefault="003875B2" w:rsidP="003875B2">
      <w:pPr>
        <w:jc w:val="both"/>
        <w:rPr>
          <w:rFonts w:eastAsiaTheme="minorHAnsi"/>
          <w:b/>
          <w:sz w:val="24"/>
          <w:szCs w:val="24"/>
          <w:lang w:eastAsia="en-US"/>
        </w:rPr>
      </w:pPr>
      <w:r w:rsidRPr="008E19F7">
        <w:rPr>
          <w:rFonts w:eastAsiaTheme="minorHAnsi"/>
          <w:b/>
          <w:sz w:val="24"/>
          <w:szCs w:val="24"/>
          <w:lang w:eastAsia="en-US"/>
        </w:rPr>
        <w:t xml:space="preserve">A 2.§ így az alábbira változik: </w:t>
      </w:r>
      <w:r w:rsidRPr="008E19F7">
        <w:rPr>
          <w:rFonts w:eastAsiaTheme="minorHAnsi"/>
          <w:b/>
          <w:sz w:val="24"/>
          <w:szCs w:val="24"/>
          <w:lang w:eastAsia="en-US"/>
        </w:rPr>
        <w:t xml:space="preserve">E rendelet hatálya kiterjed a pályázat benyújtásának időpontjában 18 életévét betöltött, de 35 életévnél nem idősebb természetes személyre. </w:t>
      </w:r>
    </w:p>
    <w:p w:rsidR="005F15DD" w:rsidRDefault="005F15DD" w:rsidP="005F15DD">
      <w:pPr>
        <w:jc w:val="both"/>
        <w:rPr>
          <w:rFonts w:eastAsiaTheme="minorHAnsi"/>
          <w:sz w:val="24"/>
          <w:szCs w:val="24"/>
          <w:lang w:eastAsia="en-US"/>
        </w:rPr>
      </w:pPr>
    </w:p>
    <w:p w:rsidR="00876886" w:rsidRDefault="00876886" w:rsidP="005F15DD">
      <w:pPr>
        <w:jc w:val="both"/>
        <w:rPr>
          <w:rFonts w:eastAsiaTheme="minorHAnsi"/>
          <w:sz w:val="24"/>
          <w:szCs w:val="24"/>
          <w:lang w:eastAsia="en-US"/>
        </w:rPr>
      </w:pPr>
      <w:r w:rsidRPr="008E19F7">
        <w:rPr>
          <w:rFonts w:eastAsiaTheme="minorHAnsi"/>
          <w:b/>
          <w:sz w:val="24"/>
          <w:szCs w:val="24"/>
          <w:lang w:eastAsia="en-US"/>
        </w:rPr>
        <w:t>A rendelet 4.§ (3) bekezdése tartalmazza támogatás feltételeit</w:t>
      </w:r>
      <w:r>
        <w:rPr>
          <w:rFonts w:eastAsiaTheme="minorHAnsi"/>
          <w:sz w:val="24"/>
          <w:szCs w:val="24"/>
          <w:lang w:eastAsia="en-US"/>
        </w:rPr>
        <w:t>. Ezen szakaszba épül be a fentebb már jelzett</w:t>
      </w:r>
      <w:r w:rsidRPr="00876886">
        <w:rPr>
          <w:rFonts w:eastAsiaTheme="minorHAnsi"/>
          <w:sz w:val="24"/>
          <w:szCs w:val="24"/>
          <w:lang w:eastAsia="en-US"/>
        </w:rPr>
        <w:t xml:space="preserve"> </w:t>
      </w:r>
      <w:r>
        <w:rPr>
          <w:rFonts w:eastAsiaTheme="minorHAnsi"/>
          <w:sz w:val="24"/>
          <w:szCs w:val="24"/>
          <w:lang w:eastAsia="en-US"/>
        </w:rPr>
        <w:t>életvitelszerű</w:t>
      </w:r>
      <w:r w:rsidRPr="00B63DA3">
        <w:rPr>
          <w:rFonts w:eastAsiaTheme="minorHAnsi"/>
          <w:sz w:val="24"/>
          <w:szCs w:val="24"/>
          <w:lang w:eastAsia="en-US"/>
        </w:rPr>
        <w:t xml:space="preserve"> Tiszavasváriban tartózkod</w:t>
      </w:r>
      <w:r>
        <w:rPr>
          <w:rFonts w:eastAsiaTheme="minorHAnsi"/>
          <w:sz w:val="24"/>
          <w:szCs w:val="24"/>
          <w:lang w:eastAsia="en-US"/>
        </w:rPr>
        <w:t>ás</w:t>
      </w:r>
      <w:r>
        <w:rPr>
          <w:rFonts w:eastAsiaTheme="minorHAnsi"/>
          <w:sz w:val="24"/>
          <w:szCs w:val="24"/>
          <w:lang w:eastAsia="en-US"/>
        </w:rPr>
        <w:t xml:space="preserve"> é</w:t>
      </w:r>
      <w:r w:rsidRPr="00B63DA3">
        <w:rPr>
          <w:rFonts w:eastAsiaTheme="minorHAnsi"/>
          <w:sz w:val="24"/>
          <w:szCs w:val="24"/>
          <w:lang w:eastAsia="en-US"/>
        </w:rPr>
        <w:t>s lakcímmel rendelkez</w:t>
      </w:r>
      <w:r>
        <w:rPr>
          <w:rFonts w:eastAsiaTheme="minorHAnsi"/>
          <w:sz w:val="24"/>
          <w:szCs w:val="24"/>
          <w:lang w:eastAsia="en-US"/>
        </w:rPr>
        <w:t>és</w:t>
      </w:r>
      <w:r>
        <w:rPr>
          <w:rFonts w:eastAsiaTheme="minorHAnsi"/>
          <w:sz w:val="24"/>
          <w:szCs w:val="24"/>
          <w:lang w:eastAsia="en-US"/>
        </w:rPr>
        <w:t>.</w:t>
      </w:r>
      <w:r>
        <w:rPr>
          <w:rFonts w:eastAsiaTheme="minorHAnsi"/>
          <w:sz w:val="24"/>
          <w:szCs w:val="24"/>
          <w:lang w:eastAsia="en-US"/>
        </w:rPr>
        <w:t xml:space="preserve"> A nyertes pályázónak az önkéntes munkavégzési kötelezettség a hatályos rendeletben lehetőségként volt meghatározva, azonban ez kötelező jellegű. </w:t>
      </w:r>
      <w:r w:rsidRPr="008E19F7">
        <w:rPr>
          <w:rFonts w:eastAsiaTheme="minorHAnsi"/>
          <w:b/>
          <w:sz w:val="24"/>
          <w:szCs w:val="24"/>
          <w:lang w:eastAsia="en-US"/>
        </w:rPr>
        <w:t xml:space="preserve">Kiegészül továbbá a d) pont, ugyanis nem csupán NAV igazolás kell arról, hogy a pályázó a köztartozásmentes adózói adatbázisban szerepel, hanem </w:t>
      </w:r>
      <w:r w:rsidR="0098398D">
        <w:rPr>
          <w:rFonts w:eastAsiaTheme="minorHAnsi"/>
          <w:b/>
          <w:sz w:val="24"/>
          <w:szCs w:val="24"/>
          <w:lang w:eastAsia="en-US"/>
        </w:rPr>
        <w:t xml:space="preserve">az illetékes </w:t>
      </w:r>
      <w:r w:rsidRPr="008E19F7">
        <w:rPr>
          <w:rFonts w:eastAsiaTheme="minorHAnsi"/>
          <w:b/>
          <w:sz w:val="24"/>
          <w:szCs w:val="24"/>
          <w:lang w:eastAsia="en-US"/>
        </w:rPr>
        <w:t>önkormányzati adóhatósággal szemben sem állhat fenn tartozás</w:t>
      </w:r>
      <w:r>
        <w:rPr>
          <w:rFonts w:eastAsiaTheme="minorHAnsi"/>
          <w:sz w:val="24"/>
          <w:szCs w:val="24"/>
          <w:lang w:eastAsia="en-US"/>
        </w:rPr>
        <w:t>.</w:t>
      </w:r>
    </w:p>
    <w:p w:rsidR="00876886" w:rsidRDefault="00876886" w:rsidP="005F15DD">
      <w:pPr>
        <w:jc w:val="both"/>
        <w:rPr>
          <w:rFonts w:eastAsiaTheme="minorHAnsi"/>
          <w:sz w:val="24"/>
          <w:szCs w:val="24"/>
          <w:lang w:eastAsia="en-US"/>
        </w:rPr>
      </w:pPr>
    </w:p>
    <w:p w:rsidR="00876886" w:rsidRPr="008E19F7" w:rsidRDefault="00876886" w:rsidP="005F15DD">
      <w:pPr>
        <w:jc w:val="both"/>
        <w:rPr>
          <w:rFonts w:eastAsiaTheme="minorHAnsi"/>
          <w:b/>
          <w:sz w:val="24"/>
          <w:szCs w:val="24"/>
          <w:lang w:eastAsia="en-US"/>
        </w:rPr>
      </w:pPr>
      <w:r w:rsidRPr="008E19F7">
        <w:rPr>
          <w:rFonts w:eastAsiaTheme="minorHAnsi"/>
          <w:b/>
          <w:sz w:val="24"/>
          <w:szCs w:val="24"/>
          <w:lang w:eastAsia="en-US"/>
        </w:rPr>
        <w:t>Ennek megfelelően a rendelet 4.§ (3) bekezdése az alábbiak szerint módosul (módosítások sárga színnel jelölve)</w:t>
      </w:r>
    </w:p>
    <w:p w:rsidR="00876886" w:rsidRDefault="00876886" w:rsidP="00876886">
      <w:pPr>
        <w:jc w:val="both"/>
        <w:rPr>
          <w:rFonts w:eastAsiaTheme="minorHAnsi"/>
          <w:sz w:val="24"/>
          <w:szCs w:val="24"/>
          <w:lang w:eastAsia="en-US"/>
        </w:rPr>
      </w:pPr>
      <w:r>
        <w:rPr>
          <w:rFonts w:eastAsiaTheme="minorHAnsi"/>
          <w:sz w:val="24"/>
          <w:szCs w:val="24"/>
          <w:lang w:eastAsia="en-US"/>
        </w:rPr>
        <w:t>„4.§</w:t>
      </w:r>
      <w:r w:rsidRPr="00B63DA3">
        <w:rPr>
          <w:rFonts w:eastAsiaTheme="minorHAnsi"/>
          <w:sz w:val="24"/>
          <w:szCs w:val="24"/>
          <w:lang w:eastAsia="en-US"/>
        </w:rPr>
        <w:t xml:space="preserve"> </w:t>
      </w:r>
      <w:r w:rsidRPr="00B63DA3">
        <w:rPr>
          <w:rFonts w:eastAsiaTheme="minorHAnsi"/>
          <w:sz w:val="24"/>
          <w:szCs w:val="24"/>
          <w:lang w:eastAsia="en-US"/>
        </w:rPr>
        <w:t>(3) A támogatás feltételei különösen:</w:t>
      </w:r>
    </w:p>
    <w:p w:rsidR="00876886" w:rsidRPr="00B63DA3" w:rsidRDefault="00876886" w:rsidP="00876886">
      <w:pPr>
        <w:jc w:val="both"/>
        <w:rPr>
          <w:rFonts w:eastAsiaTheme="minorHAnsi"/>
          <w:sz w:val="24"/>
          <w:szCs w:val="24"/>
          <w:lang w:eastAsia="en-US"/>
        </w:rPr>
      </w:pPr>
      <w:r>
        <w:rPr>
          <w:rFonts w:eastAsiaTheme="minorHAnsi"/>
          <w:sz w:val="24"/>
          <w:szCs w:val="24"/>
          <w:lang w:eastAsia="en-US"/>
        </w:rPr>
        <w:t xml:space="preserve">a) </w:t>
      </w:r>
      <w:proofErr w:type="spellStart"/>
      <w:r w:rsidRPr="003B1E9B">
        <w:rPr>
          <w:rFonts w:eastAsiaTheme="minorHAnsi"/>
          <w:sz w:val="24"/>
          <w:szCs w:val="24"/>
          <w:highlight w:val="yellow"/>
          <w:lang w:eastAsia="en-US"/>
        </w:rPr>
        <w:t>A</w:t>
      </w:r>
      <w:proofErr w:type="spellEnd"/>
      <w:r w:rsidRPr="003B1E9B">
        <w:rPr>
          <w:rFonts w:eastAsiaTheme="minorHAnsi"/>
          <w:sz w:val="24"/>
          <w:szCs w:val="24"/>
          <w:highlight w:val="yellow"/>
          <w:lang w:eastAsia="en-US"/>
        </w:rPr>
        <w:t xml:space="preserve"> pályázó</w:t>
      </w:r>
      <w:r>
        <w:rPr>
          <w:rFonts w:eastAsiaTheme="minorHAnsi"/>
          <w:sz w:val="24"/>
          <w:szCs w:val="24"/>
          <w:lang w:eastAsia="en-US"/>
        </w:rPr>
        <w:t xml:space="preserve"> a</w:t>
      </w:r>
      <w:r w:rsidRPr="00B63DA3">
        <w:rPr>
          <w:rFonts w:eastAsiaTheme="minorHAnsi"/>
          <w:sz w:val="24"/>
          <w:szCs w:val="24"/>
          <w:lang w:eastAsia="en-US"/>
        </w:rPr>
        <w:t xml:space="preserve"> pályázat benyújtásának időpontjában 18 életévét betöltött, de 35 életévnél nem idősebb </w:t>
      </w:r>
      <w:r w:rsidRPr="006C4464">
        <w:rPr>
          <w:rFonts w:eastAsiaTheme="minorHAnsi"/>
          <w:sz w:val="24"/>
          <w:szCs w:val="24"/>
          <w:highlight w:val="yellow"/>
          <w:lang w:eastAsia="en-US"/>
        </w:rPr>
        <w:t>természetes</w:t>
      </w:r>
      <w:r>
        <w:rPr>
          <w:rFonts w:eastAsiaTheme="minorHAnsi"/>
          <w:sz w:val="24"/>
          <w:szCs w:val="24"/>
          <w:lang w:eastAsia="en-US"/>
        </w:rPr>
        <w:t xml:space="preserve"> személy</w:t>
      </w:r>
      <w:r w:rsidRPr="00B63DA3">
        <w:rPr>
          <w:rFonts w:eastAsiaTheme="minorHAnsi"/>
          <w:sz w:val="24"/>
          <w:szCs w:val="24"/>
          <w:lang w:eastAsia="en-US"/>
        </w:rPr>
        <w:t>,</w:t>
      </w:r>
      <w:r>
        <w:rPr>
          <w:rFonts w:eastAsiaTheme="minorHAnsi"/>
          <w:sz w:val="24"/>
          <w:szCs w:val="24"/>
          <w:lang w:eastAsia="en-US"/>
        </w:rPr>
        <w:t xml:space="preserve"> </w:t>
      </w:r>
      <w:r w:rsidRPr="00B63DA3">
        <w:rPr>
          <w:rFonts w:eastAsiaTheme="minorHAnsi"/>
          <w:sz w:val="24"/>
          <w:szCs w:val="24"/>
          <w:lang w:eastAsia="en-US"/>
        </w:rPr>
        <w:t xml:space="preserve">aki életvitelszerűen Tiszavasváriban </w:t>
      </w:r>
      <w:proofErr w:type="gramStart"/>
      <w:r w:rsidRPr="00B63DA3">
        <w:rPr>
          <w:rFonts w:eastAsiaTheme="minorHAnsi"/>
          <w:sz w:val="24"/>
          <w:szCs w:val="24"/>
          <w:lang w:eastAsia="en-US"/>
        </w:rPr>
        <w:t>tartózkodik</w:t>
      </w:r>
      <w:proofErr w:type="gramEnd"/>
      <w:r w:rsidRPr="00B63DA3">
        <w:rPr>
          <w:rFonts w:eastAsiaTheme="minorHAnsi"/>
          <w:sz w:val="24"/>
          <w:szCs w:val="24"/>
          <w:lang w:eastAsia="en-US"/>
        </w:rPr>
        <w:t xml:space="preserve"> és </w:t>
      </w:r>
      <w:r w:rsidRPr="00F84D49">
        <w:rPr>
          <w:rFonts w:eastAsiaTheme="minorHAnsi"/>
          <w:sz w:val="24"/>
          <w:szCs w:val="24"/>
          <w:highlight w:val="yellow"/>
          <w:lang w:eastAsia="en-US"/>
        </w:rPr>
        <w:t>állandó l</w:t>
      </w:r>
      <w:r w:rsidRPr="00B63DA3">
        <w:rPr>
          <w:rFonts w:eastAsiaTheme="minorHAnsi"/>
          <w:sz w:val="24"/>
          <w:szCs w:val="24"/>
          <w:lang w:eastAsia="en-US"/>
        </w:rPr>
        <w:t xml:space="preserve">akcímmel rendelkezik vagy a pályázat benyújtásának időpontjában 18 életévét betöltött, de 35 életévnél nem idősebb </w:t>
      </w:r>
      <w:r w:rsidRPr="006C4464">
        <w:rPr>
          <w:rFonts w:eastAsiaTheme="minorHAnsi"/>
          <w:sz w:val="24"/>
          <w:szCs w:val="24"/>
          <w:highlight w:val="yellow"/>
          <w:lang w:eastAsia="en-US"/>
        </w:rPr>
        <w:t>természetes</w:t>
      </w:r>
      <w:r>
        <w:rPr>
          <w:rFonts w:eastAsiaTheme="minorHAnsi"/>
          <w:sz w:val="24"/>
          <w:szCs w:val="24"/>
          <w:lang w:eastAsia="en-US"/>
        </w:rPr>
        <w:t xml:space="preserve"> személy</w:t>
      </w:r>
      <w:r w:rsidRPr="00B63DA3">
        <w:rPr>
          <w:rFonts w:eastAsiaTheme="minorHAnsi"/>
          <w:sz w:val="24"/>
          <w:szCs w:val="24"/>
          <w:lang w:eastAsia="en-US"/>
        </w:rPr>
        <w:t xml:space="preserve">, aki vállalja, hogy a támogatás időtartama alatt </w:t>
      </w:r>
      <w:r w:rsidRPr="00B63DA3">
        <w:rPr>
          <w:rFonts w:eastAsiaTheme="minorHAnsi"/>
          <w:sz w:val="24"/>
          <w:szCs w:val="24"/>
          <w:lang w:eastAsia="en-US"/>
        </w:rPr>
        <w:lastRenderedPageBreak/>
        <w:t>Tiszavasváriban fog életvitelszerűen tartózkodni és Tiszava</w:t>
      </w:r>
      <w:r>
        <w:rPr>
          <w:rFonts w:eastAsiaTheme="minorHAnsi"/>
          <w:sz w:val="24"/>
          <w:szCs w:val="24"/>
          <w:lang w:eastAsia="en-US"/>
        </w:rPr>
        <w:t xml:space="preserve">svári </w:t>
      </w:r>
      <w:r w:rsidRPr="002E079A">
        <w:rPr>
          <w:rFonts w:eastAsiaTheme="minorHAnsi"/>
          <w:sz w:val="24"/>
          <w:szCs w:val="24"/>
          <w:highlight w:val="yellow"/>
          <w:lang w:eastAsia="en-US"/>
        </w:rPr>
        <w:t>állandó l</w:t>
      </w:r>
      <w:r>
        <w:rPr>
          <w:rFonts w:eastAsiaTheme="minorHAnsi"/>
          <w:sz w:val="24"/>
          <w:szCs w:val="24"/>
          <w:lang w:eastAsia="en-US"/>
        </w:rPr>
        <w:t>akcímet kíván létesíteni.</w:t>
      </w:r>
    </w:p>
    <w:p w:rsidR="00876886" w:rsidRDefault="00876886" w:rsidP="00876886">
      <w:pPr>
        <w:jc w:val="both"/>
        <w:rPr>
          <w:rFonts w:eastAsiaTheme="minorHAnsi"/>
          <w:sz w:val="24"/>
          <w:szCs w:val="24"/>
          <w:lang w:eastAsia="en-US"/>
        </w:rPr>
      </w:pPr>
      <w:r>
        <w:rPr>
          <w:rFonts w:eastAsiaTheme="minorHAnsi"/>
          <w:sz w:val="24"/>
          <w:szCs w:val="24"/>
          <w:lang w:eastAsia="en-US"/>
        </w:rPr>
        <w:t>b</w:t>
      </w:r>
      <w:r w:rsidRPr="00B63DA3">
        <w:rPr>
          <w:rFonts w:eastAsiaTheme="minorHAnsi"/>
          <w:sz w:val="24"/>
          <w:szCs w:val="24"/>
          <w:lang w:eastAsia="en-US"/>
        </w:rPr>
        <w:t xml:space="preserve">) önkéntes munkavégzési kötelezettség teljesítése a településen a támogatási időszak alatt, </w:t>
      </w:r>
      <w:r>
        <w:rPr>
          <w:rFonts w:eastAsiaTheme="minorHAnsi"/>
          <w:sz w:val="24"/>
          <w:szCs w:val="24"/>
          <w:highlight w:val="yellow"/>
          <w:lang w:eastAsia="en-US"/>
        </w:rPr>
        <w:t>Tiszavasvári Város Polgármesterének kezdeményezésére</w:t>
      </w:r>
      <w:r w:rsidRPr="00E20383">
        <w:rPr>
          <w:rFonts w:eastAsiaTheme="minorHAnsi"/>
          <w:sz w:val="24"/>
          <w:szCs w:val="24"/>
          <w:highlight w:val="yellow"/>
          <w:lang w:eastAsia="en-US"/>
        </w:rPr>
        <w:t xml:space="preserve"> </w:t>
      </w:r>
    </w:p>
    <w:p w:rsidR="00876886" w:rsidRPr="00B63DA3" w:rsidRDefault="00876886" w:rsidP="00876886">
      <w:pPr>
        <w:jc w:val="both"/>
        <w:rPr>
          <w:rFonts w:eastAsiaTheme="minorHAnsi"/>
          <w:sz w:val="24"/>
          <w:szCs w:val="24"/>
          <w:lang w:eastAsia="en-US"/>
        </w:rPr>
      </w:pPr>
      <w:r>
        <w:rPr>
          <w:rFonts w:eastAsiaTheme="minorHAnsi"/>
          <w:sz w:val="24"/>
          <w:szCs w:val="24"/>
          <w:lang w:eastAsia="en-US"/>
        </w:rPr>
        <w:t>c</w:t>
      </w:r>
      <w:r w:rsidRPr="00B63DA3">
        <w:rPr>
          <w:rFonts w:eastAsiaTheme="minorHAnsi"/>
          <w:sz w:val="24"/>
          <w:szCs w:val="24"/>
          <w:lang w:eastAsia="en-US"/>
        </w:rPr>
        <w:t xml:space="preserve">) részvétel életpálya-vezetési tanácsadáson, tréningeken a támogatási időszak alatt, amennyiben azt Tiszavasvári Város Polgármestere azt kezdeményezi, </w:t>
      </w:r>
    </w:p>
    <w:p w:rsidR="00876886" w:rsidRPr="00B63DA3" w:rsidRDefault="00876886" w:rsidP="00876886">
      <w:pPr>
        <w:jc w:val="both"/>
        <w:rPr>
          <w:rFonts w:eastAsiaTheme="minorHAnsi"/>
          <w:sz w:val="24"/>
          <w:szCs w:val="24"/>
          <w:lang w:eastAsia="en-US"/>
        </w:rPr>
      </w:pPr>
      <w:r>
        <w:rPr>
          <w:rFonts w:eastAsiaTheme="minorHAnsi"/>
          <w:sz w:val="24"/>
          <w:szCs w:val="24"/>
          <w:lang w:eastAsia="en-US"/>
        </w:rPr>
        <w:t>d</w:t>
      </w:r>
      <w:r w:rsidRPr="00B63DA3">
        <w:rPr>
          <w:rFonts w:eastAsiaTheme="minorHAnsi"/>
          <w:sz w:val="24"/>
          <w:szCs w:val="24"/>
          <w:lang w:eastAsia="en-US"/>
        </w:rPr>
        <w:t xml:space="preserve">) a rendeletben megfogalmazott egyedi jogosultsági feltételeken túl a pályázó szerepeljen a </w:t>
      </w:r>
      <w:r w:rsidRPr="00E20383">
        <w:rPr>
          <w:rFonts w:eastAsiaTheme="minorHAnsi"/>
          <w:sz w:val="24"/>
          <w:szCs w:val="24"/>
          <w:highlight w:val="yellow"/>
          <w:lang w:eastAsia="en-US"/>
        </w:rPr>
        <w:t>köztartozásmentes adózói adatbázisban</w:t>
      </w:r>
      <w:r w:rsidRPr="00B63DA3">
        <w:rPr>
          <w:rFonts w:eastAsiaTheme="minorHAnsi"/>
          <w:sz w:val="24"/>
          <w:szCs w:val="24"/>
          <w:lang w:eastAsia="en-US"/>
        </w:rPr>
        <w:t xml:space="preserve"> a támogatás időszaka alatt</w:t>
      </w:r>
      <w:r>
        <w:rPr>
          <w:rFonts w:eastAsiaTheme="minorHAnsi"/>
          <w:sz w:val="24"/>
          <w:szCs w:val="24"/>
          <w:lang w:eastAsia="en-US"/>
        </w:rPr>
        <w:t xml:space="preserve">, valamint </w:t>
      </w:r>
      <w:r w:rsidRPr="00792F0D">
        <w:rPr>
          <w:rFonts w:eastAsiaTheme="minorHAnsi"/>
          <w:sz w:val="24"/>
          <w:szCs w:val="24"/>
          <w:highlight w:val="yellow"/>
          <w:lang w:eastAsia="en-US"/>
        </w:rPr>
        <w:t xml:space="preserve">ne álljon fent adótartozása </w:t>
      </w:r>
      <w:r>
        <w:rPr>
          <w:rFonts w:eastAsiaTheme="minorHAnsi"/>
          <w:sz w:val="24"/>
          <w:szCs w:val="24"/>
          <w:highlight w:val="yellow"/>
          <w:lang w:eastAsia="en-US"/>
        </w:rPr>
        <w:t xml:space="preserve">– az adott adónemre vonatkozó illetékességi szabályokra figyelemmel - </w:t>
      </w:r>
      <w:r w:rsidRPr="00792F0D">
        <w:rPr>
          <w:rFonts w:eastAsiaTheme="minorHAnsi"/>
          <w:sz w:val="24"/>
          <w:szCs w:val="24"/>
          <w:highlight w:val="yellow"/>
          <w:lang w:eastAsia="en-US"/>
        </w:rPr>
        <w:t>az illetékes önkormányzattal szemben.</w:t>
      </w:r>
      <w:r>
        <w:rPr>
          <w:rFonts w:eastAsiaTheme="minorHAnsi"/>
          <w:sz w:val="24"/>
          <w:szCs w:val="24"/>
          <w:lang w:eastAsia="en-US"/>
        </w:rPr>
        <w:t>”</w:t>
      </w:r>
    </w:p>
    <w:p w:rsidR="00876886" w:rsidRDefault="00876886" w:rsidP="005F15DD">
      <w:pPr>
        <w:jc w:val="both"/>
        <w:rPr>
          <w:rFonts w:eastAsiaTheme="minorHAnsi"/>
          <w:sz w:val="24"/>
          <w:szCs w:val="24"/>
          <w:lang w:eastAsia="en-US"/>
        </w:rPr>
      </w:pPr>
    </w:p>
    <w:p w:rsidR="00713995" w:rsidRPr="008E19F7" w:rsidRDefault="00713995" w:rsidP="00713995">
      <w:pPr>
        <w:jc w:val="both"/>
        <w:rPr>
          <w:rFonts w:eastAsiaTheme="minorHAnsi"/>
          <w:b/>
          <w:sz w:val="24"/>
          <w:szCs w:val="24"/>
          <w:lang w:eastAsia="en-US"/>
        </w:rPr>
      </w:pPr>
      <w:r w:rsidRPr="008E19F7">
        <w:rPr>
          <w:rFonts w:eastAsiaTheme="minorHAnsi"/>
          <w:b/>
          <w:sz w:val="24"/>
          <w:szCs w:val="24"/>
          <w:lang w:eastAsia="en-US"/>
        </w:rPr>
        <w:t xml:space="preserve">A rendelet </w:t>
      </w:r>
      <w:r w:rsidRPr="008E19F7">
        <w:rPr>
          <w:rFonts w:eastAsiaTheme="minorHAnsi"/>
          <w:b/>
          <w:sz w:val="24"/>
          <w:szCs w:val="24"/>
          <w:lang w:eastAsia="en-US"/>
        </w:rPr>
        <w:t xml:space="preserve">5.§ (1) </w:t>
      </w:r>
      <w:r w:rsidRPr="008E19F7">
        <w:rPr>
          <w:rFonts w:eastAsiaTheme="minorHAnsi"/>
          <w:b/>
          <w:sz w:val="24"/>
          <w:szCs w:val="24"/>
          <w:lang w:eastAsia="en-US"/>
        </w:rPr>
        <w:t>bekezdése a</w:t>
      </w:r>
      <w:r w:rsidRPr="008E19F7">
        <w:rPr>
          <w:rFonts w:eastAsiaTheme="minorHAnsi"/>
          <w:b/>
          <w:sz w:val="24"/>
          <w:szCs w:val="24"/>
          <w:lang w:eastAsia="en-US"/>
        </w:rPr>
        <w:t xml:space="preserve"> támogatásokra benyú</w:t>
      </w:r>
      <w:r w:rsidRPr="008E19F7">
        <w:rPr>
          <w:rFonts w:eastAsiaTheme="minorHAnsi"/>
          <w:b/>
          <w:sz w:val="24"/>
          <w:szCs w:val="24"/>
          <w:lang w:eastAsia="en-US"/>
        </w:rPr>
        <w:t>jtandó pályázat tartalmi elemei</w:t>
      </w:r>
      <w:r w:rsidR="00DB3EC9" w:rsidRPr="008E19F7">
        <w:rPr>
          <w:rFonts w:eastAsiaTheme="minorHAnsi"/>
          <w:b/>
          <w:sz w:val="24"/>
          <w:szCs w:val="24"/>
          <w:lang w:eastAsia="en-US"/>
        </w:rPr>
        <w:t>t tartalmazza. Előző módosításból következően értelemszerűen kiegészül azzal, hogy igazolni kell a pályázónak, hogy az önkormányzattal szemben nem áll fenn adótartozása.</w:t>
      </w:r>
    </w:p>
    <w:p w:rsidR="00DB3EC9" w:rsidRDefault="00DB3EC9" w:rsidP="00DB3EC9">
      <w:pPr>
        <w:jc w:val="both"/>
        <w:rPr>
          <w:rFonts w:eastAsiaTheme="minorHAnsi"/>
          <w:sz w:val="24"/>
          <w:szCs w:val="24"/>
          <w:lang w:eastAsia="en-US"/>
        </w:rPr>
      </w:pPr>
      <w:r>
        <w:rPr>
          <w:rFonts w:eastAsiaTheme="minorHAnsi"/>
          <w:sz w:val="24"/>
          <w:szCs w:val="24"/>
          <w:lang w:eastAsia="en-US"/>
        </w:rPr>
        <w:t>„</w:t>
      </w:r>
      <w:r w:rsidRPr="00B63DA3">
        <w:rPr>
          <w:rFonts w:eastAsiaTheme="minorHAnsi"/>
          <w:sz w:val="24"/>
          <w:szCs w:val="24"/>
          <w:lang w:eastAsia="en-US"/>
        </w:rPr>
        <w:t>d) annak igazolása, hogy a pályázat benyújtásakor a pályázó szerepel a köztartozásmentes adózói adatbázisban,</w:t>
      </w:r>
      <w:r>
        <w:rPr>
          <w:rFonts w:eastAsiaTheme="minorHAnsi"/>
          <w:sz w:val="24"/>
          <w:szCs w:val="24"/>
          <w:lang w:eastAsia="en-US"/>
        </w:rPr>
        <w:t xml:space="preserve"> valamint annak igazolása, hogy</w:t>
      </w:r>
      <w:r>
        <w:rPr>
          <w:rFonts w:eastAsiaTheme="minorHAnsi"/>
          <w:sz w:val="24"/>
          <w:szCs w:val="24"/>
          <w:highlight w:val="yellow"/>
          <w:lang w:eastAsia="en-US"/>
        </w:rPr>
        <w:t xml:space="preserve"> – az adott adónemre vonatkozó illetékességi szabályokra figyelemmel - </w:t>
      </w:r>
      <w:r w:rsidRPr="00792F0D">
        <w:rPr>
          <w:rFonts w:eastAsiaTheme="minorHAnsi"/>
          <w:sz w:val="24"/>
          <w:szCs w:val="24"/>
          <w:highlight w:val="yellow"/>
          <w:lang w:eastAsia="en-US"/>
        </w:rPr>
        <w:t>az illetékes önkormányzattal szemben</w:t>
      </w:r>
      <w:r>
        <w:rPr>
          <w:rFonts w:eastAsiaTheme="minorHAnsi"/>
          <w:sz w:val="24"/>
          <w:szCs w:val="24"/>
          <w:highlight w:val="yellow"/>
          <w:lang w:eastAsia="en-US"/>
        </w:rPr>
        <w:t xml:space="preserve"> nem áll fenn adótartozása</w:t>
      </w:r>
      <w:r w:rsidRPr="00792F0D">
        <w:rPr>
          <w:rFonts w:eastAsiaTheme="minorHAnsi"/>
          <w:sz w:val="24"/>
          <w:szCs w:val="24"/>
          <w:highlight w:val="yellow"/>
          <w:lang w:eastAsia="en-US"/>
        </w:rPr>
        <w:t>.</w:t>
      </w:r>
      <w:r>
        <w:rPr>
          <w:rFonts w:eastAsiaTheme="minorHAnsi"/>
          <w:sz w:val="24"/>
          <w:szCs w:val="24"/>
          <w:lang w:eastAsia="en-US"/>
        </w:rPr>
        <w:t>”</w:t>
      </w:r>
    </w:p>
    <w:p w:rsidR="00DB3EC9" w:rsidRDefault="00DB3EC9" w:rsidP="00DB3EC9">
      <w:pPr>
        <w:jc w:val="both"/>
        <w:rPr>
          <w:rFonts w:eastAsiaTheme="minorHAnsi"/>
          <w:sz w:val="24"/>
          <w:szCs w:val="24"/>
          <w:lang w:eastAsia="en-US"/>
        </w:rPr>
      </w:pPr>
    </w:p>
    <w:p w:rsidR="00DB3EC9" w:rsidRDefault="00DB3EC9" w:rsidP="00DB3EC9">
      <w:pPr>
        <w:jc w:val="both"/>
        <w:rPr>
          <w:rFonts w:eastAsiaTheme="minorHAnsi"/>
          <w:sz w:val="24"/>
          <w:szCs w:val="24"/>
          <w:lang w:eastAsia="en-US"/>
        </w:rPr>
      </w:pPr>
      <w:r>
        <w:rPr>
          <w:rFonts w:eastAsiaTheme="minorHAnsi"/>
          <w:sz w:val="24"/>
          <w:szCs w:val="24"/>
          <w:lang w:eastAsia="en-US"/>
        </w:rPr>
        <w:t>Változik továbbá az 5.§ (1) bekezdés g) és h) pontja:</w:t>
      </w:r>
    </w:p>
    <w:p w:rsidR="00DB3EC9" w:rsidRDefault="00DB3EC9" w:rsidP="00DB3EC9">
      <w:pPr>
        <w:jc w:val="both"/>
        <w:rPr>
          <w:rFonts w:eastAsiaTheme="minorHAnsi"/>
          <w:sz w:val="24"/>
          <w:szCs w:val="24"/>
          <w:lang w:eastAsia="en-US"/>
        </w:rPr>
      </w:pPr>
      <w:r>
        <w:rPr>
          <w:rFonts w:eastAsiaTheme="minorHAnsi"/>
          <w:sz w:val="24"/>
          <w:szCs w:val="24"/>
          <w:highlight w:val="yellow"/>
          <w:lang w:eastAsia="en-US"/>
        </w:rPr>
        <w:t>„</w:t>
      </w:r>
      <w:r w:rsidRPr="00A25270">
        <w:rPr>
          <w:rFonts w:eastAsiaTheme="minorHAnsi"/>
          <w:sz w:val="24"/>
          <w:szCs w:val="24"/>
          <w:highlight w:val="yellow"/>
          <w:lang w:eastAsia="en-US"/>
        </w:rPr>
        <w:t xml:space="preserve">g) Tiszavasváriban belterületi lakóépületet vásárló vagy belterületi ingatlanon lakóépületet építő fiatalok támogatása esetén a Tiszavasváriban belterületi lakóépületet vásárló pályázó által benyújtott </w:t>
      </w:r>
      <w:r>
        <w:rPr>
          <w:rFonts w:eastAsiaTheme="minorHAnsi"/>
          <w:sz w:val="24"/>
          <w:szCs w:val="24"/>
          <w:highlight w:val="yellow"/>
          <w:lang w:eastAsia="en-US"/>
        </w:rPr>
        <w:t xml:space="preserve">15 napnál nem régebbi </w:t>
      </w:r>
      <w:r w:rsidRPr="00A25270">
        <w:rPr>
          <w:rFonts w:eastAsiaTheme="minorHAnsi"/>
          <w:sz w:val="24"/>
          <w:szCs w:val="24"/>
          <w:highlight w:val="yellow"/>
          <w:lang w:eastAsia="en-US"/>
        </w:rPr>
        <w:t>hiteles tulajdoni lap</w:t>
      </w:r>
      <w:r>
        <w:rPr>
          <w:rFonts w:eastAsiaTheme="minorHAnsi"/>
          <w:sz w:val="24"/>
          <w:szCs w:val="24"/>
          <w:lang w:eastAsia="en-US"/>
        </w:rPr>
        <w:t xml:space="preserve"> mely igazolja, hogy a vásárolni kívánt lakóépületre a pályázó tulajdonjoga még nem került bejegyzésre. </w:t>
      </w:r>
    </w:p>
    <w:p w:rsidR="00DB3EC9" w:rsidRPr="00B63DA3" w:rsidRDefault="00DB3EC9" w:rsidP="00DB3EC9">
      <w:pPr>
        <w:jc w:val="both"/>
        <w:rPr>
          <w:rFonts w:eastAsiaTheme="minorHAnsi"/>
          <w:sz w:val="24"/>
          <w:szCs w:val="24"/>
          <w:lang w:eastAsia="en-US"/>
        </w:rPr>
      </w:pPr>
      <w:proofErr w:type="gramStart"/>
      <w:r>
        <w:rPr>
          <w:rFonts w:eastAsiaTheme="minorHAnsi"/>
          <w:sz w:val="24"/>
          <w:szCs w:val="24"/>
          <w:lang w:eastAsia="en-US"/>
        </w:rPr>
        <w:t>h</w:t>
      </w:r>
      <w:proofErr w:type="gramEnd"/>
      <w:r>
        <w:rPr>
          <w:rFonts w:eastAsiaTheme="minorHAnsi"/>
          <w:sz w:val="24"/>
          <w:szCs w:val="24"/>
          <w:lang w:eastAsia="en-US"/>
        </w:rPr>
        <w:t xml:space="preserve">) </w:t>
      </w:r>
      <w:r w:rsidRPr="00A25270">
        <w:rPr>
          <w:rFonts w:eastAsiaTheme="minorHAnsi"/>
          <w:sz w:val="24"/>
          <w:szCs w:val="24"/>
          <w:highlight w:val="yellow"/>
          <w:lang w:eastAsia="en-US"/>
        </w:rPr>
        <w:t>Tiszavasváriban belterületi lakóépületet vásárló vagy belterületi ingatlanon lakóépületet építő fiatalok támogatása</w:t>
      </w:r>
      <w:r>
        <w:rPr>
          <w:rFonts w:eastAsiaTheme="minorHAnsi"/>
          <w:sz w:val="24"/>
          <w:szCs w:val="24"/>
          <w:highlight w:val="yellow"/>
          <w:lang w:eastAsia="en-US"/>
        </w:rPr>
        <w:t xml:space="preserve"> esetén</w:t>
      </w:r>
      <w:r>
        <w:rPr>
          <w:rFonts w:eastAsiaTheme="minorHAnsi"/>
          <w:sz w:val="24"/>
          <w:szCs w:val="24"/>
          <w:lang w:eastAsia="en-US"/>
        </w:rPr>
        <w:t xml:space="preserve">, </w:t>
      </w:r>
      <w:r w:rsidRPr="00A25270">
        <w:rPr>
          <w:rFonts w:eastAsiaTheme="minorHAnsi"/>
          <w:sz w:val="24"/>
          <w:szCs w:val="24"/>
          <w:highlight w:val="yellow"/>
          <w:lang w:eastAsia="en-US"/>
        </w:rPr>
        <w:t xml:space="preserve">a Tiszavasváriban belterületi lakóépületet vásárló pályázó által </w:t>
      </w:r>
      <w:r>
        <w:rPr>
          <w:rFonts w:eastAsiaTheme="minorHAnsi"/>
          <w:sz w:val="24"/>
          <w:szCs w:val="24"/>
          <w:lang w:eastAsia="en-US"/>
        </w:rPr>
        <w:t>tett nyilatkozat, melyben a</w:t>
      </w:r>
      <w:r w:rsidRPr="006330B3">
        <w:rPr>
          <w:rFonts w:eastAsiaTheme="minorHAnsi"/>
          <w:sz w:val="24"/>
          <w:szCs w:val="24"/>
          <w:highlight w:val="yellow"/>
          <w:lang w:eastAsia="en-US"/>
        </w:rPr>
        <w:t xml:space="preserve"> támogatott hozzájárul</w:t>
      </w:r>
      <w:r>
        <w:rPr>
          <w:rFonts w:eastAsiaTheme="minorHAnsi"/>
          <w:sz w:val="24"/>
          <w:szCs w:val="24"/>
          <w:highlight w:val="yellow"/>
          <w:lang w:eastAsia="en-US"/>
        </w:rPr>
        <w:t xml:space="preserve"> annak költségei viselése mellett</w:t>
      </w:r>
      <w:r w:rsidRPr="006330B3">
        <w:rPr>
          <w:rFonts w:eastAsiaTheme="minorHAnsi"/>
          <w:sz w:val="24"/>
          <w:szCs w:val="24"/>
          <w:highlight w:val="yellow"/>
          <w:lang w:eastAsia="en-US"/>
        </w:rPr>
        <w:t>, hogy jelen rendelet szerinti támogatással érintett ingatlanra 5 év időtartamra jelzálogjog, valamint elidegenítési és terhelési tilalom kerüljön bejegyzésre az önkormányzat javára</w:t>
      </w:r>
      <w:r>
        <w:rPr>
          <w:rFonts w:eastAsiaTheme="minorHAnsi"/>
          <w:sz w:val="24"/>
          <w:szCs w:val="24"/>
          <w:lang w:eastAsia="en-US"/>
        </w:rPr>
        <w:t>.</w:t>
      </w:r>
      <w:r>
        <w:rPr>
          <w:rFonts w:eastAsiaTheme="minorHAnsi"/>
          <w:sz w:val="24"/>
          <w:szCs w:val="24"/>
          <w:lang w:eastAsia="en-US"/>
        </w:rPr>
        <w:t>”</w:t>
      </w:r>
      <w:r>
        <w:rPr>
          <w:rFonts w:eastAsiaTheme="minorHAnsi"/>
          <w:sz w:val="24"/>
          <w:szCs w:val="24"/>
          <w:lang w:eastAsia="en-US"/>
        </w:rPr>
        <w:t xml:space="preserve"> </w:t>
      </w:r>
    </w:p>
    <w:p w:rsidR="00DB3EC9" w:rsidRPr="00B63DA3" w:rsidRDefault="00DB3EC9" w:rsidP="00DB3EC9">
      <w:pPr>
        <w:jc w:val="both"/>
        <w:rPr>
          <w:rFonts w:eastAsiaTheme="minorHAnsi"/>
          <w:sz w:val="24"/>
          <w:szCs w:val="24"/>
          <w:lang w:eastAsia="en-US"/>
        </w:rPr>
      </w:pPr>
    </w:p>
    <w:p w:rsidR="00DB3EC9" w:rsidRDefault="00DB3EC9" w:rsidP="00DB3EC9">
      <w:pPr>
        <w:jc w:val="both"/>
        <w:rPr>
          <w:rFonts w:eastAsiaTheme="minorHAnsi"/>
          <w:b/>
          <w:sz w:val="24"/>
          <w:szCs w:val="24"/>
          <w:lang w:eastAsia="en-US"/>
        </w:rPr>
      </w:pPr>
      <w:r>
        <w:rPr>
          <w:rFonts w:eastAsiaTheme="minorHAnsi"/>
          <w:sz w:val="24"/>
          <w:szCs w:val="24"/>
          <w:lang w:eastAsia="en-US"/>
        </w:rPr>
        <w:t xml:space="preserve">A változást az indokolja, hogy a jelenleg hatályos rendelet alapján </w:t>
      </w:r>
      <w:r w:rsidRPr="00B63DA3">
        <w:rPr>
          <w:rFonts w:eastAsiaTheme="minorHAnsi"/>
          <w:sz w:val="24"/>
          <w:szCs w:val="24"/>
          <w:lang w:eastAsia="en-US"/>
        </w:rPr>
        <w:t>Tiszavasváriban belterületi lakóépületet vásárló vagy belterületi ingatlanon lakóépületet építő fiatalok támogatása iránt pályázatot nyújthat be az a személy, aki</w:t>
      </w:r>
      <w:r>
        <w:rPr>
          <w:rFonts w:eastAsiaTheme="minorHAnsi"/>
          <w:sz w:val="24"/>
          <w:szCs w:val="24"/>
          <w:lang w:eastAsia="en-US"/>
        </w:rPr>
        <w:t xml:space="preserve"> </w:t>
      </w:r>
      <w:r w:rsidRPr="00B63DA3">
        <w:rPr>
          <w:rFonts w:eastAsiaTheme="minorHAnsi"/>
          <w:sz w:val="24"/>
          <w:szCs w:val="24"/>
          <w:lang w:eastAsia="en-US"/>
        </w:rPr>
        <w:t>Tiszavasváriban belterületi lakóépületet kíván vásárolni vagy belterületi ingatl</w:t>
      </w:r>
      <w:r>
        <w:rPr>
          <w:rFonts w:eastAsiaTheme="minorHAnsi"/>
          <w:sz w:val="24"/>
          <w:szCs w:val="24"/>
          <w:lang w:eastAsia="en-US"/>
        </w:rPr>
        <w:t xml:space="preserve">anon kíván lakóépületet építeni. </w:t>
      </w:r>
      <w:r w:rsidRPr="00C2768A">
        <w:rPr>
          <w:rFonts w:eastAsiaTheme="minorHAnsi"/>
          <w:b/>
          <w:sz w:val="24"/>
          <w:szCs w:val="24"/>
          <w:lang w:eastAsia="en-US"/>
        </w:rPr>
        <w:t>Ezen a pályázói körön kívánunk bővíteni azzal, hogy lakóépület vásárlása esetén az is pályázhat, aki az adásvételi szerződést már megkötötte, aláírta, azonban a tulajdonjoga még nem került bejegyzésre az ingatlan-nyilvántartásba.</w:t>
      </w:r>
      <w:r w:rsidR="00C2768A">
        <w:rPr>
          <w:rFonts w:eastAsiaTheme="minorHAnsi"/>
          <w:b/>
          <w:sz w:val="24"/>
          <w:szCs w:val="24"/>
          <w:lang w:eastAsia="en-US"/>
        </w:rPr>
        <w:t xml:space="preserve"> Ezt természetesen igazolnia kell egy hiteles tulajdoni lappal, ami a pályázat benyújtásának időpontja előtt legfeljebb 15 nappal korábbi</w:t>
      </w:r>
      <w:r w:rsidR="00F36545">
        <w:rPr>
          <w:rFonts w:eastAsiaTheme="minorHAnsi"/>
          <w:b/>
          <w:sz w:val="24"/>
          <w:szCs w:val="24"/>
          <w:lang w:eastAsia="en-US"/>
        </w:rPr>
        <w:t xml:space="preserve">. </w:t>
      </w:r>
    </w:p>
    <w:p w:rsidR="00F36545" w:rsidRPr="00C2768A" w:rsidRDefault="00F36545" w:rsidP="00DB3EC9">
      <w:pPr>
        <w:jc w:val="both"/>
        <w:rPr>
          <w:rFonts w:eastAsiaTheme="minorHAnsi"/>
          <w:b/>
          <w:sz w:val="24"/>
          <w:szCs w:val="24"/>
          <w:lang w:eastAsia="en-US"/>
        </w:rPr>
      </w:pPr>
      <w:r>
        <w:rPr>
          <w:rFonts w:eastAsiaTheme="minorHAnsi"/>
          <w:b/>
          <w:sz w:val="24"/>
          <w:szCs w:val="24"/>
          <w:lang w:eastAsia="en-US"/>
        </w:rPr>
        <w:t xml:space="preserve">Ez esetben is szükséges az önkormányzat javára az </w:t>
      </w:r>
      <w:r w:rsidRPr="00F36545">
        <w:rPr>
          <w:rFonts w:eastAsiaTheme="minorHAnsi"/>
          <w:sz w:val="24"/>
          <w:szCs w:val="24"/>
          <w:lang w:eastAsia="en-US"/>
        </w:rPr>
        <w:t xml:space="preserve">ingatlanra 5 év időtartamra jelzálogjog, valamint elidegenítési és terhelési tilalom </w:t>
      </w:r>
      <w:r w:rsidRPr="00F36545">
        <w:rPr>
          <w:rFonts w:eastAsiaTheme="minorHAnsi"/>
          <w:sz w:val="24"/>
          <w:szCs w:val="24"/>
          <w:lang w:eastAsia="en-US"/>
        </w:rPr>
        <w:t>bejegyzésre, melynek költségei a pályázót terhelik.</w:t>
      </w:r>
    </w:p>
    <w:p w:rsidR="00DB3EC9" w:rsidRDefault="00DB3EC9" w:rsidP="00DB3EC9">
      <w:pPr>
        <w:jc w:val="both"/>
        <w:rPr>
          <w:rFonts w:eastAsiaTheme="minorHAnsi"/>
          <w:sz w:val="24"/>
          <w:szCs w:val="24"/>
          <w:lang w:eastAsia="en-US"/>
        </w:rPr>
      </w:pPr>
    </w:p>
    <w:p w:rsidR="00C2768A" w:rsidRDefault="00F36545" w:rsidP="00DB3EC9">
      <w:pPr>
        <w:jc w:val="both"/>
        <w:rPr>
          <w:rFonts w:eastAsiaTheme="minorHAnsi"/>
          <w:sz w:val="24"/>
          <w:szCs w:val="24"/>
          <w:lang w:eastAsia="en-US"/>
        </w:rPr>
      </w:pPr>
      <w:r>
        <w:rPr>
          <w:rFonts w:eastAsiaTheme="minorHAnsi"/>
          <w:sz w:val="24"/>
          <w:szCs w:val="24"/>
          <w:lang w:eastAsia="en-US"/>
        </w:rPr>
        <w:t xml:space="preserve">A rendelet 6.§ a pályázatok elbírálására vonatkozó rendelkezéseket tartalmazza. </w:t>
      </w:r>
      <w:r w:rsidRPr="008E19F7">
        <w:rPr>
          <w:rFonts w:eastAsiaTheme="minorHAnsi"/>
          <w:b/>
          <w:sz w:val="24"/>
          <w:szCs w:val="24"/>
          <w:lang w:eastAsia="en-US"/>
        </w:rPr>
        <w:t>Ezen belül a pályázatok elbírálásnak határideje módosult 30 napról 60 napra. A támogatások utalása tárgyhónapot követő hónap 10. napjáról tárgyhónapot követő hónap 15. napjára módosul.</w:t>
      </w:r>
      <w:r>
        <w:rPr>
          <w:rFonts w:eastAsiaTheme="minorHAnsi"/>
          <w:sz w:val="24"/>
          <w:szCs w:val="24"/>
          <w:lang w:eastAsia="en-US"/>
        </w:rPr>
        <w:t xml:space="preserve"> </w:t>
      </w:r>
    </w:p>
    <w:p w:rsidR="00C2768A" w:rsidRDefault="00C2768A" w:rsidP="00DB3EC9">
      <w:pPr>
        <w:jc w:val="both"/>
        <w:rPr>
          <w:rFonts w:eastAsiaTheme="minorHAnsi"/>
          <w:sz w:val="24"/>
          <w:szCs w:val="24"/>
          <w:lang w:eastAsia="en-US"/>
        </w:rPr>
      </w:pPr>
    </w:p>
    <w:p w:rsidR="008E19F7" w:rsidRDefault="008E19F7" w:rsidP="00DB3EC9">
      <w:pPr>
        <w:jc w:val="both"/>
        <w:rPr>
          <w:rFonts w:eastAsiaTheme="minorHAnsi"/>
          <w:sz w:val="24"/>
          <w:szCs w:val="24"/>
          <w:lang w:eastAsia="en-US"/>
        </w:rPr>
      </w:pPr>
    </w:p>
    <w:p w:rsidR="008E19F7" w:rsidRDefault="008E19F7" w:rsidP="00DB3EC9">
      <w:pPr>
        <w:jc w:val="both"/>
        <w:rPr>
          <w:rFonts w:eastAsiaTheme="minorHAnsi"/>
          <w:sz w:val="24"/>
          <w:szCs w:val="24"/>
          <w:lang w:eastAsia="en-US"/>
        </w:rPr>
      </w:pPr>
    </w:p>
    <w:p w:rsidR="008E19F7" w:rsidRPr="00244BB6" w:rsidRDefault="008E19F7" w:rsidP="008E19F7">
      <w:pPr>
        <w:jc w:val="both"/>
        <w:rPr>
          <w:b/>
          <w:sz w:val="24"/>
          <w:szCs w:val="24"/>
        </w:rPr>
      </w:pPr>
      <w:r>
        <w:rPr>
          <w:b/>
          <w:sz w:val="24"/>
          <w:szCs w:val="24"/>
        </w:rPr>
        <w:lastRenderedPageBreak/>
        <w:t>Emlékeztetőül a</w:t>
      </w:r>
      <w:r w:rsidRPr="00244BB6">
        <w:rPr>
          <w:b/>
          <w:sz w:val="24"/>
          <w:szCs w:val="24"/>
        </w:rPr>
        <w:t>z egyes támogatások rövid ismerte</w:t>
      </w:r>
      <w:r>
        <w:rPr>
          <w:b/>
          <w:sz w:val="24"/>
          <w:szCs w:val="24"/>
        </w:rPr>
        <w:t>tésére az alábbiakban kerül sor</w:t>
      </w:r>
    </w:p>
    <w:p w:rsidR="008E19F7" w:rsidRDefault="008E19F7" w:rsidP="008E19F7">
      <w:pPr>
        <w:jc w:val="both"/>
        <w:rPr>
          <w:sz w:val="24"/>
          <w:szCs w:val="24"/>
        </w:rPr>
      </w:pPr>
    </w:p>
    <w:p w:rsidR="008E19F7" w:rsidRPr="000F4267" w:rsidRDefault="008E19F7" w:rsidP="008E19F7">
      <w:pPr>
        <w:pStyle w:val="Listaszerbekezds"/>
        <w:numPr>
          <w:ilvl w:val="0"/>
          <w:numId w:val="1"/>
        </w:numPr>
        <w:jc w:val="both"/>
        <w:rPr>
          <w:b/>
          <w:sz w:val="24"/>
          <w:szCs w:val="24"/>
        </w:rPr>
      </w:pPr>
      <w:r w:rsidRPr="000F4267">
        <w:rPr>
          <w:b/>
          <w:sz w:val="24"/>
          <w:szCs w:val="24"/>
        </w:rPr>
        <w:t>Ösztönző támogatások</w:t>
      </w:r>
    </w:p>
    <w:p w:rsidR="008E19F7" w:rsidRDefault="008E19F7" w:rsidP="008E19F7">
      <w:pPr>
        <w:jc w:val="both"/>
        <w:rPr>
          <w:sz w:val="24"/>
          <w:szCs w:val="24"/>
        </w:rPr>
      </w:pPr>
    </w:p>
    <w:p w:rsidR="008E19F7" w:rsidRDefault="008E19F7" w:rsidP="008E19F7">
      <w:pPr>
        <w:jc w:val="both"/>
        <w:rPr>
          <w:sz w:val="24"/>
          <w:szCs w:val="24"/>
        </w:rPr>
      </w:pPr>
      <w:r>
        <w:rPr>
          <w:sz w:val="24"/>
          <w:szCs w:val="24"/>
        </w:rPr>
        <w:t xml:space="preserve">Az ösztönző támogatások alatt meghatározott időtartamra (jellemzően 6 hónapra) járó meghatározott összegű pénzbeli támogatást értünk. Az ösztönző támogatáson belül 5 típus került meghatározásra: </w:t>
      </w:r>
    </w:p>
    <w:p w:rsidR="008E19F7" w:rsidRPr="0059350F" w:rsidRDefault="008E19F7" w:rsidP="008E19F7">
      <w:pPr>
        <w:pStyle w:val="Listaszerbekezds"/>
        <w:numPr>
          <w:ilvl w:val="0"/>
          <w:numId w:val="2"/>
        </w:numPr>
        <w:jc w:val="both"/>
        <w:rPr>
          <w:sz w:val="24"/>
          <w:szCs w:val="24"/>
        </w:rPr>
      </w:pPr>
      <w:r w:rsidRPr="0059350F">
        <w:rPr>
          <w:sz w:val="24"/>
          <w:szCs w:val="24"/>
        </w:rPr>
        <w:t>ingázók támogatása,</w:t>
      </w:r>
    </w:p>
    <w:p w:rsidR="008E19F7" w:rsidRPr="0059350F" w:rsidRDefault="008E19F7" w:rsidP="008E19F7">
      <w:pPr>
        <w:pStyle w:val="Listaszerbekezds"/>
        <w:numPr>
          <w:ilvl w:val="0"/>
          <w:numId w:val="2"/>
        </w:numPr>
        <w:jc w:val="both"/>
        <w:rPr>
          <w:sz w:val="24"/>
          <w:szCs w:val="24"/>
        </w:rPr>
      </w:pPr>
      <w:r w:rsidRPr="0059350F">
        <w:rPr>
          <w:sz w:val="24"/>
          <w:szCs w:val="24"/>
        </w:rPr>
        <w:t>Gyermekét egyedül nevelő munkavállaló támogatása,</w:t>
      </w:r>
    </w:p>
    <w:p w:rsidR="008E19F7" w:rsidRPr="0059350F" w:rsidRDefault="008E19F7" w:rsidP="008E19F7">
      <w:pPr>
        <w:pStyle w:val="Listaszerbekezds"/>
        <w:numPr>
          <w:ilvl w:val="0"/>
          <w:numId w:val="2"/>
        </w:numPr>
        <w:jc w:val="both"/>
        <w:rPr>
          <w:sz w:val="24"/>
          <w:szCs w:val="24"/>
        </w:rPr>
      </w:pPr>
      <w:r w:rsidRPr="0059350F">
        <w:rPr>
          <w:sz w:val="24"/>
          <w:szCs w:val="24"/>
        </w:rPr>
        <w:t>Tiszavasváriban lakó és regisztrált álláskereső támogatása,</w:t>
      </w:r>
    </w:p>
    <w:p w:rsidR="008E19F7" w:rsidRPr="0059350F" w:rsidRDefault="008E19F7" w:rsidP="008E19F7">
      <w:pPr>
        <w:pStyle w:val="Listaszerbekezds"/>
        <w:numPr>
          <w:ilvl w:val="0"/>
          <w:numId w:val="2"/>
        </w:numPr>
        <w:jc w:val="both"/>
        <w:rPr>
          <w:sz w:val="24"/>
          <w:szCs w:val="24"/>
        </w:rPr>
      </w:pPr>
      <w:r w:rsidRPr="0059350F">
        <w:rPr>
          <w:sz w:val="24"/>
          <w:szCs w:val="24"/>
        </w:rPr>
        <w:t>Tiszavasváriban lakó hiányszakma képviselőinek helyben tartása,</w:t>
      </w:r>
    </w:p>
    <w:p w:rsidR="008E19F7" w:rsidRPr="0059350F" w:rsidRDefault="008E19F7" w:rsidP="008E19F7">
      <w:pPr>
        <w:pStyle w:val="Listaszerbekezds"/>
        <w:numPr>
          <w:ilvl w:val="0"/>
          <w:numId w:val="2"/>
        </w:numPr>
        <w:jc w:val="both"/>
        <w:rPr>
          <w:sz w:val="24"/>
          <w:szCs w:val="24"/>
        </w:rPr>
      </w:pPr>
      <w:r w:rsidRPr="0059350F">
        <w:rPr>
          <w:sz w:val="24"/>
          <w:szCs w:val="24"/>
        </w:rPr>
        <w:t xml:space="preserve">Tiszavasváriban </w:t>
      </w:r>
      <w:r w:rsidRPr="004C3041">
        <w:rPr>
          <w:rFonts w:eastAsiaTheme="minorHAnsi"/>
          <w:sz w:val="24"/>
          <w:szCs w:val="24"/>
          <w:lang w:eastAsia="en-US"/>
        </w:rPr>
        <w:t>belterületi lakóépületet vásárló vagy belterületi ingatlanon lakóépületet építő fiatalok</w:t>
      </w:r>
      <w:r w:rsidRPr="00052562">
        <w:rPr>
          <w:rFonts w:eastAsiaTheme="minorHAnsi"/>
          <w:sz w:val="24"/>
          <w:szCs w:val="24"/>
          <w:lang w:eastAsia="en-US"/>
        </w:rPr>
        <w:t xml:space="preserve"> </w:t>
      </w:r>
      <w:r w:rsidRPr="0059350F">
        <w:rPr>
          <w:sz w:val="24"/>
          <w:szCs w:val="24"/>
        </w:rPr>
        <w:t>támogatása</w:t>
      </w:r>
    </w:p>
    <w:p w:rsidR="008E19F7" w:rsidRPr="0059350F" w:rsidRDefault="008E19F7" w:rsidP="008E19F7">
      <w:pPr>
        <w:jc w:val="both"/>
        <w:rPr>
          <w:sz w:val="24"/>
          <w:szCs w:val="24"/>
        </w:rPr>
      </w:pPr>
      <w:r>
        <w:rPr>
          <w:sz w:val="24"/>
          <w:szCs w:val="24"/>
        </w:rPr>
        <w:t>A rendelet külön-külön tartalmazza az egyes támogatási típusok esetén a lehetséges pályázók körét. Az egyes típusoknál más-más kör támogatására van lehetőség: az ingázóknál például azt támogatjuk, hogy ne költözzön el a településről, ugyanakkor ez a támogatási típus az egyedüli, ahol a pályázónak nem kell rendelkeznie a rendeletben felsorolt hiányszakma valamelyikével. A hiányszakmákat az önkormányzati intézmények és a helyi vállalkozások javaslatainak figyelembevételével határoztuk meg.</w:t>
      </w:r>
    </w:p>
    <w:p w:rsidR="00DB3EC9" w:rsidRPr="00B63DA3" w:rsidRDefault="00DB3EC9" w:rsidP="00DB3EC9">
      <w:pPr>
        <w:jc w:val="both"/>
        <w:rPr>
          <w:rFonts w:eastAsiaTheme="minorHAnsi"/>
          <w:sz w:val="24"/>
          <w:szCs w:val="24"/>
          <w:lang w:eastAsia="en-US"/>
        </w:rPr>
      </w:pPr>
    </w:p>
    <w:p w:rsidR="006B432B" w:rsidRPr="008E19F7" w:rsidRDefault="008E19F7" w:rsidP="005F15DD">
      <w:pPr>
        <w:jc w:val="both"/>
        <w:rPr>
          <w:rFonts w:eastAsiaTheme="minorHAnsi"/>
          <w:b/>
          <w:sz w:val="24"/>
          <w:szCs w:val="24"/>
          <w:lang w:eastAsia="en-US"/>
        </w:rPr>
      </w:pPr>
      <w:r w:rsidRPr="008E19F7">
        <w:rPr>
          <w:rFonts w:eastAsiaTheme="minorHAnsi"/>
          <w:b/>
          <w:sz w:val="24"/>
          <w:szCs w:val="24"/>
          <w:lang w:eastAsia="en-US"/>
        </w:rPr>
        <w:t>Ingázók támogatása</w:t>
      </w:r>
    </w:p>
    <w:p w:rsidR="008E19F7" w:rsidRPr="00B63DA3" w:rsidRDefault="008E19F7" w:rsidP="008E19F7">
      <w:pPr>
        <w:jc w:val="both"/>
        <w:rPr>
          <w:rFonts w:eastAsiaTheme="minorHAnsi"/>
          <w:sz w:val="24"/>
          <w:szCs w:val="24"/>
          <w:lang w:eastAsia="en-US"/>
        </w:rPr>
      </w:pPr>
      <w:r>
        <w:rPr>
          <w:rFonts w:eastAsiaTheme="minorHAnsi"/>
          <w:sz w:val="24"/>
          <w:szCs w:val="24"/>
          <w:lang w:eastAsia="en-US"/>
        </w:rPr>
        <w:t xml:space="preserve">Kizárólag a településen állandó lakcímmel rendelkező azon személy részesülhet támogatásban, aki </w:t>
      </w:r>
      <w:r w:rsidRPr="00B63DA3">
        <w:rPr>
          <w:rFonts w:eastAsiaTheme="minorHAnsi"/>
          <w:sz w:val="24"/>
          <w:szCs w:val="24"/>
          <w:lang w:eastAsia="en-US"/>
        </w:rPr>
        <w:t>Hajdú-Bihar megyében, Szabolcs-Szatmár-Bereg megyében vagy Borsod-Abaúj –Zemplén megyében munkaviszonnyal rendelkezik.</w:t>
      </w:r>
      <w:r>
        <w:rPr>
          <w:rFonts w:eastAsiaTheme="minorHAnsi"/>
          <w:sz w:val="24"/>
          <w:szCs w:val="24"/>
          <w:lang w:eastAsia="en-US"/>
        </w:rPr>
        <w:t xml:space="preserve"> A támogatottak létszáma 10 főről 14 főre nő.</w:t>
      </w:r>
    </w:p>
    <w:p w:rsidR="00C02B83" w:rsidRDefault="00C02B83" w:rsidP="0075664C">
      <w:pPr>
        <w:jc w:val="both"/>
        <w:rPr>
          <w:rFonts w:eastAsiaTheme="minorHAnsi"/>
          <w:sz w:val="24"/>
          <w:szCs w:val="24"/>
          <w:lang w:eastAsia="en-US"/>
        </w:rPr>
      </w:pPr>
    </w:p>
    <w:p w:rsidR="00C02B83" w:rsidRPr="00C02B83" w:rsidRDefault="00C02B83" w:rsidP="00C02B83">
      <w:pPr>
        <w:jc w:val="both"/>
        <w:rPr>
          <w:b/>
          <w:sz w:val="24"/>
          <w:szCs w:val="24"/>
        </w:rPr>
      </w:pPr>
      <w:r w:rsidRPr="00C02B83">
        <w:rPr>
          <w:rFonts w:eastAsiaTheme="minorHAnsi"/>
          <w:b/>
          <w:sz w:val="24"/>
          <w:szCs w:val="24"/>
          <w:lang w:eastAsia="en-US"/>
        </w:rPr>
        <w:t>Gyermekét egyedül nevelő munkavállaló támogatása</w:t>
      </w:r>
      <w:r>
        <w:rPr>
          <w:b/>
          <w:sz w:val="24"/>
          <w:szCs w:val="24"/>
        </w:rPr>
        <w:t xml:space="preserve">: </w:t>
      </w:r>
      <w:r>
        <w:rPr>
          <w:rFonts w:eastAsiaTheme="minorHAnsi"/>
          <w:sz w:val="24"/>
          <w:szCs w:val="24"/>
          <w:lang w:eastAsia="en-US"/>
        </w:rPr>
        <w:t xml:space="preserve">A támogatottak létszáma </w:t>
      </w:r>
      <w:r>
        <w:rPr>
          <w:rFonts w:eastAsiaTheme="minorHAnsi"/>
          <w:sz w:val="24"/>
          <w:szCs w:val="24"/>
          <w:lang w:eastAsia="en-US"/>
        </w:rPr>
        <w:t>9</w:t>
      </w:r>
      <w:r>
        <w:rPr>
          <w:rFonts w:eastAsiaTheme="minorHAnsi"/>
          <w:sz w:val="24"/>
          <w:szCs w:val="24"/>
          <w:lang w:eastAsia="en-US"/>
        </w:rPr>
        <w:t xml:space="preserve"> főről </w:t>
      </w:r>
      <w:r>
        <w:rPr>
          <w:rFonts w:eastAsiaTheme="minorHAnsi"/>
          <w:sz w:val="24"/>
          <w:szCs w:val="24"/>
          <w:lang w:eastAsia="en-US"/>
        </w:rPr>
        <w:t>5 főre csökken</w:t>
      </w:r>
      <w:r>
        <w:rPr>
          <w:rFonts w:eastAsiaTheme="minorHAnsi"/>
          <w:sz w:val="24"/>
          <w:szCs w:val="24"/>
          <w:lang w:eastAsia="en-US"/>
        </w:rPr>
        <w:t>.</w:t>
      </w:r>
      <w:r>
        <w:rPr>
          <w:rFonts w:eastAsiaTheme="minorHAnsi"/>
          <w:sz w:val="24"/>
          <w:szCs w:val="24"/>
          <w:lang w:eastAsia="en-US"/>
        </w:rPr>
        <w:t xml:space="preserve"> </w:t>
      </w:r>
    </w:p>
    <w:p w:rsidR="00C02B83" w:rsidRPr="00B63DA3" w:rsidRDefault="00C02B83" w:rsidP="00C02B83">
      <w:pPr>
        <w:jc w:val="both"/>
        <w:rPr>
          <w:rFonts w:eastAsiaTheme="minorHAnsi"/>
          <w:sz w:val="24"/>
          <w:szCs w:val="24"/>
          <w:lang w:eastAsia="en-US"/>
        </w:rPr>
      </w:pPr>
      <w:r w:rsidRPr="00C02B83">
        <w:rPr>
          <w:rFonts w:eastAsiaTheme="minorHAnsi"/>
          <w:b/>
          <w:sz w:val="24"/>
          <w:szCs w:val="24"/>
          <w:lang w:eastAsia="en-US"/>
        </w:rPr>
        <w:t>Tiszavasváriban lakó hiányszakma képviselőinek helyben tartása</w:t>
      </w:r>
      <w:r>
        <w:rPr>
          <w:rFonts w:eastAsiaTheme="minorHAnsi"/>
          <w:b/>
          <w:sz w:val="24"/>
          <w:szCs w:val="24"/>
          <w:lang w:eastAsia="en-US"/>
        </w:rPr>
        <w:t>:</w:t>
      </w:r>
      <w:r w:rsidRPr="00C02B83">
        <w:rPr>
          <w:rFonts w:eastAsiaTheme="minorHAnsi"/>
          <w:sz w:val="24"/>
          <w:szCs w:val="24"/>
          <w:lang w:eastAsia="en-US"/>
        </w:rPr>
        <w:t xml:space="preserve"> </w:t>
      </w:r>
      <w:r>
        <w:rPr>
          <w:rFonts w:eastAsiaTheme="minorHAnsi"/>
          <w:sz w:val="24"/>
          <w:szCs w:val="24"/>
          <w:lang w:eastAsia="en-US"/>
        </w:rPr>
        <w:t xml:space="preserve">A támogatottak létszáma </w:t>
      </w:r>
      <w:r>
        <w:rPr>
          <w:rFonts w:eastAsiaTheme="minorHAnsi"/>
          <w:sz w:val="24"/>
          <w:szCs w:val="24"/>
          <w:lang w:eastAsia="en-US"/>
        </w:rPr>
        <w:t>9</w:t>
      </w:r>
      <w:r>
        <w:rPr>
          <w:rFonts w:eastAsiaTheme="minorHAnsi"/>
          <w:sz w:val="24"/>
          <w:szCs w:val="24"/>
          <w:lang w:eastAsia="en-US"/>
        </w:rPr>
        <w:t xml:space="preserve"> főről 1</w:t>
      </w:r>
      <w:r>
        <w:rPr>
          <w:rFonts w:eastAsiaTheme="minorHAnsi"/>
          <w:sz w:val="24"/>
          <w:szCs w:val="24"/>
          <w:lang w:eastAsia="en-US"/>
        </w:rPr>
        <w:t>5</w:t>
      </w:r>
      <w:r>
        <w:rPr>
          <w:rFonts w:eastAsiaTheme="minorHAnsi"/>
          <w:sz w:val="24"/>
          <w:szCs w:val="24"/>
          <w:lang w:eastAsia="en-US"/>
        </w:rPr>
        <w:t xml:space="preserve"> főre nő.</w:t>
      </w:r>
    </w:p>
    <w:p w:rsidR="00C02B83" w:rsidRPr="00C02B83" w:rsidRDefault="00C02B83" w:rsidP="0075664C">
      <w:pPr>
        <w:spacing w:line="276" w:lineRule="auto"/>
        <w:jc w:val="both"/>
        <w:rPr>
          <w:b/>
          <w:sz w:val="24"/>
          <w:szCs w:val="24"/>
        </w:rPr>
      </w:pPr>
    </w:p>
    <w:p w:rsidR="0075664C" w:rsidRPr="0093135C" w:rsidRDefault="0075664C" w:rsidP="0075664C">
      <w:pPr>
        <w:spacing w:line="276" w:lineRule="auto"/>
        <w:jc w:val="both"/>
        <w:rPr>
          <w:b/>
          <w:sz w:val="24"/>
          <w:szCs w:val="24"/>
        </w:rPr>
      </w:pPr>
      <w:r w:rsidRPr="0093135C">
        <w:rPr>
          <w:b/>
          <w:sz w:val="24"/>
          <w:szCs w:val="24"/>
        </w:rPr>
        <w:t xml:space="preserve">Tisztelt Képviselő-testület! </w:t>
      </w:r>
    </w:p>
    <w:p w:rsidR="0075664C" w:rsidRPr="0093135C" w:rsidRDefault="0075664C" w:rsidP="0075664C">
      <w:pPr>
        <w:spacing w:line="276" w:lineRule="auto"/>
        <w:jc w:val="both"/>
        <w:rPr>
          <w:rFonts w:eastAsia="Calibri"/>
          <w:b/>
          <w:bCs/>
          <w:color w:val="000000"/>
          <w:sz w:val="24"/>
          <w:szCs w:val="24"/>
          <w:lang w:eastAsia="en-US"/>
        </w:rPr>
      </w:pPr>
    </w:p>
    <w:p w:rsidR="0075664C" w:rsidRPr="0093135C" w:rsidRDefault="0075664C" w:rsidP="0075664C">
      <w:pPr>
        <w:spacing w:line="276" w:lineRule="auto"/>
        <w:jc w:val="both"/>
        <w:rPr>
          <w:sz w:val="24"/>
          <w:szCs w:val="24"/>
        </w:rPr>
      </w:pPr>
      <w:r w:rsidRPr="0093135C">
        <w:rPr>
          <w:bCs/>
          <w:sz w:val="24"/>
          <w:szCs w:val="24"/>
        </w:rPr>
        <w:t>A jogalkotásról szóló</w:t>
      </w:r>
      <w:r w:rsidRPr="0093135C">
        <w:rPr>
          <w:b/>
          <w:bCs/>
          <w:sz w:val="24"/>
          <w:szCs w:val="24"/>
          <w:u w:val="single"/>
        </w:rPr>
        <w:t xml:space="preserve"> 2010. évi CXXX. tv. </w:t>
      </w:r>
      <w:r w:rsidRPr="0093135C">
        <w:rPr>
          <w:sz w:val="24"/>
          <w:szCs w:val="24"/>
        </w:rPr>
        <w:t>17. § (1) bekezdése alapján a jogszabály előkészítője – a jogszabály feltételezett hatásaihoz igazodó részletességű – előzetes hatásvizsgálat elvégzésével felméri a szabályozás várható követelményeit. Az előzetes hatásvizsgálat eredményéről a testületet tájékoztatni kell.</w:t>
      </w:r>
    </w:p>
    <w:p w:rsidR="0075664C" w:rsidRPr="0093135C" w:rsidRDefault="0075664C" w:rsidP="0075664C">
      <w:pPr>
        <w:adjustRightInd w:val="0"/>
        <w:spacing w:line="276" w:lineRule="auto"/>
        <w:jc w:val="both"/>
        <w:rPr>
          <w:sz w:val="24"/>
          <w:szCs w:val="24"/>
        </w:rPr>
      </w:pPr>
      <w:r w:rsidRPr="0093135C">
        <w:rPr>
          <w:sz w:val="24"/>
          <w:szCs w:val="24"/>
        </w:rPr>
        <w:t>A törvény 17. § (2) bekezdése szerint a hatásvizsgálat során vizsgálni kell:</w:t>
      </w:r>
    </w:p>
    <w:p w:rsidR="0075664C" w:rsidRPr="0093135C" w:rsidRDefault="0075664C" w:rsidP="0075664C">
      <w:pPr>
        <w:adjustRightInd w:val="0"/>
        <w:spacing w:line="276" w:lineRule="auto"/>
        <w:ind w:firstLine="204"/>
        <w:jc w:val="both"/>
        <w:rPr>
          <w:sz w:val="24"/>
          <w:szCs w:val="24"/>
        </w:rPr>
      </w:pPr>
      <w:proofErr w:type="gramStart"/>
      <w:r w:rsidRPr="0093135C">
        <w:rPr>
          <w:i/>
          <w:iCs/>
          <w:sz w:val="24"/>
          <w:szCs w:val="24"/>
        </w:rPr>
        <w:t>a</w:t>
      </w:r>
      <w:proofErr w:type="gramEnd"/>
      <w:r w:rsidRPr="0093135C">
        <w:rPr>
          <w:i/>
          <w:iCs/>
          <w:sz w:val="24"/>
          <w:szCs w:val="24"/>
        </w:rPr>
        <w:t xml:space="preserve">) </w:t>
      </w:r>
      <w:proofErr w:type="spellStart"/>
      <w:r w:rsidRPr="0093135C">
        <w:rPr>
          <w:sz w:val="24"/>
          <w:szCs w:val="24"/>
        </w:rPr>
        <w:t>a</w:t>
      </w:r>
      <w:proofErr w:type="spellEnd"/>
      <w:r w:rsidRPr="0093135C">
        <w:rPr>
          <w:sz w:val="24"/>
          <w:szCs w:val="24"/>
        </w:rPr>
        <w:t xml:space="preserve"> tervezett jogszabály valamennyi jelentősnek ítélt hatását, különösen</w:t>
      </w:r>
    </w:p>
    <w:p w:rsidR="0075664C" w:rsidRPr="0093135C" w:rsidRDefault="0075664C" w:rsidP="0075664C">
      <w:pPr>
        <w:adjustRightInd w:val="0"/>
        <w:spacing w:line="276" w:lineRule="auto"/>
        <w:ind w:firstLine="708"/>
        <w:jc w:val="both"/>
        <w:rPr>
          <w:sz w:val="24"/>
          <w:szCs w:val="24"/>
        </w:rPr>
      </w:pPr>
      <w:proofErr w:type="spellStart"/>
      <w:r w:rsidRPr="0093135C">
        <w:rPr>
          <w:i/>
          <w:iCs/>
          <w:sz w:val="24"/>
          <w:szCs w:val="24"/>
        </w:rPr>
        <w:t>aa</w:t>
      </w:r>
      <w:proofErr w:type="spellEnd"/>
      <w:r w:rsidRPr="0093135C">
        <w:rPr>
          <w:i/>
          <w:iCs/>
          <w:sz w:val="24"/>
          <w:szCs w:val="24"/>
        </w:rPr>
        <w:t xml:space="preserve">) </w:t>
      </w:r>
      <w:r w:rsidRPr="0093135C">
        <w:rPr>
          <w:sz w:val="24"/>
          <w:szCs w:val="24"/>
        </w:rPr>
        <w:t>társadalmi, gazdasági, költségvetési hatásait,</w:t>
      </w:r>
    </w:p>
    <w:p w:rsidR="0075664C" w:rsidRPr="0093135C" w:rsidRDefault="0075664C" w:rsidP="0075664C">
      <w:pPr>
        <w:adjustRightInd w:val="0"/>
        <w:spacing w:line="276" w:lineRule="auto"/>
        <w:ind w:firstLine="708"/>
        <w:jc w:val="both"/>
        <w:rPr>
          <w:sz w:val="24"/>
          <w:szCs w:val="24"/>
        </w:rPr>
      </w:pPr>
      <w:proofErr w:type="gramStart"/>
      <w:r w:rsidRPr="0093135C">
        <w:rPr>
          <w:i/>
          <w:iCs/>
          <w:sz w:val="24"/>
          <w:szCs w:val="24"/>
        </w:rPr>
        <w:t>ab</w:t>
      </w:r>
      <w:proofErr w:type="gramEnd"/>
      <w:r w:rsidRPr="0093135C">
        <w:rPr>
          <w:i/>
          <w:iCs/>
          <w:sz w:val="24"/>
          <w:szCs w:val="24"/>
        </w:rPr>
        <w:t xml:space="preserve">) </w:t>
      </w:r>
      <w:r w:rsidRPr="0093135C">
        <w:rPr>
          <w:sz w:val="24"/>
          <w:szCs w:val="24"/>
        </w:rPr>
        <w:t>környezeti és egészségi következményeit,</w:t>
      </w:r>
    </w:p>
    <w:p w:rsidR="0075664C" w:rsidRPr="0093135C" w:rsidRDefault="0075664C" w:rsidP="0075664C">
      <w:pPr>
        <w:adjustRightInd w:val="0"/>
        <w:spacing w:line="276" w:lineRule="auto"/>
        <w:ind w:firstLine="708"/>
        <w:jc w:val="both"/>
        <w:rPr>
          <w:sz w:val="24"/>
          <w:szCs w:val="24"/>
        </w:rPr>
      </w:pPr>
      <w:proofErr w:type="spellStart"/>
      <w:r w:rsidRPr="0093135C">
        <w:rPr>
          <w:i/>
          <w:iCs/>
          <w:sz w:val="24"/>
          <w:szCs w:val="24"/>
        </w:rPr>
        <w:t>ac</w:t>
      </w:r>
      <w:proofErr w:type="spellEnd"/>
      <w:r w:rsidRPr="0093135C">
        <w:rPr>
          <w:i/>
          <w:iCs/>
          <w:sz w:val="24"/>
          <w:szCs w:val="24"/>
        </w:rPr>
        <w:t xml:space="preserve">) </w:t>
      </w:r>
      <w:r w:rsidRPr="0093135C">
        <w:rPr>
          <w:sz w:val="24"/>
          <w:szCs w:val="24"/>
        </w:rPr>
        <w:t>adminisztratív terheket befolyásoló hatásait, valamint</w:t>
      </w:r>
    </w:p>
    <w:p w:rsidR="0075664C" w:rsidRPr="0093135C" w:rsidRDefault="0075664C" w:rsidP="0075664C">
      <w:pPr>
        <w:adjustRightInd w:val="0"/>
        <w:spacing w:line="276" w:lineRule="auto"/>
        <w:ind w:left="204"/>
        <w:jc w:val="both"/>
        <w:rPr>
          <w:sz w:val="24"/>
          <w:szCs w:val="24"/>
        </w:rPr>
      </w:pPr>
      <w:r w:rsidRPr="0093135C">
        <w:rPr>
          <w:i/>
          <w:iCs/>
          <w:sz w:val="24"/>
          <w:szCs w:val="24"/>
        </w:rPr>
        <w:t xml:space="preserve">b) </w:t>
      </w:r>
      <w:r w:rsidRPr="0093135C">
        <w:rPr>
          <w:sz w:val="24"/>
          <w:szCs w:val="24"/>
        </w:rPr>
        <w:t>a jogszabály megalkotásának szükségességét, a jogalkotás elmaradásának várható következményeit, és</w:t>
      </w:r>
    </w:p>
    <w:p w:rsidR="0075664C" w:rsidRPr="0093135C" w:rsidRDefault="0075664C" w:rsidP="0075664C">
      <w:pPr>
        <w:adjustRightInd w:val="0"/>
        <w:spacing w:line="276" w:lineRule="auto"/>
        <w:ind w:left="204"/>
        <w:jc w:val="both"/>
        <w:rPr>
          <w:sz w:val="24"/>
          <w:szCs w:val="24"/>
        </w:rPr>
      </w:pPr>
      <w:r w:rsidRPr="0093135C">
        <w:rPr>
          <w:i/>
          <w:iCs/>
          <w:sz w:val="24"/>
          <w:szCs w:val="24"/>
        </w:rPr>
        <w:t xml:space="preserve">c) </w:t>
      </w:r>
      <w:r w:rsidRPr="0093135C">
        <w:rPr>
          <w:sz w:val="24"/>
          <w:szCs w:val="24"/>
        </w:rPr>
        <w:t>a jogszabály alkalmazásához szükséges személyi, szervezeti, tárgyi és pénzügyi feltételeket.</w:t>
      </w:r>
    </w:p>
    <w:p w:rsidR="0075664C" w:rsidRPr="0093135C" w:rsidRDefault="0075664C" w:rsidP="0075664C">
      <w:pPr>
        <w:spacing w:line="276" w:lineRule="auto"/>
        <w:jc w:val="both"/>
        <w:rPr>
          <w:b/>
          <w:sz w:val="24"/>
          <w:szCs w:val="24"/>
        </w:rPr>
      </w:pPr>
    </w:p>
    <w:p w:rsidR="0075664C" w:rsidRPr="0093135C" w:rsidRDefault="0075664C" w:rsidP="0075664C">
      <w:pPr>
        <w:spacing w:line="276" w:lineRule="auto"/>
        <w:jc w:val="both"/>
        <w:rPr>
          <w:b/>
          <w:sz w:val="24"/>
          <w:szCs w:val="24"/>
        </w:rPr>
      </w:pPr>
      <w:r w:rsidRPr="0093135C">
        <w:rPr>
          <w:b/>
          <w:sz w:val="24"/>
          <w:szCs w:val="24"/>
        </w:rPr>
        <w:lastRenderedPageBreak/>
        <w:t>Fentiek alapján a rendeletmódosításnak a várható következményeiről – az előzetes hatásvizsgálat tükrében – az alábbi tájékoztatást adom:</w:t>
      </w:r>
    </w:p>
    <w:p w:rsidR="0075664C" w:rsidRDefault="0075664C" w:rsidP="0075664C">
      <w:pPr>
        <w:spacing w:line="276" w:lineRule="auto"/>
        <w:jc w:val="both"/>
        <w:rPr>
          <w:sz w:val="24"/>
          <w:szCs w:val="24"/>
        </w:rPr>
      </w:pPr>
    </w:p>
    <w:p w:rsidR="0075664C" w:rsidRPr="00FF7FDD" w:rsidRDefault="0075664C" w:rsidP="0075664C">
      <w:pPr>
        <w:jc w:val="both"/>
        <w:rPr>
          <w:sz w:val="24"/>
          <w:szCs w:val="24"/>
        </w:rPr>
      </w:pPr>
      <w:r w:rsidRPr="00FF7FDD">
        <w:rPr>
          <w:b/>
          <w:sz w:val="24"/>
          <w:szCs w:val="24"/>
        </w:rPr>
        <w:t>T</w:t>
      </w:r>
      <w:r w:rsidRPr="0093135C">
        <w:rPr>
          <w:b/>
          <w:sz w:val="24"/>
          <w:szCs w:val="24"/>
        </w:rPr>
        <w:t>ársadalmi, g</w:t>
      </w:r>
      <w:r w:rsidRPr="00FF7FDD">
        <w:rPr>
          <w:b/>
          <w:sz w:val="24"/>
          <w:szCs w:val="24"/>
        </w:rPr>
        <w:t>azdasági, költségvetési hatásai</w:t>
      </w:r>
      <w:r>
        <w:rPr>
          <w:sz w:val="24"/>
          <w:szCs w:val="24"/>
        </w:rPr>
        <w:t>:</w:t>
      </w:r>
      <w:r w:rsidRPr="00FF7FDD">
        <w:rPr>
          <w:sz w:val="24"/>
          <w:szCs w:val="24"/>
        </w:rPr>
        <w:t xml:space="preserve"> </w:t>
      </w:r>
      <w:r>
        <w:rPr>
          <w:sz w:val="24"/>
          <w:szCs w:val="24"/>
        </w:rPr>
        <w:t>A tiszavasvári lakóhellyel rendelkező 18 és 35 év közötti hiányszakmával rendelkező fiatalok helyben tartásával, a településen élő, továbbá ide letelepedni szándékozó fiatalok kedvezményes lakhatásának támogatásával megvalósulhat a megfelelő egzisztencia megteremetése. A támogatáshoz szükséges anyagi fedezet az EFOP-1.2.11-16-2017-00009 azonosítószámú pályázati támogatásból biztosított.</w:t>
      </w:r>
    </w:p>
    <w:p w:rsidR="0075664C" w:rsidRPr="0093135C" w:rsidRDefault="0075664C" w:rsidP="0075664C">
      <w:pPr>
        <w:jc w:val="both"/>
        <w:rPr>
          <w:rFonts w:cs="Calibri"/>
          <w:sz w:val="24"/>
          <w:szCs w:val="24"/>
        </w:rPr>
      </w:pPr>
      <w:r w:rsidRPr="0093135C">
        <w:rPr>
          <w:b/>
          <w:sz w:val="24"/>
          <w:szCs w:val="24"/>
        </w:rPr>
        <w:t>Környezeti és egészségi következményei</w:t>
      </w:r>
      <w:r w:rsidRPr="0093135C">
        <w:rPr>
          <w:sz w:val="24"/>
          <w:szCs w:val="24"/>
        </w:rPr>
        <w:t>: A rendelet-tervezetnek nincs környezeti és egészségi hatása.</w:t>
      </w:r>
      <w:r w:rsidRPr="0093135C">
        <w:rPr>
          <w:rFonts w:cs="Calibri"/>
          <w:sz w:val="24"/>
          <w:szCs w:val="24"/>
        </w:rPr>
        <w:t xml:space="preserve"> </w:t>
      </w:r>
    </w:p>
    <w:p w:rsidR="0075664C" w:rsidRPr="0093135C" w:rsidRDefault="0075664C" w:rsidP="0075664C">
      <w:pPr>
        <w:jc w:val="both"/>
        <w:rPr>
          <w:sz w:val="24"/>
          <w:szCs w:val="24"/>
        </w:rPr>
      </w:pPr>
      <w:r w:rsidRPr="0093135C">
        <w:rPr>
          <w:b/>
          <w:sz w:val="24"/>
          <w:szCs w:val="24"/>
        </w:rPr>
        <w:t>Adminisztratív terheket befolyásoló hatásai</w:t>
      </w:r>
      <w:r w:rsidRPr="0093135C">
        <w:rPr>
          <w:sz w:val="24"/>
          <w:szCs w:val="24"/>
        </w:rPr>
        <w:t>:</w:t>
      </w:r>
      <w:r w:rsidR="00516B12">
        <w:rPr>
          <w:sz w:val="24"/>
          <w:szCs w:val="24"/>
        </w:rPr>
        <w:t xml:space="preserve"> </w:t>
      </w:r>
      <w:r>
        <w:rPr>
          <w:sz w:val="24"/>
          <w:szCs w:val="24"/>
        </w:rPr>
        <w:t xml:space="preserve">Számos többletfeladat fog jelentkezni, ugyanis az egyes támogatások esetén meghatározott időközönként pályázatot kell kiírni, azokat döntésre előkészíteni a képviselő-testület részére, a nyertes pályázókkal megkötni a szerződést stb. Az adminisztratív terhek ellátása a jelenlegi hivatali állománnyal biztosított. </w:t>
      </w:r>
    </w:p>
    <w:p w:rsidR="0075664C" w:rsidRPr="0093135C" w:rsidRDefault="0075664C" w:rsidP="0075664C">
      <w:pPr>
        <w:jc w:val="both"/>
        <w:rPr>
          <w:sz w:val="24"/>
          <w:szCs w:val="24"/>
        </w:rPr>
      </w:pPr>
      <w:r w:rsidRPr="0093135C">
        <w:rPr>
          <w:b/>
          <w:color w:val="000000"/>
          <w:sz w:val="24"/>
          <w:szCs w:val="24"/>
        </w:rPr>
        <w:t>A jogszabál</w:t>
      </w:r>
      <w:r>
        <w:rPr>
          <w:b/>
          <w:color w:val="000000"/>
          <w:sz w:val="24"/>
          <w:szCs w:val="24"/>
        </w:rPr>
        <w:t>y megalkotásának szükségessége, a</w:t>
      </w:r>
      <w:r w:rsidRPr="0093135C">
        <w:rPr>
          <w:b/>
          <w:sz w:val="24"/>
          <w:szCs w:val="24"/>
        </w:rPr>
        <w:t xml:space="preserve"> jogalkotás elmaradásának várható következményei:</w:t>
      </w:r>
      <w:r>
        <w:rPr>
          <w:b/>
          <w:sz w:val="24"/>
          <w:szCs w:val="24"/>
        </w:rPr>
        <w:t xml:space="preserve"> </w:t>
      </w:r>
      <w:r>
        <w:rPr>
          <w:sz w:val="24"/>
          <w:szCs w:val="24"/>
        </w:rPr>
        <w:t>EFOP-1.2.11-16-2017-00009 azonosítószámú pályázat keretében biztosított támogatás jogszerű és szabályszerű felhasználásnak egyik feltétele a rendeletben meghatározott tartalmak szabályozása.</w:t>
      </w:r>
    </w:p>
    <w:p w:rsidR="0075664C" w:rsidRPr="0093135C" w:rsidRDefault="0075664C" w:rsidP="0075664C">
      <w:pPr>
        <w:jc w:val="both"/>
        <w:rPr>
          <w:color w:val="000000"/>
          <w:sz w:val="24"/>
          <w:szCs w:val="24"/>
          <w:lang w:eastAsia="en-US"/>
        </w:rPr>
      </w:pPr>
      <w:r w:rsidRPr="0093135C">
        <w:rPr>
          <w:b/>
          <w:color w:val="000000"/>
          <w:sz w:val="24"/>
          <w:szCs w:val="24"/>
          <w:lang w:eastAsia="en-US"/>
        </w:rPr>
        <w:t>Alkalmazásához szükséges személyi, szervezeti, tárgyi és pénzügyi feltételek:</w:t>
      </w:r>
      <w:r w:rsidRPr="0093135C">
        <w:rPr>
          <w:color w:val="000000"/>
          <w:sz w:val="24"/>
          <w:szCs w:val="24"/>
          <w:lang w:eastAsia="en-US"/>
        </w:rPr>
        <w:t xml:space="preserve"> A jelenlegi feltételekhez képest többletet nem igényel.</w:t>
      </w:r>
    </w:p>
    <w:p w:rsidR="0075664C" w:rsidRPr="0093135C" w:rsidRDefault="0075664C" w:rsidP="0075664C">
      <w:pPr>
        <w:keepLines/>
        <w:jc w:val="both"/>
        <w:rPr>
          <w:sz w:val="24"/>
          <w:szCs w:val="24"/>
        </w:rPr>
      </w:pPr>
    </w:p>
    <w:p w:rsidR="0075664C" w:rsidRPr="0093135C" w:rsidRDefault="0075664C" w:rsidP="0075664C">
      <w:pPr>
        <w:keepLines/>
        <w:jc w:val="both"/>
        <w:rPr>
          <w:sz w:val="24"/>
          <w:szCs w:val="24"/>
        </w:rPr>
      </w:pPr>
      <w:r w:rsidRPr="0093135C">
        <w:rPr>
          <w:sz w:val="24"/>
          <w:szCs w:val="24"/>
        </w:rPr>
        <w:t xml:space="preserve">Az önkormányzati rendeletekhez indoklási kötelezettség is társul. Az indokolásban a jogszabály előkészítőjének feladata azoknak a társadalmi, gazdasági, szakmai okoknak és céloknak a bemutatása, amelyek a szabályozást szükségesség teszik. Az indokolásban ismertetni kell a jogi szabályozás várható hatását is. </w:t>
      </w:r>
    </w:p>
    <w:p w:rsidR="0075664C" w:rsidRPr="0093135C" w:rsidRDefault="0075664C" w:rsidP="0075664C">
      <w:pPr>
        <w:spacing w:line="276" w:lineRule="auto"/>
        <w:jc w:val="both"/>
        <w:rPr>
          <w:sz w:val="24"/>
          <w:szCs w:val="24"/>
        </w:rPr>
      </w:pPr>
    </w:p>
    <w:p w:rsidR="0075664C" w:rsidRPr="0093135C" w:rsidRDefault="0075664C" w:rsidP="0075664C">
      <w:pPr>
        <w:jc w:val="both"/>
        <w:rPr>
          <w:b/>
          <w:sz w:val="24"/>
          <w:szCs w:val="24"/>
        </w:rPr>
      </w:pPr>
      <w:r w:rsidRPr="0093135C">
        <w:rPr>
          <w:b/>
          <w:sz w:val="24"/>
          <w:szCs w:val="24"/>
        </w:rPr>
        <w:t>Mindezek alapján kérem a Képviselő-testületet, hogy az előterjesztést megtárgyalni, és a rendelet-tervezetet elfogadni szíveskedjen.</w:t>
      </w:r>
    </w:p>
    <w:p w:rsidR="0075664C" w:rsidRDefault="0075664C" w:rsidP="0075664C">
      <w:pPr>
        <w:jc w:val="both"/>
        <w:rPr>
          <w:sz w:val="24"/>
          <w:szCs w:val="24"/>
        </w:rPr>
      </w:pPr>
    </w:p>
    <w:p w:rsidR="0075664C" w:rsidRDefault="0075664C" w:rsidP="0075664C">
      <w:pPr>
        <w:jc w:val="both"/>
        <w:rPr>
          <w:sz w:val="24"/>
          <w:szCs w:val="24"/>
        </w:rPr>
      </w:pPr>
    </w:p>
    <w:p w:rsidR="0075664C" w:rsidRDefault="0075664C" w:rsidP="0075664C">
      <w:pPr>
        <w:jc w:val="both"/>
        <w:rPr>
          <w:sz w:val="24"/>
          <w:szCs w:val="24"/>
        </w:rPr>
      </w:pPr>
      <w:r>
        <w:rPr>
          <w:sz w:val="24"/>
          <w:szCs w:val="24"/>
        </w:rPr>
        <w:t xml:space="preserve">Tiszavasvári, 2019. </w:t>
      </w:r>
      <w:r>
        <w:rPr>
          <w:sz w:val="24"/>
          <w:szCs w:val="24"/>
        </w:rPr>
        <w:t>szeptember</w:t>
      </w:r>
      <w:r>
        <w:rPr>
          <w:sz w:val="24"/>
          <w:szCs w:val="24"/>
        </w:rPr>
        <w:t xml:space="preserve"> 2</w:t>
      </w:r>
      <w:r w:rsidR="00CA1E1C">
        <w:rPr>
          <w:sz w:val="24"/>
          <w:szCs w:val="24"/>
        </w:rPr>
        <w:t>7</w:t>
      </w:r>
      <w:bookmarkStart w:id="0" w:name="_GoBack"/>
      <w:bookmarkEnd w:id="0"/>
      <w:r>
        <w:rPr>
          <w:sz w:val="24"/>
          <w:szCs w:val="24"/>
        </w:rPr>
        <w:t>.</w:t>
      </w:r>
    </w:p>
    <w:p w:rsidR="0075664C" w:rsidRDefault="0075664C" w:rsidP="0075664C">
      <w:pPr>
        <w:jc w:val="both"/>
        <w:rPr>
          <w:sz w:val="24"/>
          <w:szCs w:val="24"/>
        </w:rPr>
      </w:pPr>
    </w:p>
    <w:p w:rsidR="0075664C" w:rsidRDefault="0075664C" w:rsidP="0075664C">
      <w:pPr>
        <w:jc w:val="both"/>
        <w:rPr>
          <w:sz w:val="24"/>
          <w:szCs w:val="24"/>
        </w:rPr>
      </w:pPr>
    </w:p>
    <w:p w:rsidR="0075664C" w:rsidRPr="004E2E27" w:rsidRDefault="0075664C" w:rsidP="0075664C">
      <w:pPr>
        <w:jc w:val="both"/>
        <w:rPr>
          <w:b/>
          <w:sz w:val="24"/>
          <w:szCs w:val="24"/>
        </w:rPr>
      </w:pPr>
      <w:r>
        <w:rPr>
          <w:b/>
          <w:sz w:val="24"/>
          <w:szCs w:val="24"/>
        </w:rPr>
        <w:t xml:space="preserve">                                                       </w:t>
      </w:r>
      <w:proofErr w:type="spellStart"/>
      <w:r w:rsidRPr="004E2E27">
        <w:rPr>
          <w:b/>
          <w:sz w:val="24"/>
          <w:szCs w:val="24"/>
        </w:rPr>
        <w:t>Ostorháziné</w:t>
      </w:r>
      <w:proofErr w:type="spellEnd"/>
      <w:r w:rsidRPr="004E2E27">
        <w:rPr>
          <w:b/>
          <w:sz w:val="24"/>
          <w:szCs w:val="24"/>
        </w:rPr>
        <w:t xml:space="preserve"> dr. </w:t>
      </w:r>
      <w:proofErr w:type="spellStart"/>
      <w:r w:rsidRPr="004E2E27">
        <w:rPr>
          <w:b/>
          <w:sz w:val="24"/>
          <w:szCs w:val="24"/>
        </w:rPr>
        <w:t>Kórik</w:t>
      </w:r>
      <w:proofErr w:type="spellEnd"/>
      <w:r w:rsidRPr="004E2E27">
        <w:rPr>
          <w:b/>
          <w:sz w:val="24"/>
          <w:szCs w:val="24"/>
        </w:rPr>
        <w:t xml:space="preserve"> Zsuzsanna</w:t>
      </w:r>
    </w:p>
    <w:p w:rsidR="0075664C" w:rsidRDefault="0075664C" w:rsidP="0075664C">
      <w:pPr>
        <w:jc w:val="both"/>
        <w:rPr>
          <w:b/>
          <w:sz w:val="24"/>
          <w:szCs w:val="24"/>
        </w:rPr>
      </w:pPr>
      <w:r>
        <w:rPr>
          <w:b/>
          <w:sz w:val="24"/>
          <w:szCs w:val="24"/>
        </w:rPr>
        <w:t xml:space="preserve">                                                                           </w:t>
      </w:r>
      <w:proofErr w:type="gramStart"/>
      <w:r w:rsidRPr="004E2E27">
        <w:rPr>
          <w:b/>
          <w:sz w:val="24"/>
          <w:szCs w:val="24"/>
        </w:rPr>
        <w:t>jegyző</w:t>
      </w:r>
      <w:proofErr w:type="gramEnd"/>
    </w:p>
    <w:p w:rsidR="0075664C" w:rsidRDefault="0075664C" w:rsidP="0075664C">
      <w:pPr>
        <w:spacing w:after="200" w:line="276" w:lineRule="auto"/>
        <w:rPr>
          <w:b/>
          <w:sz w:val="24"/>
          <w:szCs w:val="24"/>
        </w:rPr>
      </w:pPr>
      <w:r>
        <w:rPr>
          <w:b/>
          <w:sz w:val="24"/>
          <w:szCs w:val="24"/>
        </w:rPr>
        <w:br w:type="page"/>
      </w:r>
    </w:p>
    <w:p w:rsidR="00E472C8" w:rsidRDefault="00E472C8" w:rsidP="00E472C8">
      <w:pPr>
        <w:jc w:val="center"/>
        <w:rPr>
          <w:rFonts w:eastAsiaTheme="minorHAnsi"/>
          <w:b/>
          <w:sz w:val="24"/>
          <w:szCs w:val="24"/>
          <w:lang w:eastAsia="en-US"/>
        </w:rPr>
      </w:pPr>
      <w:proofErr w:type="gramStart"/>
      <w:r>
        <w:rPr>
          <w:rFonts w:eastAsiaTheme="minorHAnsi"/>
          <w:b/>
          <w:sz w:val="24"/>
          <w:szCs w:val="24"/>
          <w:lang w:eastAsia="en-US"/>
        </w:rPr>
        <w:lastRenderedPageBreak/>
        <w:t>rendelet-tervezet</w:t>
      </w:r>
      <w:proofErr w:type="gramEnd"/>
    </w:p>
    <w:p w:rsidR="00E472C8" w:rsidRPr="00B63DA3" w:rsidRDefault="00E472C8" w:rsidP="00E472C8">
      <w:pPr>
        <w:jc w:val="center"/>
        <w:rPr>
          <w:rFonts w:eastAsiaTheme="minorHAnsi"/>
          <w:b/>
          <w:sz w:val="24"/>
          <w:szCs w:val="24"/>
          <w:lang w:eastAsia="en-US"/>
        </w:rPr>
      </w:pPr>
      <w:r w:rsidRPr="00B63DA3">
        <w:rPr>
          <w:rFonts w:eastAsiaTheme="minorHAnsi"/>
          <w:b/>
          <w:sz w:val="24"/>
          <w:szCs w:val="24"/>
          <w:lang w:eastAsia="en-US"/>
        </w:rPr>
        <w:t>Tiszavasvári Város Önkormányzata Képviselő-testülete</w:t>
      </w:r>
    </w:p>
    <w:p w:rsidR="00E472C8" w:rsidRPr="00B63DA3" w:rsidRDefault="00E472C8" w:rsidP="00E472C8">
      <w:pPr>
        <w:jc w:val="center"/>
        <w:rPr>
          <w:rFonts w:eastAsiaTheme="minorHAnsi"/>
          <w:b/>
          <w:sz w:val="24"/>
          <w:szCs w:val="24"/>
          <w:lang w:eastAsia="en-US"/>
        </w:rPr>
      </w:pPr>
      <w:r>
        <w:rPr>
          <w:rFonts w:eastAsiaTheme="minorHAnsi"/>
          <w:b/>
          <w:sz w:val="24"/>
          <w:szCs w:val="24"/>
          <w:lang w:eastAsia="en-US"/>
        </w:rPr>
        <w:t>…</w:t>
      </w:r>
      <w:proofErr w:type="gramStart"/>
      <w:r>
        <w:rPr>
          <w:rFonts w:eastAsiaTheme="minorHAnsi"/>
          <w:b/>
          <w:sz w:val="24"/>
          <w:szCs w:val="24"/>
          <w:lang w:eastAsia="en-US"/>
        </w:rPr>
        <w:t>…..</w:t>
      </w:r>
      <w:proofErr w:type="gramEnd"/>
      <w:r w:rsidRPr="00B63DA3">
        <w:rPr>
          <w:rFonts w:eastAsiaTheme="minorHAnsi"/>
          <w:b/>
          <w:sz w:val="24"/>
          <w:szCs w:val="24"/>
          <w:lang w:eastAsia="en-US"/>
        </w:rPr>
        <w:t>/2019.(</w:t>
      </w:r>
      <w:r>
        <w:rPr>
          <w:rFonts w:eastAsiaTheme="minorHAnsi"/>
          <w:b/>
          <w:sz w:val="24"/>
          <w:szCs w:val="24"/>
          <w:lang w:eastAsia="en-US"/>
        </w:rPr>
        <w:t>……………….</w:t>
      </w:r>
      <w:r w:rsidRPr="00B63DA3">
        <w:rPr>
          <w:rFonts w:eastAsiaTheme="minorHAnsi"/>
          <w:b/>
          <w:sz w:val="24"/>
          <w:szCs w:val="24"/>
          <w:lang w:eastAsia="en-US"/>
        </w:rPr>
        <w:t>) önkormányzati rendelete</w:t>
      </w:r>
    </w:p>
    <w:p w:rsidR="00E472C8" w:rsidRPr="00B63DA3" w:rsidRDefault="00E472C8" w:rsidP="00E472C8">
      <w:pPr>
        <w:jc w:val="center"/>
        <w:rPr>
          <w:rFonts w:eastAsiaTheme="minorHAnsi"/>
          <w:b/>
          <w:sz w:val="24"/>
          <w:szCs w:val="24"/>
          <w:lang w:eastAsia="en-US"/>
        </w:rPr>
      </w:pPr>
      <w:proofErr w:type="gramStart"/>
      <w:r w:rsidRPr="00B63DA3">
        <w:rPr>
          <w:rFonts w:eastAsiaTheme="minorHAnsi"/>
          <w:b/>
          <w:sz w:val="24"/>
          <w:szCs w:val="24"/>
          <w:lang w:eastAsia="en-US"/>
        </w:rPr>
        <w:t>a</w:t>
      </w:r>
      <w:proofErr w:type="gramEnd"/>
      <w:r w:rsidRPr="00B63DA3">
        <w:rPr>
          <w:rFonts w:eastAsiaTheme="minorHAnsi"/>
          <w:b/>
          <w:sz w:val="24"/>
          <w:szCs w:val="24"/>
          <w:lang w:eastAsia="en-US"/>
        </w:rPr>
        <w:t xml:space="preserve"> fiatalok ösztönző és lakhatási támogatásairól</w:t>
      </w:r>
    </w:p>
    <w:p w:rsidR="00E472C8" w:rsidRPr="00B63DA3" w:rsidRDefault="00E472C8" w:rsidP="00E472C8">
      <w:pPr>
        <w:rPr>
          <w:rFonts w:eastAsiaTheme="minorHAnsi"/>
          <w:sz w:val="24"/>
          <w:szCs w:val="24"/>
          <w:lang w:eastAsia="en-US"/>
        </w:rPr>
      </w:pP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 xml:space="preserve">Tiszavasvári Város Önkormányzata Képviselő-testülete az Alaptörvény 32. cikk (2) bekezdésében kapott felhatalmazás alapján, a Magyarország helyi önkormányzatairól szóló 2011. évi CLXXXIX tv. 13.§ (1) bekezdés 15. pontjában meghatározott feladatkörében eljárva </w:t>
      </w:r>
      <w:r>
        <w:rPr>
          <w:rFonts w:eastAsiaTheme="minorHAnsi"/>
          <w:sz w:val="24"/>
          <w:szCs w:val="24"/>
          <w:lang w:eastAsia="en-US"/>
        </w:rPr>
        <w:t xml:space="preserve">- </w:t>
      </w:r>
      <w:r w:rsidRPr="0000263B">
        <w:rPr>
          <w:sz w:val="24"/>
          <w:szCs w:val="24"/>
        </w:rPr>
        <w:t xml:space="preserve">Tiszavasvári Város Önkormányzata Képviselő-testülete szervezeti és működési szabályzatáról szóló </w:t>
      </w:r>
      <w:r>
        <w:rPr>
          <w:sz w:val="24"/>
          <w:szCs w:val="24"/>
        </w:rPr>
        <w:t>1</w:t>
      </w:r>
      <w:r w:rsidRPr="0000263B">
        <w:rPr>
          <w:sz w:val="24"/>
          <w:szCs w:val="24"/>
        </w:rPr>
        <w:t>/201</w:t>
      </w:r>
      <w:r>
        <w:rPr>
          <w:sz w:val="24"/>
          <w:szCs w:val="24"/>
        </w:rPr>
        <w:t>9</w:t>
      </w:r>
      <w:r w:rsidRPr="0000263B">
        <w:rPr>
          <w:sz w:val="24"/>
          <w:szCs w:val="24"/>
        </w:rPr>
        <w:t>.(</w:t>
      </w:r>
      <w:r>
        <w:rPr>
          <w:sz w:val="24"/>
          <w:szCs w:val="24"/>
        </w:rPr>
        <w:t>I</w:t>
      </w:r>
      <w:r w:rsidRPr="0000263B">
        <w:rPr>
          <w:sz w:val="24"/>
          <w:szCs w:val="24"/>
        </w:rPr>
        <w:t>I.</w:t>
      </w:r>
      <w:r>
        <w:rPr>
          <w:sz w:val="24"/>
          <w:szCs w:val="24"/>
        </w:rPr>
        <w:t>1</w:t>
      </w:r>
      <w:r w:rsidRPr="0000263B">
        <w:rPr>
          <w:sz w:val="24"/>
          <w:szCs w:val="24"/>
        </w:rPr>
        <w:t>.) önkormányzati rendelet 4. melléklet 1.24. pontja által biztosított véleményezési jogkörében illetékes Pénzügyi és Ügyrendi Bizottság, az 5. melléklet 1.</w:t>
      </w:r>
      <w:r>
        <w:rPr>
          <w:sz w:val="24"/>
          <w:szCs w:val="24"/>
        </w:rPr>
        <w:t>9</w:t>
      </w:r>
      <w:r w:rsidRPr="0000263B">
        <w:rPr>
          <w:sz w:val="24"/>
          <w:szCs w:val="24"/>
        </w:rPr>
        <w:t>. pontja által biztosított véleményezési jogkörében illetékes Szociális és Humán Bizottság</w:t>
      </w:r>
      <w:r w:rsidRPr="00B63DA3">
        <w:rPr>
          <w:rFonts w:eastAsiaTheme="minorHAnsi"/>
          <w:sz w:val="24"/>
          <w:szCs w:val="24"/>
          <w:lang w:eastAsia="en-US"/>
        </w:rPr>
        <w:t xml:space="preserve"> </w:t>
      </w:r>
      <w:r w:rsidRPr="0000263B">
        <w:rPr>
          <w:sz w:val="24"/>
          <w:szCs w:val="24"/>
        </w:rPr>
        <w:t>véleményének kikérésével</w:t>
      </w:r>
      <w:r w:rsidRPr="00B63DA3">
        <w:rPr>
          <w:rFonts w:eastAsiaTheme="minorHAnsi"/>
          <w:sz w:val="24"/>
          <w:szCs w:val="24"/>
          <w:lang w:eastAsia="en-US"/>
        </w:rPr>
        <w:t xml:space="preserve"> </w:t>
      </w:r>
      <w:r>
        <w:rPr>
          <w:rFonts w:eastAsiaTheme="minorHAnsi"/>
          <w:sz w:val="24"/>
          <w:szCs w:val="24"/>
          <w:lang w:eastAsia="en-US"/>
        </w:rPr>
        <w:t xml:space="preserve">– a </w:t>
      </w:r>
      <w:r w:rsidRPr="00B63DA3">
        <w:rPr>
          <w:rFonts w:eastAsiaTheme="minorHAnsi"/>
          <w:sz w:val="24"/>
          <w:szCs w:val="24"/>
          <w:lang w:eastAsia="en-US"/>
        </w:rPr>
        <w:t>következőket rendeli el:</w:t>
      </w:r>
    </w:p>
    <w:p w:rsidR="00E472C8" w:rsidRPr="00B63DA3" w:rsidRDefault="00E472C8" w:rsidP="00E472C8">
      <w:pPr>
        <w:jc w:val="both"/>
        <w:rPr>
          <w:rFonts w:eastAsiaTheme="minorHAnsi"/>
          <w:sz w:val="24"/>
          <w:szCs w:val="24"/>
          <w:lang w:eastAsia="en-US"/>
        </w:rPr>
      </w:pPr>
    </w:p>
    <w:p w:rsidR="00E472C8" w:rsidRPr="00B63DA3" w:rsidRDefault="00E472C8" w:rsidP="00E472C8">
      <w:pPr>
        <w:numPr>
          <w:ilvl w:val="0"/>
          <w:numId w:val="3"/>
        </w:numPr>
        <w:spacing w:after="200" w:line="276" w:lineRule="auto"/>
        <w:contextualSpacing/>
        <w:jc w:val="center"/>
        <w:rPr>
          <w:rFonts w:eastAsiaTheme="minorHAnsi"/>
          <w:b/>
          <w:sz w:val="24"/>
          <w:szCs w:val="24"/>
          <w:lang w:eastAsia="en-US"/>
        </w:rPr>
      </w:pPr>
      <w:r w:rsidRPr="00B63DA3">
        <w:rPr>
          <w:rFonts w:eastAsiaTheme="minorHAnsi"/>
          <w:b/>
          <w:sz w:val="24"/>
          <w:szCs w:val="24"/>
          <w:lang w:eastAsia="en-US"/>
        </w:rPr>
        <w:t>Fejezet</w:t>
      </w:r>
    </w:p>
    <w:p w:rsidR="00E472C8" w:rsidRPr="00A17FA2" w:rsidRDefault="00E472C8" w:rsidP="00E472C8">
      <w:pPr>
        <w:jc w:val="center"/>
        <w:rPr>
          <w:rFonts w:eastAsiaTheme="minorHAnsi"/>
          <w:b/>
          <w:sz w:val="24"/>
          <w:szCs w:val="24"/>
          <w:lang w:eastAsia="en-US"/>
        </w:rPr>
      </w:pPr>
      <w:r w:rsidRPr="00A17FA2">
        <w:rPr>
          <w:rFonts w:eastAsiaTheme="minorHAnsi"/>
          <w:b/>
          <w:sz w:val="24"/>
          <w:szCs w:val="24"/>
          <w:lang w:eastAsia="en-US"/>
        </w:rPr>
        <w:t>Általános rendelkezések</w:t>
      </w:r>
    </w:p>
    <w:p w:rsidR="00E472C8" w:rsidRPr="00B63DA3" w:rsidRDefault="00E472C8" w:rsidP="00E472C8">
      <w:pPr>
        <w:jc w:val="center"/>
        <w:rPr>
          <w:rFonts w:eastAsiaTheme="minorHAnsi"/>
          <w:sz w:val="24"/>
          <w:szCs w:val="24"/>
          <w:lang w:eastAsia="en-US"/>
        </w:rPr>
      </w:pPr>
    </w:p>
    <w:p w:rsidR="00E472C8" w:rsidRPr="00B63DA3" w:rsidRDefault="00E472C8" w:rsidP="00E472C8">
      <w:pPr>
        <w:numPr>
          <w:ilvl w:val="0"/>
          <w:numId w:val="4"/>
        </w:numPr>
        <w:spacing w:after="200" w:line="276" w:lineRule="auto"/>
        <w:contextualSpacing/>
        <w:jc w:val="center"/>
        <w:rPr>
          <w:rFonts w:eastAsiaTheme="minorHAnsi"/>
          <w:sz w:val="24"/>
          <w:szCs w:val="24"/>
          <w:lang w:eastAsia="en-US"/>
        </w:rPr>
      </w:pPr>
      <w:r w:rsidRPr="00B63DA3">
        <w:rPr>
          <w:rFonts w:eastAsiaTheme="minorHAnsi"/>
          <w:sz w:val="24"/>
          <w:szCs w:val="24"/>
          <w:lang w:eastAsia="en-US"/>
        </w:rPr>
        <w:t>Értelmező rendelkezések</w:t>
      </w:r>
    </w:p>
    <w:p w:rsidR="00E472C8" w:rsidRPr="00B63DA3" w:rsidRDefault="00E472C8" w:rsidP="00E472C8">
      <w:pPr>
        <w:jc w:val="both"/>
        <w:rPr>
          <w:rFonts w:eastAsiaTheme="minorHAnsi"/>
          <w:sz w:val="24"/>
          <w:szCs w:val="24"/>
          <w:lang w:eastAsia="en-US"/>
        </w:rPr>
      </w:pP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1.§ E rendelet alkalmazásában</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1. munkaviszony: a magyar munkajog hatálya alá tartozó munkaviszony, közszolgálati jogviszony, közalkalmazotti jogviszony, bírósági, ügyészségi jogviszony, a fegyveres erők és rendvédelmi szervek hivatalos állományú tagjainak szolgálati viszonya</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2. közeli hozzátartozó: a Polgári Törvénykönyv szerinti közeli hozzátartozó</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3. közfoglalkoztatási jogviszony: a közfoglalkoztatásról és a közfoglalkoztatáshoz kapcsolódó valamint egyéb törvények módosításról szóló 2011. évi CVI. törvény szerinti jogviszony</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4. önkéntes tevékenység: közintézménynél vagy civil szervezetnél önkéntesen, térítésmentesen végzett támogató, segítő tevékenység, valamint a projekt keretében szervezett önkéntes napokon való részvétel</w:t>
      </w:r>
    </w:p>
    <w:p w:rsidR="00E472C8" w:rsidRPr="00B63DA3" w:rsidRDefault="00E472C8" w:rsidP="00E472C8">
      <w:pPr>
        <w:jc w:val="both"/>
        <w:rPr>
          <w:rFonts w:eastAsiaTheme="minorHAnsi"/>
          <w:sz w:val="24"/>
          <w:szCs w:val="24"/>
          <w:lang w:eastAsia="en-US"/>
        </w:rPr>
      </w:pPr>
      <w:proofErr w:type="gramStart"/>
      <w:r w:rsidRPr="00B63DA3">
        <w:rPr>
          <w:rFonts w:eastAsiaTheme="minorHAnsi"/>
          <w:sz w:val="24"/>
          <w:szCs w:val="24"/>
          <w:lang w:eastAsia="en-US"/>
        </w:rPr>
        <w:t xml:space="preserve">5. hiányszakma: pedagógus, óvodapedagógus, gyógypedagógus, dajka, szakács, rendőr, tűzoltó, orvos, pénzügyi-számviteli </w:t>
      </w:r>
      <w:r w:rsidRPr="00E70544">
        <w:rPr>
          <w:rFonts w:eastAsiaTheme="minorHAnsi"/>
          <w:sz w:val="24"/>
          <w:szCs w:val="24"/>
          <w:highlight w:val="yellow"/>
          <w:lang w:eastAsia="en-US"/>
        </w:rPr>
        <w:t>ügyintézői munkakör betöltéséhez szükséges végzettség</w:t>
      </w:r>
      <w:r w:rsidRPr="00B63DA3">
        <w:rPr>
          <w:rFonts w:eastAsiaTheme="minorHAnsi"/>
          <w:sz w:val="24"/>
          <w:szCs w:val="24"/>
          <w:lang w:eastAsia="en-US"/>
        </w:rPr>
        <w:t xml:space="preserve">,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 gépész, gépszerelő, </w:t>
      </w:r>
      <w:r>
        <w:rPr>
          <w:rFonts w:eastAsiaTheme="minorHAnsi"/>
          <w:sz w:val="24"/>
          <w:szCs w:val="24"/>
          <w:lang w:eastAsia="en-US"/>
        </w:rPr>
        <w:t xml:space="preserve">mezőgazdasági gépkezelő, nehézgépkezelő, T kategóriás jogosítvánnyal betölthető munkakör, </w:t>
      </w:r>
      <w:r w:rsidRPr="00B63DA3">
        <w:rPr>
          <w:rFonts w:eastAsiaTheme="minorHAnsi"/>
          <w:sz w:val="24"/>
          <w:szCs w:val="24"/>
          <w:lang w:eastAsia="en-US"/>
        </w:rPr>
        <w:t>hegesztő,</w:t>
      </w:r>
      <w:proofErr w:type="gramEnd"/>
      <w:r w:rsidRPr="00B63DA3">
        <w:rPr>
          <w:rFonts w:eastAsiaTheme="minorHAnsi"/>
          <w:sz w:val="24"/>
          <w:szCs w:val="24"/>
          <w:lang w:eastAsia="en-US"/>
        </w:rPr>
        <w:t xml:space="preserve"> </w:t>
      </w:r>
      <w:proofErr w:type="gramStart"/>
      <w:r w:rsidRPr="00B63DA3">
        <w:rPr>
          <w:rFonts w:eastAsiaTheme="minorHAnsi"/>
          <w:sz w:val="24"/>
          <w:szCs w:val="24"/>
          <w:lang w:eastAsia="en-US"/>
        </w:rPr>
        <w:t>bádogos</w:t>
      </w:r>
      <w:proofErr w:type="gramEnd"/>
      <w:r w:rsidRPr="00B63DA3">
        <w:rPr>
          <w:rFonts w:eastAsiaTheme="minorHAnsi"/>
          <w:sz w:val="24"/>
          <w:szCs w:val="24"/>
          <w:lang w:eastAsia="en-US"/>
        </w:rPr>
        <w:t>, műszerész, esztergályos, lakatos, festő, karbantartó munkakör betöltéséhez szükséges végzettség</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6. egyedülálló: a szociális igazgatásról és a szociális ellátásokról szóló törvény szerinti egyedülálló</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 xml:space="preserve">7. jövedelem: a szociális igazgatásról és a szociális ellátásokról szóló törvény szerinti jövedelem. </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8. nem minősül jövedelemnek: ami a szociális igazgatásról és a szociális ellátásokról szóló törvény szerint nem minősül jövedelemnek, és a szociális igazgatásról és a szociális ellátásokról szóló törvény szerinti lakásfenntartási támogatás, adósságcsökkentési támogatás</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9. lakcím, lakóhely: a polgárok személyi adatainak és lakcímének nyilvántartásáról szóló törvény szerinti lakcím, lakóhely</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10. lakóépület: az országos településrendezési és építési követelményekről szóló kormányrendelet fogalom meghatározásában szereplő lakóépület</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lastRenderedPageBreak/>
        <w:t>11. háztartás: egy lakásban együtt lakó, ott bejelentett lakóhellyel vagy tartózkodási hellyel rendelkező – kivéve, ahol a rendelet jogosultsági feltételként lakóhelyet ír elő – közeli hozzátartozók közössége</w:t>
      </w:r>
    </w:p>
    <w:p w:rsidR="00E472C8" w:rsidRPr="00B63DA3" w:rsidRDefault="00E472C8" w:rsidP="00E472C8">
      <w:pPr>
        <w:numPr>
          <w:ilvl w:val="0"/>
          <w:numId w:val="4"/>
        </w:numPr>
        <w:spacing w:after="200" w:line="276" w:lineRule="auto"/>
        <w:contextualSpacing/>
        <w:jc w:val="center"/>
        <w:rPr>
          <w:rFonts w:eastAsiaTheme="minorHAnsi"/>
          <w:sz w:val="24"/>
          <w:szCs w:val="24"/>
          <w:lang w:eastAsia="en-US"/>
        </w:rPr>
      </w:pPr>
      <w:r w:rsidRPr="00B63DA3">
        <w:rPr>
          <w:rFonts w:eastAsiaTheme="minorHAnsi"/>
          <w:sz w:val="24"/>
          <w:szCs w:val="24"/>
          <w:lang w:eastAsia="en-US"/>
        </w:rPr>
        <w:t>A rendelet hatálya</w:t>
      </w:r>
    </w:p>
    <w:p w:rsidR="00E472C8" w:rsidRPr="00B63DA3" w:rsidRDefault="00E472C8" w:rsidP="00E472C8">
      <w:pPr>
        <w:ind w:left="720"/>
        <w:contextualSpacing/>
        <w:rPr>
          <w:rFonts w:eastAsiaTheme="minorHAnsi"/>
          <w:sz w:val="24"/>
          <w:szCs w:val="24"/>
          <w:lang w:eastAsia="en-US"/>
        </w:rPr>
      </w:pPr>
    </w:p>
    <w:p w:rsidR="00E472C8" w:rsidRDefault="00E472C8" w:rsidP="00E472C8">
      <w:pPr>
        <w:jc w:val="both"/>
        <w:rPr>
          <w:rFonts w:eastAsiaTheme="minorHAnsi"/>
          <w:sz w:val="24"/>
          <w:szCs w:val="24"/>
          <w:lang w:eastAsia="en-US"/>
        </w:rPr>
      </w:pPr>
      <w:r w:rsidRPr="00B63DA3">
        <w:rPr>
          <w:rFonts w:eastAsiaTheme="minorHAnsi"/>
          <w:sz w:val="24"/>
          <w:szCs w:val="24"/>
          <w:lang w:eastAsia="en-US"/>
        </w:rPr>
        <w:t xml:space="preserve">2.§ E rendelet hatálya kiterjed a pályázat benyújtásának időpontjában 18 életévét betöltött, de 35 életévnél nem idősebb </w:t>
      </w:r>
      <w:r w:rsidRPr="006C4464">
        <w:rPr>
          <w:rFonts w:eastAsiaTheme="minorHAnsi"/>
          <w:sz w:val="24"/>
          <w:szCs w:val="24"/>
          <w:highlight w:val="yellow"/>
          <w:lang w:eastAsia="en-US"/>
        </w:rPr>
        <w:t>természetes</w:t>
      </w:r>
      <w:r>
        <w:rPr>
          <w:rFonts w:eastAsiaTheme="minorHAnsi"/>
          <w:sz w:val="24"/>
          <w:szCs w:val="24"/>
          <w:lang w:eastAsia="en-US"/>
        </w:rPr>
        <w:t xml:space="preserve"> személyre.</w:t>
      </w:r>
      <w:r w:rsidRPr="00B63DA3">
        <w:rPr>
          <w:rFonts w:eastAsiaTheme="minorHAnsi"/>
          <w:sz w:val="24"/>
          <w:szCs w:val="24"/>
          <w:lang w:eastAsia="en-US"/>
        </w:rPr>
        <w:t xml:space="preserve"> </w:t>
      </w:r>
    </w:p>
    <w:p w:rsidR="00E472C8" w:rsidRPr="00B63DA3" w:rsidRDefault="00E472C8" w:rsidP="00E472C8">
      <w:pPr>
        <w:rPr>
          <w:rFonts w:eastAsiaTheme="minorHAnsi"/>
          <w:b/>
          <w:sz w:val="24"/>
          <w:szCs w:val="24"/>
          <w:lang w:eastAsia="en-US"/>
        </w:rPr>
      </w:pPr>
    </w:p>
    <w:p w:rsidR="00E472C8" w:rsidRPr="00B63DA3" w:rsidRDefault="00E472C8" w:rsidP="00E472C8">
      <w:pPr>
        <w:jc w:val="center"/>
        <w:rPr>
          <w:rFonts w:eastAsiaTheme="minorHAnsi"/>
          <w:b/>
          <w:sz w:val="24"/>
          <w:szCs w:val="24"/>
          <w:lang w:eastAsia="en-US"/>
        </w:rPr>
      </w:pPr>
      <w:r w:rsidRPr="00B63DA3">
        <w:rPr>
          <w:rFonts w:eastAsiaTheme="minorHAnsi"/>
          <w:b/>
          <w:sz w:val="24"/>
          <w:szCs w:val="24"/>
          <w:lang w:eastAsia="en-US"/>
        </w:rPr>
        <w:t>II. Fejezet</w:t>
      </w:r>
    </w:p>
    <w:p w:rsidR="00E472C8" w:rsidRPr="00A17FA2" w:rsidRDefault="00E472C8" w:rsidP="00E472C8">
      <w:pPr>
        <w:jc w:val="center"/>
        <w:rPr>
          <w:rFonts w:eastAsiaTheme="minorHAnsi"/>
          <w:b/>
          <w:sz w:val="24"/>
          <w:szCs w:val="24"/>
          <w:lang w:eastAsia="en-US"/>
        </w:rPr>
      </w:pPr>
      <w:r w:rsidRPr="00A17FA2">
        <w:rPr>
          <w:rFonts w:eastAsiaTheme="minorHAnsi"/>
          <w:b/>
          <w:sz w:val="24"/>
          <w:szCs w:val="24"/>
          <w:lang w:eastAsia="en-US"/>
        </w:rPr>
        <w:t>A támogatásokra vonatkozó általános szabályok</w:t>
      </w:r>
    </w:p>
    <w:p w:rsidR="00E472C8" w:rsidRPr="00B63DA3" w:rsidRDefault="00E472C8" w:rsidP="00E472C8">
      <w:pPr>
        <w:jc w:val="center"/>
        <w:rPr>
          <w:rFonts w:eastAsiaTheme="minorHAnsi"/>
          <w:sz w:val="24"/>
          <w:szCs w:val="24"/>
          <w:lang w:eastAsia="en-US"/>
        </w:rPr>
      </w:pPr>
    </w:p>
    <w:p w:rsidR="00E472C8" w:rsidRPr="00B63DA3" w:rsidRDefault="00E472C8" w:rsidP="00E472C8">
      <w:pPr>
        <w:jc w:val="center"/>
        <w:rPr>
          <w:rFonts w:eastAsiaTheme="minorHAnsi"/>
          <w:sz w:val="24"/>
          <w:szCs w:val="24"/>
          <w:lang w:eastAsia="en-US"/>
        </w:rPr>
      </w:pPr>
      <w:r w:rsidRPr="00B63DA3">
        <w:rPr>
          <w:rFonts w:eastAsiaTheme="minorHAnsi"/>
          <w:sz w:val="24"/>
          <w:szCs w:val="24"/>
          <w:lang w:eastAsia="en-US"/>
        </w:rPr>
        <w:t>3. A támogatások formái, típusai, közös szabályai</w:t>
      </w:r>
    </w:p>
    <w:p w:rsidR="00E472C8" w:rsidRPr="00B63DA3" w:rsidRDefault="00E472C8" w:rsidP="00E472C8">
      <w:pPr>
        <w:jc w:val="both"/>
        <w:rPr>
          <w:rFonts w:eastAsiaTheme="minorHAnsi"/>
          <w:sz w:val="24"/>
          <w:szCs w:val="24"/>
          <w:lang w:eastAsia="en-US"/>
        </w:rPr>
      </w:pP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 xml:space="preserve">3.§ (1) E rendelet keretében nyújtható támogatás formája: </w:t>
      </w:r>
    </w:p>
    <w:p w:rsidR="00E472C8" w:rsidRPr="00B63DA3" w:rsidRDefault="00E472C8" w:rsidP="00E472C8">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ösztönző támogatás</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b) lakhatási támogatás.</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 xml:space="preserve">(2) Az ösztönző támogatás típusai: </w:t>
      </w:r>
    </w:p>
    <w:p w:rsidR="00E472C8" w:rsidRPr="00B63DA3" w:rsidRDefault="00E472C8" w:rsidP="00E472C8">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ingázók támogatása</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b) gyermekét egyedül nevelő munkavállaló támogatása</w:t>
      </w:r>
    </w:p>
    <w:p w:rsidR="00E472C8" w:rsidRPr="00B63DA3" w:rsidRDefault="00E472C8" w:rsidP="00E472C8">
      <w:pPr>
        <w:rPr>
          <w:rFonts w:eastAsiaTheme="minorHAnsi"/>
          <w:sz w:val="24"/>
          <w:szCs w:val="24"/>
          <w:lang w:eastAsia="en-US"/>
        </w:rPr>
      </w:pPr>
      <w:r w:rsidRPr="00B63DA3">
        <w:rPr>
          <w:rFonts w:eastAsiaTheme="minorHAnsi"/>
          <w:sz w:val="24"/>
          <w:szCs w:val="24"/>
          <w:lang w:eastAsia="en-US"/>
        </w:rPr>
        <w:t>c) Tiszavasváriban lakó és regisztrált álláskereső támogatása</w:t>
      </w:r>
    </w:p>
    <w:p w:rsidR="00E472C8" w:rsidRPr="00B63DA3" w:rsidRDefault="00E472C8" w:rsidP="00E472C8">
      <w:pPr>
        <w:rPr>
          <w:rFonts w:eastAsiaTheme="minorHAnsi"/>
          <w:sz w:val="24"/>
          <w:szCs w:val="24"/>
          <w:lang w:eastAsia="en-US"/>
        </w:rPr>
      </w:pPr>
      <w:r w:rsidRPr="00B63DA3">
        <w:rPr>
          <w:rFonts w:eastAsiaTheme="minorHAnsi"/>
          <w:sz w:val="24"/>
          <w:szCs w:val="24"/>
          <w:lang w:eastAsia="en-US"/>
        </w:rPr>
        <w:t>d) Tiszavasváriban lakó hiányszakma képviselőinek helyben tartása</w:t>
      </w:r>
    </w:p>
    <w:p w:rsidR="00E472C8" w:rsidRPr="00B63DA3" w:rsidRDefault="00E472C8" w:rsidP="00E472C8">
      <w:pPr>
        <w:jc w:val="both"/>
        <w:rPr>
          <w:rFonts w:eastAsiaTheme="minorHAnsi"/>
          <w:sz w:val="24"/>
          <w:szCs w:val="24"/>
          <w:lang w:eastAsia="en-US"/>
        </w:rPr>
      </w:pPr>
      <w:proofErr w:type="gramStart"/>
      <w:r w:rsidRPr="00B63DA3">
        <w:rPr>
          <w:rFonts w:eastAsiaTheme="minorHAnsi"/>
          <w:sz w:val="24"/>
          <w:szCs w:val="24"/>
          <w:lang w:eastAsia="en-US"/>
        </w:rPr>
        <w:t>e</w:t>
      </w:r>
      <w:proofErr w:type="gramEnd"/>
      <w:r w:rsidRPr="00B63DA3">
        <w:rPr>
          <w:rFonts w:eastAsiaTheme="minorHAnsi"/>
          <w:sz w:val="24"/>
          <w:szCs w:val="24"/>
          <w:lang w:eastAsia="en-US"/>
        </w:rPr>
        <w:t>) Tiszavasváriban belterületi lakóépületet vásárló vagy belterületi ingatlanon lakóépületet építő fiatalok támogatása.</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4. § (1) A rendelet által meghatározott támogatások pályázat útján nyerhetőek el. A támogatások igénybevételére vonatkozó pályázati felhívást Tiszavasvári Város Önkormányzata hirdeti meg Tiszavasvári Város honlapján.</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(2) Egy pályázó az ösztönzési támogatáson belül egyidejűleg egy típusú pályázatra pályázhat. Egy pályázó legfeljebb 2 alkalommal részesülhet ösztönző támogatásban, mely nem zárja ki a lakhatási támogatásra való jogosultságot. Nem részesíthető támogatásban az a pályázó, aki a már megállapított támogatás visszafizetésére kötelezetté vált.</w:t>
      </w:r>
    </w:p>
    <w:p w:rsidR="00E472C8" w:rsidRDefault="00E472C8" w:rsidP="00E472C8">
      <w:pPr>
        <w:jc w:val="both"/>
        <w:rPr>
          <w:rFonts w:eastAsiaTheme="minorHAnsi"/>
          <w:sz w:val="24"/>
          <w:szCs w:val="24"/>
          <w:lang w:eastAsia="en-US"/>
        </w:rPr>
      </w:pPr>
      <w:r w:rsidRPr="00B63DA3">
        <w:rPr>
          <w:rFonts w:eastAsiaTheme="minorHAnsi"/>
          <w:sz w:val="24"/>
          <w:szCs w:val="24"/>
          <w:lang w:eastAsia="en-US"/>
        </w:rPr>
        <w:t>(3) A támogatás feltételei különösen:</w:t>
      </w:r>
    </w:p>
    <w:p w:rsidR="00E472C8" w:rsidRPr="00B63DA3" w:rsidRDefault="00E472C8" w:rsidP="00E472C8">
      <w:pPr>
        <w:jc w:val="both"/>
        <w:rPr>
          <w:rFonts w:eastAsiaTheme="minorHAnsi"/>
          <w:sz w:val="24"/>
          <w:szCs w:val="24"/>
          <w:lang w:eastAsia="en-US"/>
        </w:rPr>
      </w:pPr>
      <w:proofErr w:type="gramStart"/>
      <w:r>
        <w:rPr>
          <w:rFonts w:eastAsiaTheme="minorHAnsi"/>
          <w:sz w:val="24"/>
          <w:szCs w:val="24"/>
          <w:lang w:eastAsia="en-US"/>
        </w:rPr>
        <w:t>a</w:t>
      </w:r>
      <w:proofErr w:type="gramEnd"/>
      <w:r>
        <w:rPr>
          <w:rFonts w:eastAsiaTheme="minorHAnsi"/>
          <w:sz w:val="24"/>
          <w:szCs w:val="24"/>
          <w:lang w:eastAsia="en-US"/>
        </w:rPr>
        <w:t xml:space="preserve">) </w:t>
      </w:r>
      <w:proofErr w:type="spellStart"/>
      <w:r w:rsidRPr="003B1E9B">
        <w:rPr>
          <w:rFonts w:eastAsiaTheme="minorHAnsi"/>
          <w:sz w:val="24"/>
          <w:szCs w:val="24"/>
          <w:highlight w:val="yellow"/>
          <w:lang w:eastAsia="en-US"/>
        </w:rPr>
        <w:t>A</w:t>
      </w:r>
      <w:proofErr w:type="spellEnd"/>
      <w:r w:rsidRPr="003B1E9B">
        <w:rPr>
          <w:rFonts w:eastAsiaTheme="minorHAnsi"/>
          <w:sz w:val="24"/>
          <w:szCs w:val="24"/>
          <w:highlight w:val="yellow"/>
          <w:lang w:eastAsia="en-US"/>
        </w:rPr>
        <w:t xml:space="preserve"> pályázó</w:t>
      </w:r>
      <w:r>
        <w:rPr>
          <w:rFonts w:eastAsiaTheme="minorHAnsi"/>
          <w:sz w:val="24"/>
          <w:szCs w:val="24"/>
          <w:lang w:eastAsia="en-US"/>
        </w:rPr>
        <w:t xml:space="preserve"> a</w:t>
      </w:r>
      <w:r w:rsidRPr="00B63DA3">
        <w:rPr>
          <w:rFonts w:eastAsiaTheme="minorHAnsi"/>
          <w:sz w:val="24"/>
          <w:szCs w:val="24"/>
          <w:lang w:eastAsia="en-US"/>
        </w:rPr>
        <w:t xml:space="preserve"> pályázat benyújtásának időpontjában 18 életévét betöltött, de 35 életévnél nem idősebb </w:t>
      </w:r>
      <w:r w:rsidRPr="006C4464">
        <w:rPr>
          <w:rFonts w:eastAsiaTheme="minorHAnsi"/>
          <w:sz w:val="24"/>
          <w:szCs w:val="24"/>
          <w:highlight w:val="yellow"/>
          <w:lang w:eastAsia="en-US"/>
        </w:rPr>
        <w:t>természetes</w:t>
      </w:r>
      <w:r>
        <w:rPr>
          <w:rFonts w:eastAsiaTheme="minorHAnsi"/>
          <w:sz w:val="24"/>
          <w:szCs w:val="24"/>
          <w:lang w:eastAsia="en-US"/>
        </w:rPr>
        <w:t xml:space="preserve"> személy</w:t>
      </w:r>
      <w:r w:rsidRPr="00B63DA3">
        <w:rPr>
          <w:rFonts w:eastAsiaTheme="minorHAnsi"/>
          <w:sz w:val="24"/>
          <w:szCs w:val="24"/>
          <w:lang w:eastAsia="en-US"/>
        </w:rPr>
        <w:t>,</w:t>
      </w:r>
      <w:r>
        <w:rPr>
          <w:rFonts w:eastAsiaTheme="minorHAnsi"/>
          <w:sz w:val="24"/>
          <w:szCs w:val="24"/>
          <w:lang w:eastAsia="en-US"/>
        </w:rPr>
        <w:t xml:space="preserve"> </w:t>
      </w:r>
      <w:r w:rsidRPr="00B63DA3">
        <w:rPr>
          <w:rFonts w:eastAsiaTheme="minorHAnsi"/>
          <w:sz w:val="24"/>
          <w:szCs w:val="24"/>
          <w:lang w:eastAsia="en-US"/>
        </w:rPr>
        <w:t>aki életvitelszerűen Tiszavasváriban tartózkodik</w:t>
      </w:r>
      <w:r w:rsidR="00305B90">
        <w:rPr>
          <w:rFonts w:eastAsiaTheme="minorHAnsi"/>
          <w:sz w:val="24"/>
          <w:szCs w:val="24"/>
          <w:lang w:eastAsia="en-US"/>
        </w:rPr>
        <w:t>,</w:t>
      </w:r>
      <w:r w:rsidRPr="00B63DA3">
        <w:rPr>
          <w:rFonts w:eastAsiaTheme="minorHAnsi"/>
          <w:sz w:val="24"/>
          <w:szCs w:val="24"/>
          <w:lang w:eastAsia="en-US"/>
        </w:rPr>
        <w:t xml:space="preserve"> és </w:t>
      </w:r>
      <w:r w:rsidRPr="00F84D49">
        <w:rPr>
          <w:rFonts w:eastAsiaTheme="minorHAnsi"/>
          <w:sz w:val="24"/>
          <w:szCs w:val="24"/>
          <w:highlight w:val="yellow"/>
          <w:lang w:eastAsia="en-US"/>
        </w:rPr>
        <w:t>állandó l</w:t>
      </w:r>
      <w:r w:rsidRPr="00B63DA3">
        <w:rPr>
          <w:rFonts w:eastAsiaTheme="minorHAnsi"/>
          <w:sz w:val="24"/>
          <w:szCs w:val="24"/>
          <w:lang w:eastAsia="en-US"/>
        </w:rPr>
        <w:t xml:space="preserve">akcímmel rendelkezik vagy a pályázat benyújtásának időpontjában 18 életévét betöltött, de 35 életévnél nem idősebb </w:t>
      </w:r>
      <w:r w:rsidRPr="006C4464">
        <w:rPr>
          <w:rFonts w:eastAsiaTheme="minorHAnsi"/>
          <w:sz w:val="24"/>
          <w:szCs w:val="24"/>
          <w:highlight w:val="yellow"/>
          <w:lang w:eastAsia="en-US"/>
        </w:rPr>
        <w:t>természetes</w:t>
      </w:r>
      <w:r>
        <w:rPr>
          <w:rFonts w:eastAsiaTheme="minorHAnsi"/>
          <w:sz w:val="24"/>
          <w:szCs w:val="24"/>
          <w:lang w:eastAsia="en-US"/>
        </w:rPr>
        <w:t xml:space="preserve"> személy</w:t>
      </w:r>
      <w:r w:rsidRPr="00B63DA3">
        <w:rPr>
          <w:rFonts w:eastAsiaTheme="minorHAnsi"/>
          <w:sz w:val="24"/>
          <w:szCs w:val="24"/>
          <w:lang w:eastAsia="en-US"/>
        </w:rPr>
        <w:t>, aki vállalja, hogy a támogatás időtartama alatt Tiszavasváriban fog életvitelszerűen tartózkodni és Tiszava</w:t>
      </w:r>
      <w:r>
        <w:rPr>
          <w:rFonts w:eastAsiaTheme="minorHAnsi"/>
          <w:sz w:val="24"/>
          <w:szCs w:val="24"/>
          <w:lang w:eastAsia="en-US"/>
        </w:rPr>
        <w:t xml:space="preserve">svári </w:t>
      </w:r>
      <w:r w:rsidRPr="002E079A">
        <w:rPr>
          <w:rFonts w:eastAsiaTheme="minorHAnsi"/>
          <w:sz w:val="24"/>
          <w:szCs w:val="24"/>
          <w:highlight w:val="yellow"/>
          <w:lang w:eastAsia="en-US"/>
        </w:rPr>
        <w:t>állandó l</w:t>
      </w:r>
      <w:r>
        <w:rPr>
          <w:rFonts w:eastAsiaTheme="minorHAnsi"/>
          <w:sz w:val="24"/>
          <w:szCs w:val="24"/>
          <w:lang w:eastAsia="en-US"/>
        </w:rPr>
        <w:t>akcímet kíván létesíteni.</w:t>
      </w:r>
    </w:p>
    <w:p w:rsidR="00E472C8" w:rsidRPr="00B63DA3" w:rsidRDefault="00E472C8" w:rsidP="00E472C8">
      <w:pPr>
        <w:jc w:val="both"/>
        <w:rPr>
          <w:rFonts w:eastAsiaTheme="minorHAnsi"/>
          <w:sz w:val="24"/>
          <w:szCs w:val="24"/>
          <w:lang w:eastAsia="en-US"/>
        </w:rPr>
      </w:pPr>
      <w:r>
        <w:rPr>
          <w:rFonts w:eastAsiaTheme="minorHAnsi"/>
          <w:sz w:val="24"/>
          <w:szCs w:val="24"/>
          <w:lang w:eastAsia="en-US"/>
        </w:rPr>
        <w:t>b</w:t>
      </w:r>
      <w:r w:rsidRPr="00B63DA3">
        <w:rPr>
          <w:rFonts w:eastAsiaTheme="minorHAnsi"/>
          <w:sz w:val="24"/>
          <w:szCs w:val="24"/>
          <w:lang w:eastAsia="en-US"/>
        </w:rPr>
        <w:t xml:space="preserve">) önkéntes munkavégzési kötelezettség teljesítése a településen a támogatási időszak alatt, </w:t>
      </w:r>
      <w:r>
        <w:rPr>
          <w:rFonts w:eastAsiaTheme="minorHAnsi"/>
          <w:sz w:val="24"/>
          <w:szCs w:val="24"/>
          <w:highlight w:val="yellow"/>
          <w:lang w:eastAsia="en-US"/>
        </w:rPr>
        <w:t>Tiszavasvári Város Polgármesterének kezdeményezésére</w:t>
      </w:r>
      <w:r w:rsidRPr="00B63DA3">
        <w:rPr>
          <w:rFonts w:eastAsiaTheme="minorHAnsi"/>
          <w:sz w:val="24"/>
          <w:szCs w:val="24"/>
          <w:lang w:eastAsia="en-US"/>
        </w:rPr>
        <w:t xml:space="preserve">, </w:t>
      </w:r>
    </w:p>
    <w:p w:rsidR="00E472C8" w:rsidRPr="00B63DA3" w:rsidRDefault="00E472C8" w:rsidP="00E472C8">
      <w:pPr>
        <w:jc w:val="both"/>
        <w:rPr>
          <w:rFonts w:eastAsiaTheme="minorHAnsi"/>
          <w:sz w:val="24"/>
          <w:szCs w:val="24"/>
          <w:lang w:eastAsia="en-US"/>
        </w:rPr>
      </w:pPr>
      <w:r>
        <w:rPr>
          <w:rFonts w:eastAsiaTheme="minorHAnsi"/>
          <w:sz w:val="24"/>
          <w:szCs w:val="24"/>
          <w:lang w:eastAsia="en-US"/>
        </w:rPr>
        <w:t>c</w:t>
      </w:r>
      <w:r w:rsidRPr="00B63DA3">
        <w:rPr>
          <w:rFonts w:eastAsiaTheme="minorHAnsi"/>
          <w:sz w:val="24"/>
          <w:szCs w:val="24"/>
          <w:lang w:eastAsia="en-US"/>
        </w:rPr>
        <w:t xml:space="preserve">) részvétel életpálya-vezetési tanácsadáson, tréningeken a támogatási időszak alatt, amennyiben azt Tiszavasvári Város Polgármestere azt kezdeményezi, </w:t>
      </w:r>
    </w:p>
    <w:p w:rsidR="00E472C8" w:rsidRPr="00B63DA3" w:rsidRDefault="00E472C8" w:rsidP="00E472C8">
      <w:pPr>
        <w:jc w:val="both"/>
        <w:rPr>
          <w:rFonts w:eastAsiaTheme="minorHAnsi"/>
          <w:sz w:val="24"/>
          <w:szCs w:val="24"/>
          <w:lang w:eastAsia="en-US"/>
        </w:rPr>
      </w:pPr>
      <w:r>
        <w:rPr>
          <w:rFonts w:eastAsiaTheme="minorHAnsi"/>
          <w:sz w:val="24"/>
          <w:szCs w:val="24"/>
          <w:lang w:eastAsia="en-US"/>
        </w:rPr>
        <w:t>d</w:t>
      </w:r>
      <w:r w:rsidRPr="00B63DA3">
        <w:rPr>
          <w:rFonts w:eastAsiaTheme="minorHAnsi"/>
          <w:sz w:val="24"/>
          <w:szCs w:val="24"/>
          <w:lang w:eastAsia="en-US"/>
        </w:rPr>
        <w:t xml:space="preserve">) a rendeletben megfogalmazott egyedi jogosultsági feltételeken túl a pályázó szerepeljen a </w:t>
      </w:r>
      <w:r w:rsidRPr="00E20383">
        <w:rPr>
          <w:rFonts w:eastAsiaTheme="minorHAnsi"/>
          <w:sz w:val="24"/>
          <w:szCs w:val="24"/>
          <w:highlight w:val="yellow"/>
          <w:lang w:eastAsia="en-US"/>
        </w:rPr>
        <w:t>köztartozásmentes adózói adatbázisban</w:t>
      </w:r>
      <w:r w:rsidRPr="00B63DA3">
        <w:rPr>
          <w:rFonts w:eastAsiaTheme="minorHAnsi"/>
          <w:sz w:val="24"/>
          <w:szCs w:val="24"/>
          <w:lang w:eastAsia="en-US"/>
        </w:rPr>
        <w:t xml:space="preserve"> a támogatás időszaka alatt</w:t>
      </w:r>
      <w:r>
        <w:rPr>
          <w:rFonts w:eastAsiaTheme="minorHAnsi"/>
          <w:sz w:val="24"/>
          <w:szCs w:val="24"/>
          <w:lang w:eastAsia="en-US"/>
        </w:rPr>
        <w:t xml:space="preserve">, valamint </w:t>
      </w:r>
      <w:r w:rsidRPr="00792F0D">
        <w:rPr>
          <w:rFonts w:eastAsiaTheme="minorHAnsi"/>
          <w:sz w:val="24"/>
          <w:szCs w:val="24"/>
          <w:highlight w:val="yellow"/>
          <w:lang w:eastAsia="en-US"/>
        </w:rPr>
        <w:t xml:space="preserve">ne álljon fent adótartozása </w:t>
      </w:r>
      <w:r>
        <w:rPr>
          <w:rFonts w:eastAsiaTheme="minorHAnsi"/>
          <w:sz w:val="24"/>
          <w:szCs w:val="24"/>
          <w:highlight w:val="yellow"/>
          <w:lang w:eastAsia="en-US"/>
        </w:rPr>
        <w:t xml:space="preserve">– az adott adónemre vonatkozó illetékességi szabályokra figyelemmel - </w:t>
      </w:r>
      <w:r w:rsidRPr="00792F0D">
        <w:rPr>
          <w:rFonts w:eastAsiaTheme="minorHAnsi"/>
          <w:sz w:val="24"/>
          <w:szCs w:val="24"/>
          <w:highlight w:val="yellow"/>
          <w:lang w:eastAsia="en-US"/>
        </w:rPr>
        <w:t>az illetékes önkormányzattal szemben.</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(4) Tiszavasvári Város polgármestere legfeljebb 20 órás önkéntes munkavégzési kötelezettséget írhat elő.</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 xml:space="preserve">(5) Nem részesülhet támogatásban Tiszavasvári Város Önkormányzata </w:t>
      </w:r>
    </w:p>
    <w:p w:rsidR="00E472C8" w:rsidRPr="00B63DA3" w:rsidRDefault="00E472C8" w:rsidP="00E472C8">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xml:space="preserve">) intézményeinek vezető tisztségviselői, </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 xml:space="preserve">b) gazdasági társaságai megbízott vezetői, vezető állású munkavállalói, </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lastRenderedPageBreak/>
        <w:t xml:space="preserve">c) a képviselő-testület tagjai, </w:t>
      </w:r>
    </w:p>
    <w:p w:rsidR="00E472C8" w:rsidRPr="001E57F7" w:rsidRDefault="00E472C8" w:rsidP="00E472C8">
      <w:pPr>
        <w:jc w:val="both"/>
        <w:rPr>
          <w:rFonts w:eastAsiaTheme="minorHAnsi"/>
          <w:sz w:val="24"/>
          <w:szCs w:val="24"/>
          <w:lang w:eastAsia="en-US"/>
        </w:rPr>
      </w:pPr>
      <w:r w:rsidRPr="00B63DA3">
        <w:rPr>
          <w:rFonts w:eastAsiaTheme="minorHAnsi"/>
          <w:sz w:val="24"/>
          <w:szCs w:val="24"/>
          <w:lang w:eastAsia="en-US"/>
        </w:rPr>
        <w:t>d) a)</w:t>
      </w:r>
      <w:proofErr w:type="spellStart"/>
      <w:r w:rsidRPr="00B63DA3">
        <w:rPr>
          <w:rFonts w:eastAsiaTheme="minorHAnsi"/>
          <w:sz w:val="24"/>
          <w:szCs w:val="24"/>
          <w:lang w:eastAsia="en-US"/>
        </w:rPr>
        <w:t>-c</w:t>
      </w:r>
      <w:proofErr w:type="spellEnd"/>
      <w:r w:rsidRPr="00B63DA3">
        <w:rPr>
          <w:rFonts w:eastAsiaTheme="minorHAnsi"/>
          <w:sz w:val="24"/>
          <w:szCs w:val="24"/>
          <w:lang w:eastAsia="en-US"/>
        </w:rPr>
        <w:t xml:space="preserve">) pontban meghatározott személyek </w:t>
      </w:r>
      <w:r w:rsidRPr="000B252A">
        <w:rPr>
          <w:rFonts w:eastAsiaTheme="minorHAnsi"/>
          <w:sz w:val="24"/>
          <w:szCs w:val="24"/>
          <w:lang w:eastAsia="en-US"/>
        </w:rPr>
        <w:t>közeli hozzátartozója.</w:t>
      </w:r>
    </w:p>
    <w:p w:rsidR="00E472C8" w:rsidRPr="00B63DA3" w:rsidRDefault="00E472C8" w:rsidP="00E472C8">
      <w:pPr>
        <w:jc w:val="both"/>
        <w:rPr>
          <w:rFonts w:eastAsiaTheme="minorHAnsi"/>
          <w:sz w:val="24"/>
          <w:szCs w:val="24"/>
          <w:lang w:eastAsia="en-US"/>
        </w:rPr>
      </w:pPr>
    </w:p>
    <w:p w:rsidR="00E472C8" w:rsidRPr="00B63DA3" w:rsidRDefault="00E472C8" w:rsidP="00E472C8">
      <w:pPr>
        <w:jc w:val="center"/>
        <w:rPr>
          <w:rFonts w:eastAsiaTheme="minorHAnsi"/>
          <w:sz w:val="24"/>
          <w:szCs w:val="24"/>
          <w:lang w:eastAsia="en-US"/>
        </w:rPr>
      </w:pPr>
      <w:r w:rsidRPr="00B63DA3">
        <w:rPr>
          <w:rFonts w:eastAsiaTheme="minorHAnsi"/>
          <w:sz w:val="24"/>
          <w:szCs w:val="24"/>
          <w:lang w:eastAsia="en-US"/>
        </w:rPr>
        <w:t>4. A támogatásra benyújtandó pályázat tartalmi elemei</w:t>
      </w:r>
    </w:p>
    <w:p w:rsidR="00E472C8" w:rsidRPr="00B63DA3" w:rsidRDefault="00E472C8" w:rsidP="00E472C8">
      <w:pPr>
        <w:jc w:val="both"/>
        <w:rPr>
          <w:rFonts w:eastAsiaTheme="minorHAnsi"/>
          <w:sz w:val="24"/>
          <w:szCs w:val="24"/>
          <w:lang w:eastAsia="en-US"/>
        </w:rPr>
      </w:pP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5.§ (1) A támogatásokra benyújtandó pályázat tartalmi elemei különösen:</w:t>
      </w:r>
    </w:p>
    <w:p w:rsidR="00E472C8" w:rsidRPr="00B63DA3" w:rsidRDefault="00E472C8" w:rsidP="00E472C8">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e rendelet 1.  melléklete szerinti adatlap,</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 xml:space="preserve">b) a pályázó saját kezű aláírásával ellátott részletes önéletrajza, </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 xml:space="preserve">c) e rendelet 2. mellékletében meghatározott értékelési szempontokat alátámasztó dokumentumok: </w:t>
      </w:r>
    </w:p>
    <w:p w:rsidR="00E472C8" w:rsidRPr="00B63DA3" w:rsidRDefault="00E472C8" w:rsidP="00E472C8">
      <w:pPr>
        <w:jc w:val="both"/>
        <w:rPr>
          <w:rFonts w:eastAsiaTheme="minorHAnsi"/>
          <w:sz w:val="24"/>
          <w:szCs w:val="24"/>
          <w:lang w:eastAsia="en-US"/>
        </w:rPr>
      </w:pPr>
      <w:proofErr w:type="spellStart"/>
      <w:r w:rsidRPr="00B63DA3">
        <w:rPr>
          <w:rFonts w:eastAsiaTheme="minorHAnsi"/>
          <w:sz w:val="24"/>
          <w:szCs w:val="24"/>
          <w:lang w:eastAsia="en-US"/>
        </w:rPr>
        <w:t>ca</w:t>
      </w:r>
      <w:proofErr w:type="spellEnd"/>
      <w:r w:rsidRPr="00B63DA3">
        <w:rPr>
          <w:rFonts w:eastAsiaTheme="minorHAnsi"/>
          <w:sz w:val="24"/>
          <w:szCs w:val="24"/>
          <w:lang w:eastAsia="en-US"/>
        </w:rPr>
        <w:t>) e rendelet 3. melléklet szerinti nyilatkozat a pályázat benyújtását megelőző 3 hónapra vonatkozó jövedelmi és vagyoni viszonyokról, illetve azokat igazoló dokumentumok, kivéve azon ösztönző támogatás és lakhatási támogatás ahol a jövedelem nem jogosultsági vagy bírálati szempont,</w:t>
      </w:r>
    </w:p>
    <w:p w:rsidR="00E472C8" w:rsidRPr="00B63DA3" w:rsidRDefault="00E472C8" w:rsidP="00E472C8">
      <w:pPr>
        <w:jc w:val="both"/>
        <w:rPr>
          <w:rFonts w:eastAsiaTheme="minorHAnsi"/>
          <w:sz w:val="24"/>
          <w:szCs w:val="24"/>
          <w:lang w:eastAsia="en-US"/>
        </w:rPr>
      </w:pPr>
      <w:proofErr w:type="spellStart"/>
      <w:r w:rsidRPr="00B63DA3">
        <w:rPr>
          <w:rFonts w:eastAsiaTheme="minorHAnsi"/>
          <w:sz w:val="24"/>
          <w:szCs w:val="24"/>
          <w:lang w:eastAsia="en-US"/>
        </w:rPr>
        <w:t>cb</w:t>
      </w:r>
      <w:proofErr w:type="spellEnd"/>
      <w:r w:rsidRPr="00B63DA3">
        <w:rPr>
          <w:rFonts w:eastAsiaTheme="minorHAnsi"/>
          <w:sz w:val="24"/>
          <w:szCs w:val="24"/>
          <w:lang w:eastAsia="en-US"/>
        </w:rPr>
        <w:t>) a pályázó gyermekének születési anyakönyvi kivonata,</w:t>
      </w:r>
    </w:p>
    <w:p w:rsidR="00E472C8" w:rsidRPr="00B63DA3" w:rsidRDefault="00E472C8" w:rsidP="00E472C8">
      <w:pPr>
        <w:jc w:val="both"/>
        <w:rPr>
          <w:rFonts w:eastAsiaTheme="minorHAnsi"/>
          <w:sz w:val="24"/>
          <w:szCs w:val="24"/>
          <w:lang w:eastAsia="en-US"/>
        </w:rPr>
      </w:pPr>
      <w:proofErr w:type="spellStart"/>
      <w:r w:rsidRPr="00B63DA3">
        <w:rPr>
          <w:rFonts w:eastAsiaTheme="minorHAnsi"/>
          <w:sz w:val="24"/>
          <w:szCs w:val="24"/>
          <w:lang w:eastAsia="en-US"/>
        </w:rPr>
        <w:t>cc</w:t>
      </w:r>
      <w:proofErr w:type="spellEnd"/>
      <w:r w:rsidRPr="00B63DA3">
        <w:rPr>
          <w:rFonts w:eastAsiaTheme="minorHAnsi"/>
          <w:sz w:val="24"/>
          <w:szCs w:val="24"/>
          <w:lang w:eastAsia="en-US"/>
        </w:rPr>
        <w:t>) a pályázó iskolai végzettségét tanúsító oklevél,</w:t>
      </w:r>
    </w:p>
    <w:p w:rsidR="00E472C8" w:rsidRPr="00B63DA3" w:rsidRDefault="00E472C8" w:rsidP="00E472C8">
      <w:pPr>
        <w:jc w:val="both"/>
        <w:rPr>
          <w:rFonts w:eastAsiaTheme="minorHAnsi"/>
          <w:sz w:val="24"/>
          <w:szCs w:val="24"/>
          <w:lang w:eastAsia="en-US"/>
        </w:rPr>
      </w:pPr>
      <w:proofErr w:type="gramStart"/>
      <w:r w:rsidRPr="00B63DA3">
        <w:rPr>
          <w:rFonts w:eastAsiaTheme="minorHAnsi"/>
          <w:sz w:val="24"/>
          <w:szCs w:val="24"/>
          <w:lang w:eastAsia="en-US"/>
        </w:rPr>
        <w:t>cd</w:t>
      </w:r>
      <w:proofErr w:type="gramEnd"/>
      <w:r w:rsidRPr="00B63DA3">
        <w:rPr>
          <w:rFonts w:eastAsiaTheme="minorHAnsi"/>
          <w:sz w:val="24"/>
          <w:szCs w:val="24"/>
          <w:lang w:eastAsia="en-US"/>
        </w:rPr>
        <w:t>) tiszavasvári székhelyű vagy telephelyű munkáltatóval megkötött munkaszerződés, kinevezés, vállalkozói igazolvány,</w:t>
      </w:r>
    </w:p>
    <w:p w:rsidR="00E472C8" w:rsidRPr="00B63DA3" w:rsidRDefault="00E472C8" w:rsidP="00E472C8">
      <w:pPr>
        <w:jc w:val="both"/>
        <w:rPr>
          <w:rFonts w:eastAsiaTheme="minorHAnsi"/>
          <w:sz w:val="24"/>
          <w:szCs w:val="24"/>
          <w:lang w:eastAsia="en-US"/>
        </w:rPr>
      </w:pPr>
      <w:proofErr w:type="spellStart"/>
      <w:r w:rsidRPr="00B63DA3">
        <w:rPr>
          <w:rFonts w:eastAsiaTheme="minorHAnsi"/>
          <w:sz w:val="24"/>
          <w:szCs w:val="24"/>
          <w:lang w:eastAsia="en-US"/>
        </w:rPr>
        <w:t>ce</w:t>
      </w:r>
      <w:proofErr w:type="spellEnd"/>
      <w:r w:rsidRPr="00B63DA3">
        <w:rPr>
          <w:rFonts w:eastAsiaTheme="minorHAnsi"/>
          <w:sz w:val="24"/>
          <w:szCs w:val="24"/>
          <w:lang w:eastAsia="en-US"/>
        </w:rPr>
        <w:t>) nyilatkozat a Tiszavasváriban végezni kívánt önkéntes munkára tett vállalásról,</w:t>
      </w:r>
    </w:p>
    <w:p w:rsidR="00E472C8" w:rsidRPr="00B63DA3" w:rsidRDefault="00E472C8" w:rsidP="00E472C8">
      <w:pPr>
        <w:jc w:val="both"/>
        <w:rPr>
          <w:rFonts w:eastAsiaTheme="minorHAnsi"/>
          <w:sz w:val="24"/>
          <w:szCs w:val="24"/>
          <w:lang w:eastAsia="en-US"/>
        </w:rPr>
      </w:pPr>
      <w:proofErr w:type="spellStart"/>
      <w:r w:rsidRPr="00B63DA3">
        <w:rPr>
          <w:rFonts w:eastAsiaTheme="minorHAnsi"/>
          <w:sz w:val="24"/>
          <w:szCs w:val="24"/>
          <w:lang w:eastAsia="en-US"/>
        </w:rPr>
        <w:t>cf</w:t>
      </w:r>
      <w:proofErr w:type="spellEnd"/>
      <w:r w:rsidRPr="00B63DA3">
        <w:rPr>
          <w:rFonts w:eastAsiaTheme="minorHAnsi"/>
          <w:sz w:val="24"/>
          <w:szCs w:val="24"/>
          <w:lang w:eastAsia="en-US"/>
        </w:rPr>
        <w:t>) lakhatási támogatás igénylése esetén házassági anyakönyvi kivonat vagy az élettársi kapcsolat fennállásáról szóló igazolás, nyilatkozat,</w:t>
      </w:r>
    </w:p>
    <w:p w:rsidR="00E472C8" w:rsidRPr="00B63DA3" w:rsidRDefault="00E472C8" w:rsidP="00E472C8">
      <w:pPr>
        <w:jc w:val="both"/>
        <w:rPr>
          <w:rFonts w:eastAsiaTheme="minorHAnsi"/>
          <w:sz w:val="24"/>
          <w:szCs w:val="24"/>
          <w:lang w:eastAsia="en-US"/>
        </w:rPr>
      </w:pPr>
      <w:proofErr w:type="gramStart"/>
      <w:r w:rsidRPr="00B63DA3">
        <w:rPr>
          <w:rFonts w:eastAsiaTheme="minorHAnsi"/>
          <w:sz w:val="24"/>
          <w:szCs w:val="24"/>
          <w:lang w:eastAsia="en-US"/>
        </w:rPr>
        <w:t>cg</w:t>
      </w:r>
      <w:proofErr w:type="gramEnd"/>
      <w:r w:rsidRPr="00B63DA3">
        <w:rPr>
          <w:rFonts w:eastAsiaTheme="minorHAnsi"/>
          <w:sz w:val="24"/>
          <w:szCs w:val="24"/>
          <w:lang w:eastAsia="en-US"/>
        </w:rPr>
        <w:t>) lakhatási támogatás igénylése esetén  nyilatkozat a lakás közüzemi díjainak és közös költségének megfizetésének vállalásáról,</w:t>
      </w:r>
    </w:p>
    <w:p w:rsidR="00E472C8" w:rsidRPr="00B63DA3" w:rsidRDefault="00E472C8" w:rsidP="00E472C8">
      <w:pPr>
        <w:jc w:val="both"/>
        <w:rPr>
          <w:rFonts w:eastAsiaTheme="minorHAnsi"/>
          <w:sz w:val="24"/>
          <w:szCs w:val="24"/>
          <w:lang w:eastAsia="en-US"/>
        </w:rPr>
      </w:pPr>
      <w:proofErr w:type="spellStart"/>
      <w:r w:rsidRPr="00B63DA3">
        <w:rPr>
          <w:rFonts w:eastAsiaTheme="minorHAnsi"/>
          <w:sz w:val="24"/>
          <w:szCs w:val="24"/>
          <w:lang w:eastAsia="en-US"/>
        </w:rPr>
        <w:t>ch</w:t>
      </w:r>
      <w:proofErr w:type="spellEnd"/>
      <w:r w:rsidRPr="00B63DA3">
        <w:rPr>
          <w:rFonts w:eastAsiaTheme="minorHAnsi"/>
          <w:sz w:val="24"/>
          <w:szCs w:val="24"/>
          <w:lang w:eastAsia="en-US"/>
        </w:rPr>
        <w:t>) személyi adatok igazolása: személyazonosító igazolvány, lakcímet igazoló hatósági igazolvány, adóigazolvány, társadalombiztosítási azonosító jelet tartalmazó igazolvány, Tiszavasváriban lakást vásárló vagy építő fiatalok ösztönző támogatása és lakhatási támogatás esetén a pályázat benyújtásakor az új Tiszavasvári lakcím keletkeztetésére vonatkozó szándéknyilatkozat,</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d) annak igazolása, hogy a pályázat benyújtásakor a pályázó szerepel a köztartozásmentes adózói adatbázisban,</w:t>
      </w:r>
      <w:r>
        <w:rPr>
          <w:rFonts w:eastAsiaTheme="minorHAnsi"/>
          <w:sz w:val="24"/>
          <w:szCs w:val="24"/>
          <w:lang w:eastAsia="en-US"/>
        </w:rPr>
        <w:t xml:space="preserve"> valamint annak igazolása, hogy</w:t>
      </w:r>
      <w:r>
        <w:rPr>
          <w:rFonts w:eastAsiaTheme="minorHAnsi"/>
          <w:sz w:val="24"/>
          <w:szCs w:val="24"/>
          <w:highlight w:val="yellow"/>
          <w:lang w:eastAsia="en-US"/>
        </w:rPr>
        <w:t xml:space="preserve"> – az adott adónemre vonatkozó illetékességi szabályokra figyelemmel - </w:t>
      </w:r>
      <w:r w:rsidRPr="00792F0D">
        <w:rPr>
          <w:rFonts w:eastAsiaTheme="minorHAnsi"/>
          <w:sz w:val="24"/>
          <w:szCs w:val="24"/>
          <w:highlight w:val="yellow"/>
          <w:lang w:eastAsia="en-US"/>
        </w:rPr>
        <w:t>az illetékes önkormányzattal szemben</w:t>
      </w:r>
      <w:r>
        <w:rPr>
          <w:rFonts w:eastAsiaTheme="minorHAnsi"/>
          <w:sz w:val="24"/>
          <w:szCs w:val="24"/>
          <w:highlight w:val="yellow"/>
          <w:lang w:eastAsia="en-US"/>
        </w:rPr>
        <w:t xml:space="preserve"> nem áll fenn adótartozása</w:t>
      </w:r>
      <w:r w:rsidRPr="00792F0D">
        <w:rPr>
          <w:rFonts w:eastAsiaTheme="minorHAnsi"/>
          <w:sz w:val="24"/>
          <w:szCs w:val="24"/>
          <w:highlight w:val="yellow"/>
          <w:lang w:eastAsia="en-US"/>
        </w:rPr>
        <w:t>.</w:t>
      </w:r>
    </w:p>
    <w:p w:rsidR="00E472C8" w:rsidRPr="00B63DA3" w:rsidRDefault="00E472C8" w:rsidP="00E472C8">
      <w:pPr>
        <w:jc w:val="both"/>
        <w:rPr>
          <w:rFonts w:eastAsiaTheme="minorHAnsi"/>
          <w:sz w:val="24"/>
          <w:szCs w:val="24"/>
          <w:lang w:eastAsia="en-US"/>
        </w:rPr>
      </w:pPr>
      <w:proofErr w:type="gramStart"/>
      <w:r w:rsidRPr="00B63DA3">
        <w:rPr>
          <w:rFonts w:eastAsiaTheme="minorHAnsi"/>
          <w:sz w:val="24"/>
          <w:szCs w:val="24"/>
          <w:lang w:eastAsia="en-US"/>
        </w:rPr>
        <w:t>e</w:t>
      </w:r>
      <w:proofErr w:type="gramEnd"/>
      <w:r w:rsidRPr="00B63DA3">
        <w:rPr>
          <w:rFonts w:eastAsiaTheme="minorHAnsi"/>
          <w:sz w:val="24"/>
          <w:szCs w:val="24"/>
          <w:lang w:eastAsia="en-US"/>
        </w:rPr>
        <w:t>) a szerződéskötéssel egyidejűleg Tiszavasvári Város Önkormányzata javára szóló beszedési megbízás benyújtására vonatkozó, a számlavezető pénzintézet által záradékolt felhatalmazó nyilatkozatot ad valamennyi fizetési számlájára vonatkozóan, arra az esetre, amennyiben visszafizetési kötelezettsége keletkezik, és azt önként nem teljesíti,</w:t>
      </w:r>
    </w:p>
    <w:p w:rsidR="00E472C8" w:rsidRDefault="00E472C8" w:rsidP="00E472C8">
      <w:pPr>
        <w:jc w:val="both"/>
        <w:rPr>
          <w:rFonts w:eastAsiaTheme="minorHAnsi"/>
          <w:sz w:val="24"/>
          <w:szCs w:val="24"/>
          <w:lang w:eastAsia="en-US"/>
        </w:rPr>
      </w:pPr>
      <w:proofErr w:type="gramStart"/>
      <w:r w:rsidRPr="00B63DA3">
        <w:rPr>
          <w:rFonts w:eastAsiaTheme="minorHAnsi"/>
          <w:sz w:val="24"/>
          <w:szCs w:val="24"/>
          <w:lang w:eastAsia="en-US"/>
        </w:rPr>
        <w:t>f</w:t>
      </w:r>
      <w:proofErr w:type="gramEnd"/>
      <w:r w:rsidRPr="00B63DA3">
        <w:rPr>
          <w:rFonts w:eastAsiaTheme="minorHAnsi"/>
          <w:sz w:val="24"/>
          <w:szCs w:val="24"/>
          <w:lang w:eastAsia="en-US"/>
        </w:rPr>
        <w:t>) nyilatkozat, hogy a pályázó nem tartozik a 4.§ (5) bekezdés a)</w:t>
      </w:r>
      <w:proofErr w:type="spellStart"/>
      <w:r w:rsidRPr="00B63DA3">
        <w:rPr>
          <w:rFonts w:eastAsiaTheme="minorHAnsi"/>
          <w:sz w:val="24"/>
          <w:szCs w:val="24"/>
          <w:lang w:eastAsia="en-US"/>
        </w:rPr>
        <w:t>-d</w:t>
      </w:r>
      <w:proofErr w:type="spellEnd"/>
      <w:r w:rsidRPr="00B63DA3">
        <w:rPr>
          <w:rFonts w:eastAsiaTheme="minorHAnsi"/>
          <w:sz w:val="24"/>
          <w:szCs w:val="24"/>
          <w:lang w:eastAsia="en-US"/>
        </w:rPr>
        <w:t>) pontjában felsorolt személyek közé.</w:t>
      </w:r>
    </w:p>
    <w:p w:rsidR="00E472C8" w:rsidRDefault="00E472C8" w:rsidP="00E472C8">
      <w:pPr>
        <w:jc w:val="both"/>
        <w:rPr>
          <w:rFonts w:eastAsiaTheme="minorHAnsi"/>
          <w:sz w:val="24"/>
          <w:szCs w:val="24"/>
          <w:lang w:eastAsia="en-US"/>
        </w:rPr>
      </w:pPr>
      <w:proofErr w:type="gramStart"/>
      <w:r w:rsidRPr="00A25270">
        <w:rPr>
          <w:rFonts w:eastAsiaTheme="minorHAnsi"/>
          <w:sz w:val="24"/>
          <w:szCs w:val="24"/>
          <w:highlight w:val="yellow"/>
          <w:lang w:eastAsia="en-US"/>
        </w:rPr>
        <w:t>g</w:t>
      </w:r>
      <w:proofErr w:type="gramEnd"/>
      <w:r w:rsidRPr="00A25270">
        <w:rPr>
          <w:rFonts w:eastAsiaTheme="minorHAnsi"/>
          <w:sz w:val="24"/>
          <w:szCs w:val="24"/>
          <w:highlight w:val="yellow"/>
          <w:lang w:eastAsia="en-US"/>
        </w:rPr>
        <w:t xml:space="preserve">) Tiszavasváriban belterületi lakóépületet vásárló vagy belterületi ingatlanon lakóépületet építő fiatalok támogatása esetén a Tiszavasváriban belterületi lakóépületet vásárló pályázó által benyújtott </w:t>
      </w:r>
      <w:r>
        <w:rPr>
          <w:rFonts w:eastAsiaTheme="minorHAnsi"/>
          <w:sz w:val="24"/>
          <w:szCs w:val="24"/>
          <w:highlight w:val="yellow"/>
          <w:lang w:eastAsia="en-US"/>
        </w:rPr>
        <w:t xml:space="preserve">15 napnál nem régebbi </w:t>
      </w:r>
      <w:r w:rsidRPr="00A25270">
        <w:rPr>
          <w:rFonts w:eastAsiaTheme="minorHAnsi"/>
          <w:sz w:val="24"/>
          <w:szCs w:val="24"/>
          <w:highlight w:val="yellow"/>
          <w:lang w:eastAsia="en-US"/>
        </w:rPr>
        <w:t>hiteles tulajdoni lap</w:t>
      </w:r>
      <w:r>
        <w:rPr>
          <w:rFonts w:eastAsiaTheme="minorHAnsi"/>
          <w:sz w:val="24"/>
          <w:szCs w:val="24"/>
          <w:lang w:eastAsia="en-US"/>
        </w:rPr>
        <w:t xml:space="preserve"> mely igazolja, hogy a vásárolni kívánt lakóépületre a pályázó tulajdonjoga még nem került bejegyzésre. </w:t>
      </w:r>
    </w:p>
    <w:p w:rsidR="00E472C8" w:rsidRPr="00B63DA3" w:rsidRDefault="00E472C8" w:rsidP="00E472C8">
      <w:pPr>
        <w:jc w:val="both"/>
        <w:rPr>
          <w:rFonts w:eastAsiaTheme="minorHAnsi"/>
          <w:sz w:val="24"/>
          <w:szCs w:val="24"/>
          <w:lang w:eastAsia="en-US"/>
        </w:rPr>
      </w:pPr>
      <w:proofErr w:type="gramStart"/>
      <w:r>
        <w:rPr>
          <w:rFonts w:eastAsiaTheme="minorHAnsi"/>
          <w:sz w:val="24"/>
          <w:szCs w:val="24"/>
          <w:lang w:eastAsia="en-US"/>
        </w:rPr>
        <w:t>h</w:t>
      </w:r>
      <w:proofErr w:type="gramEnd"/>
      <w:r>
        <w:rPr>
          <w:rFonts w:eastAsiaTheme="minorHAnsi"/>
          <w:sz w:val="24"/>
          <w:szCs w:val="24"/>
          <w:lang w:eastAsia="en-US"/>
        </w:rPr>
        <w:t xml:space="preserve">) </w:t>
      </w:r>
      <w:r w:rsidRPr="00A25270">
        <w:rPr>
          <w:rFonts w:eastAsiaTheme="minorHAnsi"/>
          <w:sz w:val="24"/>
          <w:szCs w:val="24"/>
          <w:highlight w:val="yellow"/>
          <w:lang w:eastAsia="en-US"/>
        </w:rPr>
        <w:t>Tiszavasváriban belterületi lakóépületet vásárló vagy belterületi ingatlanon lakóépületet építő fiatalok támogatása</w:t>
      </w:r>
      <w:r>
        <w:rPr>
          <w:rFonts w:eastAsiaTheme="minorHAnsi"/>
          <w:sz w:val="24"/>
          <w:szCs w:val="24"/>
          <w:highlight w:val="yellow"/>
          <w:lang w:eastAsia="en-US"/>
        </w:rPr>
        <w:t xml:space="preserve"> esetén</w:t>
      </w:r>
      <w:r>
        <w:rPr>
          <w:rFonts w:eastAsiaTheme="minorHAnsi"/>
          <w:sz w:val="24"/>
          <w:szCs w:val="24"/>
          <w:lang w:eastAsia="en-US"/>
        </w:rPr>
        <w:t xml:space="preserve">, </w:t>
      </w:r>
      <w:r w:rsidRPr="00A25270">
        <w:rPr>
          <w:rFonts w:eastAsiaTheme="minorHAnsi"/>
          <w:sz w:val="24"/>
          <w:szCs w:val="24"/>
          <w:highlight w:val="yellow"/>
          <w:lang w:eastAsia="en-US"/>
        </w:rPr>
        <w:t xml:space="preserve">a Tiszavasváriban belterületi lakóépületet vásárló pályázó által </w:t>
      </w:r>
      <w:r>
        <w:rPr>
          <w:rFonts w:eastAsiaTheme="minorHAnsi"/>
          <w:sz w:val="24"/>
          <w:szCs w:val="24"/>
          <w:lang w:eastAsia="en-US"/>
        </w:rPr>
        <w:t>tett nyilatkozat, melyben a</w:t>
      </w:r>
      <w:r w:rsidRPr="006330B3">
        <w:rPr>
          <w:rFonts w:eastAsiaTheme="minorHAnsi"/>
          <w:sz w:val="24"/>
          <w:szCs w:val="24"/>
          <w:highlight w:val="yellow"/>
          <w:lang w:eastAsia="en-US"/>
        </w:rPr>
        <w:t xml:space="preserve"> támogatott hozzájárul</w:t>
      </w:r>
      <w:r>
        <w:rPr>
          <w:rFonts w:eastAsiaTheme="minorHAnsi"/>
          <w:sz w:val="24"/>
          <w:szCs w:val="24"/>
          <w:highlight w:val="yellow"/>
          <w:lang w:eastAsia="en-US"/>
        </w:rPr>
        <w:t xml:space="preserve"> annak költségei viselése mellett</w:t>
      </w:r>
      <w:r w:rsidRPr="006330B3">
        <w:rPr>
          <w:rFonts w:eastAsiaTheme="minorHAnsi"/>
          <w:sz w:val="24"/>
          <w:szCs w:val="24"/>
          <w:highlight w:val="yellow"/>
          <w:lang w:eastAsia="en-US"/>
        </w:rPr>
        <w:t>, hogy jelen rendelet szerinti támogatással érintett ingatlanra 5 év időtartamra jelzálogjog, valamint elidegenítési és terhelési tilalom kerüljön bejegyzésre az önkormányzat javára</w:t>
      </w:r>
      <w:r>
        <w:rPr>
          <w:rFonts w:eastAsiaTheme="minorHAnsi"/>
          <w:sz w:val="24"/>
          <w:szCs w:val="24"/>
          <w:lang w:eastAsia="en-US"/>
        </w:rPr>
        <w:t xml:space="preserve">. </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(2) A pályázó e rendelet 5. §</w:t>
      </w:r>
      <w:proofErr w:type="spellStart"/>
      <w:r w:rsidRPr="00B63DA3">
        <w:rPr>
          <w:rFonts w:eastAsiaTheme="minorHAnsi"/>
          <w:sz w:val="24"/>
          <w:szCs w:val="24"/>
          <w:lang w:eastAsia="en-US"/>
        </w:rPr>
        <w:t>-ban</w:t>
      </w:r>
      <w:proofErr w:type="spellEnd"/>
      <w:r w:rsidRPr="00B63DA3">
        <w:rPr>
          <w:rFonts w:eastAsiaTheme="minorHAnsi"/>
          <w:sz w:val="24"/>
          <w:szCs w:val="24"/>
          <w:lang w:eastAsia="en-US"/>
        </w:rPr>
        <w:t xml:space="preserve"> meghatározottakon túl köteles az egyes támogatási formáknál, típusoknál előírt jogosultsági </w:t>
      </w:r>
      <w:proofErr w:type="gramStart"/>
      <w:r w:rsidRPr="00B63DA3">
        <w:rPr>
          <w:rFonts w:eastAsiaTheme="minorHAnsi"/>
          <w:sz w:val="24"/>
          <w:szCs w:val="24"/>
          <w:lang w:eastAsia="en-US"/>
        </w:rPr>
        <w:t>feltételeket hitelt</w:t>
      </w:r>
      <w:proofErr w:type="gramEnd"/>
      <w:r w:rsidRPr="00B63DA3">
        <w:rPr>
          <w:rFonts w:eastAsiaTheme="minorHAnsi"/>
          <w:sz w:val="24"/>
          <w:szCs w:val="24"/>
          <w:lang w:eastAsia="en-US"/>
        </w:rPr>
        <w:t xml:space="preserve"> érdemlően igazolni.</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lastRenderedPageBreak/>
        <w:t xml:space="preserve">(3) Az (1) bekezdés </w:t>
      </w:r>
      <w:proofErr w:type="spellStart"/>
      <w:r w:rsidRPr="00B63DA3">
        <w:rPr>
          <w:rFonts w:eastAsiaTheme="minorHAnsi"/>
          <w:sz w:val="24"/>
          <w:szCs w:val="24"/>
          <w:lang w:eastAsia="en-US"/>
        </w:rPr>
        <w:t>ca</w:t>
      </w:r>
      <w:proofErr w:type="spellEnd"/>
      <w:r w:rsidRPr="00B63DA3">
        <w:rPr>
          <w:rFonts w:eastAsiaTheme="minorHAnsi"/>
          <w:sz w:val="24"/>
          <w:szCs w:val="24"/>
          <w:lang w:eastAsia="en-US"/>
        </w:rPr>
        <w:t>)</w:t>
      </w:r>
      <w:proofErr w:type="spellStart"/>
      <w:r w:rsidRPr="00B63DA3">
        <w:rPr>
          <w:rFonts w:eastAsiaTheme="minorHAnsi"/>
          <w:sz w:val="24"/>
          <w:szCs w:val="24"/>
          <w:lang w:eastAsia="en-US"/>
        </w:rPr>
        <w:t>-cd</w:t>
      </w:r>
      <w:proofErr w:type="spellEnd"/>
      <w:r w:rsidRPr="00B63DA3">
        <w:rPr>
          <w:rFonts w:eastAsiaTheme="minorHAnsi"/>
          <w:sz w:val="24"/>
          <w:szCs w:val="24"/>
          <w:lang w:eastAsia="en-US"/>
        </w:rPr>
        <w:t xml:space="preserve">), </w:t>
      </w:r>
      <w:proofErr w:type="spellStart"/>
      <w:r w:rsidRPr="00B63DA3">
        <w:rPr>
          <w:rFonts w:eastAsiaTheme="minorHAnsi"/>
          <w:sz w:val="24"/>
          <w:szCs w:val="24"/>
          <w:lang w:eastAsia="en-US"/>
        </w:rPr>
        <w:t>cf</w:t>
      </w:r>
      <w:proofErr w:type="spellEnd"/>
      <w:r w:rsidRPr="00B63DA3">
        <w:rPr>
          <w:rFonts w:eastAsiaTheme="minorHAnsi"/>
          <w:sz w:val="24"/>
          <w:szCs w:val="24"/>
          <w:lang w:eastAsia="en-US"/>
        </w:rPr>
        <w:t xml:space="preserve">) és </w:t>
      </w:r>
      <w:proofErr w:type="spellStart"/>
      <w:r w:rsidRPr="00B63DA3">
        <w:rPr>
          <w:rFonts w:eastAsiaTheme="minorHAnsi"/>
          <w:sz w:val="24"/>
          <w:szCs w:val="24"/>
          <w:lang w:eastAsia="en-US"/>
        </w:rPr>
        <w:t>ch</w:t>
      </w:r>
      <w:proofErr w:type="spellEnd"/>
      <w:r w:rsidRPr="00B63DA3">
        <w:rPr>
          <w:rFonts w:eastAsiaTheme="minorHAnsi"/>
          <w:sz w:val="24"/>
          <w:szCs w:val="24"/>
          <w:lang w:eastAsia="en-US"/>
        </w:rPr>
        <w:t xml:space="preserve">) pontjaiban meghatározott dokumentumokat egyszerű másolatban kell benyújtani. </w:t>
      </w:r>
    </w:p>
    <w:p w:rsidR="00E472C8" w:rsidRPr="00B63DA3" w:rsidRDefault="00E472C8" w:rsidP="00E472C8">
      <w:pPr>
        <w:jc w:val="both"/>
        <w:rPr>
          <w:rFonts w:eastAsiaTheme="minorHAnsi"/>
          <w:sz w:val="24"/>
          <w:szCs w:val="24"/>
          <w:lang w:eastAsia="en-US"/>
        </w:rPr>
      </w:pPr>
    </w:p>
    <w:p w:rsidR="00E472C8" w:rsidRPr="00B63DA3" w:rsidRDefault="00E472C8" w:rsidP="00E472C8">
      <w:pPr>
        <w:jc w:val="center"/>
        <w:rPr>
          <w:rFonts w:eastAsiaTheme="minorHAnsi"/>
          <w:sz w:val="24"/>
          <w:szCs w:val="24"/>
          <w:lang w:eastAsia="en-US"/>
        </w:rPr>
      </w:pPr>
      <w:r w:rsidRPr="00B63DA3">
        <w:rPr>
          <w:rFonts w:eastAsiaTheme="minorHAnsi"/>
          <w:sz w:val="24"/>
          <w:szCs w:val="24"/>
          <w:lang w:eastAsia="en-US"/>
        </w:rPr>
        <w:t>5. A pályázatok elbírálásának rendje</w:t>
      </w:r>
    </w:p>
    <w:p w:rsidR="00E472C8" w:rsidRPr="00B63DA3" w:rsidRDefault="00E472C8" w:rsidP="00E472C8">
      <w:pPr>
        <w:jc w:val="both"/>
        <w:rPr>
          <w:rFonts w:eastAsiaTheme="minorHAnsi"/>
          <w:sz w:val="24"/>
          <w:szCs w:val="24"/>
          <w:lang w:eastAsia="en-US"/>
        </w:rPr>
      </w:pP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 xml:space="preserve">6.§ (1) A támogatás iránti pályázatokat e rendelet 1. melléklete szerinti pályázati adatlapon kell benyújtani. A pályázatot papír alapon, Tiszavasvári Város Önkormányzata részére címezve kell benyújtani. A borítékon fel kell tüntetni a támogatás formáját, ösztönző támogatás esetén a típusát. A pályázatot személyesen vagy postai úton lehet benyújtani. </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(2) A pályázatokról a képviselő-testület dönt, az (5) bekezdésben foglaltak figyelembevételével. A döntés ellen fellebbezésnek helye nincs. A képviselő-testület döntéséről a pályázók írásbeli értesítést kapnak.</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(3) A hiányosan benyújtott pályázatok érvénytelenek, kivéve a (4) bekezdésben foglaltakat. A pályázat benyújtására előírt határnap jogvesztő.</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 xml:space="preserve">(4) A polgármester 3 napos határidővel hiánypótlást írhat ki a pályázók részére. </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(5) A pályázat nyertese adott formájú, típusú támogatás vonatkozásában az általános és egyedi jogosultsági feltételeknek megfelelő, az e rendelet bírálati szempontjainál meghatározottból legtöbb pontszámot elért pályázó, legfeljebb az egyes támogatásoknál meghatározott létszámban. Azonos pontszámot elért pályázók esetén a képviselő-testület dönt a nyertes pályázó tekintetében.</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(6) Amennyiben szerződéskötésre a nyertes pályázó érdekkörében felmerülő okból nem kerül sor, vagy a nyertes pályázó nem kíván szerződést kötni, az önkormányzat a soron következő legtöbb pontszámot elért, valamint az általános és egyedi jogosultsági feltételeknek megfelelő pályázóval jogosult megkötni a szerződést.</w:t>
      </w:r>
    </w:p>
    <w:p w:rsidR="00E472C8" w:rsidRDefault="00E472C8" w:rsidP="00E472C8">
      <w:pPr>
        <w:jc w:val="both"/>
        <w:rPr>
          <w:rFonts w:eastAsiaTheme="minorHAnsi"/>
          <w:sz w:val="24"/>
          <w:szCs w:val="24"/>
          <w:lang w:eastAsia="en-US"/>
        </w:rPr>
      </w:pPr>
      <w:r w:rsidRPr="00B63DA3">
        <w:rPr>
          <w:rFonts w:eastAsiaTheme="minorHAnsi"/>
          <w:sz w:val="24"/>
          <w:szCs w:val="24"/>
          <w:lang w:eastAsia="en-US"/>
        </w:rPr>
        <w:t xml:space="preserve">(7) Az ösztönző támogatásokra vonatkozó pályázati felhívásokat az önkormányzat évente legalább két alkalommal, de a pályázók létszámától függően szükség szerinti számban hirdeti meg legfeljebb a pályázati keretösszeg erejéig, az önkormányzat honlapján. A pályázatok elbírálásának határideje </w:t>
      </w:r>
      <w:r w:rsidRPr="009065FE">
        <w:rPr>
          <w:rFonts w:eastAsiaTheme="minorHAnsi"/>
          <w:sz w:val="24"/>
          <w:szCs w:val="24"/>
          <w:highlight w:val="yellow"/>
          <w:lang w:eastAsia="en-US"/>
        </w:rPr>
        <w:t>a pályázat kiírásától számított legkésőbb</w:t>
      </w:r>
      <w:r>
        <w:rPr>
          <w:rFonts w:eastAsiaTheme="minorHAnsi"/>
          <w:sz w:val="24"/>
          <w:szCs w:val="24"/>
          <w:lang w:eastAsia="en-US"/>
        </w:rPr>
        <w:t xml:space="preserve"> </w:t>
      </w:r>
      <w:r>
        <w:rPr>
          <w:rFonts w:eastAsiaTheme="minorHAnsi"/>
          <w:sz w:val="24"/>
          <w:szCs w:val="24"/>
          <w:highlight w:val="yellow"/>
          <w:lang w:eastAsia="en-US"/>
        </w:rPr>
        <w:t xml:space="preserve">60 </w:t>
      </w:r>
      <w:r w:rsidRPr="00916C55">
        <w:rPr>
          <w:rFonts w:eastAsiaTheme="minorHAnsi"/>
          <w:sz w:val="24"/>
          <w:szCs w:val="24"/>
          <w:highlight w:val="yellow"/>
          <w:lang w:eastAsia="en-US"/>
        </w:rPr>
        <w:t>nap</w:t>
      </w:r>
      <w:r>
        <w:rPr>
          <w:rFonts w:eastAsiaTheme="minorHAnsi"/>
          <w:sz w:val="24"/>
          <w:szCs w:val="24"/>
          <w:lang w:eastAsia="en-US"/>
        </w:rPr>
        <w:t>.</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 xml:space="preserve">(8) A lakhatási támogatásra vonatkozó pályázati felhívásokat az önkormányzat kétévente legalább egy alkalommal, de a pályázók létszámától függően szükség szerinti számban hirdeti meg legfeljebb a pályázati keretösszeg erejéig, az önkormányzat honlapján. A pályázatok elbírálásának határideje </w:t>
      </w:r>
      <w:r w:rsidRPr="009065FE">
        <w:rPr>
          <w:rFonts w:eastAsiaTheme="minorHAnsi"/>
          <w:sz w:val="24"/>
          <w:szCs w:val="24"/>
          <w:highlight w:val="yellow"/>
          <w:lang w:eastAsia="en-US"/>
        </w:rPr>
        <w:t>a pályázat kiírásától számított legkésőbb</w:t>
      </w:r>
      <w:r w:rsidRPr="00916C55">
        <w:rPr>
          <w:rFonts w:eastAsiaTheme="minorHAnsi"/>
          <w:sz w:val="24"/>
          <w:szCs w:val="24"/>
          <w:highlight w:val="yellow"/>
          <w:lang w:eastAsia="en-US"/>
        </w:rPr>
        <w:t xml:space="preserve"> </w:t>
      </w:r>
      <w:r>
        <w:rPr>
          <w:rFonts w:eastAsiaTheme="minorHAnsi"/>
          <w:sz w:val="24"/>
          <w:szCs w:val="24"/>
          <w:highlight w:val="yellow"/>
          <w:lang w:eastAsia="en-US"/>
        </w:rPr>
        <w:t xml:space="preserve">60 </w:t>
      </w:r>
      <w:r w:rsidRPr="00916C55">
        <w:rPr>
          <w:rFonts w:eastAsiaTheme="minorHAnsi"/>
          <w:sz w:val="24"/>
          <w:szCs w:val="24"/>
          <w:highlight w:val="yellow"/>
          <w:lang w:eastAsia="en-US"/>
        </w:rPr>
        <w:t>nap</w:t>
      </w:r>
      <w:r w:rsidRPr="00B63DA3">
        <w:rPr>
          <w:rFonts w:eastAsiaTheme="minorHAnsi"/>
          <w:sz w:val="24"/>
          <w:szCs w:val="24"/>
          <w:lang w:eastAsia="en-US"/>
        </w:rPr>
        <w:t>.</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(9) A szerződéskötés határideje – az (6)</w:t>
      </w:r>
      <w:r w:rsidRPr="00B63DA3">
        <w:rPr>
          <w:rFonts w:eastAsiaTheme="minorHAnsi"/>
          <w:color w:val="FF0000"/>
          <w:sz w:val="24"/>
          <w:szCs w:val="24"/>
          <w:lang w:eastAsia="en-US"/>
        </w:rPr>
        <w:t xml:space="preserve"> </w:t>
      </w:r>
      <w:r w:rsidRPr="00B63DA3">
        <w:rPr>
          <w:rFonts w:eastAsiaTheme="minorHAnsi"/>
          <w:sz w:val="24"/>
          <w:szCs w:val="24"/>
          <w:lang w:eastAsia="en-US"/>
        </w:rPr>
        <w:t>bekezdés</w:t>
      </w:r>
      <w:r w:rsidRPr="00B63DA3">
        <w:rPr>
          <w:rFonts w:eastAsiaTheme="minorHAnsi"/>
          <w:color w:val="FF0000"/>
          <w:sz w:val="24"/>
          <w:szCs w:val="24"/>
          <w:lang w:eastAsia="en-US"/>
        </w:rPr>
        <w:t xml:space="preserve"> </w:t>
      </w:r>
      <w:r w:rsidRPr="00B63DA3">
        <w:rPr>
          <w:rFonts w:eastAsiaTheme="minorHAnsi"/>
          <w:sz w:val="24"/>
          <w:szCs w:val="24"/>
          <w:lang w:eastAsia="en-US"/>
        </w:rPr>
        <w:t xml:space="preserve">kivételével – a képviselő-testületi döntés meghozatalát követő legkésőbb 15 nap. A szerződés </w:t>
      </w:r>
      <w:proofErr w:type="gramStart"/>
      <w:r w:rsidRPr="00B63DA3">
        <w:rPr>
          <w:rFonts w:eastAsiaTheme="minorHAnsi"/>
          <w:sz w:val="24"/>
          <w:szCs w:val="24"/>
          <w:lang w:eastAsia="en-US"/>
        </w:rPr>
        <w:t>hatálybalépésének napja</w:t>
      </w:r>
      <w:proofErr w:type="gramEnd"/>
      <w:r w:rsidRPr="00B63DA3">
        <w:rPr>
          <w:rFonts w:eastAsiaTheme="minorHAnsi"/>
          <w:sz w:val="24"/>
          <w:szCs w:val="24"/>
          <w:lang w:eastAsia="en-US"/>
        </w:rPr>
        <w:t xml:space="preserve"> ösztönző támogatás esetén a korábbi nyertes pályázóval kötött szerződés megszűnésének napját követő nap, kivéve az első pályázati kiírás nyertes pályázóival kötött szerződés hatálybalépésnek napja, ami a szerződéskötés napja. A szerződés </w:t>
      </w:r>
      <w:proofErr w:type="gramStart"/>
      <w:r w:rsidRPr="00B63DA3">
        <w:rPr>
          <w:rFonts w:eastAsiaTheme="minorHAnsi"/>
          <w:sz w:val="24"/>
          <w:szCs w:val="24"/>
          <w:lang w:eastAsia="en-US"/>
        </w:rPr>
        <w:t>hatálybalépésének napja</w:t>
      </w:r>
      <w:proofErr w:type="gramEnd"/>
      <w:r w:rsidRPr="00B63DA3">
        <w:rPr>
          <w:rFonts w:eastAsiaTheme="minorHAnsi"/>
          <w:sz w:val="24"/>
          <w:szCs w:val="24"/>
          <w:lang w:eastAsia="en-US"/>
        </w:rPr>
        <w:t xml:space="preserve"> lakhatási támogatás esetén a korábbi nyertes pályázóval kötött szerződés megszűnésének napját követő legkésőbb nyolcadik nap, kivéve az első pályázati kiírás nyertes pályázóival kötött szerződés hatálybalépésnek napja, ami a szerződéskötés napja.</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(10) Amennyiben szerződéskötésre a nyertes pályázó érdekkörében felmerülő okból nem kerül sor, vagy a nyertes pályázó nem kíván szerződést kötni, a soron következő legtöbb pontszámot elért, valamint az általános és egyedi jogosultsági feltételeknek megfelelő pályázóval a képviselő-testületi döntés meghozatalát követő legkésőbb 30 napon belül köthető szerződés.</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 xml:space="preserve">(11) A nyertes pályázó a szerződéskötést követően bármilyen, a jogosultságot érintő változást írásban haladéktalanul, de legkésőbb 8 napon belül köteles bejelenteni. A jegyző a jogosultsági feltételek meglétét ellenőrizheti. </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 xml:space="preserve">(12) A </w:t>
      </w:r>
      <w:r w:rsidRPr="00225764">
        <w:rPr>
          <w:rFonts w:eastAsiaTheme="minorHAnsi"/>
          <w:sz w:val="24"/>
          <w:szCs w:val="24"/>
          <w:highlight w:val="yellow"/>
          <w:lang w:eastAsia="en-US"/>
        </w:rPr>
        <w:t>támogatásban részesülő</w:t>
      </w:r>
      <w:r>
        <w:rPr>
          <w:rFonts w:eastAsiaTheme="minorHAnsi"/>
          <w:sz w:val="24"/>
          <w:szCs w:val="24"/>
          <w:lang w:eastAsia="en-US"/>
        </w:rPr>
        <w:t xml:space="preserve"> </w:t>
      </w:r>
      <w:r w:rsidRPr="00B63DA3">
        <w:rPr>
          <w:rFonts w:eastAsiaTheme="minorHAnsi"/>
          <w:sz w:val="24"/>
          <w:szCs w:val="24"/>
          <w:lang w:eastAsia="en-US"/>
        </w:rPr>
        <w:t>személyekről a jegyző nyilvántartást vezet.</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lastRenderedPageBreak/>
        <w:t>7.§ A támogatási szerződés kötelező tartalmi elemei különösen a támogatott kötelezettségvállalása arról, hogy</w:t>
      </w:r>
    </w:p>
    <w:p w:rsidR="00E472C8" w:rsidRPr="00B63DA3" w:rsidRDefault="00E472C8" w:rsidP="00E472C8">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xml:space="preserve">) tiszavasvári </w:t>
      </w:r>
      <w:r w:rsidRPr="00517975">
        <w:rPr>
          <w:rFonts w:eastAsiaTheme="minorHAnsi"/>
          <w:sz w:val="24"/>
          <w:szCs w:val="24"/>
          <w:highlight w:val="yellow"/>
          <w:lang w:eastAsia="en-US"/>
        </w:rPr>
        <w:t>állandó</w:t>
      </w:r>
      <w:r>
        <w:rPr>
          <w:rFonts w:eastAsiaTheme="minorHAnsi"/>
          <w:sz w:val="24"/>
          <w:szCs w:val="24"/>
          <w:lang w:eastAsia="en-US"/>
        </w:rPr>
        <w:t xml:space="preserve"> </w:t>
      </w:r>
      <w:r w:rsidRPr="00B63DA3">
        <w:rPr>
          <w:rFonts w:eastAsiaTheme="minorHAnsi"/>
          <w:sz w:val="24"/>
          <w:szCs w:val="24"/>
          <w:lang w:eastAsia="en-US"/>
        </w:rPr>
        <w:t xml:space="preserve">lakcímét, valamint a tiszavasvári székhelyű vagy telephelyű munkáltatóval való jogviszonyát a támogatás folyósításának lezárásáig fenntartja; </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b) amennyiben az adott támogatásra vonatkozó jogosultsági feltételeket megszegi, a folyósított támogatást egy összegben, az erre történő felszólítást követő 30 napon belül visszafizeti,</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 xml:space="preserve">c) </w:t>
      </w:r>
      <w:r w:rsidRPr="00CF0B30">
        <w:rPr>
          <w:rFonts w:eastAsiaTheme="minorHAnsi"/>
          <w:sz w:val="24"/>
          <w:szCs w:val="24"/>
          <w:highlight w:val="yellow"/>
          <w:lang w:eastAsia="en-US"/>
        </w:rPr>
        <w:t xml:space="preserve">a </w:t>
      </w:r>
      <w:r>
        <w:rPr>
          <w:rFonts w:eastAsiaTheme="minorHAnsi"/>
          <w:sz w:val="24"/>
          <w:szCs w:val="24"/>
          <w:highlight w:val="yellow"/>
          <w:lang w:eastAsia="en-US"/>
        </w:rPr>
        <w:t>Tiszavasvári Város P</w:t>
      </w:r>
      <w:r w:rsidRPr="00CF0B30">
        <w:rPr>
          <w:rFonts w:eastAsiaTheme="minorHAnsi"/>
          <w:sz w:val="24"/>
          <w:szCs w:val="24"/>
          <w:highlight w:val="yellow"/>
          <w:lang w:eastAsia="en-US"/>
        </w:rPr>
        <w:t>olgármestere által előírt önkéntes munkavégzési kötelezettséget teljesíti,</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d) részt vesz az életpálya-vezetési tanácsadáson, tréningeken,</w:t>
      </w:r>
    </w:p>
    <w:p w:rsidR="00E472C8" w:rsidRPr="00B63DA3" w:rsidRDefault="00E472C8" w:rsidP="00E472C8">
      <w:pPr>
        <w:jc w:val="both"/>
        <w:rPr>
          <w:rFonts w:eastAsiaTheme="minorHAnsi"/>
          <w:sz w:val="24"/>
          <w:szCs w:val="24"/>
          <w:lang w:eastAsia="en-US"/>
        </w:rPr>
      </w:pPr>
      <w:proofErr w:type="gramStart"/>
      <w:r w:rsidRPr="00B63DA3">
        <w:rPr>
          <w:rFonts w:eastAsiaTheme="minorHAnsi"/>
          <w:sz w:val="24"/>
          <w:szCs w:val="24"/>
          <w:lang w:eastAsia="en-US"/>
        </w:rPr>
        <w:t>e</w:t>
      </w:r>
      <w:proofErr w:type="gramEnd"/>
      <w:r w:rsidRPr="00B63DA3">
        <w:rPr>
          <w:rFonts w:eastAsiaTheme="minorHAnsi"/>
          <w:sz w:val="24"/>
          <w:szCs w:val="24"/>
          <w:lang w:eastAsia="en-US"/>
        </w:rPr>
        <w:t xml:space="preserve">) a szerződéskötéssel egyidejűleg Tiszavasvári Város Önkormányzata javára szóló beszedési megbízás benyújtására vonatkozó, a számlavezető pénzintézet által záradékolt felhatalmazó nyilatkozatot ad valamennyi fizetési számlájára vonatkozóan, arra az esetre, amennyiben visszafizetési kötelezettsége keletkezik, és azt önként nem teljesíti. </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8. § (1) Az ösztönző támogatások havonta utóla</w:t>
      </w:r>
      <w:r>
        <w:rPr>
          <w:rFonts w:eastAsiaTheme="minorHAnsi"/>
          <w:sz w:val="24"/>
          <w:szCs w:val="24"/>
          <w:lang w:eastAsia="en-US"/>
        </w:rPr>
        <w:t xml:space="preserve">g a tárgyhónapot követő hónap </w:t>
      </w:r>
      <w:r w:rsidRPr="00516FAC">
        <w:rPr>
          <w:rFonts w:eastAsiaTheme="minorHAnsi"/>
          <w:sz w:val="24"/>
          <w:szCs w:val="24"/>
          <w:highlight w:val="yellow"/>
          <w:lang w:eastAsia="en-US"/>
        </w:rPr>
        <w:t>15. napjáig</w:t>
      </w:r>
      <w:r w:rsidRPr="00B63DA3">
        <w:rPr>
          <w:rFonts w:eastAsiaTheme="minorHAnsi"/>
          <w:sz w:val="24"/>
          <w:szCs w:val="24"/>
          <w:lang w:eastAsia="en-US"/>
        </w:rPr>
        <w:t xml:space="preserve"> kerülnek átutalásra.</w:t>
      </w:r>
    </w:p>
    <w:p w:rsidR="00E472C8" w:rsidRPr="00B63DA3" w:rsidRDefault="00E472C8" w:rsidP="00E472C8">
      <w:pPr>
        <w:jc w:val="both"/>
        <w:rPr>
          <w:sz w:val="24"/>
          <w:szCs w:val="24"/>
        </w:rPr>
      </w:pPr>
      <w:r w:rsidRPr="00B63DA3">
        <w:rPr>
          <w:sz w:val="24"/>
          <w:szCs w:val="24"/>
        </w:rPr>
        <w:t xml:space="preserve">(2) Az ösztönző támogatások csak az </w:t>
      </w:r>
      <w:r w:rsidRPr="00B63DA3">
        <w:rPr>
          <w:rFonts w:eastAsiaTheme="minorHAnsi"/>
          <w:sz w:val="24"/>
          <w:szCs w:val="24"/>
          <w:lang w:eastAsia="en-US"/>
        </w:rPr>
        <w:t xml:space="preserve">EFOP-1.2.11-16-2017-00009 azonosító számú „Esély és otthon-mindkettő lehetséges! Komplex beavatkozások megvalósítása a fiatalok elvándorlásának csökkentése érdekében Tiszavasváriban” című </w:t>
      </w:r>
      <w:r w:rsidRPr="00B63DA3">
        <w:rPr>
          <w:sz w:val="24"/>
          <w:szCs w:val="24"/>
        </w:rPr>
        <w:t>pályázat keretösszegéből az adott támogatásra meghatározott összeg erejéig folyósíthatóak.</w:t>
      </w:r>
    </w:p>
    <w:p w:rsidR="00E472C8" w:rsidRPr="00B63DA3" w:rsidRDefault="00E472C8" w:rsidP="00E472C8">
      <w:pPr>
        <w:jc w:val="both"/>
        <w:rPr>
          <w:rFonts w:eastAsiaTheme="minorHAnsi"/>
          <w:sz w:val="24"/>
          <w:szCs w:val="24"/>
          <w:lang w:eastAsia="en-US"/>
        </w:rPr>
      </w:pPr>
    </w:p>
    <w:p w:rsidR="00E472C8" w:rsidRPr="00B63DA3" w:rsidRDefault="00E472C8" w:rsidP="00E472C8">
      <w:pPr>
        <w:jc w:val="center"/>
        <w:rPr>
          <w:rFonts w:eastAsiaTheme="minorHAnsi"/>
          <w:b/>
          <w:sz w:val="24"/>
          <w:szCs w:val="24"/>
          <w:lang w:eastAsia="en-US"/>
        </w:rPr>
      </w:pPr>
      <w:r w:rsidRPr="00B63DA3">
        <w:rPr>
          <w:rFonts w:eastAsiaTheme="minorHAnsi"/>
          <w:b/>
          <w:sz w:val="24"/>
          <w:szCs w:val="24"/>
          <w:lang w:eastAsia="en-US"/>
        </w:rPr>
        <w:t>III. Fejezet</w:t>
      </w:r>
    </w:p>
    <w:p w:rsidR="00E472C8" w:rsidRPr="00A17FA2" w:rsidRDefault="00E472C8" w:rsidP="00E472C8">
      <w:pPr>
        <w:jc w:val="center"/>
        <w:rPr>
          <w:rFonts w:eastAsiaTheme="minorHAnsi"/>
          <w:b/>
          <w:sz w:val="24"/>
          <w:szCs w:val="24"/>
          <w:lang w:eastAsia="en-US"/>
        </w:rPr>
      </w:pPr>
      <w:r w:rsidRPr="00A17FA2">
        <w:rPr>
          <w:rFonts w:eastAsiaTheme="minorHAnsi"/>
          <w:b/>
          <w:sz w:val="24"/>
          <w:szCs w:val="24"/>
          <w:lang w:eastAsia="en-US"/>
        </w:rPr>
        <w:t>Az ösztönző támogatások típusai</w:t>
      </w:r>
    </w:p>
    <w:p w:rsidR="00E472C8" w:rsidRPr="00B63DA3" w:rsidRDefault="00E472C8" w:rsidP="00E472C8">
      <w:pPr>
        <w:jc w:val="center"/>
        <w:rPr>
          <w:rFonts w:eastAsiaTheme="minorHAnsi"/>
          <w:sz w:val="24"/>
          <w:szCs w:val="24"/>
          <w:lang w:eastAsia="en-US"/>
        </w:rPr>
      </w:pPr>
    </w:p>
    <w:p w:rsidR="00E472C8" w:rsidRPr="00B63DA3" w:rsidRDefault="00E472C8" w:rsidP="00E472C8">
      <w:pPr>
        <w:jc w:val="center"/>
        <w:rPr>
          <w:rFonts w:eastAsiaTheme="minorHAnsi"/>
          <w:sz w:val="24"/>
          <w:szCs w:val="24"/>
          <w:lang w:eastAsia="en-US"/>
        </w:rPr>
      </w:pPr>
      <w:r w:rsidRPr="00B63DA3">
        <w:rPr>
          <w:rFonts w:eastAsiaTheme="minorHAnsi"/>
          <w:sz w:val="24"/>
          <w:szCs w:val="24"/>
          <w:lang w:eastAsia="en-US"/>
        </w:rPr>
        <w:t>6. Ingázók támogatása</w:t>
      </w:r>
    </w:p>
    <w:p w:rsidR="00E472C8" w:rsidRPr="00B63DA3" w:rsidRDefault="00E472C8" w:rsidP="00E472C8">
      <w:pPr>
        <w:jc w:val="both"/>
        <w:rPr>
          <w:rFonts w:eastAsiaTheme="minorHAnsi"/>
          <w:sz w:val="24"/>
          <w:szCs w:val="24"/>
          <w:lang w:eastAsia="en-US"/>
        </w:rPr>
      </w:pP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9.§ (1) Ingázók támogatása iránt pályázatot nyújthat be az a személy, aki a támogatási időszak alatt Hajdú-Bihar megyében, Szabolcs-Szatmár-Bereg megyében vagy Borsod-Abaúj –Zemplén megyében munkaviszonnyal rendelkezik.</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(2) A nyertes pályázó 6 hónapon keresztül havi 45.000,</w:t>
      </w:r>
      <w:proofErr w:type="spellStart"/>
      <w:r w:rsidRPr="00B63DA3">
        <w:rPr>
          <w:rFonts w:eastAsiaTheme="minorHAnsi"/>
          <w:sz w:val="24"/>
          <w:szCs w:val="24"/>
          <w:lang w:eastAsia="en-US"/>
        </w:rPr>
        <w:t>-Ft</w:t>
      </w:r>
      <w:proofErr w:type="spellEnd"/>
      <w:r w:rsidRPr="00B63DA3">
        <w:rPr>
          <w:rFonts w:eastAsiaTheme="minorHAnsi"/>
          <w:sz w:val="24"/>
          <w:szCs w:val="24"/>
          <w:lang w:eastAsia="en-US"/>
        </w:rPr>
        <w:t xml:space="preserve"> összegű vissza nem térítendő pénzbeli támogatásra jogosult.</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(3) A támogatásban része</w:t>
      </w:r>
      <w:r>
        <w:rPr>
          <w:rFonts w:eastAsiaTheme="minorHAnsi"/>
          <w:sz w:val="24"/>
          <w:szCs w:val="24"/>
          <w:lang w:eastAsia="en-US"/>
        </w:rPr>
        <w:t xml:space="preserve">sülők száma félévente maximum </w:t>
      </w:r>
      <w:r w:rsidRPr="00DF59F3">
        <w:rPr>
          <w:rFonts w:eastAsiaTheme="minorHAnsi"/>
          <w:sz w:val="24"/>
          <w:szCs w:val="24"/>
          <w:highlight w:val="yellow"/>
          <w:lang w:eastAsia="en-US"/>
        </w:rPr>
        <w:t>1</w:t>
      </w:r>
      <w:r>
        <w:rPr>
          <w:rFonts w:eastAsiaTheme="minorHAnsi"/>
          <w:sz w:val="24"/>
          <w:szCs w:val="24"/>
          <w:highlight w:val="yellow"/>
          <w:lang w:eastAsia="en-US"/>
        </w:rPr>
        <w:t>4</w:t>
      </w:r>
      <w:r w:rsidRPr="00DF59F3">
        <w:rPr>
          <w:rFonts w:eastAsiaTheme="minorHAnsi"/>
          <w:sz w:val="24"/>
          <w:szCs w:val="24"/>
          <w:highlight w:val="yellow"/>
          <w:lang w:eastAsia="en-US"/>
        </w:rPr>
        <w:t xml:space="preserve"> fő</w:t>
      </w:r>
      <w:r w:rsidRPr="00B63DA3">
        <w:rPr>
          <w:rFonts w:eastAsiaTheme="minorHAnsi"/>
          <w:sz w:val="24"/>
          <w:szCs w:val="24"/>
          <w:lang w:eastAsia="en-US"/>
        </w:rPr>
        <w:t xml:space="preserve"> lehet.</w:t>
      </w:r>
    </w:p>
    <w:p w:rsidR="00E472C8" w:rsidRPr="00B63DA3" w:rsidRDefault="00E472C8" w:rsidP="00E472C8">
      <w:pPr>
        <w:jc w:val="both"/>
        <w:rPr>
          <w:rFonts w:eastAsiaTheme="minorHAnsi"/>
          <w:sz w:val="24"/>
          <w:szCs w:val="24"/>
          <w:lang w:eastAsia="en-US"/>
        </w:rPr>
      </w:pPr>
    </w:p>
    <w:p w:rsidR="00E472C8" w:rsidRPr="00B63DA3" w:rsidRDefault="00E472C8" w:rsidP="00E472C8">
      <w:pPr>
        <w:jc w:val="center"/>
        <w:rPr>
          <w:rFonts w:eastAsiaTheme="minorHAnsi"/>
          <w:sz w:val="24"/>
          <w:szCs w:val="24"/>
          <w:lang w:eastAsia="en-US"/>
        </w:rPr>
      </w:pPr>
      <w:r w:rsidRPr="00B63DA3">
        <w:rPr>
          <w:rFonts w:eastAsiaTheme="minorHAnsi"/>
          <w:sz w:val="24"/>
          <w:szCs w:val="24"/>
          <w:lang w:eastAsia="en-US"/>
        </w:rPr>
        <w:t>7. Gyermekét egyedül nevelő munkavállaló támogatása</w:t>
      </w:r>
    </w:p>
    <w:p w:rsidR="00E472C8" w:rsidRPr="00B63DA3" w:rsidRDefault="00E472C8" w:rsidP="00E472C8">
      <w:pPr>
        <w:jc w:val="both"/>
        <w:rPr>
          <w:rFonts w:eastAsiaTheme="minorHAnsi"/>
          <w:sz w:val="24"/>
          <w:szCs w:val="24"/>
          <w:lang w:eastAsia="en-US"/>
        </w:rPr>
      </w:pPr>
    </w:p>
    <w:p w:rsidR="00E472C8" w:rsidRPr="000B252A" w:rsidRDefault="00E472C8" w:rsidP="00E472C8">
      <w:pPr>
        <w:jc w:val="both"/>
        <w:rPr>
          <w:rFonts w:eastAsiaTheme="minorHAnsi"/>
          <w:sz w:val="24"/>
          <w:szCs w:val="24"/>
          <w:lang w:eastAsia="en-US"/>
        </w:rPr>
      </w:pPr>
      <w:r w:rsidRPr="00B63DA3">
        <w:rPr>
          <w:rFonts w:eastAsiaTheme="minorHAnsi"/>
          <w:sz w:val="24"/>
          <w:szCs w:val="24"/>
          <w:lang w:eastAsia="en-US"/>
        </w:rPr>
        <w:t>10.§ (1) Gyermekét egyedül nevelő munkavállaló támogatása iránt pályázatot</w:t>
      </w:r>
      <w:r w:rsidR="000B252A">
        <w:rPr>
          <w:rFonts w:eastAsiaTheme="minorHAnsi"/>
          <w:sz w:val="24"/>
          <w:szCs w:val="24"/>
          <w:lang w:eastAsia="en-US"/>
        </w:rPr>
        <w:t xml:space="preserve"> nyújthat be az a személy, aki</w:t>
      </w:r>
    </w:p>
    <w:p w:rsidR="00E472C8" w:rsidRPr="00B63DA3" w:rsidRDefault="000B252A" w:rsidP="00E472C8">
      <w:pPr>
        <w:jc w:val="both"/>
        <w:rPr>
          <w:rFonts w:eastAsiaTheme="minorHAnsi"/>
          <w:sz w:val="24"/>
          <w:szCs w:val="24"/>
          <w:lang w:eastAsia="en-US"/>
        </w:rPr>
      </w:pPr>
      <w:proofErr w:type="gramStart"/>
      <w:r>
        <w:rPr>
          <w:rFonts w:eastAsiaTheme="minorHAnsi"/>
          <w:sz w:val="24"/>
          <w:szCs w:val="24"/>
          <w:lang w:eastAsia="en-US"/>
        </w:rPr>
        <w:t>a</w:t>
      </w:r>
      <w:proofErr w:type="gramEnd"/>
      <w:r w:rsidR="00E472C8" w:rsidRPr="00B63DA3">
        <w:rPr>
          <w:rFonts w:eastAsiaTheme="minorHAnsi"/>
          <w:sz w:val="24"/>
          <w:szCs w:val="24"/>
          <w:lang w:eastAsia="en-US"/>
        </w:rPr>
        <w:t>) gyermekével közös háztartásban él,</w:t>
      </w:r>
    </w:p>
    <w:p w:rsidR="00E472C8" w:rsidRPr="00B63DA3" w:rsidRDefault="000B252A" w:rsidP="00E472C8">
      <w:pPr>
        <w:jc w:val="both"/>
        <w:rPr>
          <w:rFonts w:eastAsiaTheme="minorHAnsi"/>
          <w:sz w:val="24"/>
          <w:szCs w:val="24"/>
          <w:lang w:eastAsia="en-US"/>
        </w:rPr>
      </w:pPr>
      <w:r>
        <w:rPr>
          <w:rFonts w:eastAsiaTheme="minorHAnsi"/>
          <w:sz w:val="24"/>
          <w:szCs w:val="24"/>
          <w:lang w:eastAsia="en-US"/>
        </w:rPr>
        <w:t>b</w:t>
      </w:r>
      <w:r w:rsidR="00E472C8" w:rsidRPr="00B63DA3">
        <w:rPr>
          <w:rFonts w:eastAsiaTheme="minorHAnsi"/>
          <w:sz w:val="24"/>
          <w:szCs w:val="24"/>
          <w:lang w:eastAsia="en-US"/>
        </w:rPr>
        <w:t xml:space="preserve">) gyermeke ellátásáról egyedülállóként gondoskodik, </w:t>
      </w:r>
    </w:p>
    <w:p w:rsidR="00E472C8" w:rsidRPr="00B63DA3" w:rsidRDefault="000B252A" w:rsidP="00E472C8">
      <w:pPr>
        <w:jc w:val="both"/>
        <w:rPr>
          <w:rFonts w:eastAsiaTheme="minorHAnsi"/>
          <w:sz w:val="24"/>
          <w:szCs w:val="24"/>
          <w:lang w:eastAsia="en-US"/>
        </w:rPr>
      </w:pPr>
      <w:r>
        <w:rPr>
          <w:rFonts w:eastAsiaTheme="minorHAnsi"/>
          <w:sz w:val="24"/>
          <w:szCs w:val="24"/>
          <w:lang w:eastAsia="en-US"/>
        </w:rPr>
        <w:t>c</w:t>
      </w:r>
      <w:r w:rsidR="00E472C8" w:rsidRPr="00B63DA3">
        <w:rPr>
          <w:rFonts w:eastAsiaTheme="minorHAnsi"/>
          <w:sz w:val="24"/>
          <w:szCs w:val="24"/>
          <w:lang w:eastAsia="en-US"/>
        </w:rPr>
        <w:t>) e rendelet 1. § 5. pontjában meghatározott hiányszakmával rendelkezik,</w:t>
      </w:r>
    </w:p>
    <w:p w:rsidR="00E472C8" w:rsidRPr="00B63DA3" w:rsidRDefault="000B252A" w:rsidP="00E472C8">
      <w:pPr>
        <w:jc w:val="both"/>
        <w:rPr>
          <w:rFonts w:eastAsiaTheme="minorHAnsi"/>
          <w:sz w:val="24"/>
          <w:szCs w:val="24"/>
          <w:lang w:eastAsia="en-US"/>
        </w:rPr>
      </w:pPr>
      <w:r>
        <w:rPr>
          <w:rFonts w:eastAsiaTheme="minorHAnsi"/>
          <w:sz w:val="24"/>
          <w:szCs w:val="24"/>
          <w:lang w:eastAsia="en-US"/>
        </w:rPr>
        <w:t>d</w:t>
      </w:r>
      <w:r w:rsidR="00E472C8" w:rsidRPr="00B63DA3">
        <w:rPr>
          <w:rFonts w:eastAsiaTheme="minorHAnsi"/>
          <w:sz w:val="24"/>
          <w:szCs w:val="24"/>
          <w:lang w:eastAsia="en-US"/>
        </w:rPr>
        <w:t>) munkaviszonnyal vagy közfoglalkoztatási jogviszonnyal rendelkezik.</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(2) A nyertes pályázó 6 hónapon keresztül havi 45.000,</w:t>
      </w:r>
      <w:proofErr w:type="spellStart"/>
      <w:r w:rsidRPr="00B63DA3">
        <w:rPr>
          <w:rFonts w:eastAsiaTheme="minorHAnsi"/>
          <w:sz w:val="24"/>
          <w:szCs w:val="24"/>
          <w:lang w:eastAsia="en-US"/>
        </w:rPr>
        <w:t>-Ft</w:t>
      </w:r>
      <w:proofErr w:type="spellEnd"/>
      <w:r w:rsidRPr="00B63DA3">
        <w:rPr>
          <w:rFonts w:eastAsiaTheme="minorHAnsi"/>
          <w:sz w:val="24"/>
          <w:szCs w:val="24"/>
          <w:lang w:eastAsia="en-US"/>
        </w:rPr>
        <w:t xml:space="preserve"> összegű vissza nem térítendő pénzbeli támogatásra jogosult. A támogatás összege a gyermekek számától független.</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(3) A támogatásban rész</w:t>
      </w:r>
      <w:r>
        <w:rPr>
          <w:rFonts w:eastAsiaTheme="minorHAnsi"/>
          <w:sz w:val="24"/>
          <w:szCs w:val="24"/>
          <w:lang w:eastAsia="en-US"/>
        </w:rPr>
        <w:t>esülők száma félévente maximum</w:t>
      </w:r>
      <w:r w:rsidR="000B252A">
        <w:rPr>
          <w:rFonts w:eastAsiaTheme="minorHAnsi"/>
          <w:sz w:val="24"/>
          <w:szCs w:val="24"/>
          <w:lang w:eastAsia="en-US"/>
        </w:rPr>
        <w:t xml:space="preserve"> </w:t>
      </w:r>
      <w:r>
        <w:rPr>
          <w:rFonts w:eastAsiaTheme="minorHAnsi"/>
          <w:sz w:val="24"/>
          <w:szCs w:val="24"/>
          <w:lang w:eastAsia="en-US"/>
        </w:rPr>
        <w:t>5</w:t>
      </w:r>
      <w:r w:rsidRPr="00B63DA3">
        <w:rPr>
          <w:rFonts w:eastAsiaTheme="minorHAnsi"/>
          <w:sz w:val="24"/>
          <w:szCs w:val="24"/>
          <w:lang w:eastAsia="en-US"/>
        </w:rPr>
        <w:t xml:space="preserve"> fő lehet.</w:t>
      </w:r>
    </w:p>
    <w:p w:rsidR="00E472C8" w:rsidRPr="00B63DA3" w:rsidRDefault="00E472C8" w:rsidP="00E472C8">
      <w:pPr>
        <w:jc w:val="both"/>
        <w:rPr>
          <w:rFonts w:eastAsiaTheme="minorHAnsi"/>
          <w:sz w:val="24"/>
          <w:szCs w:val="24"/>
          <w:lang w:eastAsia="en-US"/>
        </w:rPr>
      </w:pPr>
    </w:p>
    <w:p w:rsidR="00E472C8" w:rsidRPr="00B63DA3" w:rsidRDefault="00E472C8" w:rsidP="00E472C8">
      <w:pPr>
        <w:jc w:val="center"/>
        <w:rPr>
          <w:rFonts w:eastAsiaTheme="minorHAnsi"/>
          <w:sz w:val="24"/>
          <w:szCs w:val="24"/>
          <w:lang w:eastAsia="en-US"/>
        </w:rPr>
      </w:pPr>
      <w:r w:rsidRPr="00B63DA3">
        <w:rPr>
          <w:rFonts w:eastAsiaTheme="minorHAnsi"/>
          <w:sz w:val="24"/>
          <w:szCs w:val="24"/>
          <w:lang w:eastAsia="en-US"/>
        </w:rPr>
        <w:t>8. Tiszavasváriban lakó és regisztrált álláskereső támogatása</w:t>
      </w:r>
    </w:p>
    <w:p w:rsidR="00E472C8" w:rsidRPr="00B63DA3" w:rsidRDefault="00E472C8" w:rsidP="00E472C8">
      <w:pPr>
        <w:jc w:val="both"/>
        <w:rPr>
          <w:rFonts w:eastAsiaTheme="minorHAnsi"/>
          <w:sz w:val="24"/>
          <w:szCs w:val="24"/>
          <w:lang w:eastAsia="en-US"/>
        </w:rPr>
      </w:pP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11.§ (1) Tiszavasváriban lakó és regisztrált álláskereső támogatás iránt pályázatot nyújthat be az a személy, aki</w:t>
      </w:r>
    </w:p>
    <w:p w:rsidR="00E472C8" w:rsidRPr="00595C1B" w:rsidRDefault="00E472C8" w:rsidP="00E472C8">
      <w:pPr>
        <w:jc w:val="both"/>
        <w:rPr>
          <w:rFonts w:eastAsiaTheme="minorHAnsi"/>
          <w:strike/>
          <w:sz w:val="24"/>
          <w:szCs w:val="24"/>
          <w:lang w:eastAsia="en-US"/>
        </w:rPr>
      </w:pPr>
    </w:p>
    <w:p w:rsidR="00E472C8" w:rsidRPr="00B63DA3" w:rsidRDefault="000B252A" w:rsidP="00E472C8">
      <w:pPr>
        <w:jc w:val="both"/>
        <w:rPr>
          <w:rFonts w:eastAsiaTheme="minorHAnsi"/>
          <w:sz w:val="24"/>
          <w:szCs w:val="24"/>
          <w:lang w:eastAsia="en-US"/>
        </w:rPr>
      </w:pPr>
      <w:proofErr w:type="gramStart"/>
      <w:r>
        <w:rPr>
          <w:rFonts w:eastAsiaTheme="minorHAnsi"/>
          <w:sz w:val="24"/>
          <w:szCs w:val="24"/>
          <w:lang w:eastAsia="en-US"/>
        </w:rPr>
        <w:lastRenderedPageBreak/>
        <w:t>a</w:t>
      </w:r>
      <w:proofErr w:type="gramEnd"/>
      <w:r w:rsidR="00E472C8" w:rsidRPr="00B63DA3">
        <w:rPr>
          <w:rFonts w:eastAsiaTheme="minorHAnsi"/>
          <w:sz w:val="24"/>
          <w:szCs w:val="24"/>
          <w:lang w:eastAsia="en-US"/>
        </w:rPr>
        <w:t>) e rendelet 1. § 5. pontjában meghatározott hiányszakmával rendelkezik,</w:t>
      </w:r>
    </w:p>
    <w:p w:rsidR="00E472C8" w:rsidRPr="00B63DA3" w:rsidRDefault="000B252A" w:rsidP="00E472C8">
      <w:pPr>
        <w:jc w:val="both"/>
        <w:rPr>
          <w:rFonts w:eastAsiaTheme="minorHAnsi"/>
          <w:sz w:val="24"/>
          <w:szCs w:val="24"/>
          <w:lang w:eastAsia="en-US"/>
        </w:rPr>
      </w:pPr>
      <w:r>
        <w:rPr>
          <w:rFonts w:eastAsiaTheme="minorHAnsi"/>
          <w:sz w:val="24"/>
          <w:szCs w:val="24"/>
          <w:lang w:eastAsia="en-US"/>
        </w:rPr>
        <w:t>b</w:t>
      </w:r>
      <w:r w:rsidR="00E472C8" w:rsidRPr="00B63DA3">
        <w:rPr>
          <w:rFonts w:eastAsiaTheme="minorHAnsi"/>
          <w:sz w:val="24"/>
          <w:szCs w:val="24"/>
          <w:lang w:eastAsia="en-US"/>
        </w:rPr>
        <w:t>) a pályázat benyújtásakor a területileg illetékes foglalkoztatási hivatalnál regisztrált álláskereső.</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(2) A nyertes pályázó 6 hónapon keresztül havi 40.000,</w:t>
      </w:r>
      <w:proofErr w:type="spellStart"/>
      <w:r w:rsidRPr="00B63DA3">
        <w:rPr>
          <w:rFonts w:eastAsiaTheme="minorHAnsi"/>
          <w:sz w:val="24"/>
          <w:szCs w:val="24"/>
          <w:lang w:eastAsia="en-US"/>
        </w:rPr>
        <w:t>-Ft</w:t>
      </w:r>
      <w:proofErr w:type="spellEnd"/>
      <w:r w:rsidRPr="00B63DA3">
        <w:rPr>
          <w:rFonts w:eastAsiaTheme="minorHAnsi"/>
          <w:sz w:val="24"/>
          <w:szCs w:val="24"/>
          <w:lang w:eastAsia="en-US"/>
        </w:rPr>
        <w:t xml:space="preserve"> összegű vissza nem térítendő pénzbeli támogatásra jogosult. </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(3) A támogatásban részesülők száma félévente maximum 9 fő lehet.</w:t>
      </w:r>
    </w:p>
    <w:p w:rsidR="00E472C8" w:rsidRPr="00B63DA3" w:rsidRDefault="00E472C8" w:rsidP="00E472C8">
      <w:pPr>
        <w:jc w:val="both"/>
        <w:rPr>
          <w:rFonts w:eastAsiaTheme="minorHAnsi"/>
          <w:sz w:val="24"/>
          <w:szCs w:val="24"/>
          <w:lang w:eastAsia="en-US"/>
        </w:rPr>
      </w:pPr>
    </w:p>
    <w:p w:rsidR="00E472C8" w:rsidRPr="00B63DA3" w:rsidRDefault="00E472C8" w:rsidP="00E472C8">
      <w:pPr>
        <w:jc w:val="center"/>
        <w:rPr>
          <w:rFonts w:eastAsiaTheme="minorHAnsi"/>
          <w:sz w:val="24"/>
          <w:szCs w:val="24"/>
          <w:lang w:eastAsia="en-US"/>
        </w:rPr>
      </w:pPr>
      <w:r w:rsidRPr="00B63DA3">
        <w:rPr>
          <w:rFonts w:eastAsiaTheme="minorHAnsi"/>
          <w:sz w:val="24"/>
          <w:szCs w:val="24"/>
          <w:lang w:eastAsia="en-US"/>
        </w:rPr>
        <w:t>9. Tiszavasváriban lakó hiányszakma képviselőinek helyben tartása</w:t>
      </w:r>
    </w:p>
    <w:p w:rsidR="00E472C8" w:rsidRPr="00B63DA3" w:rsidRDefault="00E472C8" w:rsidP="00E472C8">
      <w:pPr>
        <w:jc w:val="both"/>
        <w:rPr>
          <w:rFonts w:eastAsiaTheme="minorHAnsi"/>
          <w:sz w:val="24"/>
          <w:szCs w:val="24"/>
          <w:lang w:eastAsia="en-US"/>
        </w:rPr>
      </w:pPr>
    </w:p>
    <w:p w:rsidR="00E472C8" w:rsidRPr="000B252A" w:rsidRDefault="00E472C8" w:rsidP="00E472C8">
      <w:pPr>
        <w:jc w:val="both"/>
        <w:rPr>
          <w:rFonts w:eastAsiaTheme="minorHAnsi"/>
          <w:sz w:val="24"/>
          <w:szCs w:val="24"/>
          <w:lang w:eastAsia="en-US"/>
        </w:rPr>
      </w:pPr>
      <w:r w:rsidRPr="00B63DA3">
        <w:rPr>
          <w:rFonts w:eastAsiaTheme="minorHAnsi"/>
          <w:sz w:val="24"/>
          <w:szCs w:val="24"/>
          <w:lang w:eastAsia="en-US"/>
        </w:rPr>
        <w:t>12.§ (1) Tiszavasváriban lakó hiányszakma képviselőinek helyben tartása támogatás iránt pályázatot nyújthat be az a személy, aki</w:t>
      </w:r>
    </w:p>
    <w:p w:rsidR="00E472C8" w:rsidRPr="00B63DA3" w:rsidRDefault="000B252A" w:rsidP="00E472C8">
      <w:pPr>
        <w:jc w:val="both"/>
        <w:rPr>
          <w:rFonts w:eastAsiaTheme="minorHAnsi"/>
          <w:sz w:val="24"/>
          <w:szCs w:val="24"/>
          <w:lang w:eastAsia="en-US"/>
        </w:rPr>
      </w:pPr>
      <w:proofErr w:type="gramStart"/>
      <w:r>
        <w:rPr>
          <w:rFonts w:eastAsiaTheme="minorHAnsi"/>
          <w:sz w:val="24"/>
          <w:szCs w:val="24"/>
          <w:lang w:eastAsia="en-US"/>
        </w:rPr>
        <w:t>a</w:t>
      </w:r>
      <w:proofErr w:type="gramEnd"/>
      <w:r w:rsidR="00E472C8" w:rsidRPr="00B63DA3">
        <w:rPr>
          <w:rFonts w:eastAsiaTheme="minorHAnsi"/>
          <w:sz w:val="24"/>
          <w:szCs w:val="24"/>
          <w:lang w:eastAsia="en-US"/>
        </w:rPr>
        <w:t>) e rendelet 1. § 5. pontjában meghatározott hiányszakmával rendelkezik,</w:t>
      </w:r>
    </w:p>
    <w:p w:rsidR="00E472C8" w:rsidRPr="00B63DA3" w:rsidRDefault="000B252A" w:rsidP="00E472C8">
      <w:pPr>
        <w:jc w:val="both"/>
        <w:rPr>
          <w:rFonts w:eastAsiaTheme="minorHAnsi"/>
          <w:sz w:val="24"/>
          <w:szCs w:val="24"/>
          <w:lang w:eastAsia="en-US"/>
        </w:rPr>
      </w:pPr>
      <w:r>
        <w:rPr>
          <w:rFonts w:eastAsiaTheme="minorHAnsi"/>
          <w:sz w:val="24"/>
          <w:szCs w:val="24"/>
          <w:lang w:eastAsia="en-US"/>
        </w:rPr>
        <w:t>b</w:t>
      </w:r>
      <w:r w:rsidR="00E472C8" w:rsidRPr="00B63DA3">
        <w:rPr>
          <w:rFonts w:eastAsiaTheme="minorHAnsi"/>
          <w:sz w:val="24"/>
          <w:szCs w:val="24"/>
          <w:lang w:eastAsia="en-US"/>
        </w:rPr>
        <w:t>) a támogatás időtartama alatt munkaviszonnyal vagy közfoglalkoztatási jogviszonnyal rendelkezik Tiszavasváriban,</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(2) A nyertes pályázó 6 hónapon keresztül havi 40.000,</w:t>
      </w:r>
      <w:proofErr w:type="spellStart"/>
      <w:r w:rsidRPr="00B63DA3">
        <w:rPr>
          <w:rFonts w:eastAsiaTheme="minorHAnsi"/>
          <w:sz w:val="24"/>
          <w:szCs w:val="24"/>
          <w:lang w:eastAsia="en-US"/>
        </w:rPr>
        <w:t>-Ft</w:t>
      </w:r>
      <w:proofErr w:type="spellEnd"/>
      <w:r w:rsidRPr="00B63DA3">
        <w:rPr>
          <w:rFonts w:eastAsiaTheme="minorHAnsi"/>
          <w:sz w:val="24"/>
          <w:szCs w:val="24"/>
          <w:lang w:eastAsia="en-US"/>
        </w:rPr>
        <w:t xml:space="preserve"> összegű vissza nem térítendő pénzbeli támogatásra jogosult. </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 xml:space="preserve">(3) A támogatásban részesülők száma félévente maximum </w:t>
      </w:r>
      <w:r w:rsidRPr="00E73EFD">
        <w:rPr>
          <w:rFonts w:eastAsiaTheme="minorHAnsi"/>
          <w:sz w:val="24"/>
          <w:szCs w:val="24"/>
          <w:highlight w:val="yellow"/>
          <w:lang w:eastAsia="en-US"/>
        </w:rPr>
        <w:t>15</w:t>
      </w:r>
      <w:r>
        <w:rPr>
          <w:rFonts w:eastAsiaTheme="minorHAnsi"/>
          <w:sz w:val="24"/>
          <w:szCs w:val="24"/>
          <w:lang w:eastAsia="en-US"/>
        </w:rPr>
        <w:t xml:space="preserve"> </w:t>
      </w:r>
      <w:r w:rsidRPr="00B63DA3">
        <w:rPr>
          <w:rFonts w:eastAsiaTheme="minorHAnsi"/>
          <w:sz w:val="24"/>
          <w:szCs w:val="24"/>
          <w:lang w:eastAsia="en-US"/>
        </w:rPr>
        <w:t>fő lehet.</w:t>
      </w:r>
    </w:p>
    <w:p w:rsidR="00E472C8" w:rsidRPr="00B63DA3" w:rsidRDefault="00E472C8" w:rsidP="00E472C8">
      <w:pPr>
        <w:jc w:val="both"/>
        <w:rPr>
          <w:rFonts w:eastAsiaTheme="minorHAnsi"/>
          <w:sz w:val="24"/>
          <w:szCs w:val="24"/>
          <w:lang w:eastAsia="en-US"/>
        </w:rPr>
      </w:pPr>
    </w:p>
    <w:p w:rsidR="00E472C8" w:rsidRPr="00B63DA3" w:rsidRDefault="00E472C8" w:rsidP="00E472C8">
      <w:pPr>
        <w:jc w:val="center"/>
        <w:rPr>
          <w:rFonts w:eastAsiaTheme="minorHAnsi"/>
          <w:sz w:val="24"/>
          <w:szCs w:val="24"/>
          <w:lang w:eastAsia="en-US"/>
        </w:rPr>
      </w:pPr>
      <w:r w:rsidRPr="00B63DA3">
        <w:rPr>
          <w:rFonts w:eastAsiaTheme="minorHAnsi"/>
          <w:sz w:val="24"/>
          <w:szCs w:val="24"/>
          <w:lang w:eastAsia="en-US"/>
        </w:rPr>
        <w:t>10. Tiszavasváriban belterületi lakóépületet vásárló vagy belterületi ingatlanon lakóépületet építő fiatalok támogatása</w:t>
      </w:r>
    </w:p>
    <w:p w:rsidR="00E472C8" w:rsidRPr="00B63DA3" w:rsidRDefault="00E472C8" w:rsidP="00E472C8">
      <w:pPr>
        <w:jc w:val="center"/>
        <w:rPr>
          <w:rFonts w:eastAsiaTheme="minorHAnsi"/>
          <w:sz w:val="24"/>
          <w:szCs w:val="24"/>
          <w:lang w:eastAsia="en-US"/>
        </w:rPr>
      </w:pP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13.§ (1) Tiszavasváriban belterületi lakóépületet vásárló vagy belterületi ingatlanon lakóépületet építő fiatalok támogatása iránt pályázatot nyújthat be az a személy, aki</w:t>
      </w:r>
    </w:p>
    <w:p w:rsidR="00E472C8" w:rsidRPr="00B63DA3" w:rsidRDefault="00E472C8" w:rsidP="00E472C8">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Tiszavasváriban belterületi lakóépületet kíván vásárolni vagy belterületi ingatlanon kíván lakóépületet építeni,</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b) e rendelet 1. § 5. pontjában meghatározott hiányszakmával rendelkezik,</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 xml:space="preserve">c) munkaviszonnyal rendelkezik, </w:t>
      </w:r>
    </w:p>
    <w:p w:rsidR="00E472C8" w:rsidRDefault="00E472C8" w:rsidP="00E472C8">
      <w:pPr>
        <w:jc w:val="both"/>
        <w:rPr>
          <w:rFonts w:eastAsiaTheme="minorHAnsi"/>
          <w:sz w:val="24"/>
          <w:szCs w:val="24"/>
          <w:lang w:eastAsia="en-US"/>
        </w:rPr>
      </w:pPr>
      <w:r w:rsidRPr="00B63DA3">
        <w:rPr>
          <w:rFonts w:eastAsiaTheme="minorHAnsi"/>
          <w:sz w:val="24"/>
          <w:szCs w:val="24"/>
          <w:lang w:eastAsia="en-US"/>
        </w:rPr>
        <w:t>d) akinek házastársa, bejegyzett élettársa és kiskorú gyermeke tiszavasváriban lakástulajdonnal nem rendelkezik, kivéve, ha a lakástulajdon az igénylőnek, házastársának, bejegyzett élettárásnak és kiskorú gyermekének együttesen legfeljebb 50%-os tulajdoni hányada van egy olyan lakásban, amely öröklés útján került a tulajdonukba.</w:t>
      </w:r>
    </w:p>
    <w:p w:rsidR="00E472C8" w:rsidRPr="00B63DA3" w:rsidRDefault="00E472C8" w:rsidP="00E472C8">
      <w:pPr>
        <w:jc w:val="both"/>
        <w:rPr>
          <w:rFonts w:eastAsiaTheme="minorHAnsi"/>
          <w:sz w:val="24"/>
          <w:szCs w:val="24"/>
          <w:lang w:eastAsia="en-US"/>
        </w:rPr>
      </w:pPr>
      <w:r>
        <w:rPr>
          <w:rFonts w:eastAsiaTheme="minorHAnsi"/>
          <w:sz w:val="24"/>
          <w:szCs w:val="24"/>
          <w:lang w:eastAsia="en-US"/>
        </w:rPr>
        <w:t xml:space="preserve">(2) </w:t>
      </w:r>
      <w:r w:rsidRPr="006B008E">
        <w:rPr>
          <w:rFonts w:eastAsiaTheme="minorHAnsi"/>
          <w:sz w:val="24"/>
          <w:szCs w:val="24"/>
          <w:highlight w:val="yellow"/>
          <w:lang w:eastAsia="en-US"/>
        </w:rPr>
        <w:t xml:space="preserve">Tiszavasváriban belterületi lakóépület vásárlása esetén a támogatás </w:t>
      </w:r>
      <w:r>
        <w:rPr>
          <w:rFonts w:eastAsiaTheme="minorHAnsi"/>
          <w:sz w:val="24"/>
          <w:szCs w:val="24"/>
          <w:highlight w:val="yellow"/>
          <w:lang w:eastAsia="en-US"/>
        </w:rPr>
        <w:t xml:space="preserve">akkor állapítható meg </w:t>
      </w:r>
      <w:r w:rsidRPr="006B008E">
        <w:rPr>
          <w:rFonts w:eastAsiaTheme="minorHAnsi"/>
          <w:sz w:val="24"/>
          <w:szCs w:val="24"/>
          <w:highlight w:val="yellow"/>
          <w:lang w:eastAsia="en-US"/>
        </w:rPr>
        <w:t>a pályázó</w:t>
      </w:r>
      <w:r>
        <w:rPr>
          <w:rFonts w:eastAsiaTheme="minorHAnsi"/>
          <w:sz w:val="24"/>
          <w:szCs w:val="24"/>
          <w:highlight w:val="yellow"/>
          <w:lang w:eastAsia="en-US"/>
        </w:rPr>
        <w:t xml:space="preserve"> vonatkozásában, </w:t>
      </w:r>
      <w:r w:rsidRPr="002E64EE">
        <w:rPr>
          <w:rFonts w:eastAsiaTheme="minorHAnsi"/>
          <w:strike/>
          <w:sz w:val="24"/>
          <w:szCs w:val="24"/>
          <w:highlight w:val="yellow"/>
          <w:lang w:eastAsia="en-US"/>
        </w:rPr>
        <w:t xml:space="preserve">ha a pályázat kedvező elbírálására a tulajdonjog bejegyzéséig sor </w:t>
      </w:r>
      <w:proofErr w:type="gramStart"/>
      <w:r w:rsidRPr="002E64EE">
        <w:rPr>
          <w:rFonts w:eastAsiaTheme="minorHAnsi"/>
          <w:strike/>
          <w:sz w:val="24"/>
          <w:szCs w:val="24"/>
          <w:highlight w:val="yellow"/>
          <w:lang w:eastAsia="en-US"/>
        </w:rPr>
        <w:t>kerül</w:t>
      </w:r>
      <w:proofErr w:type="gramEnd"/>
      <w:r>
        <w:rPr>
          <w:rFonts w:eastAsiaTheme="minorHAnsi"/>
          <w:sz w:val="24"/>
          <w:szCs w:val="24"/>
          <w:highlight w:val="yellow"/>
          <w:lang w:eastAsia="en-US"/>
        </w:rPr>
        <w:t xml:space="preserve"> ha a tulajdonjog bejegyzésre még nem került sor</w:t>
      </w:r>
      <w:r w:rsidRPr="006B008E">
        <w:rPr>
          <w:rFonts w:eastAsiaTheme="minorHAnsi"/>
          <w:sz w:val="24"/>
          <w:szCs w:val="24"/>
          <w:highlight w:val="yellow"/>
          <w:lang w:eastAsia="en-US"/>
        </w:rPr>
        <w:t>.</w:t>
      </w:r>
      <w:r>
        <w:rPr>
          <w:rFonts w:eastAsiaTheme="minorHAnsi"/>
          <w:sz w:val="24"/>
          <w:szCs w:val="24"/>
          <w:lang w:eastAsia="en-US"/>
        </w:rPr>
        <w:t xml:space="preserve"> </w:t>
      </w:r>
      <w:r w:rsidRPr="00D76CCB">
        <w:rPr>
          <w:rFonts w:eastAsiaTheme="minorHAnsi"/>
          <w:sz w:val="24"/>
          <w:szCs w:val="24"/>
          <w:highlight w:val="yellow"/>
          <w:lang w:eastAsia="en-US"/>
        </w:rPr>
        <w:t>Ebben az esetben a pályázó igazolni köteles, hogy a bejegyzés még nem történt meg.</w:t>
      </w:r>
      <w:r>
        <w:rPr>
          <w:rFonts w:eastAsiaTheme="minorHAnsi"/>
          <w:sz w:val="24"/>
          <w:szCs w:val="24"/>
          <w:lang w:eastAsia="en-US"/>
        </w:rPr>
        <w:t xml:space="preserve"> </w:t>
      </w:r>
      <w:r w:rsidRPr="006330B3">
        <w:rPr>
          <w:rFonts w:eastAsiaTheme="minorHAnsi"/>
          <w:sz w:val="24"/>
          <w:szCs w:val="24"/>
          <w:highlight w:val="yellow"/>
          <w:lang w:eastAsia="en-US"/>
        </w:rPr>
        <w:t>A támogatott hozzájárul</w:t>
      </w:r>
      <w:r>
        <w:rPr>
          <w:rFonts w:eastAsiaTheme="minorHAnsi"/>
          <w:sz w:val="24"/>
          <w:szCs w:val="24"/>
          <w:highlight w:val="yellow"/>
          <w:lang w:eastAsia="en-US"/>
        </w:rPr>
        <w:t xml:space="preserve"> annak költségei viselése mellett</w:t>
      </w:r>
      <w:r w:rsidRPr="006330B3">
        <w:rPr>
          <w:rFonts w:eastAsiaTheme="minorHAnsi"/>
          <w:sz w:val="24"/>
          <w:szCs w:val="24"/>
          <w:highlight w:val="yellow"/>
          <w:lang w:eastAsia="en-US"/>
        </w:rPr>
        <w:t>, hogy jelen rendelet szerinti támogatással érintett ingatlanra 5 év időtartamra jelzálogjog, valamint elidegenítési és terhelési tilalom kerüljön bejegyzésre az önkormányzat javára</w:t>
      </w:r>
      <w:r>
        <w:rPr>
          <w:rFonts w:eastAsiaTheme="minorHAnsi"/>
          <w:sz w:val="24"/>
          <w:szCs w:val="24"/>
          <w:lang w:eastAsia="en-US"/>
        </w:rPr>
        <w:t xml:space="preserve">. </w:t>
      </w:r>
    </w:p>
    <w:p w:rsidR="00E472C8" w:rsidRPr="00B63DA3" w:rsidRDefault="00E472C8" w:rsidP="00E472C8">
      <w:pPr>
        <w:jc w:val="both"/>
        <w:rPr>
          <w:rFonts w:eastAsiaTheme="minorHAnsi"/>
          <w:sz w:val="24"/>
          <w:szCs w:val="24"/>
          <w:lang w:eastAsia="en-US"/>
        </w:rPr>
      </w:pPr>
      <w:r w:rsidRPr="000B252A">
        <w:rPr>
          <w:rFonts w:eastAsiaTheme="minorHAnsi"/>
          <w:sz w:val="24"/>
          <w:szCs w:val="24"/>
          <w:highlight w:val="yellow"/>
          <w:lang w:eastAsia="en-US"/>
        </w:rPr>
        <w:t>(3) Amennyiben a megvásárolni kívánt lakóépület közös tulajdonba kerül, a tulajdonostársak közül kizárólag az egyik nyújthat be támogatás iránti kérelmet.</w:t>
      </w:r>
      <w:r>
        <w:rPr>
          <w:rFonts w:eastAsiaTheme="minorHAnsi"/>
          <w:sz w:val="24"/>
          <w:szCs w:val="24"/>
          <w:lang w:eastAsia="en-US"/>
        </w:rPr>
        <w:t xml:space="preserve"> </w:t>
      </w:r>
      <w:r w:rsidRPr="0056733A">
        <w:rPr>
          <w:rFonts w:eastAsiaTheme="minorHAnsi"/>
          <w:sz w:val="24"/>
          <w:szCs w:val="24"/>
          <w:highlight w:val="yellow"/>
          <w:lang w:eastAsia="en-US"/>
        </w:rPr>
        <w:t>Az elbírálásnál a kérelmek benyújtási sorrendje az irányadó.</w:t>
      </w:r>
      <w:r>
        <w:rPr>
          <w:rFonts w:eastAsiaTheme="minorHAnsi"/>
          <w:sz w:val="24"/>
          <w:szCs w:val="24"/>
          <w:lang w:eastAsia="en-US"/>
        </w:rPr>
        <w:t xml:space="preserve"> </w:t>
      </w:r>
      <w:r w:rsidRPr="0056733A">
        <w:rPr>
          <w:rFonts w:eastAsiaTheme="minorHAnsi"/>
          <w:sz w:val="24"/>
          <w:szCs w:val="24"/>
          <w:highlight w:val="yellow"/>
          <w:lang w:eastAsia="en-US"/>
        </w:rPr>
        <w:t>Egyidejű benyújtás esetén a képviselő-testület dönt.</w:t>
      </w:r>
    </w:p>
    <w:p w:rsidR="00E472C8" w:rsidRPr="00B63DA3" w:rsidRDefault="00E472C8" w:rsidP="00E472C8">
      <w:pPr>
        <w:jc w:val="both"/>
        <w:rPr>
          <w:rFonts w:eastAsiaTheme="minorHAnsi"/>
          <w:sz w:val="24"/>
          <w:szCs w:val="24"/>
          <w:lang w:eastAsia="en-US"/>
        </w:rPr>
      </w:pPr>
      <w:r>
        <w:rPr>
          <w:rFonts w:eastAsiaTheme="minorHAnsi"/>
          <w:sz w:val="24"/>
          <w:szCs w:val="24"/>
          <w:lang w:eastAsia="en-US"/>
        </w:rPr>
        <w:t>(4</w:t>
      </w:r>
      <w:r w:rsidRPr="00B63DA3">
        <w:rPr>
          <w:rFonts w:eastAsiaTheme="minorHAnsi"/>
          <w:sz w:val="24"/>
          <w:szCs w:val="24"/>
          <w:lang w:eastAsia="en-US"/>
        </w:rPr>
        <w:t>) A támogatás kizárólag a lakástörvényben meghatározott komfortos vagy összkomfortos lakás vásárlására vagy építésére nyújtható. Nem részesíthető támogatásban az, aki a lakástörvény szerinti komfort nélküli vagy félkomfortos lakást kíván vásárolni vagy építeni.</w:t>
      </w:r>
    </w:p>
    <w:p w:rsidR="00E472C8" w:rsidRPr="00B63DA3" w:rsidRDefault="00E472C8" w:rsidP="00E472C8">
      <w:pPr>
        <w:jc w:val="both"/>
        <w:rPr>
          <w:rFonts w:eastAsiaTheme="minorHAnsi"/>
          <w:sz w:val="24"/>
          <w:szCs w:val="24"/>
          <w:lang w:eastAsia="en-US"/>
        </w:rPr>
      </w:pPr>
      <w:r>
        <w:rPr>
          <w:rFonts w:eastAsiaTheme="minorHAnsi"/>
          <w:sz w:val="24"/>
          <w:szCs w:val="24"/>
          <w:lang w:eastAsia="en-US"/>
        </w:rPr>
        <w:t>(5</w:t>
      </w:r>
      <w:r w:rsidRPr="00B63DA3">
        <w:rPr>
          <w:rFonts w:eastAsiaTheme="minorHAnsi"/>
          <w:sz w:val="24"/>
          <w:szCs w:val="24"/>
          <w:lang w:eastAsia="en-US"/>
        </w:rPr>
        <w:t>) A pályázó egy összegben 700.000,- Ft vissza nem térítendő pénzbeli támogatásra jogosult.</w:t>
      </w:r>
    </w:p>
    <w:p w:rsidR="00E472C8" w:rsidRPr="00B63DA3" w:rsidRDefault="00E472C8" w:rsidP="00E472C8">
      <w:pPr>
        <w:jc w:val="both"/>
        <w:rPr>
          <w:rFonts w:eastAsiaTheme="minorHAnsi"/>
          <w:sz w:val="24"/>
          <w:szCs w:val="24"/>
          <w:lang w:eastAsia="en-US"/>
        </w:rPr>
      </w:pPr>
      <w:r>
        <w:rPr>
          <w:rFonts w:eastAsiaTheme="minorHAnsi"/>
          <w:sz w:val="24"/>
          <w:szCs w:val="24"/>
          <w:lang w:eastAsia="en-US"/>
        </w:rPr>
        <w:t>(6</w:t>
      </w:r>
      <w:r w:rsidRPr="00B63DA3">
        <w:rPr>
          <w:rFonts w:eastAsiaTheme="minorHAnsi"/>
          <w:sz w:val="24"/>
          <w:szCs w:val="24"/>
          <w:lang w:eastAsia="en-US"/>
        </w:rPr>
        <w:t xml:space="preserve">) A támogatásban részesülők száma félévente maximum </w:t>
      </w:r>
      <w:r w:rsidRPr="000519C6">
        <w:rPr>
          <w:rFonts w:eastAsiaTheme="minorHAnsi"/>
          <w:strike/>
          <w:sz w:val="24"/>
          <w:szCs w:val="24"/>
          <w:highlight w:val="yellow"/>
          <w:lang w:eastAsia="en-US"/>
        </w:rPr>
        <w:t>3</w:t>
      </w:r>
      <w:r w:rsidRPr="00B63DA3">
        <w:rPr>
          <w:rFonts w:eastAsiaTheme="minorHAnsi"/>
          <w:sz w:val="24"/>
          <w:szCs w:val="24"/>
          <w:lang w:eastAsia="en-US"/>
        </w:rPr>
        <w:t xml:space="preserve"> </w:t>
      </w:r>
      <w:r w:rsidRPr="000519C6">
        <w:rPr>
          <w:rFonts w:eastAsiaTheme="minorHAnsi"/>
          <w:sz w:val="24"/>
          <w:szCs w:val="24"/>
          <w:highlight w:val="yellow"/>
          <w:lang w:eastAsia="en-US"/>
        </w:rPr>
        <w:t>5</w:t>
      </w:r>
      <w:r>
        <w:rPr>
          <w:rFonts w:eastAsiaTheme="minorHAnsi"/>
          <w:sz w:val="24"/>
          <w:szCs w:val="24"/>
          <w:lang w:eastAsia="en-US"/>
        </w:rPr>
        <w:t xml:space="preserve"> </w:t>
      </w:r>
      <w:r w:rsidRPr="00B63DA3">
        <w:rPr>
          <w:rFonts w:eastAsiaTheme="minorHAnsi"/>
          <w:sz w:val="24"/>
          <w:szCs w:val="24"/>
          <w:lang w:eastAsia="en-US"/>
        </w:rPr>
        <w:t>fő lehet.</w:t>
      </w:r>
    </w:p>
    <w:p w:rsidR="00E472C8" w:rsidRPr="00B63DA3" w:rsidRDefault="00E472C8" w:rsidP="00E472C8">
      <w:pPr>
        <w:jc w:val="both"/>
        <w:rPr>
          <w:rFonts w:eastAsiaTheme="minorHAnsi"/>
          <w:sz w:val="24"/>
          <w:szCs w:val="24"/>
          <w:lang w:eastAsia="en-US"/>
        </w:rPr>
      </w:pPr>
      <w:r>
        <w:rPr>
          <w:rFonts w:eastAsiaTheme="minorHAnsi"/>
          <w:sz w:val="24"/>
          <w:szCs w:val="24"/>
          <w:lang w:eastAsia="en-US"/>
        </w:rPr>
        <w:t>(7</w:t>
      </w:r>
      <w:r w:rsidRPr="00B63DA3">
        <w:rPr>
          <w:rFonts w:eastAsiaTheme="minorHAnsi"/>
          <w:sz w:val="24"/>
          <w:szCs w:val="24"/>
          <w:lang w:eastAsia="en-US"/>
        </w:rPr>
        <w:t>) A támogatott köteles a tulajdonjog bejegyzését tartalmazó határozatot</w:t>
      </w:r>
      <w:r>
        <w:rPr>
          <w:rFonts w:eastAsiaTheme="minorHAnsi"/>
          <w:sz w:val="24"/>
          <w:szCs w:val="24"/>
          <w:lang w:eastAsia="en-US"/>
        </w:rPr>
        <w:t xml:space="preserve"> </w:t>
      </w:r>
      <w:r w:rsidRPr="006330B3">
        <w:rPr>
          <w:rFonts w:eastAsiaTheme="minorHAnsi"/>
          <w:sz w:val="24"/>
          <w:szCs w:val="24"/>
          <w:highlight w:val="yellow"/>
          <w:lang w:eastAsia="en-US"/>
        </w:rPr>
        <w:t>– a (2) bekezdés kivételével -</w:t>
      </w:r>
      <w:r>
        <w:rPr>
          <w:rFonts w:eastAsiaTheme="minorHAnsi"/>
          <w:sz w:val="24"/>
          <w:szCs w:val="24"/>
          <w:lang w:eastAsia="en-US"/>
        </w:rPr>
        <w:t xml:space="preserve"> </w:t>
      </w:r>
      <w:r w:rsidRPr="00B63DA3">
        <w:rPr>
          <w:rFonts w:eastAsiaTheme="minorHAnsi"/>
          <w:sz w:val="24"/>
          <w:szCs w:val="24"/>
          <w:lang w:eastAsia="en-US"/>
        </w:rPr>
        <w:t xml:space="preserve">lakásvásárlás esetén 6 hónapon belül a jegyzőnél bemutatni. A támogatott köteles feltüntetni </w:t>
      </w:r>
      <w:r w:rsidRPr="006330B3">
        <w:rPr>
          <w:rFonts w:eastAsiaTheme="minorHAnsi"/>
          <w:sz w:val="24"/>
          <w:szCs w:val="24"/>
          <w:highlight w:val="yellow"/>
          <w:lang w:eastAsia="en-US"/>
        </w:rPr>
        <w:t>– a (2) bekezdés kivételével -</w:t>
      </w:r>
      <w:r>
        <w:rPr>
          <w:rFonts w:eastAsiaTheme="minorHAnsi"/>
          <w:sz w:val="24"/>
          <w:szCs w:val="24"/>
          <w:lang w:eastAsia="en-US"/>
        </w:rPr>
        <w:t xml:space="preserve"> </w:t>
      </w:r>
      <w:r w:rsidRPr="00B63DA3">
        <w:rPr>
          <w:rFonts w:eastAsiaTheme="minorHAnsi"/>
          <w:sz w:val="24"/>
          <w:szCs w:val="24"/>
          <w:lang w:eastAsia="en-US"/>
        </w:rPr>
        <w:t xml:space="preserve">az adásvételi szerződésben jelen rendelet szerinti támogatással érintett ingatlanra 5 év időtartamra jelzálogjog, valamint elidegenítési és </w:t>
      </w:r>
      <w:r w:rsidRPr="00B63DA3">
        <w:rPr>
          <w:rFonts w:eastAsiaTheme="minorHAnsi"/>
          <w:sz w:val="24"/>
          <w:szCs w:val="24"/>
          <w:lang w:eastAsia="en-US"/>
        </w:rPr>
        <w:lastRenderedPageBreak/>
        <w:t xml:space="preserve">terhelési tilalom bejegyzését. </w:t>
      </w:r>
      <w:r>
        <w:rPr>
          <w:rFonts w:eastAsiaTheme="minorHAnsi"/>
          <w:sz w:val="24"/>
          <w:szCs w:val="24"/>
          <w:highlight w:val="yellow"/>
          <w:lang w:eastAsia="en-US"/>
        </w:rPr>
        <w:t>Lakásépítés esetén a</w:t>
      </w:r>
      <w:r w:rsidRPr="00366A52">
        <w:rPr>
          <w:rFonts w:eastAsiaTheme="minorHAnsi"/>
          <w:sz w:val="24"/>
          <w:szCs w:val="24"/>
          <w:highlight w:val="yellow"/>
          <w:lang w:eastAsia="en-US"/>
        </w:rPr>
        <w:t xml:space="preserve"> támogatott </w:t>
      </w:r>
      <w:r>
        <w:rPr>
          <w:rFonts w:eastAsiaTheme="minorHAnsi"/>
          <w:sz w:val="24"/>
          <w:szCs w:val="24"/>
          <w:highlight w:val="yellow"/>
          <w:lang w:eastAsia="en-US"/>
        </w:rPr>
        <w:t>hozzájárul annak költségei viselése mellett, hogy a</w:t>
      </w:r>
      <w:r w:rsidRPr="00366A52">
        <w:rPr>
          <w:rFonts w:eastAsiaTheme="minorHAnsi"/>
          <w:sz w:val="24"/>
          <w:szCs w:val="24"/>
          <w:highlight w:val="yellow"/>
          <w:lang w:eastAsia="en-US"/>
        </w:rPr>
        <w:t xml:space="preserve"> jelen rendelet szerinti támogatással érintett ingatlanra </w:t>
      </w:r>
      <w:r>
        <w:rPr>
          <w:rFonts w:eastAsiaTheme="minorHAnsi"/>
          <w:sz w:val="24"/>
          <w:szCs w:val="24"/>
          <w:highlight w:val="yellow"/>
          <w:lang w:eastAsia="en-US"/>
        </w:rPr>
        <w:t xml:space="preserve">az önkormányzat javára </w:t>
      </w:r>
      <w:r w:rsidRPr="00366A52">
        <w:rPr>
          <w:rFonts w:eastAsiaTheme="minorHAnsi"/>
          <w:sz w:val="24"/>
          <w:szCs w:val="24"/>
          <w:highlight w:val="yellow"/>
          <w:lang w:eastAsia="en-US"/>
        </w:rPr>
        <w:t xml:space="preserve">5 év időtartamra jelzálogjog, valamint elidegenítési és terhelési tilalom </w:t>
      </w:r>
      <w:r>
        <w:rPr>
          <w:rFonts w:eastAsiaTheme="minorHAnsi"/>
          <w:sz w:val="24"/>
          <w:szCs w:val="24"/>
          <w:highlight w:val="yellow"/>
          <w:lang w:eastAsia="en-US"/>
        </w:rPr>
        <w:t>kerüljön bejegyzésre</w:t>
      </w:r>
      <w:r w:rsidRPr="00366A52">
        <w:rPr>
          <w:rFonts w:eastAsiaTheme="minorHAnsi"/>
          <w:sz w:val="24"/>
          <w:szCs w:val="24"/>
          <w:highlight w:val="yellow"/>
          <w:lang w:eastAsia="en-US"/>
        </w:rPr>
        <w:t>.</w:t>
      </w:r>
      <w:r>
        <w:rPr>
          <w:rFonts w:eastAsiaTheme="minorHAnsi"/>
          <w:sz w:val="24"/>
          <w:szCs w:val="24"/>
          <w:lang w:eastAsia="en-US"/>
        </w:rPr>
        <w:t xml:space="preserve"> </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w:t>
      </w:r>
      <w:r>
        <w:rPr>
          <w:rFonts w:eastAsiaTheme="minorHAnsi"/>
          <w:sz w:val="24"/>
          <w:szCs w:val="24"/>
          <w:lang w:eastAsia="en-US"/>
        </w:rPr>
        <w:t>8</w:t>
      </w:r>
      <w:r w:rsidRPr="00B63DA3">
        <w:rPr>
          <w:rFonts w:eastAsiaTheme="minorHAnsi"/>
          <w:sz w:val="24"/>
          <w:szCs w:val="24"/>
          <w:lang w:eastAsia="en-US"/>
        </w:rPr>
        <w:t xml:space="preserve">) Lakásvásárlás esetén a támogatott hitelt érdemlően igazolni köteles a tulajdonjog ingatlan-nyilvántartásba történő bejegyzését követő 30 napon belül, hogy </w:t>
      </w:r>
      <w:r>
        <w:rPr>
          <w:rFonts w:eastAsiaTheme="minorHAnsi"/>
          <w:sz w:val="24"/>
          <w:szCs w:val="24"/>
          <w:lang w:eastAsia="en-US"/>
        </w:rPr>
        <w:t xml:space="preserve">ott </w:t>
      </w:r>
      <w:r w:rsidRPr="000B252A">
        <w:rPr>
          <w:rFonts w:eastAsiaTheme="minorHAnsi"/>
          <w:sz w:val="24"/>
          <w:szCs w:val="24"/>
          <w:lang w:eastAsia="en-US"/>
        </w:rPr>
        <w:t>állandó lakcímet</w:t>
      </w:r>
      <w:r>
        <w:rPr>
          <w:rFonts w:eastAsiaTheme="minorHAnsi"/>
          <w:sz w:val="24"/>
          <w:szCs w:val="24"/>
          <w:lang w:eastAsia="en-US"/>
        </w:rPr>
        <w:t xml:space="preserve"> létesített és </w:t>
      </w:r>
      <w:r w:rsidRPr="00B63DA3">
        <w:rPr>
          <w:rFonts w:eastAsiaTheme="minorHAnsi"/>
          <w:sz w:val="24"/>
          <w:szCs w:val="24"/>
          <w:lang w:eastAsia="en-US"/>
        </w:rPr>
        <w:t>életvitelszerűen lakik a vásárolt lakásban.</w:t>
      </w:r>
    </w:p>
    <w:p w:rsidR="00E472C8" w:rsidRPr="003176A3" w:rsidRDefault="00E472C8" w:rsidP="00E472C8">
      <w:pPr>
        <w:jc w:val="both"/>
        <w:rPr>
          <w:rFonts w:eastAsiaTheme="minorHAnsi"/>
          <w:sz w:val="24"/>
          <w:szCs w:val="24"/>
          <w:lang w:eastAsia="en-US"/>
        </w:rPr>
      </w:pPr>
      <w:r w:rsidRPr="00B63DA3">
        <w:rPr>
          <w:rFonts w:eastAsiaTheme="minorHAnsi"/>
          <w:sz w:val="24"/>
          <w:szCs w:val="24"/>
          <w:lang w:eastAsia="en-US"/>
        </w:rPr>
        <w:t>(</w:t>
      </w:r>
      <w:r>
        <w:rPr>
          <w:rFonts w:eastAsiaTheme="minorHAnsi"/>
          <w:sz w:val="24"/>
          <w:szCs w:val="24"/>
          <w:lang w:eastAsia="en-US"/>
        </w:rPr>
        <w:t>9</w:t>
      </w:r>
      <w:r w:rsidRPr="00B63DA3">
        <w:rPr>
          <w:rFonts w:eastAsiaTheme="minorHAnsi"/>
          <w:sz w:val="24"/>
          <w:szCs w:val="24"/>
          <w:lang w:eastAsia="en-US"/>
        </w:rPr>
        <w:t>) Lakásépítés esetén a támogatott köteles bemutatni az épület használatbavételi engedélyét annak jogerőre emelkedésétől számított 15 napon belül</w:t>
      </w:r>
      <w:r>
        <w:rPr>
          <w:rFonts w:eastAsiaTheme="minorHAnsi"/>
          <w:sz w:val="24"/>
          <w:szCs w:val="24"/>
          <w:lang w:eastAsia="en-US"/>
        </w:rPr>
        <w:t xml:space="preserve">, annak igazolásával, hogy ettől az időponttól számított 30 napon belül ott </w:t>
      </w:r>
      <w:r w:rsidRPr="000B252A">
        <w:rPr>
          <w:rFonts w:eastAsiaTheme="minorHAnsi"/>
          <w:sz w:val="24"/>
          <w:szCs w:val="24"/>
          <w:lang w:eastAsia="en-US"/>
        </w:rPr>
        <w:t>állandó lakcímet</w:t>
      </w:r>
      <w:r>
        <w:rPr>
          <w:rFonts w:eastAsiaTheme="minorHAnsi"/>
          <w:sz w:val="24"/>
          <w:szCs w:val="24"/>
          <w:lang w:eastAsia="en-US"/>
        </w:rPr>
        <w:t xml:space="preserve"> létesített és </w:t>
      </w:r>
      <w:r w:rsidRPr="00B63DA3">
        <w:rPr>
          <w:rFonts w:eastAsiaTheme="minorHAnsi"/>
          <w:sz w:val="24"/>
          <w:szCs w:val="24"/>
          <w:lang w:eastAsia="en-US"/>
        </w:rPr>
        <w:t xml:space="preserve">életvitelszerűen lakik a vásárolt lakásban. </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w:t>
      </w:r>
      <w:r>
        <w:rPr>
          <w:rFonts w:eastAsiaTheme="minorHAnsi"/>
          <w:sz w:val="24"/>
          <w:szCs w:val="24"/>
          <w:lang w:eastAsia="en-US"/>
        </w:rPr>
        <w:t>10</w:t>
      </w:r>
      <w:r w:rsidRPr="00B63DA3">
        <w:rPr>
          <w:rFonts w:eastAsiaTheme="minorHAnsi"/>
          <w:sz w:val="24"/>
          <w:szCs w:val="24"/>
          <w:lang w:eastAsia="en-US"/>
        </w:rPr>
        <w:t xml:space="preserve">) Amennyiben a támogatott a </w:t>
      </w:r>
      <w:r w:rsidRPr="00F86809">
        <w:rPr>
          <w:rFonts w:eastAsiaTheme="minorHAnsi"/>
          <w:sz w:val="24"/>
          <w:szCs w:val="24"/>
          <w:highlight w:val="yellow"/>
          <w:lang w:eastAsia="en-US"/>
        </w:rPr>
        <w:t>(7)-(9)</w:t>
      </w:r>
      <w:r w:rsidRPr="00B63DA3">
        <w:rPr>
          <w:rFonts w:eastAsiaTheme="minorHAnsi"/>
          <w:sz w:val="24"/>
          <w:szCs w:val="24"/>
          <w:lang w:eastAsia="en-US"/>
        </w:rPr>
        <w:t xml:space="preserve"> bekezdésben meghatározott igazolási kötelezettségének határidőben nem tesz eleget, a támogatás teljes összegét vissza kell fizetnie.</w:t>
      </w:r>
    </w:p>
    <w:p w:rsidR="00E472C8" w:rsidRPr="00B63DA3" w:rsidRDefault="00E472C8" w:rsidP="00E472C8">
      <w:pPr>
        <w:jc w:val="both"/>
        <w:rPr>
          <w:rFonts w:eastAsiaTheme="minorHAnsi"/>
          <w:sz w:val="24"/>
          <w:szCs w:val="24"/>
          <w:lang w:eastAsia="en-US"/>
        </w:rPr>
      </w:pPr>
      <w:r>
        <w:rPr>
          <w:rFonts w:eastAsiaTheme="minorHAnsi"/>
          <w:sz w:val="24"/>
          <w:szCs w:val="24"/>
          <w:lang w:eastAsia="en-US"/>
        </w:rPr>
        <w:t>(11</w:t>
      </w:r>
      <w:r w:rsidRPr="00B63DA3">
        <w:rPr>
          <w:rFonts w:eastAsiaTheme="minorHAnsi"/>
          <w:sz w:val="24"/>
          <w:szCs w:val="24"/>
          <w:lang w:eastAsia="en-US"/>
        </w:rPr>
        <w:t xml:space="preserve">) A támogatott köteles a támogatást az éves jegybanki alapkamat kétszeres összegével növelten visszafizetni az Önkormányzatnak, amennyiben a támogatás folyósításától számított 5 éven belül értékesíteni kívánja a támogatás igénybevételével felépített vagy megvásárolt lakóépületet. </w:t>
      </w:r>
    </w:p>
    <w:p w:rsidR="00E472C8" w:rsidRDefault="00E472C8" w:rsidP="00E472C8">
      <w:pPr>
        <w:rPr>
          <w:rFonts w:eastAsiaTheme="minorHAnsi"/>
          <w:sz w:val="24"/>
          <w:szCs w:val="24"/>
          <w:lang w:eastAsia="en-US"/>
        </w:rPr>
      </w:pPr>
    </w:p>
    <w:p w:rsidR="00E472C8" w:rsidRPr="00B63DA3" w:rsidRDefault="00E472C8" w:rsidP="00E472C8">
      <w:pPr>
        <w:jc w:val="center"/>
        <w:rPr>
          <w:rFonts w:eastAsiaTheme="minorHAnsi"/>
          <w:sz w:val="24"/>
          <w:szCs w:val="24"/>
          <w:lang w:eastAsia="en-US"/>
        </w:rPr>
      </w:pPr>
    </w:p>
    <w:p w:rsidR="00E472C8" w:rsidRPr="00A17FA2" w:rsidRDefault="00E472C8" w:rsidP="00E472C8">
      <w:pPr>
        <w:jc w:val="center"/>
        <w:rPr>
          <w:rFonts w:eastAsiaTheme="minorHAnsi"/>
          <w:b/>
          <w:sz w:val="24"/>
          <w:szCs w:val="24"/>
          <w:lang w:eastAsia="en-US"/>
        </w:rPr>
      </w:pPr>
      <w:r w:rsidRPr="00A17FA2">
        <w:rPr>
          <w:rFonts w:eastAsiaTheme="minorHAnsi"/>
          <w:b/>
          <w:sz w:val="24"/>
          <w:szCs w:val="24"/>
          <w:lang w:eastAsia="en-US"/>
        </w:rPr>
        <w:t>IV. Fejezet</w:t>
      </w:r>
    </w:p>
    <w:p w:rsidR="00E472C8" w:rsidRPr="00A17FA2" w:rsidRDefault="00E472C8" w:rsidP="00E472C8">
      <w:pPr>
        <w:jc w:val="center"/>
        <w:rPr>
          <w:rFonts w:eastAsiaTheme="minorHAnsi"/>
          <w:b/>
          <w:sz w:val="24"/>
          <w:szCs w:val="24"/>
          <w:lang w:eastAsia="en-US"/>
        </w:rPr>
      </w:pPr>
      <w:r w:rsidRPr="00A17FA2">
        <w:rPr>
          <w:rFonts w:eastAsiaTheme="minorHAnsi"/>
          <w:b/>
          <w:sz w:val="24"/>
          <w:szCs w:val="24"/>
          <w:lang w:eastAsia="en-US"/>
        </w:rPr>
        <w:t>Lakhatási támogatás</w:t>
      </w:r>
    </w:p>
    <w:p w:rsidR="00E472C8" w:rsidRPr="00B63DA3" w:rsidRDefault="00E472C8" w:rsidP="00E472C8">
      <w:pPr>
        <w:jc w:val="center"/>
        <w:rPr>
          <w:rFonts w:eastAsiaTheme="minorHAnsi"/>
          <w:sz w:val="24"/>
          <w:szCs w:val="24"/>
          <w:lang w:eastAsia="en-US"/>
        </w:rPr>
      </w:pPr>
    </w:p>
    <w:p w:rsidR="00E472C8" w:rsidRPr="00B63DA3" w:rsidRDefault="00E472C8" w:rsidP="00E472C8">
      <w:pPr>
        <w:jc w:val="center"/>
        <w:rPr>
          <w:rFonts w:eastAsiaTheme="minorHAnsi"/>
          <w:sz w:val="24"/>
          <w:szCs w:val="24"/>
          <w:lang w:eastAsia="en-US"/>
        </w:rPr>
      </w:pPr>
      <w:r w:rsidRPr="00B63DA3">
        <w:rPr>
          <w:rFonts w:eastAsiaTheme="minorHAnsi"/>
          <w:sz w:val="24"/>
          <w:szCs w:val="24"/>
          <w:lang w:eastAsia="en-US"/>
        </w:rPr>
        <w:t>12. Lakhatási támogatás jogosultsági feltételek</w:t>
      </w:r>
    </w:p>
    <w:p w:rsidR="00E472C8" w:rsidRPr="00B63DA3" w:rsidRDefault="00E472C8" w:rsidP="00E472C8">
      <w:pPr>
        <w:jc w:val="center"/>
        <w:rPr>
          <w:rFonts w:eastAsiaTheme="minorHAnsi"/>
          <w:sz w:val="24"/>
          <w:szCs w:val="24"/>
          <w:lang w:eastAsia="en-US"/>
        </w:rPr>
      </w:pP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14.§ (1) Az önkormányzat e rendelet 8. § (2) bekezdésében meghatározott pályázat keretében felújított és berendezett lakásokra lakhatási támogatás iránt pályázatot nyújthat be az aki</w:t>
      </w:r>
    </w:p>
    <w:p w:rsidR="00E472C8" w:rsidRPr="00B63DA3" w:rsidRDefault="00E472C8" w:rsidP="00E472C8">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nem rendelkezik lakóépület tulajdonjogával Tiszavasváriban;</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b) e rendelet 1. § 5. pontjában meghatározott hiányszakmával rendelkezik,</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 xml:space="preserve">c) munkaviszonnyal rendelkezik </w:t>
      </w:r>
      <w:r w:rsidRPr="00A17FA2">
        <w:rPr>
          <w:rFonts w:eastAsiaTheme="minorHAnsi"/>
          <w:sz w:val="24"/>
          <w:szCs w:val="24"/>
          <w:lang w:eastAsia="en-US"/>
        </w:rPr>
        <w:t>Tiszavasváriban</w:t>
      </w:r>
      <w:r w:rsidRPr="00B63DA3">
        <w:rPr>
          <w:rFonts w:eastAsiaTheme="minorHAnsi"/>
          <w:sz w:val="24"/>
          <w:szCs w:val="24"/>
          <w:lang w:eastAsia="en-US"/>
        </w:rPr>
        <w:t>.</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d) vállalja a lakás közüzemi díjainak és közös költségének megfizetését.</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15. § (1) Lakhatási támogatás keretében 7 lakás kerül használatba adásra. A lakhatási támogatás használati jogviszony biztosítása útján legfeljebb 2 év határozott időtartamra szól</w:t>
      </w:r>
      <w:r>
        <w:rPr>
          <w:rFonts w:eastAsiaTheme="minorHAnsi"/>
          <w:sz w:val="24"/>
          <w:szCs w:val="24"/>
          <w:lang w:eastAsia="en-US"/>
        </w:rPr>
        <w:t>.</w:t>
      </w:r>
      <w:r w:rsidRPr="00B63DA3">
        <w:rPr>
          <w:rFonts w:eastAsiaTheme="minorHAnsi"/>
          <w:sz w:val="24"/>
          <w:szCs w:val="24"/>
          <w:lang w:eastAsia="en-US"/>
        </w:rPr>
        <w:t xml:space="preserve"> (2) A támogatottnak lakbérfizetési kötelezettsége nem keletkezik, csak a lakás közüzemi díjainak és közös költségének megfizetésére köteles.</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(3) A lakások használati joga nem cserélhető el és nem ruházható át.</w:t>
      </w:r>
    </w:p>
    <w:p w:rsidR="00E472C8" w:rsidRPr="00A17FA2" w:rsidRDefault="00E472C8" w:rsidP="00E472C8">
      <w:pPr>
        <w:jc w:val="both"/>
        <w:rPr>
          <w:rFonts w:eastAsiaTheme="minorHAnsi"/>
          <w:sz w:val="24"/>
          <w:szCs w:val="24"/>
          <w:lang w:eastAsia="en-US"/>
        </w:rPr>
      </w:pPr>
      <w:r w:rsidRPr="00A17FA2">
        <w:rPr>
          <w:rFonts w:eastAsiaTheme="minorHAnsi"/>
          <w:sz w:val="24"/>
          <w:szCs w:val="24"/>
          <w:lang w:eastAsia="en-US"/>
        </w:rPr>
        <w:t xml:space="preserve">(4) Pályázni a pályázati kiírásban megjelölt lakásokra, konkrét lakás meghatározása nélkül, e rendelet 1. melléklete szerinti adatlapon kell. </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16. § Nem jogosult a támogatásra az a pályázó, aki:</w:t>
      </w:r>
    </w:p>
    <w:p w:rsidR="00E472C8" w:rsidRPr="00B63DA3" w:rsidRDefault="00E472C8" w:rsidP="00E472C8">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már rendelkezett önkormányzati bérlakással, amelyet kedvezményesen megvásárolt</w:t>
      </w:r>
      <w:r>
        <w:rPr>
          <w:rFonts w:eastAsiaTheme="minorHAnsi"/>
          <w:sz w:val="24"/>
          <w:szCs w:val="24"/>
          <w:lang w:eastAsia="en-US"/>
        </w:rPr>
        <w:t xml:space="preserve"> és az így megvásárolt bérlakásban legalább 50%-os tulajdoni hányaddal rendelkezik</w:t>
      </w:r>
      <w:r w:rsidRPr="00B63DA3">
        <w:rPr>
          <w:rFonts w:eastAsiaTheme="minorHAnsi"/>
          <w:sz w:val="24"/>
          <w:szCs w:val="24"/>
          <w:lang w:eastAsia="en-US"/>
        </w:rPr>
        <w:t>;</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b) önkormányzati bérlakásra vonatkozó bérleti jogviszonyát neki felróható okból a bérbeadó felmondással megszüntette;</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c) önkormányzati lakásban lakik vagy lakott jogcím nélküli használóként;</w:t>
      </w:r>
    </w:p>
    <w:p w:rsidR="00E472C8" w:rsidRPr="00B63DA3" w:rsidRDefault="00E472C8" w:rsidP="00E472C8">
      <w:pPr>
        <w:jc w:val="both"/>
        <w:rPr>
          <w:rFonts w:eastAsiaTheme="minorHAnsi"/>
          <w:sz w:val="24"/>
          <w:szCs w:val="24"/>
          <w:lang w:eastAsia="en-US"/>
        </w:rPr>
      </w:pPr>
      <w:r w:rsidRPr="00B63DA3">
        <w:rPr>
          <w:rFonts w:eastAsiaTheme="minorHAnsi"/>
          <w:sz w:val="24"/>
          <w:szCs w:val="24"/>
          <w:lang w:eastAsia="en-US"/>
        </w:rPr>
        <w:t>d) szociális, jövedelmi vagyoni viszonyaira vonatkozóan olyan valótlan adatot közöl, amely számára jogtalan előnyt jelent.</w:t>
      </w:r>
    </w:p>
    <w:p w:rsidR="00E472C8" w:rsidRPr="00B63DA3" w:rsidRDefault="00E472C8" w:rsidP="00E472C8">
      <w:pPr>
        <w:jc w:val="both"/>
        <w:rPr>
          <w:rFonts w:eastAsiaTheme="minorHAnsi"/>
          <w:sz w:val="24"/>
          <w:szCs w:val="24"/>
          <w:lang w:eastAsia="en-US"/>
        </w:rPr>
      </w:pPr>
    </w:p>
    <w:p w:rsidR="00E472C8" w:rsidRPr="00B63DA3" w:rsidRDefault="00E472C8" w:rsidP="00E472C8">
      <w:pPr>
        <w:jc w:val="center"/>
        <w:rPr>
          <w:rFonts w:eastAsiaTheme="minorHAnsi"/>
          <w:b/>
          <w:sz w:val="24"/>
          <w:szCs w:val="24"/>
          <w:lang w:eastAsia="en-US"/>
        </w:rPr>
      </w:pPr>
      <w:r w:rsidRPr="00B63DA3">
        <w:rPr>
          <w:rFonts w:eastAsiaTheme="minorHAnsi"/>
          <w:b/>
          <w:sz w:val="24"/>
          <w:szCs w:val="24"/>
          <w:lang w:eastAsia="en-US"/>
        </w:rPr>
        <w:t>IV. Fejezet</w:t>
      </w:r>
    </w:p>
    <w:p w:rsidR="00E472C8" w:rsidRPr="006521B5" w:rsidRDefault="00E472C8" w:rsidP="00E472C8">
      <w:pPr>
        <w:jc w:val="center"/>
        <w:rPr>
          <w:rFonts w:eastAsiaTheme="minorHAnsi"/>
          <w:b/>
          <w:sz w:val="24"/>
          <w:szCs w:val="24"/>
          <w:lang w:eastAsia="en-US"/>
        </w:rPr>
      </w:pPr>
      <w:r w:rsidRPr="006521B5">
        <w:rPr>
          <w:rFonts w:eastAsiaTheme="minorHAnsi"/>
          <w:b/>
          <w:sz w:val="24"/>
          <w:szCs w:val="24"/>
          <w:lang w:eastAsia="en-US"/>
        </w:rPr>
        <w:t>Záró rendelkezések</w:t>
      </w:r>
    </w:p>
    <w:p w:rsidR="00E472C8" w:rsidRPr="00B63DA3" w:rsidRDefault="00E472C8" w:rsidP="00E472C8">
      <w:pPr>
        <w:jc w:val="both"/>
        <w:rPr>
          <w:rFonts w:eastAsiaTheme="minorHAnsi"/>
          <w:sz w:val="24"/>
          <w:szCs w:val="24"/>
          <w:lang w:eastAsia="en-US"/>
        </w:rPr>
      </w:pPr>
    </w:p>
    <w:p w:rsidR="00E472C8" w:rsidRDefault="00E472C8" w:rsidP="00E472C8">
      <w:pPr>
        <w:jc w:val="both"/>
        <w:rPr>
          <w:rFonts w:eastAsiaTheme="minorHAnsi"/>
          <w:sz w:val="24"/>
          <w:szCs w:val="24"/>
          <w:lang w:eastAsia="en-US"/>
        </w:rPr>
      </w:pPr>
      <w:r w:rsidRPr="00B63DA3">
        <w:rPr>
          <w:rFonts w:eastAsiaTheme="minorHAnsi"/>
          <w:sz w:val="24"/>
          <w:szCs w:val="24"/>
          <w:lang w:eastAsia="en-US"/>
        </w:rPr>
        <w:t xml:space="preserve">17.§ </w:t>
      </w:r>
      <w:r>
        <w:rPr>
          <w:rFonts w:eastAsiaTheme="minorHAnsi"/>
          <w:sz w:val="24"/>
          <w:szCs w:val="24"/>
          <w:lang w:eastAsia="en-US"/>
        </w:rPr>
        <w:t xml:space="preserve">(1) </w:t>
      </w:r>
      <w:r w:rsidRPr="00B63DA3">
        <w:rPr>
          <w:rFonts w:eastAsiaTheme="minorHAnsi"/>
          <w:sz w:val="24"/>
          <w:szCs w:val="24"/>
          <w:lang w:eastAsia="en-US"/>
        </w:rPr>
        <w:t xml:space="preserve">Ez a rendelet </w:t>
      </w:r>
      <w:r w:rsidRPr="009B2F6B">
        <w:rPr>
          <w:rFonts w:eastAsiaTheme="minorHAnsi"/>
          <w:sz w:val="24"/>
          <w:szCs w:val="24"/>
          <w:highlight w:val="yellow"/>
          <w:lang w:eastAsia="en-US"/>
        </w:rPr>
        <w:t>2019. október 15-én lép hatályba.</w:t>
      </w:r>
    </w:p>
    <w:p w:rsidR="00E472C8" w:rsidRPr="003F5253" w:rsidRDefault="00E472C8" w:rsidP="00E472C8">
      <w:pPr>
        <w:jc w:val="both"/>
        <w:rPr>
          <w:rFonts w:eastAsiaTheme="minorHAnsi"/>
          <w:sz w:val="24"/>
          <w:szCs w:val="24"/>
          <w:lang w:eastAsia="en-US"/>
        </w:rPr>
      </w:pPr>
      <w:r w:rsidRPr="003F5253">
        <w:rPr>
          <w:rFonts w:eastAsiaTheme="minorHAnsi"/>
          <w:sz w:val="24"/>
          <w:szCs w:val="24"/>
          <w:highlight w:val="yellow"/>
          <w:lang w:eastAsia="en-US"/>
        </w:rPr>
        <w:lastRenderedPageBreak/>
        <w:t>(2) Hatályát veszti a fiatalok ösztönző és lakhatási támogatásairól szóló 11/2019.(III.29.) önkormányzati rendelet.</w:t>
      </w:r>
    </w:p>
    <w:p w:rsidR="00E472C8" w:rsidRPr="00B63DA3" w:rsidRDefault="00E472C8" w:rsidP="00E472C8">
      <w:pPr>
        <w:tabs>
          <w:tab w:val="left" w:pos="567"/>
          <w:tab w:val="left" w:pos="5954"/>
          <w:tab w:val="left" w:pos="6663"/>
        </w:tabs>
        <w:jc w:val="both"/>
        <w:rPr>
          <w:b/>
          <w:bCs/>
          <w:sz w:val="24"/>
          <w:szCs w:val="24"/>
        </w:rPr>
      </w:pPr>
    </w:p>
    <w:p w:rsidR="00E472C8" w:rsidRPr="00B63DA3" w:rsidRDefault="00E472C8" w:rsidP="00E472C8">
      <w:pPr>
        <w:tabs>
          <w:tab w:val="left" w:pos="567"/>
          <w:tab w:val="left" w:pos="5954"/>
          <w:tab w:val="left" w:pos="6663"/>
        </w:tabs>
        <w:rPr>
          <w:b/>
          <w:bCs/>
          <w:sz w:val="24"/>
          <w:szCs w:val="24"/>
        </w:rPr>
      </w:pPr>
    </w:p>
    <w:p w:rsidR="00E472C8" w:rsidRPr="00B63DA3" w:rsidRDefault="00E472C8" w:rsidP="00E472C8">
      <w:pPr>
        <w:tabs>
          <w:tab w:val="left" w:pos="567"/>
          <w:tab w:val="left" w:pos="5954"/>
          <w:tab w:val="left" w:pos="6663"/>
        </w:tabs>
        <w:rPr>
          <w:b/>
          <w:bCs/>
          <w:sz w:val="24"/>
          <w:szCs w:val="24"/>
        </w:rPr>
      </w:pPr>
      <w:r w:rsidRPr="00B63DA3">
        <w:rPr>
          <w:b/>
          <w:bCs/>
          <w:sz w:val="24"/>
          <w:szCs w:val="24"/>
        </w:rPr>
        <w:t xml:space="preserve">                           Szőke </w:t>
      </w:r>
      <w:proofErr w:type="gramStart"/>
      <w:r w:rsidRPr="00B63DA3">
        <w:rPr>
          <w:b/>
          <w:bCs/>
          <w:sz w:val="24"/>
          <w:szCs w:val="24"/>
        </w:rPr>
        <w:t xml:space="preserve">Zoltán                               </w:t>
      </w:r>
      <w:proofErr w:type="spellStart"/>
      <w:r w:rsidRPr="00B63DA3">
        <w:rPr>
          <w:b/>
          <w:bCs/>
          <w:sz w:val="24"/>
          <w:szCs w:val="24"/>
        </w:rPr>
        <w:t>Ostorháziné</w:t>
      </w:r>
      <w:proofErr w:type="spellEnd"/>
      <w:proofErr w:type="gramEnd"/>
      <w:r w:rsidRPr="00B63DA3">
        <w:rPr>
          <w:b/>
          <w:bCs/>
          <w:sz w:val="24"/>
          <w:szCs w:val="24"/>
        </w:rPr>
        <w:t xml:space="preserve"> dr. </w:t>
      </w:r>
      <w:proofErr w:type="spellStart"/>
      <w:r w:rsidRPr="00B63DA3">
        <w:rPr>
          <w:b/>
          <w:bCs/>
          <w:sz w:val="24"/>
          <w:szCs w:val="24"/>
        </w:rPr>
        <w:t>Kórik</w:t>
      </w:r>
      <w:proofErr w:type="spellEnd"/>
      <w:r w:rsidRPr="00B63DA3">
        <w:rPr>
          <w:b/>
          <w:bCs/>
          <w:sz w:val="24"/>
          <w:szCs w:val="24"/>
        </w:rPr>
        <w:t xml:space="preserve"> Zsuzsanna</w:t>
      </w:r>
    </w:p>
    <w:p w:rsidR="00E472C8" w:rsidRPr="00B63DA3" w:rsidRDefault="00E472C8" w:rsidP="00E472C8">
      <w:pPr>
        <w:tabs>
          <w:tab w:val="left" w:pos="567"/>
          <w:tab w:val="left" w:pos="5954"/>
          <w:tab w:val="left" w:pos="6663"/>
        </w:tabs>
        <w:rPr>
          <w:b/>
          <w:bCs/>
          <w:sz w:val="24"/>
          <w:szCs w:val="24"/>
        </w:rPr>
      </w:pPr>
      <w:r w:rsidRPr="00B63DA3">
        <w:rPr>
          <w:b/>
          <w:bCs/>
          <w:sz w:val="24"/>
          <w:szCs w:val="24"/>
        </w:rPr>
        <w:t xml:space="preserve">                           </w:t>
      </w:r>
      <w:proofErr w:type="gramStart"/>
      <w:r w:rsidRPr="00B63DA3">
        <w:rPr>
          <w:b/>
          <w:bCs/>
          <w:sz w:val="24"/>
          <w:szCs w:val="24"/>
        </w:rPr>
        <w:t>polgármester</w:t>
      </w:r>
      <w:proofErr w:type="gramEnd"/>
      <w:r w:rsidRPr="00B63DA3">
        <w:rPr>
          <w:b/>
          <w:bCs/>
          <w:sz w:val="24"/>
          <w:szCs w:val="24"/>
        </w:rPr>
        <w:t xml:space="preserve">                                                      jegyző</w:t>
      </w:r>
    </w:p>
    <w:p w:rsidR="00E472C8" w:rsidRPr="00B63DA3" w:rsidRDefault="00E472C8" w:rsidP="00E472C8">
      <w:pPr>
        <w:tabs>
          <w:tab w:val="left" w:pos="567"/>
          <w:tab w:val="left" w:pos="5954"/>
          <w:tab w:val="left" w:pos="6663"/>
        </w:tabs>
        <w:rPr>
          <w:b/>
          <w:bCs/>
          <w:sz w:val="24"/>
          <w:szCs w:val="24"/>
        </w:rPr>
      </w:pPr>
    </w:p>
    <w:p w:rsidR="00E472C8" w:rsidRPr="00B63DA3" w:rsidRDefault="00E472C8" w:rsidP="00E472C8">
      <w:pPr>
        <w:tabs>
          <w:tab w:val="left" w:pos="567"/>
          <w:tab w:val="left" w:pos="5954"/>
          <w:tab w:val="left" w:pos="6663"/>
        </w:tabs>
        <w:rPr>
          <w:b/>
          <w:bCs/>
          <w:sz w:val="24"/>
          <w:szCs w:val="24"/>
        </w:rPr>
      </w:pPr>
    </w:p>
    <w:p w:rsidR="00E472C8" w:rsidRPr="00B63DA3" w:rsidRDefault="00E472C8" w:rsidP="00E472C8">
      <w:pPr>
        <w:tabs>
          <w:tab w:val="left" w:pos="567"/>
          <w:tab w:val="left" w:pos="5954"/>
          <w:tab w:val="left" w:pos="6663"/>
        </w:tabs>
        <w:rPr>
          <w:b/>
          <w:bCs/>
          <w:sz w:val="24"/>
          <w:szCs w:val="24"/>
        </w:rPr>
      </w:pPr>
      <w:r w:rsidRPr="00B63DA3">
        <w:rPr>
          <w:b/>
          <w:bCs/>
          <w:sz w:val="24"/>
          <w:szCs w:val="24"/>
        </w:rPr>
        <w:t xml:space="preserve">A rendelet kihirdetve: 2019. </w:t>
      </w:r>
      <w:r>
        <w:rPr>
          <w:b/>
          <w:bCs/>
          <w:sz w:val="24"/>
          <w:szCs w:val="24"/>
        </w:rPr>
        <w:t>……………………………</w:t>
      </w:r>
    </w:p>
    <w:p w:rsidR="00E472C8" w:rsidRPr="00B63DA3" w:rsidRDefault="00E472C8" w:rsidP="00E472C8">
      <w:pPr>
        <w:tabs>
          <w:tab w:val="left" w:pos="567"/>
          <w:tab w:val="left" w:pos="5954"/>
          <w:tab w:val="left" w:pos="6663"/>
        </w:tabs>
        <w:rPr>
          <w:b/>
          <w:bCs/>
          <w:sz w:val="24"/>
          <w:szCs w:val="24"/>
        </w:rPr>
      </w:pPr>
    </w:p>
    <w:p w:rsidR="00E472C8" w:rsidRPr="00B63DA3" w:rsidRDefault="00E472C8" w:rsidP="00E472C8">
      <w:pPr>
        <w:tabs>
          <w:tab w:val="left" w:pos="567"/>
          <w:tab w:val="left" w:pos="5954"/>
          <w:tab w:val="left" w:pos="6663"/>
        </w:tabs>
        <w:rPr>
          <w:b/>
          <w:bCs/>
          <w:sz w:val="24"/>
          <w:szCs w:val="24"/>
        </w:rPr>
      </w:pPr>
    </w:p>
    <w:p w:rsidR="00E472C8" w:rsidRPr="00B63DA3" w:rsidRDefault="00E472C8" w:rsidP="00E472C8">
      <w:pPr>
        <w:tabs>
          <w:tab w:val="center" w:pos="4536"/>
        </w:tabs>
        <w:rPr>
          <w:b/>
          <w:bCs/>
          <w:sz w:val="24"/>
          <w:szCs w:val="24"/>
        </w:rPr>
      </w:pPr>
      <w:r w:rsidRPr="00B63DA3">
        <w:rPr>
          <w:b/>
          <w:bCs/>
          <w:sz w:val="24"/>
          <w:szCs w:val="24"/>
        </w:rPr>
        <w:t xml:space="preserve">                                                                                </w:t>
      </w:r>
      <w:proofErr w:type="spellStart"/>
      <w:r w:rsidRPr="00B63DA3">
        <w:rPr>
          <w:b/>
          <w:bCs/>
          <w:sz w:val="24"/>
          <w:szCs w:val="24"/>
        </w:rPr>
        <w:t>Ostorháziné</w:t>
      </w:r>
      <w:proofErr w:type="spellEnd"/>
      <w:r w:rsidRPr="00B63DA3">
        <w:rPr>
          <w:b/>
          <w:bCs/>
          <w:sz w:val="24"/>
          <w:szCs w:val="24"/>
        </w:rPr>
        <w:t xml:space="preserve"> dr. </w:t>
      </w:r>
      <w:proofErr w:type="spellStart"/>
      <w:r w:rsidRPr="00B63DA3">
        <w:rPr>
          <w:b/>
          <w:bCs/>
          <w:sz w:val="24"/>
          <w:szCs w:val="24"/>
        </w:rPr>
        <w:t>Kórik</w:t>
      </w:r>
      <w:proofErr w:type="spellEnd"/>
      <w:r w:rsidRPr="00B63DA3">
        <w:rPr>
          <w:b/>
          <w:bCs/>
          <w:sz w:val="24"/>
          <w:szCs w:val="24"/>
        </w:rPr>
        <w:t xml:space="preserve"> Zsuzsanna</w:t>
      </w:r>
    </w:p>
    <w:p w:rsidR="00E472C8" w:rsidRDefault="00E472C8" w:rsidP="00E472C8">
      <w:pPr>
        <w:rPr>
          <w:b/>
          <w:sz w:val="24"/>
          <w:szCs w:val="24"/>
        </w:rPr>
      </w:pPr>
      <w:r w:rsidRPr="00B63DA3">
        <w:rPr>
          <w:b/>
          <w:sz w:val="24"/>
          <w:szCs w:val="24"/>
        </w:rPr>
        <w:t xml:space="preserve">                                                                                                      </w:t>
      </w:r>
      <w:proofErr w:type="gramStart"/>
      <w:r w:rsidRPr="00B63DA3">
        <w:rPr>
          <w:b/>
          <w:sz w:val="24"/>
          <w:szCs w:val="24"/>
        </w:rPr>
        <w:t>jegyző</w:t>
      </w:r>
      <w:proofErr w:type="gramEnd"/>
    </w:p>
    <w:p w:rsidR="00E472C8" w:rsidRDefault="00E472C8" w:rsidP="00E472C8">
      <w:pPr>
        <w:spacing w:after="200" w:line="276" w:lineRule="auto"/>
        <w:rPr>
          <w:b/>
          <w:sz w:val="24"/>
          <w:szCs w:val="24"/>
        </w:rPr>
      </w:pPr>
      <w:r>
        <w:rPr>
          <w:b/>
          <w:sz w:val="24"/>
          <w:szCs w:val="24"/>
        </w:rPr>
        <w:br w:type="page"/>
      </w:r>
    </w:p>
    <w:p w:rsidR="000B252A" w:rsidRPr="0020509F" w:rsidRDefault="000B252A" w:rsidP="000B252A">
      <w:pPr>
        <w:numPr>
          <w:ilvl w:val="0"/>
          <w:numId w:val="5"/>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lastRenderedPageBreak/>
        <w:t xml:space="preserve">melléklet a fiatalok ösztönző és lakhatási támogatásairól </w:t>
      </w:r>
      <w:proofErr w:type="gramStart"/>
      <w:r w:rsidRPr="0020509F">
        <w:rPr>
          <w:rFonts w:eastAsiaTheme="minorHAnsi"/>
          <w:sz w:val="24"/>
          <w:szCs w:val="24"/>
          <w:lang w:eastAsia="en-US"/>
        </w:rPr>
        <w:t xml:space="preserve">szóló </w:t>
      </w:r>
      <w:r>
        <w:rPr>
          <w:rFonts w:eastAsiaTheme="minorHAnsi"/>
          <w:sz w:val="24"/>
          <w:szCs w:val="24"/>
          <w:lang w:eastAsia="en-US"/>
        </w:rPr>
        <w:t>..</w:t>
      </w:r>
      <w:proofErr w:type="gramEnd"/>
      <w:r w:rsidRPr="0020509F">
        <w:rPr>
          <w:rFonts w:eastAsiaTheme="minorHAnsi"/>
          <w:sz w:val="24"/>
          <w:szCs w:val="24"/>
          <w:lang w:eastAsia="en-US"/>
        </w:rPr>
        <w:t>/2019.(</w:t>
      </w:r>
      <w:r>
        <w:rPr>
          <w:rFonts w:eastAsiaTheme="minorHAnsi"/>
          <w:sz w:val="24"/>
          <w:szCs w:val="24"/>
          <w:lang w:eastAsia="en-US"/>
        </w:rPr>
        <w:t>….</w:t>
      </w:r>
      <w:r>
        <w:rPr>
          <w:rFonts w:eastAsiaTheme="minorHAnsi"/>
          <w:sz w:val="24"/>
          <w:szCs w:val="24"/>
          <w:lang w:eastAsia="en-US"/>
        </w:rPr>
        <w:t>.</w:t>
      </w:r>
      <w:r w:rsidRPr="0020509F">
        <w:rPr>
          <w:rFonts w:eastAsiaTheme="minorHAnsi"/>
          <w:sz w:val="24"/>
          <w:szCs w:val="24"/>
          <w:lang w:eastAsia="en-US"/>
        </w:rPr>
        <w:t>) önkormányzati rendelethez</w:t>
      </w:r>
    </w:p>
    <w:p w:rsidR="000B252A" w:rsidRPr="0020509F" w:rsidRDefault="000B252A" w:rsidP="000B252A">
      <w:pPr>
        <w:spacing w:after="200" w:line="276" w:lineRule="auto"/>
        <w:ind w:left="720"/>
        <w:contextualSpacing/>
        <w:jc w:val="center"/>
        <w:rPr>
          <w:rFonts w:eastAsiaTheme="minorHAnsi"/>
          <w:b/>
          <w:sz w:val="24"/>
          <w:szCs w:val="24"/>
          <w:lang w:eastAsia="en-US"/>
        </w:rPr>
      </w:pPr>
      <w:r w:rsidRPr="0020509F">
        <w:rPr>
          <w:rFonts w:eastAsiaTheme="minorHAnsi"/>
          <w:b/>
          <w:sz w:val="24"/>
          <w:szCs w:val="24"/>
          <w:lang w:eastAsia="en-US"/>
        </w:rPr>
        <w:t>Adatlap</w:t>
      </w:r>
    </w:p>
    <w:p w:rsidR="000B252A" w:rsidRPr="0020509F" w:rsidRDefault="000B252A" w:rsidP="000B252A">
      <w:pPr>
        <w:spacing w:after="200" w:line="276" w:lineRule="auto"/>
        <w:ind w:left="720"/>
        <w:contextualSpacing/>
        <w:jc w:val="center"/>
        <w:rPr>
          <w:rFonts w:eastAsiaTheme="minorHAnsi"/>
          <w:b/>
          <w:sz w:val="24"/>
          <w:szCs w:val="24"/>
          <w:lang w:eastAsia="en-US"/>
        </w:rPr>
      </w:pPr>
      <w:proofErr w:type="gramStart"/>
      <w:r w:rsidRPr="0020509F">
        <w:rPr>
          <w:rFonts w:eastAsiaTheme="minorHAnsi"/>
          <w:b/>
          <w:sz w:val="24"/>
          <w:szCs w:val="24"/>
          <w:lang w:eastAsia="en-US"/>
        </w:rPr>
        <w:t>a</w:t>
      </w:r>
      <w:proofErr w:type="gramEnd"/>
      <w:r w:rsidRPr="0020509F">
        <w:rPr>
          <w:rFonts w:eastAsiaTheme="minorHAnsi"/>
          <w:b/>
          <w:sz w:val="24"/>
          <w:szCs w:val="24"/>
          <w:lang w:eastAsia="en-US"/>
        </w:rPr>
        <w:t xml:space="preserve"> fiatalok ösztönző és lakhatási támogatásához</w:t>
      </w:r>
    </w:p>
    <w:p w:rsidR="000B252A" w:rsidRDefault="000B252A" w:rsidP="000B252A">
      <w:pPr>
        <w:spacing w:after="200" w:line="276" w:lineRule="auto"/>
        <w:ind w:left="720"/>
        <w:contextualSpacing/>
        <w:jc w:val="center"/>
        <w:rPr>
          <w:rFonts w:eastAsiaTheme="minorHAnsi"/>
          <w:b/>
          <w:sz w:val="24"/>
          <w:szCs w:val="24"/>
          <w:lang w:eastAsia="en-US"/>
        </w:rPr>
      </w:pPr>
      <w:r w:rsidRPr="0020509F">
        <w:rPr>
          <w:rFonts w:eastAsiaTheme="minorHAnsi"/>
          <w:b/>
          <w:sz w:val="24"/>
          <w:szCs w:val="24"/>
          <w:lang w:eastAsia="en-US"/>
        </w:rPr>
        <w:t>(az adatlap része a pályázatnak)</w:t>
      </w:r>
    </w:p>
    <w:p w:rsidR="000B252A" w:rsidRPr="0020509F" w:rsidRDefault="000B252A" w:rsidP="000B252A">
      <w:pPr>
        <w:spacing w:after="200" w:line="276" w:lineRule="auto"/>
        <w:ind w:left="720"/>
        <w:contextualSpacing/>
        <w:jc w:val="center"/>
        <w:rPr>
          <w:rFonts w:eastAsiaTheme="minorHAnsi"/>
          <w:b/>
          <w:sz w:val="24"/>
          <w:szCs w:val="24"/>
          <w:lang w:eastAsia="en-US"/>
        </w:rPr>
      </w:pPr>
    </w:p>
    <w:p w:rsidR="000B252A" w:rsidRPr="0020509F" w:rsidRDefault="000B252A" w:rsidP="000B252A">
      <w:pPr>
        <w:spacing w:after="200" w:line="276" w:lineRule="auto"/>
        <w:jc w:val="both"/>
        <w:rPr>
          <w:rFonts w:eastAsiaTheme="minorHAnsi"/>
          <w:b/>
          <w:sz w:val="24"/>
          <w:szCs w:val="24"/>
          <w:lang w:eastAsia="en-US"/>
        </w:rPr>
      </w:pPr>
      <w:r w:rsidRPr="0020509F">
        <w:rPr>
          <w:rFonts w:eastAsiaTheme="minorHAnsi"/>
          <w:b/>
          <w:sz w:val="24"/>
          <w:szCs w:val="24"/>
          <w:lang w:eastAsia="en-US"/>
        </w:rPr>
        <w:t xml:space="preserve">A pályázatot az alábbi támogatásra kívánom benyújtani (a megfelelő aláhúzandó): </w:t>
      </w:r>
    </w:p>
    <w:p w:rsidR="000B252A" w:rsidRPr="008A7BC8" w:rsidRDefault="000B252A" w:rsidP="000B252A">
      <w:pPr>
        <w:pStyle w:val="Listaszerbekezds"/>
        <w:numPr>
          <w:ilvl w:val="0"/>
          <w:numId w:val="7"/>
        </w:numPr>
        <w:spacing w:after="200" w:line="276" w:lineRule="auto"/>
        <w:rPr>
          <w:rFonts w:eastAsiaTheme="minorHAnsi"/>
          <w:sz w:val="24"/>
          <w:szCs w:val="24"/>
          <w:lang w:eastAsia="en-US"/>
        </w:rPr>
      </w:pPr>
      <w:r w:rsidRPr="008A7BC8">
        <w:rPr>
          <w:rFonts w:eastAsiaTheme="minorHAnsi"/>
          <w:sz w:val="24"/>
          <w:szCs w:val="24"/>
          <w:lang w:eastAsia="en-US"/>
        </w:rPr>
        <w:t>Tiszavasváriból ingázók támogatása</w:t>
      </w:r>
    </w:p>
    <w:p w:rsidR="000B252A" w:rsidRPr="008A7BC8" w:rsidRDefault="000B252A" w:rsidP="000B252A">
      <w:pPr>
        <w:pStyle w:val="Listaszerbekezds"/>
        <w:numPr>
          <w:ilvl w:val="0"/>
          <w:numId w:val="7"/>
        </w:numPr>
        <w:spacing w:after="200" w:line="276" w:lineRule="auto"/>
        <w:rPr>
          <w:rFonts w:eastAsiaTheme="minorHAnsi"/>
          <w:sz w:val="24"/>
          <w:szCs w:val="24"/>
          <w:lang w:eastAsia="en-US"/>
        </w:rPr>
      </w:pPr>
      <w:r w:rsidRPr="008A7BC8">
        <w:rPr>
          <w:rFonts w:eastAsiaTheme="minorHAnsi"/>
          <w:sz w:val="24"/>
          <w:szCs w:val="24"/>
          <w:lang w:eastAsia="en-US"/>
        </w:rPr>
        <w:t>Gyermekét egyedül nevelő munkavállaló támogatása</w:t>
      </w:r>
    </w:p>
    <w:p w:rsidR="000B252A" w:rsidRPr="008A7BC8" w:rsidRDefault="000B252A" w:rsidP="000B252A">
      <w:pPr>
        <w:pStyle w:val="Listaszerbekezds"/>
        <w:numPr>
          <w:ilvl w:val="0"/>
          <w:numId w:val="7"/>
        </w:numPr>
        <w:spacing w:after="200" w:line="276" w:lineRule="auto"/>
        <w:rPr>
          <w:rFonts w:eastAsiaTheme="minorHAnsi"/>
          <w:sz w:val="24"/>
          <w:szCs w:val="24"/>
          <w:lang w:eastAsia="en-US"/>
        </w:rPr>
      </w:pPr>
      <w:r w:rsidRPr="008A7BC8">
        <w:rPr>
          <w:rFonts w:eastAsiaTheme="minorHAnsi"/>
          <w:sz w:val="24"/>
          <w:szCs w:val="24"/>
          <w:lang w:eastAsia="en-US"/>
        </w:rPr>
        <w:t>Tiszavasváriban lakó és regisztrált álláskereső támogatás</w:t>
      </w:r>
    </w:p>
    <w:p w:rsidR="000B252A" w:rsidRPr="008A7BC8" w:rsidRDefault="000B252A" w:rsidP="000B252A">
      <w:pPr>
        <w:pStyle w:val="Listaszerbekezds"/>
        <w:numPr>
          <w:ilvl w:val="0"/>
          <w:numId w:val="7"/>
        </w:numPr>
        <w:spacing w:after="200" w:line="276" w:lineRule="auto"/>
        <w:rPr>
          <w:rFonts w:eastAsiaTheme="minorHAnsi"/>
          <w:sz w:val="24"/>
          <w:szCs w:val="24"/>
          <w:lang w:eastAsia="en-US"/>
        </w:rPr>
      </w:pPr>
      <w:r w:rsidRPr="008A7BC8">
        <w:rPr>
          <w:rFonts w:eastAsiaTheme="minorHAnsi"/>
          <w:sz w:val="24"/>
          <w:szCs w:val="24"/>
          <w:lang w:eastAsia="en-US"/>
        </w:rPr>
        <w:t>Tiszavasváriban lakó hiányszakma képviselőinek helyben tartása támogatása</w:t>
      </w:r>
    </w:p>
    <w:p w:rsidR="000B252A" w:rsidRPr="008A7BC8" w:rsidRDefault="000B252A" w:rsidP="000B252A">
      <w:pPr>
        <w:pStyle w:val="Listaszerbekezds"/>
        <w:numPr>
          <w:ilvl w:val="0"/>
          <w:numId w:val="7"/>
        </w:numPr>
        <w:spacing w:after="200" w:line="276" w:lineRule="auto"/>
        <w:rPr>
          <w:rFonts w:eastAsiaTheme="minorHAnsi"/>
          <w:sz w:val="24"/>
          <w:szCs w:val="24"/>
          <w:lang w:eastAsia="en-US"/>
        </w:rPr>
      </w:pPr>
      <w:r w:rsidRPr="008A7BC8">
        <w:rPr>
          <w:rFonts w:eastAsiaTheme="minorHAnsi"/>
          <w:sz w:val="24"/>
          <w:szCs w:val="24"/>
          <w:lang w:eastAsia="en-US"/>
        </w:rPr>
        <w:t>Tiszavasváriban belterületi lakóépületet vásárló vagy belterületi ingatlanon lakóépületet építő fiatalok támogatása</w:t>
      </w:r>
    </w:p>
    <w:p w:rsidR="000B252A" w:rsidRPr="008A7BC8" w:rsidRDefault="000B252A" w:rsidP="000B252A">
      <w:pPr>
        <w:pStyle w:val="Listaszerbekezds"/>
        <w:numPr>
          <w:ilvl w:val="0"/>
          <w:numId w:val="7"/>
        </w:numPr>
        <w:spacing w:after="200" w:line="276" w:lineRule="auto"/>
        <w:rPr>
          <w:rFonts w:eastAsiaTheme="minorHAnsi"/>
          <w:sz w:val="24"/>
          <w:szCs w:val="24"/>
          <w:lang w:eastAsia="en-US"/>
        </w:rPr>
      </w:pPr>
      <w:r w:rsidRPr="008A7BC8">
        <w:rPr>
          <w:rFonts w:eastAsiaTheme="minorHAnsi"/>
          <w:sz w:val="24"/>
          <w:szCs w:val="24"/>
          <w:lang w:eastAsia="en-US"/>
        </w:rPr>
        <w:t>A pályázatot lakhatási támogatásra kívánom benyújtani.</w:t>
      </w:r>
    </w:p>
    <w:p w:rsidR="000B252A" w:rsidRPr="0020509F" w:rsidRDefault="000B252A" w:rsidP="000B252A">
      <w:pPr>
        <w:spacing w:after="200" w:line="276" w:lineRule="auto"/>
        <w:rPr>
          <w:rFonts w:eastAsiaTheme="minorHAnsi"/>
          <w:b/>
          <w:sz w:val="24"/>
          <w:szCs w:val="24"/>
          <w:u w:val="single"/>
          <w:lang w:eastAsia="en-US"/>
        </w:rPr>
      </w:pPr>
      <w:r w:rsidRPr="0020509F">
        <w:rPr>
          <w:rFonts w:eastAsiaTheme="minorHAnsi"/>
          <w:b/>
          <w:sz w:val="24"/>
          <w:szCs w:val="24"/>
          <w:u w:val="single"/>
          <w:lang w:eastAsia="en-US"/>
        </w:rPr>
        <w:t xml:space="preserve">Pályázó adatai: </w:t>
      </w:r>
    </w:p>
    <w:p w:rsidR="000B252A" w:rsidRPr="0020509F" w:rsidRDefault="000B252A" w:rsidP="000B252A">
      <w:pPr>
        <w:spacing w:after="200" w:line="276" w:lineRule="auto"/>
        <w:rPr>
          <w:rFonts w:eastAsiaTheme="minorHAnsi"/>
          <w:sz w:val="24"/>
          <w:szCs w:val="24"/>
          <w:lang w:eastAsia="en-US"/>
        </w:rPr>
      </w:pPr>
      <w:r w:rsidRPr="0020509F">
        <w:rPr>
          <w:rFonts w:eastAsiaTheme="minorHAnsi"/>
          <w:b/>
          <w:sz w:val="24"/>
          <w:szCs w:val="24"/>
          <w:lang w:eastAsia="en-US"/>
        </w:rPr>
        <w:t>Név, születési név</w:t>
      </w:r>
      <w:proofErr w:type="gramStart"/>
      <w:r w:rsidRPr="0020509F">
        <w:rPr>
          <w:rFonts w:eastAsiaTheme="minorHAnsi"/>
          <w:b/>
          <w:sz w:val="24"/>
          <w:szCs w:val="24"/>
          <w:lang w:eastAsia="en-US"/>
        </w:rPr>
        <w:t>:</w:t>
      </w:r>
      <w:r w:rsidRPr="0020509F">
        <w:rPr>
          <w:rFonts w:eastAsiaTheme="minorHAnsi"/>
          <w:sz w:val="24"/>
          <w:szCs w:val="24"/>
          <w:lang w:eastAsia="en-US"/>
        </w:rPr>
        <w:t xml:space="preserve"> …</w:t>
      </w:r>
      <w:proofErr w:type="gramEnd"/>
      <w:r w:rsidRPr="0020509F">
        <w:rPr>
          <w:rFonts w:eastAsiaTheme="minorHAnsi"/>
          <w:sz w:val="24"/>
          <w:szCs w:val="24"/>
          <w:lang w:eastAsia="en-US"/>
        </w:rPr>
        <w:t>………………………………………………………………………</w:t>
      </w:r>
    </w:p>
    <w:p w:rsidR="000B252A" w:rsidRPr="0020509F" w:rsidRDefault="000B252A" w:rsidP="000B252A">
      <w:pPr>
        <w:spacing w:after="200" w:line="276" w:lineRule="auto"/>
        <w:rPr>
          <w:rFonts w:eastAsiaTheme="minorHAnsi"/>
          <w:sz w:val="24"/>
          <w:szCs w:val="24"/>
          <w:lang w:eastAsia="en-US"/>
        </w:rPr>
      </w:pPr>
      <w:r w:rsidRPr="0020509F">
        <w:rPr>
          <w:rFonts w:eastAsiaTheme="minorHAnsi"/>
          <w:b/>
          <w:sz w:val="24"/>
          <w:szCs w:val="24"/>
          <w:lang w:eastAsia="en-US"/>
        </w:rPr>
        <w:t>Születési hely, idő, anyja neve</w:t>
      </w:r>
      <w:proofErr w:type="gramStart"/>
      <w:r w:rsidRPr="0020509F">
        <w:rPr>
          <w:rFonts w:eastAsiaTheme="minorHAnsi"/>
          <w:b/>
          <w:sz w:val="24"/>
          <w:szCs w:val="24"/>
          <w:lang w:eastAsia="en-US"/>
        </w:rPr>
        <w:t xml:space="preserve">: </w:t>
      </w:r>
      <w:r w:rsidRPr="0020509F">
        <w:rPr>
          <w:rFonts w:eastAsiaTheme="minorHAnsi"/>
          <w:sz w:val="24"/>
          <w:szCs w:val="24"/>
          <w:lang w:eastAsia="en-US"/>
        </w:rPr>
        <w:t xml:space="preserve"> …</w:t>
      </w:r>
      <w:proofErr w:type="gramEnd"/>
      <w:r w:rsidRPr="0020509F">
        <w:rPr>
          <w:rFonts w:eastAsiaTheme="minorHAnsi"/>
          <w:sz w:val="24"/>
          <w:szCs w:val="24"/>
          <w:lang w:eastAsia="en-US"/>
        </w:rPr>
        <w:t>…………………………………………………………</w:t>
      </w:r>
    </w:p>
    <w:p w:rsidR="000B252A" w:rsidRPr="0020509F" w:rsidRDefault="000B252A" w:rsidP="000B252A">
      <w:pPr>
        <w:spacing w:after="200" w:line="276" w:lineRule="auto"/>
        <w:rPr>
          <w:rFonts w:eastAsiaTheme="minorHAnsi"/>
          <w:sz w:val="24"/>
          <w:szCs w:val="24"/>
          <w:lang w:eastAsia="en-US"/>
        </w:rPr>
      </w:pPr>
      <w:r w:rsidRPr="0020509F">
        <w:rPr>
          <w:rFonts w:eastAsiaTheme="minorHAnsi"/>
          <w:b/>
          <w:sz w:val="24"/>
          <w:szCs w:val="24"/>
          <w:lang w:eastAsia="en-US"/>
        </w:rPr>
        <w:t>Lakcím</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0B252A" w:rsidRPr="0020509F" w:rsidRDefault="000B252A" w:rsidP="000B252A">
      <w:pPr>
        <w:spacing w:after="200" w:line="276" w:lineRule="auto"/>
        <w:rPr>
          <w:rFonts w:eastAsiaTheme="minorHAnsi"/>
          <w:sz w:val="24"/>
          <w:szCs w:val="24"/>
          <w:lang w:eastAsia="en-US"/>
        </w:rPr>
      </w:pPr>
      <w:r w:rsidRPr="0020509F">
        <w:rPr>
          <w:rFonts w:eastAsiaTheme="minorHAnsi"/>
          <w:b/>
          <w:sz w:val="24"/>
          <w:szCs w:val="24"/>
          <w:lang w:eastAsia="en-US"/>
        </w:rPr>
        <w:t>Telefonszám, email elérhetőség</w:t>
      </w:r>
      <w:proofErr w:type="gramStart"/>
      <w:r w:rsidRPr="0020509F">
        <w:rPr>
          <w:rFonts w:eastAsiaTheme="minorHAnsi"/>
          <w:sz w:val="24"/>
          <w:szCs w:val="24"/>
          <w:lang w:eastAsia="en-US"/>
        </w:rPr>
        <w:t>:……………………………………………………………..</w:t>
      </w:r>
      <w:proofErr w:type="gramEnd"/>
    </w:p>
    <w:p w:rsidR="000B252A" w:rsidRPr="0020509F" w:rsidRDefault="000B252A" w:rsidP="000B252A">
      <w:pPr>
        <w:spacing w:after="200" w:line="276" w:lineRule="auto"/>
        <w:rPr>
          <w:rFonts w:eastAsiaTheme="minorHAnsi"/>
          <w:b/>
          <w:sz w:val="24"/>
          <w:szCs w:val="24"/>
          <w:lang w:eastAsia="en-US"/>
        </w:rPr>
      </w:pPr>
      <w:r w:rsidRPr="0020509F">
        <w:rPr>
          <w:rFonts w:eastAsiaTheme="minorHAnsi"/>
          <w:b/>
          <w:sz w:val="24"/>
          <w:szCs w:val="24"/>
          <w:lang w:eastAsia="en-US"/>
        </w:rPr>
        <w:t>Iskolai végzettségei (kérem, sorolja fel valamennyi iskolai végzettségét, szakképzettségét, képesítését):</w:t>
      </w:r>
    </w:p>
    <w:p w:rsidR="000B252A" w:rsidRPr="0020509F" w:rsidRDefault="000B252A" w:rsidP="000B252A">
      <w:pPr>
        <w:spacing w:after="200" w:line="276" w:lineRule="auto"/>
        <w:rPr>
          <w:rFonts w:eastAsiaTheme="minorHAnsi"/>
          <w:sz w:val="24"/>
          <w:szCs w:val="24"/>
          <w:lang w:eastAsia="en-US"/>
        </w:rPr>
      </w:pPr>
      <w:r w:rsidRPr="0020509F">
        <w:rPr>
          <w:rFonts w:eastAsiaTheme="minorHAnsi"/>
          <w:sz w:val="24"/>
          <w:szCs w:val="24"/>
          <w:lang w:eastAsia="en-US"/>
        </w:rPr>
        <w:t>……………………………………………………………………………………………………………………………………………………………………………………………………………………………………………………………………………………………………………………………………………………………………………………………………………………………………………………………………………………………………………</w:t>
      </w:r>
    </w:p>
    <w:p w:rsidR="000B252A" w:rsidRPr="0020509F" w:rsidRDefault="000B252A" w:rsidP="000B252A">
      <w:pPr>
        <w:spacing w:after="200" w:line="276" w:lineRule="auto"/>
        <w:rPr>
          <w:rFonts w:eastAsiaTheme="minorHAnsi"/>
          <w:sz w:val="24"/>
          <w:szCs w:val="24"/>
          <w:lang w:eastAsia="en-US"/>
        </w:rPr>
      </w:pPr>
      <w:r w:rsidRPr="0020509F">
        <w:rPr>
          <w:rFonts w:eastAsiaTheme="minorHAnsi"/>
          <w:b/>
          <w:sz w:val="24"/>
          <w:szCs w:val="24"/>
          <w:lang w:eastAsia="en-US"/>
        </w:rPr>
        <w:t>Munkahely megnevezése</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0B252A" w:rsidRPr="0020509F" w:rsidRDefault="000B252A" w:rsidP="000B252A">
      <w:pPr>
        <w:spacing w:after="200" w:line="276" w:lineRule="auto"/>
        <w:rPr>
          <w:rFonts w:eastAsiaTheme="minorHAnsi"/>
          <w:sz w:val="24"/>
          <w:szCs w:val="24"/>
          <w:lang w:eastAsia="en-US"/>
        </w:rPr>
      </w:pPr>
      <w:r w:rsidRPr="0020509F">
        <w:rPr>
          <w:rFonts w:eastAsiaTheme="minorHAnsi"/>
          <w:b/>
          <w:sz w:val="24"/>
          <w:szCs w:val="24"/>
          <w:lang w:eastAsia="en-US"/>
        </w:rPr>
        <w:t>Betöltött munkaköre</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0B252A" w:rsidRPr="0020509F" w:rsidRDefault="000B252A" w:rsidP="000B252A">
      <w:pPr>
        <w:spacing w:after="200" w:line="276" w:lineRule="auto"/>
        <w:jc w:val="both"/>
        <w:rPr>
          <w:rFonts w:eastAsiaTheme="minorHAnsi"/>
          <w:b/>
          <w:sz w:val="24"/>
          <w:szCs w:val="24"/>
          <w:lang w:eastAsia="en-US"/>
        </w:rPr>
      </w:pPr>
      <w:r w:rsidRPr="0020509F">
        <w:rPr>
          <w:rFonts w:eastAsiaTheme="minorHAnsi"/>
          <w:b/>
          <w:sz w:val="24"/>
          <w:szCs w:val="24"/>
          <w:lang w:eastAsia="en-US"/>
        </w:rPr>
        <w:t>Milyen jogviszony keretében foglalkoztatják (munkaviszony, közfoglalkoztatási jogviszony, közalkalmazott stb.):</w:t>
      </w:r>
    </w:p>
    <w:p w:rsidR="000B252A" w:rsidRPr="0020509F" w:rsidRDefault="000B252A" w:rsidP="000B252A">
      <w:pPr>
        <w:spacing w:after="200" w:line="276" w:lineRule="auto"/>
        <w:rPr>
          <w:rFonts w:eastAsiaTheme="minorHAnsi"/>
          <w:sz w:val="24"/>
          <w:szCs w:val="24"/>
          <w:lang w:eastAsia="en-US"/>
        </w:rPr>
      </w:pPr>
      <w:r w:rsidRPr="0020509F">
        <w:rPr>
          <w:rFonts w:eastAsiaTheme="minorHAnsi"/>
          <w:sz w:val="24"/>
          <w:szCs w:val="24"/>
          <w:lang w:eastAsia="en-US"/>
        </w:rPr>
        <w:t>….................................................................................................................................................</w:t>
      </w:r>
    </w:p>
    <w:p w:rsidR="000B252A" w:rsidRPr="0020509F" w:rsidRDefault="000B252A" w:rsidP="000B252A">
      <w:pPr>
        <w:spacing w:after="200" w:line="276" w:lineRule="auto"/>
        <w:rPr>
          <w:rFonts w:eastAsiaTheme="minorHAnsi"/>
          <w:sz w:val="24"/>
          <w:szCs w:val="24"/>
          <w:lang w:eastAsia="en-US"/>
        </w:rPr>
      </w:pPr>
      <w:r w:rsidRPr="0020509F">
        <w:rPr>
          <w:rFonts w:eastAsiaTheme="minorHAnsi"/>
          <w:b/>
          <w:sz w:val="24"/>
          <w:szCs w:val="24"/>
          <w:lang w:eastAsia="en-US"/>
        </w:rPr>
        <w:t>Hány fős háztartásban él</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0B252A" w:rsidRPr="0020509F" w:rsidRDefault="000B252A" w:rsidP="000B252A">
      <w:pPr>
        <w:spacing w:after="200" w:line="276" w:lineRule="auto"/>
        <w:rPr>
          <w:rFonts w:eastAsiaTheme="minorHAnsi"/>
          <w:sz w:val="24"/>
          <w:szCs w:val="24"/>
          <w:lang w:eastAsia="en-US"/>
        </w:rPr>
      </w:pPr>
      <w:r w:rsidRPr="0020509F">
        <w:rPr>
          <w:rFonts w:eastAsiaTheme="minorHAnsi"/>
          <w:b/>
          <w:sz w:val="24"/>
          <w:szCs w:val="24"/>
          <w:lang w:eastAsia="en-US"/>
        </w:rPr>
        <w:t>Hány fő gyermek él a háztartásban</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0B252A" w:rsidRDefault="000B252A" w:rsidP="000B252A">
      <w:pPr>
        <w:spacing w:after="200" w:line="276" w:lineRule="auto"/>
        <w:rPr>
          <w:rFonts w:eastAsiaTheme="minorHAnsi"/>
          <w:b/>
          <w:sz w:val="24"/>
          <w:szCs w:val="24"/>
          <w:lang w:eastAsia="en-US"/>
        </w:rPr>
      </w:pPr>
    </w:p>
    <w:p w:rsidR="000B252A" w:rsidRDefault="000B252A" w:rsidP="000B252A">
      <w:pPr>
        <w:spacing w:after="200" w:line="276" w:lineRule="auto"/>
        <w:rPr>
          <w:rFonts w:eastAsiaTheme="minorHAnsi"/>
          <w:sz w:val="24"/>
          <w:szCs w:val="24"/>
          <w:lang w:eastAsia="en-US"/>
        </w:rPr>
      </w:pPr>
      <w:r>
        <w:rPr>
          <w:rFonts w:eastAsiaTheme="minorHAnsi"/>
          <w:b/>
          <w:sz w:val="24"/>
          <w:szCs w:val="24"/>
          <w:lang w:eastAsia="en-US"/>
        </w:rPr>
        <w:lastRenderedPageBreak/>
        <w:t>Egyedülállóként gondoskodik-e gyermeke ellátásáról</w:t>
      </w:r>
      <w:proofErr w:type="gramStart"/>
      <w:r>
        <w:rPr>
          <w:rFonts w:eastAsiaTheme="minorHAnsi"/>
          <w:b/>
          <w:sz w:val="24"/>
          <w:szCs w:val="24"/>
          <w:lang w:eastAsia="en-US"/>
        </w:rPr>
        <w:t>:</w:t>
      </w:r>
      <w:r w:rsidRPr="00D91F59">
        <w:rPr>
          <w:rFonts w:eastAsiaTheme="minorHAnsi"/>
          <w:sz w:val="24"/>
          <w:szCs w:val="24"/>
          <w:lang w:eastAsia="en-US"/>
        </w:rPr>
        <w:t>………………………………….</w:t>
      </w:r>
      <w:proofErr w:type="gramEnd"/>
    </w:p>
    <w:p w:rsidR="000B252A" w:rsidRDefault="000B252A" w:rsidP="000B252A">
      <w:pPr>
        <w:spacing w:after="200" w:line="276" w:lineRule="auto"/>
        <w:rPr>
          <w:rFonts w:eastAsiaTheme="minorHAnsi"/>
          <w:sz w:val="24"/>
          <w:szCs w:val="24"/>
          <w:lang w:eastAsia="en-US"/>
        </w:rPr>
      </w:pPr>
      <w:r w:rsidRPr="003115DC">
        <w:rPr>
          <w:rFonts w:eastAsiaTheme="minorHAnsi"/>
          <w:b/>
          <w:sz w:val="24"/>
          <w:szCs w:val="24"/>
          <w:lang w:eastAsia="en-US"/>
        </w:rPr>
        <w:t>Rendelkezik –</w:t>
      </w:r>
      <w:proofErr w:type="gramStart"/>
      <w:r w:rsidRPr="003115DC">
        <w:rPr>
          <w:rFonts w:eastAsiaTheme="minorHAnsi"/>
          <w:b/>
          <w:sz w:val="24"/>
          <w:szCs w:val="24"/>
          <w:lang w:eastAsia="en-US"/>
        </w:rPr>
        <w:t>e</w:t>
      </w:r>
      <w:proofErr w:type="gramEnd"/>
      <w:r w:rsidRPr="003115DC">
        <w:rPr>
          <w:rFonts w:eastAsiaTheme="minorHAnsi"/>
          <w:b/>
          <w:sz w:val="24"/>
          <w:szCs w:val="24"/>
          <w:lang w:eastAsia="en-US"/>
        </w:rPr>
        <w:t xml:space="preserve"> ingatlan tulajdonjoggal Tiszavasváriban</w:t>
      </w:r>
      <w:r>
        <w:rPr>
          <w:rFonts w:eastAsiaTheme="minorHAnsi"/>
          <w:sz w:val="24"/>
          <w:szCs w:val="24"/>
          <w:lang w:eastAsia="en-US"/>
        </w:rPr>
        <w:t>: ………………………………</w:t>
      </w:r>
    </w:p>
    <w:p w:rsidR="000B252A" w:rsidRDefault="000B252A" w:rsidP="000B252A">
      <w:pPr>
        <w:spacing w:after="200" w:line="276" w:lineRule="auto"/>
        <w:rPr>
          <w:rFonts w:eastAsiaTheme="minorHAnsi"/>
          <w:b/>
          <w:sz w:val="24"/>
          <w:szCs w:val="24"/>
          <w:lang w:eastAsia="en-US"/>
        </w:rPr>
      </w:pPr>
      <w:r w:rsidRPr="003115DC">
        <w:rPr>
          <w:rFonts w:eastAsiaTheme="minorHAnsi"/>
          <w:b/>
          <w:sz w:val="24"/>
          <w:szCs w:val="24"/>
          <w:lang w:eastAsia="en-US"/>
        </w:rPr>
        <w:t xml:space="preserve">Ha igen, az ingatlan </w:t>
      </w:r>
      <w:r>
        <w:rPr>
          <w:rFonts w:eastAsiaTheme="minorHAnsi"/>
          <w:b/>
          <w:sz w:val="24"/>
          <w:szCs w:val="24"/>
          <w:lang w:eastAsia="en-US"/>
        </w:rPr>
        <w:t xml:space="preserve">pontos helye </w:t>
      </w:r>
      <w:r w:rsidRPr="003115DC">
        <w:rPr>
          <w:rFonts w:eastAsiaTheme="minorHAnsi"/>
          <w:b/>
          <w:sz w:val="24"/>
          <w:szCs w:val="24"/>
          <w:lang w:eastAsia="en-US"/>
        </w:rPr>
        <w:t>és a tulajdoni hányad megnevezése</w:t>
      </w:r>
      <w:proofErr w:type="gramStart"/>
      <w:r>
        <w:rPr>
          <w:rFonts w:eastAsiaTheme="minorHAnsi"/>
          <w:sz w:val="24"/>
          <w:szCs w:val="24"/>
          <w:lang w:eastAsia="en-US"/>
        </w:rPr>
        <w:t>: …</w:t>
      </w:r>
      <w:proofErr w:type="gramEnd"/>
      <w:r>
        <w:rPr>
          <w:rFonts w:eastAsiaTheme="minorHAnsi"/>
          <w:sz w:val="24"/>
          <w:szCs w:val="24"/>
          <w:lang w:eastAsia="en-US"/>
        </w:rPr>
        <w:t>………………………………………………………………………………………………</w:t>
      </w:r>
    </w:p>
    <w:p w:rsidR="000B252A" w:rsidRPr="0020509F" w:rsidRDefault="000B252A" w:rsidP="000B252A">
      <w:pPr>
        <w:spacing w:after="200" w:line="276" w:lineRule="auto"/>
        <w:rPr>
          <w:rFonts w:eastAsiaTheme="minorHAnsi"/>
          <w:sz w:val="24"/>
          <w:szCs w:val="24"/>
          <w:lang w:eastAsia="en-US"/>
        </w:rPr>
      </w:pPr>
      <w:r w:rsidRPr="0020509F">
        <w:rPr>
          <w:rFonts w:eastAsiaTheme="minorHAnsi"/>
          <w:b/>
          <w:sz w:val="24"/>
          <w:szCs w:val="24"/>
          <w:lang w:eastAsia="en-US"/>
        </w:rPr>
        <w:t>A támogatás folyósítását az alábbi bankszámla számra kérem</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0B252A" w:rsidRPr="0020509F" w:rsidRDefault="000B252A" w:rsidP="000B252A">
      <w:pPr>
        <w:spacing w:after="200" w:line="276" w:lineRule="auto"/>
        <w:rPr>
          <w:rFonts w:eastAsiaTheme="minorHAnsi"/>
          <w:sz w:val="24"/>
          <w:szCs w:val="24"/>
          <w:lang w:eastAsia="en-US"/>
        </w:rPr>
      </w:pPr>
      <w:r w:rsidRPr="0020509F">
        <w:rPr>
          <w:rFonts w:eastAsiaTheme="minorHAnsi"/>
          <w:b/>
          <w:sz w:val="24"/>
          <w:szCs w:val="24"/>
          <w:lang w:eastAsia="en-US"/>
        </w:rPr>
        <w:t>Részesült –e már korábban ösztönző vagy lakhatási támogatásban</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0B252A" w:rsidRPr="0020509F" w:rsidRDefault="000B252A" w:rsidP="000B252A">
      <w:pPr>
        <w:spacing w:after="200" w:line="276" w:lineRule="auto"/>
        <w:jc w:val="both"/>
        <w:rPr>
          <w:rFonts w:eastAsiaTheme="minorHAnsi"/>
          <w:sz w:val="24"/>
          <w:szCs w:val="24"/>
          <w:lang w:eastAsia="en-US"/>
        </w:rPr>
      </w:pPr>
      <w:r w:rsidRPr="0020509F">
        <w:rPr>
          <w:rFonts w:eastAsiaTheme="minorHAnsi"/>
          <w:sz w:val="24"/>
          <w:szCs w:val="24"/>
          <w:lang w:eastAsia="en-US"/>
        </w:rPr>
        <w:t xml:space="preserve">A lenti adatvédelmi tájékoztató ismeretében hozzájárulok, hogy a fent megadott személyes és különleges adataimat Tiszavasvári Város Önkormányzata a pályázaton történő részvétel elbírálása, illetve a kifizetések lebonyolítása érdekében kezelje, nyertes pályázóként hozzájárulok nevemnek Tiszavasvári Város Önkormányzata honlapján történő közzétételéhez, továbbá felelősségem tudatában kijelentem, hogy a pályázati adatlapon feltüntetett adatok a valóságnak megfelelnek. </w:t>
      </w:r>
    </w:p>
    <w:p w:rsidR="000B252A" w:rsidRPr="0020509F" w:rsidRDefault="000B252A" w:rsidP="000B252A">
      <w:pPr>
        <w:spacing w:after="200" w:line="276" w:lineRule="auto"/>
        <w:jc w:val="center"/>
        <w:rPr>
          <w:rFonts w:eastAsiaTheme="minorHAnsi"/>
          <w:b/>
          <w:sz w:val="24"/>
          <w:szCs w:val="24"/>
          <w:lang w:eastAsia="en-US"/>
        </w:rPr>
      </w:pPr>
      <w:r w:rsidRPr="0020509F">
        <w:rPr>
          <w:rFonts w:eastAsiaTheme="minorHAnsi"/>
          <w:b/>
          <w:sz w:val="24"/>
          <w:szCs w:val="24"/>
          <w:lang w:eastAsia="en-US"/>
        </w:rPr>
        <w:t>Adatvédelmi tájékoztató</w:t>
      </w:r>
    </w:p>
    <w:p w:rsidR="000B252A" w:rsidRPr="0020509F" w:rsidRDefault="000B252A" w:rsidP="000B252A">
      <w:pPr>
        <w:spacing w:after="200" w:line="276" w:lineRule="auto"/>
        <w:jc w:val="both"/>
        <w:rPr>
          <w:rFonts w:eastAsiaTheme="minorHAnsi"/>
          <w:sz w:val="24"/>
          <w:szCs w:val="24"/>
          <w:lang w:eastAsia="en-US"/>
        </w:rPr>
      </w:pPr>
      <w:r w:rsidRPr="0020509F">
        <w:rPr>
          <w:rFonts w:eastAsiaTheme="minorHAnsi"/>
          <w:sz w:val="24"/>
          <w:szCs w:val="24"/>
          <w:lang w:eastAsia="en-US"/>
        </w:rPr>
        <w:t xml:space="preserve">A személyes és különleges adatok kezelése a pályázatot elnyertek esetében az Esély Otthon projekt fenntartási idejének végéig, a kifizetéseket igazoló bizonylatok megőrzése a számviteli szabályoknak való megfelelés érdekében a kifizetést követő 8 évig tart. Az eredménytelen vagy elutasított pályázati anyagokban szereplő személyes és különleges adatok kezelése a pályázat benyújtásának napját követő egy hónapig tart. Az érintettek hozzájárulása indokolás nélkül bármikor visszavonható. A személyes és különleges adatok kezelésével kapcsolatban az adatkezelők harmadik fél részére történő adattovábbítást nem végeznek. Az adatkezelés időtartama alatt az adatkezeléssel érintett adatokba betekintést csak az adatkezelők a pályázat elbírálásával, valamint a támogatások kifizetésével megbízott munkatársai nyerhetnek, feladataik ellátásához szükséges ideig és mértékben. </w:t>
      </w:r>
      <w:proofErr w:type="gramStart"/>
      <w:r w:rsidRPr="0020509F">
        <w:rPr>
          <w:rFonts w:eastAsiaTheme="minorHAnsi"/>
          <w:sz w:val="24"/>
          <w:szCs w:val="24"/>
          <w:lang w:eastAsia="en-US"/>
        </w:rPr>
        <w:t xml:space="preserve">Az érintettek az adatkezelés teljes időtartama alatt élhetnek az információs önrendelkezési jogról és az információszabadságról szóló 2011. évi CXII. törvényben biztosított jogukkal (tájékoztatáshoz, helyesbítéshez, törléshez, zároláshoz, tiltakozáshoz való jog) Jogsérelem esetén bírósághoz, valamint a Nemzeti Adatvédelmi és Információszabadság Hatósághoz (1125 Budapest, szilágyi Erzsébet fasor 22/C., telefon: 06-1-391-1400, honlap URL címe: </w:t>
      </w:r>
      <w:hyperlink r:id="rId9" w:history="1">
        <w:r w:rsidRPr="0020509F">
          <w:rPr>
            <w:rFonts w:eastAsiaTheme="minorHAnsi"/>
            <w:color w:val="0000FF" w:themeColor="hyperlink"/>
            <w:sz w:val="24"/>
            <w:szCs w:val="24"/>
            <w:u w:val="single"/>
            <w:lang w:eastAsia="en-US"/>
          </w:rPr>
          <w:t>http://naih.hu</w:t>
        </w:r>
      </w:hyperlink>
      <w:r w:rsidRPr="0020509F">
        <w:rPr>
          <w:rFonts w:eastAsiaTheme="minorHAnsi"/>
          <w:sz w:val="24"/>
          <w:szCs w:val="24"/>
          <w:lang w:eastAsia="en-US"/>
        </w:rPr>
        <w:t xml:space="preserve">, email cím: </w:t>
      </w:r>
      <w:proofErr w:type="spellStart"/>
      <w:r w:rsidRPr="0020509F">
        <w:rPr>
          <w:rFonts w:eastAsiaTheme="minorHAnsi"/>
          <w:sz w:val="24"/>
          <w:szCs w:val="24"/>
          <w:lang w:eastAsia="en-US"/>
        </w:rPr>
        <w:t>ugyfelszolgalat</w:t>
      </w:r>
      <w:proofErr w:type="spellEnd"/>
      <w:r w:rsidRPr="0020509F">
        <w:rPr>
          <w:rFonts w:eastAsiaTheme="minorHAnsi"/>
          <w:sz w:val="24"/>
          <w:szCs w:val="24"/>
          <w:lang w:eastAsia="en-US"/>
        </w:rPr>
        <w:t>@naih.hu ) is fordulhatnak.</w:t>
      </w:r>
      <w:proofErr w:type="gramEnd"/>
    </w:p>
    <w:p w:rsidR="000B252A" w:rsidRPr="0020509F" w:rsidRDefault="000B252A" w:rsidP="000B252A">
      <w:pPr>
        <w:spacing w:after="200" w:line="276" w:lineRule="auto"/>
        <w:rPr>
          <w:rFonts w:eastAsiaTheme="minorHAnsi"/>
          <w:sz w:val="24"/>
          <w:szCs w:val="24"/>
          <w:lang w:eastAsia="en-US"/>
        </w:rPr>
      </w:pPr>
      <w:r w:rsidRPr="0020509F">
        <w:rPr>
          <w:rFonts w:eastAsiaTheme="minorHAnsi"/>
          <w:sz w:val="24"/>
          <w:szCs w:val="24"/>
          <w:lang w:eastAsia="en-US"/>
        </w:rPr>
        <w:t>Kelt</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0B252A" w:rsidRPr="0020509F" w:rsidRDefault="000B252A" w:rsidP="000B252A">
      <w:pPr>
        <w:spacing w:after="200" w:line="276" w:lineRule="auto"/>
        <w:rPr>
          <w:rFonts w:eastAsiaTheme="minorHAnsi"/>
          <w:sz w:val="24"/>
          <w:szCs w:val="24"/>
          <w:lang w:eastAsia="en-US"/>
        </w:rPr>
      </w:pPr>
      <w:r w:rsidRPr="0020509F">
        <w:rPr>
          <w:rFonts w:eastAsiaTheme="minorHAnsi"/>
          <w:sz w:val="24"/>
          <w:szCs w:val="24"/>
          <w:lang w:eastAsia="en-US"/>
        </w:rPr>
        <w:t xml:space="preserve">                                                                ………………………………………….</w:t>
      </w:r>
    </w:p>
    <w:p w:rsidR="000B252A" w:rsidRPr="0020509F" w:rsidRDefault="000B252A" w:rsidP="000B252A">
      <w:pPr>
        <w:spacing w:after="200" w:line="276" w:lineRule="auto"/>
        <w:rPr>
          <w:rFonts w:eastAsiaTheme="minorHAnsi"/>
          <w:sz w:val="24"/>
          <w:szCs w:val="24"/>
          <w:lang w:eastAsia="en-US"/>
        </w:rPr>
      </w:pPr>
      <w:r w:rsidRPr="0020509F">
        <w:rPr>
          <w:rFonts w:eastAsiaTheme="minorHAnsi"/>
          <w:sz w:val="24"/>
          <w:szCs w:val="24"/>
          <w:lang w:eastAsia="en-US"/>
        </w:rPr>
        <w:t xml:space="preserve">                                                                                           </w:t>
      </w:r>
      <w:proofErr w:type="gramStart"/>
      <w:r w:rsidRPr="0020509F">
        <w:rPr>
          <w:rFonts w:eastAsiaTheme="minorHAnsi"/>
          <w:sz w:val="24"/>
          <w:szCs w:val="24"/>
          <w:lang w:eastAsia="en-US"/>
        </w:rPr>
        <w:t>aláírás</w:t>
      </w:r>
      <w:proofErr w:type="gramEnd"/>
    </w:p>
    <w:p w:rsidR="00E0465C" w:rsidRDefault="00E0465C" w:rsidP="000B252A">
      <w:pPr>
        <w:spacing w:after="200" w:line="276" w:lineRule="auto"/>
        <w:rPr>
          <w:rFonts w:eastAsiaTheme="minorHAnsi"/>
          <w:b/>
          <w:sz w:val="24"/>
          <w:szCs w:val="24"/>
          <w:lang w:eastAsia="en-US"/>
        </w:rPr>
      </w:pPr>
    </w:p>
    <w:p w:rsidR="00E0465C" w:rsidRDefault="00E0465C" w:rsidP="000B252A">
      <w:pPr>
        <w:spacing w:after="200" w:line="276" w:lineRule="auto"/>
        <w:rPr>
          <w:rFonts w:eastAsiaTheme="minorHAnsi"/>
          <w:b/>
          <w:sz w:val="24"/>
          <w:szCs w:val="24"/>
          <w:lang w:eastAsia="en-US"/>
        </w:rPr>
      </w:pPr>
    </w:p>
    <w:p w:rsidR="00E0465C" w:rsidRDefault="00E0465C" w:rsidP="000B252A">
      <w:pPr>
        <w:spacing w:after="200" w:line="276" w:lineRule="auto"/>
        <w:rPr>
          <w:rFonts w:eastAsiaTheme="minorHAnsi"/>
          <w:b/>
          <w:sz w:val="24"/>
          <w:szCs w:val="24"/>
          <w:lang w:eastAsia="en-US"/>
        </w:rPr>
      </w:pPr>
    </w:p>
    <w:p w:rsidR="000B252A" w:rsidRPr="0020509F" w:rsidRDefault="000B252A" w:rsidP="000B252A">
      <w:pPr>
        <w:spacing w:after="200" w:line="276" w:lineRule="auto"/>
        <w:rPr>
          <w:rFonts w:eastAsiaTheme="minorHAnsi"/>
          <w:b/>
          <w:sz w:val="24"/>
          <w:szCs w:val="24"/>
          <w:lang w:eastAsia="en-US"/>
        </w:rPr>
      </w:pPr>
      <w:r w:rsidRPr="0020509F">
        <w:rPr>
          <w:rFonts w:eastAsiaTheme="minorHAnsi"/>
          <w:b/>
          <w:sz w:val="24"/>
          <w:szCs w:val="24"/>
          <w:lang w:eastAsia="en-US"/>
        </w:rPr>
        <w:lastRenderedPageBreak/>
        <w:t>A pályázati adatlaphoz mellékelni kell:</w:t>
      </w:r>
    </w:p>
    <w:p w:rsidR="000B252A" w:rsidRPr="0020509F" w:rsidRDefault="000B252A" w:rsidP="000B252A">
      <w:pPr>
        <w:numPr>
          <w:ilvl w:val="0"/>
          <w:numId w:val="6"/>
        </w:numPr>
        <w:spacing w:after="200" w:line="276" w:lineRule="auto"/>
        <w:contextualSpacing/>
        <w:rPr>
          <w:rFonts w:eastAsiaTheme="minorHAnsi"/>
          <w:sz w:val="24"/>
          <w:szCs w:val="24"/>
          <w:lang w:eastAsia="en-US"/>
        </w:rPr>
      </w:pPr>
      <w:r w:rsidRPr="0020509F">
        <w:rPr>
          <w:rFonts w:eastAsiaTheme="minorHAnsi"/>
          <w:sz w:val="24"/>
          <w:szCs w:val="24"/>
          <w:lang w:eastAsia="en-US"/>
        </w:rPr>
        <w:t>a pályázó saját kezű aláírásával ellátott részletes önéletrajzát,</w:t>
      </w:r>
    </w:p>
    <w:p w:rsidR="000B252A" w:rsidRPr="0020509F" w:rsidRDefault="000B252A" w:rsidP="000B252A">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a pályázat benyújtását megelőző 3 hónapra vonatkozó jövedelmi és vagyoni viszonyokat igazoló, a rendelet 3.</w:t>
      </w:r>
      <w:r w:rsidRPr="0020509F">
        <w:rPr>
          <w:rFonts w:eastAsiaTheme="minorHAnsi"/>
          <w:color w:val="FF0000"/>
          <w:sz w:val="24"/>
          <w:szCs w:val="24"/>
          <w:lang w:eastAsia="en-US"/>
        </w:rPr>
        <w:t xml:space="preserve"> </w:t>
      </w:r>
      <w:r w:rsidRPr="0020509F">
        <w:rPr>
          <w:rFonts w:eastAsiaTheme="minorHAnsi"/>
          <w:sz w:val="24"/>
          <w:szCs w:val="24"/>
          <w:lang w:eastAsia="en-US"/>
        </w:rPr>
        <w:t>melléklete</w:t>
      </w:r>
      <w:r w:rsidRPr="0020509F">
        <w:rPr>
          <w:rFonts w:eastAsiaTheme="minorHAnsi"/>
          <w:color w:val="FF0000"/>
          <w:sz w:val="24"/>
          <w:szCs w:val="24"/>
          <w:lang w:eastAsia="en-US"/>
        </w:rPr>
        <w:t xml:space="preserve"> </w:t>
      </w:r>
      <w:r w:rsidRPr="0020509F">
        <w:rPr>
          <w:rFonts w:eastAsiaTheme="minorHAnsi"/>
          <w:sz w:val="24"/>
          <w:szCs w:val="24"/>
          <w:lang w:eastAsia="en-US"/>
        </w:rPr>
        <w:t>szerinti nyilatkozatot, illetve azokat igazoló dokumentumokat, kivéve azon ösztönző támogatások és lakhatási támogatás esetén ahol a jövedelem nem jogosultsági vagy bírálati szempont,</w:t>
      </w:r>
    </w:p>
    <w:p w:rsidR="000B252A" w:rsidRPr="0020509F" w:rsidRDefault="000B252A" w:rsidP="000B252A">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a pályázó gyermekének születési anyakönyvi kivonatát,</w:t>
      </w:r>
    </w:p>
    <w:p w:rsidR="000B252A" w:rsidRPr="0020509F" w:rsidRDefault="000B252A" w:rsidP="000B252A">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 xml:space="preserve">iskolai végzettséget tanúsító oklevelet, </w:t>
      </w:r>
    </w:p>
    <w:p w:rsidR="000B252A" w:rsidRPr="0020509F" w:rsidRDefault="000B252A" w:rsidP="000B252A">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tiszavasvári székhelyű vagy telephelyű munkáltatóval megkötött munkaszerződést, kinevezést, vállalkozói igazolványt,</w:t>
      </w:r>
    </w:p>
    <w:p w:rsidR="000B252A" w:rsidRPr="0020509F" w:rsidRDefault="000B252A" w:rsidP="000B252A">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nyilatkozatot a Tiszavasváriban végezni kívánt önkéntes munkára tett vállalásról,</w:t>
      </w:r>
    </w:p>
    <w:p w:rsidR="000B252A" w:rsidRPr="0020509F" w:rsidRDefault="000B252A" w:rsidP="000B252A">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lakhatási támogatás igénylése esetén házassági anyakönyvi kivonat vagy az élettársi kapcsolat fennállásáról szóló igazolást, nyilatkozatot,</w:t>
      </w:r>
    </w:p>
    <w:p w:rsidR="000B252A" w:rsidRPr="0020509F" w:rsidRDefault="000B252A" w:rsidP="000B252A">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lakhatási támogatás igénylése esetén nyilatkozatot a lakás közüzemi díjainak és közös költségének megfizetésének vállalásáról,</w:t>
      </w:r>
    </w:p>
    <w:p w:rsidR="000B252A" w:rsidRPr="0020509F" w:rsidRDefault="000B252A" w:rsidP="000B252A">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személyi adatok igazolása: személyazonosító igazolvány, lakcímet igazoló hatósági igazolvány, adóigazolvány, társadalombiztosítási azonosító jelet tartalmazó igazolvány, Tiszavasváriban lakást vásárló vagy építő fiatalok ösztönző támogatása és lakhatási támogatás esetén a pályázat benyújtásakor az új Tiszavasvári lakcím keletkeztetésére vonatkozó szándéknyilatkozatot,</w:t>
      </w:r>
    </w:p>
    <w:p w:rsidR="000B252A" w:rsidRDefault="000B252A" w:rsidP="004135CD">
      <w:pPr>
        <w:numPr>
          <w:ilvl w:val="0"/>
          <w:numId w:val="6"/>
        </w:numPr>
        <w:spacing w:line="276" w:lineRule="auto"/>
        <w:ind w:left="714" w:hanging="357"/>
        <w:contextualSpacing/>
        <w:jc w:val="both"/>
        <w:rPr>
          <w:rFonts w:eastAsiaTheme="minorHAnsi"/>
          <w:sz w:val="24"/>
          <w:szCs w:val="24"/>
          <w:lang w:eastAsia="en-US"/>
        </w:rPr>
      </w:pPr>
      <w:r w:rsidRPr="0020509F">
        <w:rPr>
          <w:rFonts w:eastAsiaTheme="minorHAnsi"/>
          <w:sz w:val="24"/>
          <w:szCs w:val="24"/>
          <w:lang w:eastAsia="en-US"/>
        </w:rPr>
        <w:t>igazolást, hogy a pályázat benyújtásakor a pályázó szerepel a köztartozásmentes adózói adatbázisban,</w:t>
      </w:r>
      <w:r w:rsidR="001011A7">
        <w:rPr>
          <w:rFonts w:eastAsiaTheme="minorHAnsi"/>
          <w:sz w:val="24"/>
          <w:szCs w:val="24"/>
          <w:lang w:eastAsia="en-US"/>
        </w:rPr>
        <w:t xml:space="preserve"> </w:t>
      </w:r>
    </w:p>
    <w:p w:rsidR="001011A7" w:rsidRPr="001011A7" w:rsidRDefault="001011A7" w:rsidP="004135CD">
      <w:pPr>
        <w:pStyle w:val="Listaszerbekezds"/>
        <w:numPr>
          <w:ilvl w:val="0"/>
          <w:numId w:val="6"/>
        </w:numPr>
        <w:ind w:left="714" w:hanging="357"/>
        <w:jc w:val="both"/>
        <w:rPr>
          <w:rFonts w:eastAsiaTheme="minorHAnsi"/>
          <w:sz w:val="24"/>
          <w:szCs w:val="24"/>
          <w:lang w:eastAsia="en-US"/>
        </w:rPr>
      </w:pPr>
      <w:r w:rsidRPr="001011A7">
        <w:rPr>
          <w:rFonts w:eastAsiaTheme="minorHAnsi"/>
          <w:sz w:val="24"/>
          <w:szCs w:val="24"/>
          <w:highlight w:val="yellow"/>
          <w:lang w:eastAsia="en-US"/>
        </w:rPr>
        <w:t>igazolást</w:t>
      </w:r>
      <w:r w:rsidRPr="001011A7">
        <w:rPr>
          <w:rFonts w:eastAsiaTheme="minorHAnsi"/>
          <w:sz w:val="24"/>
          <w:szCs w:val="24"/>
          <w:highlight w:val="yellow"/>
          <w:lang w:eastAsia="en-US"/>
        </w:rPr>
        <w:t>, hogy – az adott adónemre vonatkozó illetékességi szabályokra figyelemmel - az illetékes önkormányzattal szemben nem áll fenn adótartozása</w:t>
      </w:r>
      <w:r w:rsidR="00972289">
        <w:rPr>
          <w:rFonts w:eastAsiaTheme="minorHAnsi"/>
          <w:sz w:val="24"/>
          <w:szCs w:val="24"/>
          <w:lang w:eastAsia="en-US"/>
        </w:rPr>
        <w:t>,</w:t>
      </w:r>
    </w:p>
    <w:p w:rsidR="000B252A" w:rsidRPr="0020509F" w:rsidRDefault="000B252A" w:rsidP="000B252A">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a szerződéskötéssel egyidejűleg Tiszavasvári Város Önkormányzata javára szóló beszedési megbízás benyújtására vonatkozó, a számlavezető pénzintézet által záradékolt felhatalmazó nyilatkozatot valamennyi fizetési számlájára vonatkozóan, arra az esetre, amennyiben visszafizetési kötelezettsége keletkezik, és azt önként nem teljesíti</w:t>
      </w:r>
      <w:r>
        <w:rPr>
          <w:rFonts w:eastAsiaTheme="minorHAnsi"/>
          <w:sz w:val="24"/>
          <w:szCs w:val="24"/>
          <w:lang w:eastAsia="en-US"/>
        </w:rPr>
        <w:t>,</w:t>
      </w:r>
    </w:p>
    <w:p w:rsidR="000B252A" w:rsidRDefault="000B252A" w:rsidP="000B252A">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nyilatkozat, hogy a pályázó nem Tiszavasvári Város Önkormányzata intézménye vezető tisztségviselője, nem gazdasági társasága megbízott vezetője, vezető állású munkavállalója, nem a képviselő-testület tagja és nem a felsoroltak</w:t>
      </w:r>
      <w:r w:rsidRPr="0020509F">
        <w:rPr>
          <w:rFonts w:eastAsiaTheme="minorHAnsi"/>
          <w:color w:val="FF0000"/>
          <w:sz w:val="24"/>
          <w:szCs w:val="24"/>
          <w:lang w:eastAsia="en-US"/>
        </w:rPr>
        <w:t xml:space="preserve"> </w:t>
      </w:r>
      <w:r>
        <w:rPr>
          <w:rFonts w:eastAsiaTheme="minorHAnsi"/>
          <w:sz w:val="24"/>
          <w:szCs w:val="24"/>
          <w:lang w:eastAsia="en-US"/>
        </w:rPr>
        <w:t>közeli hozzátartozója,</w:t>
      </w:r>
    </w:p>
    <w:p w:rsidR="000B252A" w:rsidRDefault="000B252A" w:rsidP="000B252A">
      <w:pPr>
        <w:numPr>
          <w:ilvl w:val="0"/>
          <w:numId w:val="6"/>
        </w:numPr>
        <w:spacing w:after="200" w:line="276" w:lineRule="auto"/>
        <w:contextualSpacing/>
        <w:jc w:val="both"/>
        <w:rPr>
          <w:rFonts w:eastAsiaTheme="minorHAnsi"/>
          <w:sz w:val="24"/>
          <w:szCs w:val="24"/>
          <w:lang w:eastAsia="en-US"/>
        </w:rPr>
      </w:pPr>
      <w:r>
        <w:rPr>
          <w:rFonts w:eastAsiaTheme="minorHAnsi"/>
          <w:sz w:val="24"/>
          <w:szCs w:val="24"/>
          <w:lang w:eastAsia="en-US"/>
        </w:rPr>
        <w:t xml:space="preserve">nyilatkozat, hogy gyermekét egyedülállóként neveli </w:t>
      </w:r>
      <w:r w:rsidRPr="0020509F">
        <w:rPr>
          <w:rFonts w:eastAsiaTheme="minorHAnsi"/>
          <w:sz w:val="24"/>
          <w:szCs w:val="24"/>
          <w:lang w:eastAsia="en-US"/>
        </w:rPr>
        <w:t xml:space="preserve">kivéve azon ösztönző támogatások és lakhatási támogatás esetén ahol </w:t>
      </w:r>
      <w:r>
        <w:rPr>
          <w:rFonts w:eastAsiaTheme="minorHAnsi"/>
          <w:sz w:val="24"/>
          <w:szCs w:val="24"/>
          <w:lang w:eastAsia="en-US"/>
        </w:rPr>
        <w:t>ez nem</w:t>
      </w:r>
      <w:r w:rsidRPr="0020509F">
        <w:rPr>
          <w:rFonts w:eastAsiaTheme="minorHAnsi"/>
          <w:sz w:val="24"/>
          <w:szCs w:val="24"/>
          <w:lang w:eastAsia="en-US"/>
        </w:rPr>
        <w:t xml:space="preserve"> </w:t>
      </w:r>
      <w:r>
        <w:rPr>
          <w:rFonts w:eastAsiaTheme="minorHAnsi"/>
          <w:sz w:val="24"/>
          <w:szCs w:val="24"/>
          <w:lang w:eastAsia="en-US"/>
        </w:rPr>
        <w:t>általános vagy egyedi jogosultsági feltétel,</w:t>
      </w:r>
    </w:p>
    <w:p w:rsidR="000B252A" w:rsidRDefault="000B252A" w:rsidP="000B252A">
      <w:pPr>
        <w:numPr>
          <w:ilvl w:val="0"/>
          <w:numId w:val="6"/>
        </w:numPr>
        <w:spacing w:after="200" w:line="276" w:lineRule="auto"/>
        <w:contextualSpacing/>
        <w:jc w:val="both"/>
        <w:rPr>
          <w:rFonts w:eastAsiaTheme="minorHAnsi"/>
          <w:sz w:val="24"/>
          <w:szCs w:val="24"/>
          <w:lang w:eastAsia="en-US"/>
        </w:rPr>
      </w:pPr>
      <w:r>
        <w:rPr>
          <w:rFonts w:eastAsiaTheme="minorHAnsi"/>
          <w:sz w:val="24"/>
          <w:szCs w:val="24"/>
          <w:lang w:eastAsia="en-US"/>
        </w:rPr>
        <w:t xml:space="preserve">igazolás, hogy a pályázat benyújtásakor a területileg illetékes foglalkoztatási hivatalnál regisztrált álláskereső, </w:t>
      </w:r>
      <w:r w:rsidRPr="0020509F">
        <w:rPr>
          <w:rFonts w:eastAsiaTheme="minorHAnsi"/>
          <w:sz w:val="24"/>
          <w:szCs w:val="24"/>
          <w:lang w:eastAsia="en-US"/>
        </w:rPr>
        <w:t xml:space="preserve">kivéve azon ösztönző támogatások és lakhatási támogatás esetén ahol </w:t>
      </w:r>
      <w:r>
        <w:rPr>
          <w:rFonts w:eastAsiaTheme="minorHAnsi"/>
          <w:sz w:val="24"/>
          <w:szCs w:val="24"/>
          <w:lang w:eastAsia="en-US"/>
        </w:rPr>
        <w:t>ez nem</w:t>
      </w:r>
      <w:r w:rsidRPr="0020509F">
        <w:rPr>
          <w:rFonts w:eastAsiaTheme="minorHAnsi"/>
          <w:sz w:val="24"/>
          <w:szCs w:val="24"/>
          <w:lang w:eastAsia="en-US"/>
        </w:rPr>
        <w:t xml:space="preserve"> </w:t>
      </w:r>
      <w:r>
        <w:rPr>
          <w:rFonts w:eastAsiaTheme="minorHAnsi"/>
          <w:sz w:val="24"/>
          <w:szCs w:val="24"/>
          <w:lang w:eastAsia="en-US"/>
        </w:rPr>
        <w:t>általános vagy egyedi jogosultsági feltétel,</w:t>
      </w:r>
    </w:p>
    <w:p w:rsidR="000B252A" w:rsidRDefault="000B252A" w:rsidP="000B252A">
      <w:pPr>
        <w:numPr>
          <w:ilvl w:val="0"/>
          <w:numId w:val="6"/>
        </w:numPr>
        <w:spacing w:after="200" w:line="276" w:lineRule="auto"/>
        <w:contextualSpacing/>
        <w:jc w:val="both"/>
        <w:rPr>
          <w:rFonts w:eastAsiaTheme="minorHAnsi"/>
          <w:sz w:val="24"/>
          <w:szCs w:val="24"/>
          <w:lang w:eastAsia="en-US"/>
        </w:rPr>
      </w:pPr>
      <w:r>
        <w:rPr>
          <w:rFonts w:eastAsiaTheme="minorHAnsi"/>
          <w:sz w:val="24"/>
          <w:szCs w:val="24"/>
          <w:lang w:eastAsia="en-US"/>
        </w:rPr>
        <w:t>nyilatkozat, hogy Tiszavasváriban nem rendelkezik lakóépület tulajdonjogával,</w:t>
      </w:r>
      <w:r w:rsidRPr="000832E8">
        <w:rPr>
          <w:rFonts w:eastAsiaTheme="minorHAnsi"/>
          <w:sz w:val="24"/>
          <w:szCs w:val="24"/>
          <w:lang w:eastAsia="en-US"/>
        </w:rPr>
        <w:t xml:space="preserve"> </w:t>
      </w:r>
      <w:r w:rsidRPr="0020509F">
        <w:rPr>
          <w:rFonts w:eastAsiaTheme="minorHAnsi"/>
          <w:sz w:val="24"/>
          <w:szCs w:val="24"/>
          <w:lang w:eastAsia="en-US"/>
        </w:rPr>
        <w:t xml:space="preserve">kivéve azon ösztönző támogatások esetén ahol </w:t>
      </w:r>
      <w:r>
        <w:rPr>
          <w:rFonts w:eastAsiaTheme="minorHAnsi"/>
          <w:sz w:val="24"/>
          <w:szCs w:val="24"/>
          <w:lang w:eastAsia="en-US"/>
        </w:rPr>
        <w:t>ez nem</w:t>
      </w:r>
      <w:r w:rsidRPr="0020509F">
        <w:rPr>
          <w:rFonts w:eastAsiaTheme="minorHAnsi"/>
          <w:sz w:val="24"/>
          <w:szCs w:val="24"/>
          <w:lang w:eastAsia="en-US"/>
        </w:rPr>
        <w:t xml:space="preserve"> </w:t>
      </w:r>
      <w:r>
        <w:rPr>
          <w:rFonts w:eastAsiaTheme="minorHAnsi"/>
          <w:sz w:val="24"/>
          <w:szCs w:val="24"/>
          <w:lang w:eastAsia="en-US"/>
        </w:rPr>
        <w:t>általános vagy egyedi jogosultsági feltétel,</w:t>
      </w:r>
    </w:p>
    <w:p w:rsidR="00472184" w:rsidRPr="00472184" w:rsidRDefault="00472184" w:rsidP="000B252A">
      <w:pPr>
        <w:numPr>
          <w:ilvl w:val="0"/>
          <w:numId w:val="6"/>
        </w:numPr>
        <w:spacing w:after="200" w:line="276" w:lineRule="auto"/>
        <w:contextualSpacing/>
        <w:jc w:val="both"/>
        <w:rPr>
          <w:rFonts w:eastAsiaTheme="minorHAnsi"/>
          <w:sz w:val="24"/>
          <w:szCs w:val="24"/>
          <w:highlight w:val="yellow"/>
          <w:lang w:eastAsia="en-US"/>
        </w:rPr>
      </w:pPr>
      <w:r w:rsidRPr="00A25270">
        <w:rPr>
          <w:rFonts w:eastAsiaTheme="minorHAnsi"/>
          <w:sz w:val="24"/>
          <w:szCs w:val="24"/>
          <w:highlight w:val="yellow"/>
          <w:lang w:eastAsia="en-US"/>
        </w:rPr>
        <w:lastRenderedPageBreak/>
        <w:t>Tiszavasváriban belterületi lakóépületet vásárl</w:t>
      </w:r>
      <w:r>
        <w:rPr>
          <w:rFonts w:eastAsiaTheme="minorHAnsi"/>
          <w:sz w:val="24"/>
          <w:szCs w:val="24"/>
          <w:highlight w:val="yellow"/>
          <w:lang w:eastAsia="en-US"/>
        </w:rPr>
        <w:t>ása esetén (rendelet 13.§ (2) bekezdése):</w:t>
      </w:r>
      <w:r>
        <w:rPr>
          <w:rFonts w:eastAsiaTheme="minorHAnsi"/>
          <w:sz w:val="24"/>
          <w:szCs w:val="24"/>
          <w:lang w:eastAsia="en-US"/>
        </w:rPr>
        <w:t xml:space="preserve"> </w:t>
      </w:r>
      <w:r w:rsidRPr="00472184">
        <w:rPr>
          <w:rFonts w:eastAsiaTheme="minorHAnsi"/>
          <w:sz w:val="24"/>
          <w:szCs w:val="24"/>
          <w:highlight w:val="yellow"/>
          <w:lang w:eastAsia="en-US"/>
        </w:rPr>
        <w:t xml:space="preserve">a pályázat benyújtásának időpontjától számítva 15 napnál nem régebbi hiteles tulajdoni lap benyújtása mely igazolja, hogy a tulajdonjog bejegyzés még </w:t>
      </w:r>
      <w:r>
        <w:rPr>
          <w:rFonts w:eastAsiaTheme="minorHAnsi"/>
          <w:sz w:val="24"/>
          <w:szCs w:val="24"/>
          <w:highlight w:val="yellow"/>
          <w:lang w:eastAsia="en-US"/>
        </w:rPr>
        <w:t>nem történt meg a pályázó javára.</w:t>
      </w:r>
    </w:p>
    <w:p w:rsidR="000D5BF4" w:rsidRDefault="000B252A" w:rsidP="000B252A">
      <w:pPr>
        <w:spacing w:after="200" w:line="276" w:lineRule="auto"/>
        <w:jc w:val="both"/>
        <w:rPr>
          <w:rFonts w:eastAsiaTheme="minorHAnsi"/>
          <w:sz w:val="24"/>
          <w:szCs w:val="24"/>
          <w:lang w:eastAsia="en-US"/>
        </w:rPr>
      </w:pPr>
      <w:r w:rsidRPr="0020509F">
        <w:rPr>
          <w:rFonts w:eastAsiaTheme="minorHAnsi"/>
          <w:sz w:val="24"/>
          <w:szCs w:val="24"/>
          <w:lang w:eastAsia="en-US"/>
        </w:rPr>
        <w:t xml:space="preserve">A 2), 3), 4), 5), 7), és 9) pontokban meghatározott dokumentumokat egyszerű másolatban kell benyújtani. </w:t>
      </w:r>
    </w:p>
    <w:p w:rsidR="000D5BF4" w:rsidRDefault="000D5BF4">
      <w:pPr>
        <w:spacing w:after="200" w:line="276" w:lineRule="auto"/>
        <w:rPr>
          <w:rFonts w:eastAsiaTheme="minorHAnsi"/>
          <w:sz w:val="24"/>
          <w:szCs w:val="24"/>
          <w:lang w:eastAsia="en-US"/>
        </w:rPr>
      </w:pPr>
      <w:r>
        <w:rPr>
          <w:rFonts w:eastAsiaTheme="minorHAnsi"/>
          <w:sz w:val="24"/>
          <w:szCs w:val="24"/>
          <w:lang w:eastAsia="en-US"/>
        </w:rPr>
        <w:br w:type="page"/>
      </w:r>
    </w:p>
    <w:p w:rsidR="000D5BF4" w:rsidRPr="000D5BF4" w:rsidRDefault="000D5BF4" w:rsidP="000D5BF4">
      <w:pPr>
        <w:numPr>
          <w:ilvl w:val="0"/>
          <w:numId w:val="5"/>
        </w:numPr>
        <w:spacing w:after="200" w:line="276" w:lineRule="auto"/>
        <w:contextualSpacing/>
        <w:jc w:val="both"/>
        <w:rPr>
          <w:rFonts w:eastAsiaTheme="minorHAnsi"/>
          <w:sz w:val="24"/>
          <w:szCs w:val="24"/>
          <w:lang w:eastAsia="en-US"/>
        </w:rPr>
      </w:pPr>
      <w:r w:rsidRPr="000D5BF4">
        <w:rPr>
          <w:rFonts w:eastAsiaTheme="minorHAnsi"/>
          <w:sz w:val="24"/>
          <w:szCs w:val="24"/>
          <w:lang w:eastAsia="en-US"/>
        </w:rPr>
        <w:lastRenderedPageBreak/>
        <w:t xml:space="preserve">melléklet a fiatalok ösztönző és lakhatási támogatásairól </w:t>
      </w:r>
      <w:proofErr w:type="gramStart"/>
      <w:r w:rsidRPr="000D5BF4">
        <w:rPr>
          <w:rFonts w:eastAsiaTheme="minorHAnsi"/>
          <w:sz w:val="24"/>
          <w:szCs w:val="24"/>
          <w:lang w:eastAsia="en-US"/>
        </w:rPr>
        <w:t xml:space="preserve">szóló </w:t>
      </w:r>
      <w:r>
        <w:rPr>
          <w:rFonts w:eastAsiaTheme="minorHAnsi"/>
          <w:sz w:val="24"/>
          <w:szCs w:val="24"/>
          <w:lang w:eastAsia="en-US"/>
        </w:rPr>
        <w:t>..</w:t>
      </w:r>
      <w:proofErr w:type="gramEnd"/>
      <w:r w:rsidRPr="000D5BF4">
        <w:rPr>
          <w:rFonts w:eastAsiaTheme="minorHAnsi"/>
          <w:sz w:val="24"/>
          <w:szCs w:val="24"/>
          <w:lang w:eastAsia="en-US"/>
        </w:rPr>
        <w:t>/2019.(</w:t>
      </w:r>
      <w:r>
        <w:rPr>
          <w:rFonts w:eastAsiaTheme="minorHAnsi"/>
          <w:sz w:val="24"/>
          <w:szCs w:val="24"/>
          <w:lang w:eastAsia="en-US"/>
        </w:rPr>
        <w:t>…</w:t>
      </w:r>
      <w:r w:rsidRPr="000D5BF4">
        <w:rPr>
          <w:rFonts w:eastAsiaTheme="minorHAnsi"/>
          <w:sz w:val="24"/>
          <w:szCs w:val="24"/>
          <w:lang w:eastAsia="en-US"/>
        </w:rPr>
        <w:t>.) önkormányzati rendelethez</w:t>
      </w:r>
    </w:p>
    <w:p w:rsidR="000D5BF4" w:rsidRPr="000D5BF4" w:rsidRDefault="000D5BF4" w:rsidP="000D5BF4">
      <w:pPr>
        <w:spacing w:after="200" w:line="276" w:lineRule="auto"/>
        <w:ind w:left="720"/>
        <w:contextualSpacing/>
        <w:jc w:val="both"/>
        <w:rPr>
          <w:rFonts w:eastAsiaTheme="minorHAnsi"/>
          <w:sz w:val="24"/>
          <w:szCs w:val="24"/>
          <w:lang w:eastAsia="en-US"/>
        </w:rPr>
      </w:pPr>
    </w:p>
    <w:p w:rsidR="000D5BF4" w:rsidRPr="000D5BF4" w:rsidRDefault="000D5BF4" w:rsidP="000D5BF4">
      <w:pPr>
        <w:spacing w:after="200" w:line="276" w:lineRule="auto"/>
        <w:ind w:left="720"/>
        <w:contextualSpacing/>
        <w:jc w:val="center"/>
        <w:rPr>
          <w:rFonts w:eastAsiaTheme="minorHAnsi"/>
          <w:b/>
          <w:sz w:val="24"/>
          <w:szCs w:val="24"/>
          <w:lang w:eastAsia="en-US"/>
        </w:rPr>
      </w:pPr>
      <w:r w:rsidRPr="000D5BF4">
        <w:rPr>
          <w:rFonts w:eastAsiaTheme="minorHAnsi"/>
          <w:b/>
          <w:sz w:val="24"/>
          <w:szCs w:val="24"/>
          <w:lang w:eastAsia="en-US"/>
        </w:rPr>
        <w:t>A tiszavasváriból ingázók támogatására benyújtott pályázatok értékelési szempontjai</w:t>
      </w:r>
    </w:p>
    <w:p w:rsidR="000D5BF4" w:rsidRPr="000D5BF4" w:rsidRDefault="000D5BF4" w:rsidP="000D5BF4">
      <w:pPr>
        <w:spacing w:after="200" w:line="276" w:lineRule="auto"/>
        <w:ind w:left="720"/>
        <w:contextualSpacing/>
        <w:jc w:val="both"/>
        <w:rPr>
          <w:rFonts w:eastAsiaTheme="minorHAnsi"/>
          <w:sz w:val="24"/>
          <w:szCs w:val="24"/>
          <w:lang w:eastAsia="en-US"/>
        </w:rPr>
      </w:pPr>
    </w:p>
    <w:tbl>
      <w:tblPr>
        <w:tblStyle w:val="Rcsostblzat"/>
        <w:tblW w:w="0" w:type="auto"/>
        <w:tblInd w:w="720" w:type="dxa"/>
        <w:tblLook w:val="04A0" w:firstRow="1" w:lastRow="0" w:firstColumn="1" w:lastColumn="0" w:noHBand="0" w:noVBand="1"/>
      </w:tblPr>
      <w:tblGrid>
        <w:gridCol w:w="664"/>
        <w:gridCol w:w="5048"/>
        <w:gridCol w:w="2856"/>
      </w:tblGrid>
      <w:tr w:rsidR="000D5BF4" w:rsidRPr="000D5BF4" w:rsidTr="000C3986">
        <w:tc>
          <w:tcPr>
            <w:tcW w:w="664" w:type="dxa"/>
          </w:tcPr>
          <w:p w:rsidR="000D5BF4" w:rsidRPr="000D5BF4" w:rsidRDefault="000D5BF4" w:rsidP="000D5BF4">
            <w:pPr>
              <w:jc w:val="center"/>
              <w:rPr>
                <w:rFonts w:eastAsiaTheme="minorHAnsi"/>
                <w:sz w:val="24"/>
                <w:szCs w:val="24"/>
                <w:lang w:eastAsia="en-US"/>
              </w:rPr>
            </w:pPr>
          </w:p>
        </w:tc>
        <w:tc>
          <w:tcPr>
            <w:tcW w:w="5048"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A</w:t>
            </w:r>
          </w:p>
        </w:tc>
        <w:tc>
          <w:tcPr>
            <w:tcW w:w="2856"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B</w:t>
            </w:r>
          </w:p>
        </w:tc>
      </w:tr>
      <w:tr w:rsidR="000D5BF4" w:rsidRPr="000D5BF4" w:rsidTr="000C3986">
        <w:tc>
          <w:tcPr>
            <w:tcW w:w="664"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1</w:t>
            </w:r>
          </w:p>
        </w:tc>
        <w:tc>
          <w:tcPr>
            <w:tcW w:w="5048"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Értékelési szempont</w:t>
            </w:r>
          </w:p>
        </w:tc>
        <w:tc>
          <w:tcPr>
            <w:tcW w:w="2856"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Adható pontszám</w:t>
            </w:r>
          </w:p>
        </w:tc>
      </w:tr>
      <w:tr w:rsidR="000D5BF4" w:rsidRPr="000D5BF4" w:rsidTr="000C3986">
        <w:tc>
          <w:tcPr>
            <w:tcW w:w="664"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2</w:t>
            </w:r>
          </w:p>
        </w:tc>
        <w:tc>
          <w:tcPr>
            <w:tcW w:w="5048" w:type="dxa"/>
          </w:tcPr>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az egy háztartásban élők egy főre jutó jövedelme:</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a háztartásban az egy főre jutó nettó jövedelem nem haladja meg a mindenkori minimálbér nettó összegét</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a háztartásban az egy főre jutó nettó jövedelem a mindenkor minimálbér nettó összegének 100%-150%-a között van</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a háztartásban az egy főre jutó nettó jövedelem a mindenkor minimálbér nettó összegének 150%-200%-a között van</w:t>
            </w:r>
          </w:p>
          <w:p w:rsidR="000D5BF4" w:rsidRPr="000D5BF4" w:rsidRDefault="000D5BF4" w:rsidP="000D5BF4">
            <w:pPr>
              <w:jc w:val="both"/>
              <w:rPr>
                <w:rFonts w:eastAsiaTheme="minorHAnsi"/>
                <w:sz w:val="24"/>
                <w:szCs w:val="24"/>
                <w:lang w:eastAsia="en-US"/>
              </w:rPr>
            </w:pPr>
          </w:p>
        </w:tc>
        <w:tc>
          <w:tcPr>
            <w:tcW w:w="2856" w:type="dxa"/>
          </w:tcPr>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30 pont</w:t>
            </w: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20 pont</w:t>
            </w: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10 pont</w:t>
            </w:r>
          </w:p>
        </w:tc>
      </w:tr>
      <w:tr w:rsidR="000D5BF4" w:rsidRPr="000D5BF4" w:rsidTr="000C3986">
        <w:tc>
          <w:tcPr>
            <w:tcW w:w="664"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3</w:t>
            </w:r>
          </w:p>
        </w:tc>
        <w:tc>
          <w:tcPr>
            <w:tcW w:w="5048" w:type="dxa"/>
          </w:tcPr>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Ha a pályázó eltartó</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1 gyermek esetén</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minden további gyermek esetén</w:t>
            </w:r>
          </w:p>
        </w:tc>
        <w:tc>
          <w:tcPr>
            <w:tcW w:w="2856" w:type="dxa"/>
          </w:tcPr>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5 pont</w:t>
            </w: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5-5 pont</w:t>
            </w:r>
          </w:p>
        </w:tc>
      </w:tr>
      <w:tr w:rsidR="000D5BF4" w:rsidRPr="000D5BF4" w:rsidTr="000C3986">
        <w:tc>
          <w:tcPr>
            <w:tcW w:w="664"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4</w:t>
            </w:r>
          </w:p>
        </w:tc>
        <w:tc>
          <w:tcPr>
            <w:tcW w:w="5048" w:type="dxa"/>
          </w:tcPr>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A pályázót foglalkoztató munkáltató típusa alapján:</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 xml:space="preserve">önkormányzati intézményben, vagy </w:t>
            </w:r>
            <w:proofErr w:type="gramStart"/>
            <w:r w:rsidRPr="000D5BF4">
              <w:rPr>
                <w:rFonts w:eastAsiaTheme="minorHAnsi"/>
                <w:sz w:val="24"/>
                <w:szCs w:val="24"/>
                <w:lang w:eastAsia="en-US"/>
              </w:rPr>
              <w:t>részben</w:t>
            </w:r>
            <w:proofErr w:type="gramEnd"/>
            <w:r w:rsidRPr="000D5BF4">
              <w:rPr>
                <w:rFonts w:eastAsiaTheme="minorHAnsi"/>
                <w:sz w:val="24"/>
                <w:szCs w:val="24"/>
                <w:lang w:eastAsia="en-US"/>
              </w:rPr>
              <w:t xml:space="preserve"> vagy egészben önkormányzati feladatellátást szolgáló gazdálkodó szervezetnél fennálló munkaviszony, állami fenntartású szervezetnél fennálló munkaviszony</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versenyszférában fennálló munkaviszony</w:t>
            </w:r>
          </w:p>
          <w:p w:rsidR="000D5BF4" w:rsidRPr="000D5BF4" w:rsidRDefault="000D5BF4" w:rsidP="000D5BF4">
            <w:pPr>
              <w:jc w:val="both"/>
              <w:rPr>
                <w:rFonts w:eastAsiaTheme="minorHAnsi"/>
                <w:sz w:val="24"/>
                <w:szCs w:val="24"/>
                <w:lang w:eastAsia="en-US"/>
              </w:rPr>
            </w:pPr>
          </w:p>
        </w:tc>
        <w:tc>
          <w:tcPr>
            <w:tcW w:w="2856" w:type="dxa"/>
          </w:tcPr>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15 pont</w:t>
            </w: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30 pont</w:t>
            </w:r>
          </w:p>
        </w:tc>
      </w:tr>
    </w:tbl>
    <w:p w:rsidR="000D5BF4" w:rsidRPr="000D5BF4" w:rsidRDefault="000D5BF4" w:rsidP="000D5BF4">
      <w:pPr>
        <w:spacing w:after="200" w:line="276" w:lineRule="auto"/>
        <w:ind w:left="720"/>
        <w:contextualSpacing/>
        <w:jc w:val="both"/>
        <w:rPr>
          <w:rFonts w:eastAsiaTheme="minorHAnsi"/>
          <w:sz w:val="24"/>
          <w:szCs w:val="24"/>
          <w:lang w:eastAsia="en-US"/>
        </w:rPr>
      </w:pPr>
    </w:p>
    <w:p w:rsidR="000D5BF4" w:rsidRPr="000D5BF4" w:rsidRDefault="000D5BF4" w:rsidP="000D5BF4">
      <w:pPr>
        <w:spacing w:after="200" w:line="276" w:lineRule="auto"/>
        <w:rPr>
          <w:rFonts w:eastAsiaTheme="minorHAnsi"/>
          <w:sz w:val="24"/>
          <w:szCs w:val="24"/>
          <w:lang w:eastAsia="en-US"/>
        </w:rPr>
      </w:pPr>
      <w:r w:rsidRPr="000D5BF4">
        <w:rPr>
          <w:rFonts w:eastAsiaTheme="minorHAnsi"/>
          <w:sz w:val="24"/>
          <w:szCs w:val="24"/>
          <w:lang w:eastAsia="en-US"/>
        </w:rPr>
        <w:br w:type="page"/>
      </w:r>
    </w:p>
    <w:p w:rsidR="000D5BF4" w:rsidRPr="000D5BF4" w:rsidRDefault="000D5BF4" w:rsidP="000D5BF4">
      <w:pPr>
        <w:spacing w:after="200" w:line="276" w:lineRule="auto"/>
        <w:ind w:left="720"/>
        <w:contextualSpacing/>
        <w:jc w:val="both"/>
        <w:rPr>
          <w:rFonts w:eastAsiaTheme="minorHAnsi"/>
          <w:sz w:val="24"/>
          <w:szCs w:val="24"/>
          <w:lang w:eastAsia="en-US"/>
        </w:rPr>
      </w:pPr>
    </w:p>
    <w:p w:rsidR="000D5BF4" w:rsidRPr="000D5BF4" w:rsidRDefault="000D5BF4" w:rsidP="000D5BF4">
      <w:pPr>
        <w:spacing w:after="200" w:line="276" w:lineRule="auto"/>
        <w:ind w:left="720"/>
        <w:contextualSpacing/>
        <w:jc w:val="center"/>
        <w:rPr>
          <w:rFonts w:eastAsiaTheme="minorHAnsi"/>
          <w:b/>
          <w:sz w:val="24"/>
          <w:szCs w:val="24"/>
          <w:lang w:eastAsia="en-US"/>
        </w:rPr>
      </w:pPr>
      <w:r w:rsidRPr="000D5BF4">
        <w:rPr>
          <w:rFonts w:eastAsiaTheme="minorHAnsi"/>
          <w:b/>
          <w:sz w:val="24"/>
          <w:szCs w:val="24"/>
          <w:lang w:eastAsia="en-US"/>
        </w:rPr>
        <w:t>Gyermekét egyedül nevelő munkavállaló támogatására benyújtott pályázatok értékelési szempontjai</w:t>
      </w:r>
    </w:p>
    <w:p w:rsidR="000D5BF4" w:rsidRPr="000D5BF4" w:rsidRDefault="000D5BF4" w:rsidP="000D5BF4">
      <w:pPr>
        <w:spacing w:after="200" w:line="276" w:lineRule="auto"/>
        <w:ind w:left="720"/>
        <w:contextualSpacing/>
        <w:jc w:val="both"/>
        <w:rPr>
          <w:rFonts w:eastAsiaTheme="minorHAnsi"/>
          <w:sz w:val="24"/>
          <w:szCs w:val="24"/>
          <w:lang w:eastAsia="en-US"/>
        </w:rPr>
      </w:pPr>
    </w:p>
    <w:tbl>
      <w:tblPr>
        <w:tblStyle w:val="Rcsostblzat"/>
        <w:tblW w:w="0" w:type="auto"/>
        <w:tblInd w:w="720" w:type="dxa"/>
        <w:tblLook w:val="04A0" w:firstRow="1" w:lastRow="0" w:firstColumn="1" w:lastColumn="0" w:noHBand="0" w:noVBand="1"/>
      </w:tblPr>
      <w:tblGrid>
        <w:gridCol w:w="664"/>
        <w:gridCol w:w="5048"/>
        <w:gridCol w:w="2856"/>
      </w:tblGrid>
      <w:tr w:rsidR="000D5BF4" w:rsidRPr="000D5BF4" w:rsidTr="000C3986">
        <w:tc>
          <w:tcPr>
            <w:tcW w:w="664" w:type="dxa"/>
          </w:tcPr>
          <w:p w:rsidR="000D5BF4" w:rsidRPr="000D5BF4" w:rsidRDefault="000D5BF4" w:rsidP="000D5BF4">
            <w:pPr>
              <w:jc w:val="center"/>
              <w:rPr>
                <w:rFonts w:eastAsiaTheme="minorHAnsi"/>
                <w:sz w:val="24"/>
                <w:szCs w:val="24"/>
                <w:lang w:eastAsia="en-US"/>
              </w:rPr>
            </w:pPr>
          </w:p>
        </w:tc>
        <w:tc>
          <w:tcPr>
            <w:tcW w:w="5048"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A</w:t>
            </w:r>
          </w:p>
        </w:tc>
        <w:tc>
          <w:tcPr>
            <w:tcW w:w="2856"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B</w:t>
            </w:r>
          </w:p>
        </w:tc>
      </w:tr>
      <w:tr w:rsidR="000D5BF4" w:rsidRPr="000D5BF4" w:rsidTr="000C3986">
        <w:tc>
          <w:tcPr>
            <w:tcW w:w="664"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1</w:t>
            </w:r>
          </w:p>
        </w:tc>
        <w:tc>
          <w:tcPr>
            <w:tcW w:w="5048"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Értékelési szempont</w:t>
            </w:r>
          </w:p>
        </w:tc>
        <w:tc>
          <w:tcPr>
            <w:tcW w:w="2856"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Adható pontszám</w:t>
            </w:r>
          </w:p>
        </w:tc>
      </w:tr>
      <w:tr w:rsidR="000D5BF4" w:rsidRPr="000D5BF4" w:rsidTr="000C3986">
        <w:tc>
          <w:tcPr>
            <w:tcW w:w="664"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2</w:t>
            </w:r>
          </w:p>
        </w:tc>
        <w:tc>
          <w:tcPr>
            <w:tcW w:w="5048" w:type="dxa"/>
          </w:tcPr>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az egy háztartásban élők egy főre jutó jövedelme:</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a háztartásban az egy főre jutó nettó jövedelem nem haladja meg a mindenkori minimálbér nettó összegét</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a háztartásban az egy főre jutó nettó jövedelem a mindenkor minimálbér nettó összegének 100%-150%-a között van</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a háztartásban az egy főre jutó nettó jövedelem a mindenkor minimálbér nettó összegének 150%-200%-a között van</w:t>
            </w:r>
          </w:p>
          <w:p w:rsidR="000D5BF4" w:rsidRPr="000D5BF4" w:rsidRDefault="000D5BF4" w:rsidP="000D5BF4">
            <w:pPr>
              <w:jc w:val="both"/>
              <w:rPr>
                <w:rFonts w:eastAsiaTheme="minorHAnsi"/>
                <w:sz w:val="24"/>
                <w:szCs w:val="24"/>
                <w:lang w:eastAsia="en-US"/>
              </w:rPr>
            </w:pPr>
          </w:p>
        </w:tc>
        <w:tc>
          <w:tcPr>
            <w:tcW w:w="2856" w:type="dxa"/>
          </w:tcPr>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30 pont</w:t>
            </w: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20 pont</w:t>
            </w: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10 pont</w:t>
            </w:r>
          </w:p>
        </w:tc>
      </w:tr>
      <w:tr w:rsidR="000D5BF4" w:rsidRPr="000D5BF4" w:rsidTr="000C3986">
        <w:tc>
          <w:tcPr>
            <w:tcW w:w="664"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3</w:t>
            </w:r>
          </w:p>
        </w:tc>
        <w:tc>
          <w:tcPr>
            <w:tcW w:w="5048" w:type="dxa"/>
          </w:tcPr>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Ha a pályázó eltartó</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1 gyermek esetén</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minden további gyermek esetén</w:t>
            </w:r>
          </w:p>
        </w:tc>
        <w:tc>
          <w:tcPr>
            <w:tcW w:w="2856" w:type="dxa"/>
          </w:tcPr>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5 pont</w:t>
            </w: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5-5 pont</w:t>
            </w:r>
          </w:p>
        </w:tc>
      </w:tr>
      <w:tr w:rsidR="000D5BF4" w:rsidRPr="000D5BF4" w:rsidTr="000C3986">
        <w:tc>
          <w:tcPr>
            <w:tcW w:w="664"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4</w:t>
            </w:r>
          </w:p>
        </w:tc>
        <w:tc>
          <w:tcPr>
            <w:tcW w:w="5048" w:type="dxa"/>
          </w:tcPr>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A pályázót foglalkoztató munkáltató típusa alapján:</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 xml:space="preserve">önkormányzati intézményben, vagy </w:t>
            </w:r>
            <w:proofErr w:type="gramStart"/>
            <w:r w:rsidRPr="000D5BF4">
              <w:rPr>
                <w:rFonts w:eastAsiaTheme="minorHAnsi"/>
                <w:sz w:val="24"/>
                <w:szCs w:val="24"/>
                <w:lang w:eastAsia="en-US"/>
              </w:rPr>
              <w:t>részben</w:t>
            </w:r>
            <w:proofErr w:type="gramEnd"/>
            <w:r w:rsidRPr="000D5BF4">
              <w:rPr>
                <w:rFonts w:eastAsiaTheme="minorHAnsi"/>
                <w:sz w:val="24"/>
                <w:szCs w:val="24"/>
                <w:lang w:eastAsia="en-US"/>
              </w:rPr>
              <w:t xml:space="preserve"> vagy egészben önkormányzati feladatellátást szolgáló gazdálkodó szervezetnél fennálló munkaviszony, állami fenntartású szervezetnél fennálló munkaviszony</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versenyszférában fennálló munkaviszony</w:t>
            </w:r>
          </w:p>
          <w:p w:rsidR="000D5BF4" w:rsidRPr="000D5BF4" w:rsidRDefault="000D5BF4" w:rsidP="000D5BF4">
            <w:pPr>
              <w:jc w:val="both"/>
              <w:rPr>
                <w:rFonts w:eastAsiaTheme="minorHAnsi"/>
                <w:sz w:val="24"/>
                <w:szCs w:val="24"/>
                <w:lang w:eastAsia="en-US"/>
              </w:rPr>
            </w:pPr>
          </w:p>
        </w:tc>
        <w:tc>
          <w:tcPr>
            <w:tcW w:w="2856" w:type="dxa"/>
          </w:tcPr>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30 pont</w:t>
            </w: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15 pont</w:t>
            </w:r>
          </w:p>
        </w:tc>
      </w:tr>
    </w:tbl>
    <w:p w:rsidR="000D5BF4" w:rsidRPr="000D5BF4" w:rsidRDefault="000D5BF4" w:rsidP="000D5BF4">
      <w:pPr>
        <w:spacing w:after="200" w:line="276" w:lineRule="auto"/>
        <w:ind w:left="720"/>
        <w:contextualSpacing/>
        <w:jc w:val="both"/>
        <w:rPr>
          <w:rFonts w:eastAsiaTheme="minorHAnsi"/>
          <w:sz w:val="24"/>
          <w:szCs w:val="24"/>
          <w:lang w:eastAsia="en-US"/>
        </w:rPr>
      </w:pPr>
    </w:p>
    <w:p w:rsidR="000D5BF4" w:rsidRPr="000D5BF4" w:rsidRDefault="000D5BF4" w:rsidP="000D5BF4">
      <w:pPr>
        <w:spacing w:after="200" w:line="276" w:lineRule="auto"/>
        <w:rPr>
          <w:rFonts w:eastAsiaTheme="minorHAnsi"/>
          <w:sz w:val="24"/>
          <w:szCs w:val="24"/>
          <w:lang w:eastAsia="en-US"/>
        </w:rPr>
      </w:pPr>
      <w:r w:rsidRPr="000D5BF4">
        <w:rPr>
          <w:rFonts w:eastAsiaTheme="minorHAnsi"/>
          <w:sz w:val="24"/>
          <w:szCs w:val="24"/>
          <w:lang w:eastAsia="en-US"/>
        </w:rPr>
        <w:br w:type="page"/>
      </w:r>
    </w:p>
    <w:p w:rsidR="000D5BF4" w:rsidRPr="000D5BF4" w:rsidRDefault="000D5BF4" w:rsidP="000D5BF4">
      <w:pPr>
        <w:spacing w:after="200" w:line="276" w:lineRule="auto"/>
        <w:ind w:left="720"/>
        <w:contextualSpacing/>
        <w:jc w:val="both"/>
        <w:rPr>
          <w:rFonts w:eastAsiaTheme="minorHAnsi"/>
          <w:sz w:val="24"/>
          <w:szCs w:val="24"/>
          <w:lang w:eastAsia="en-US"/>
        </w:rPr>
      </w:pPr>
    </w:p>
    <w:p w:rsidR="000D5BF4" w:rsidRPr="000D5BF4" w:rsidRDefault="000D5BF4" w:rsidP="000D5BF4">
      <w:pPr>
        <w:spacing w:after="200" w:line="276" w:lineRule="auto"/>
        <w:ind w:left="720"/>
        <w:contextualSpacing/>
        <w:jc w:val="center"/>
        <w:rPr>
          <w:rFonts w:eastAsiaTheme="minorHAnsi"/>
          <w:b/>
          <w:sz w:val="24"/>
          <w:szCs w:val="24"/>
          <w:lang w:eastAsia="en-US"/>
        </w:rPr>
      </w:pPr>
      <w:r w:rsidRPr="000D5BF4">
        <w:rPr>
          <w:rFonts w:eastAsiaTheme="minorHAnsi"/>
          <w:b/>
          <w:sz w:val="24"/>
          <w:szCs w:val="24"/>
          <w:lang w:eastAsia="en-US"/>
        </w:rPr>
        <w:t>Tiszavasváriban lakó és regisztrált álláskereső támogatására benyújtott pályázatok értékelési szempontjai</w:t>
      </w:r>
    </w:p>
    <w:p w:rsidR="000D5BF4" w:rsidRPr="000D5BF4" w:rsidRDefault="000D5BF4" w:rsidP="000D5BF4">
      <w:pPr>
        <w:spacing w:after="200" w:line="276" w:lineRule="auto"/>
        <w:ind w:left="720"/>
        <w:contextualSpacing/>
        <w:jc w:val="both"/>
        <w:rPr>
          <w:rFonts w:eastAsiaTheme="minorHAnsi"/>
          <w:sz w:val="24"/>
          <w:szCs w:val="24"/>
          <w:lang w:eastAsia="en-US"/>
        </w:rPr>
      </w:pPr>
    </w:p>
    <w:tbl>
      <w:tblPr>
        <w:tblStyle w:val="Rcsostblzat"/>
        <w:tblW w:w="0" w:type="auto"/>
        <w:tblInd w:w="720" w:type="dxa"/>
        <w:tblLook w:val="04A0" w:firstRow="1" w:lastRow="0" w:firstColumn="1" w:lastColumn="0" w:noHBand="0" w:noVBand="1"/>
      </w:tblPr>
      <w:tblGrid>
        <w:gridCol w:w="664"/>
        <w:gridCol w:w="5048"/>
        <w:gridCol w:w="2856"/>
      </w:tblGrid>
      <w:tr w:rsidR="000D5BF4" w:rsidRPr="000D5BF4" w:rsidTr="000C3986">
        <w:tc>
          <w:tcPr>
            <w:tcW w:w="664" w:type="dxa"/>
          </w:tcPr>
          <w:p w:rsidR="000D5BF4" w:rsidRPr="000D5BF4" w:rsidRDefault="000D5BF4" w:rsidP="000D5BF4">
            <w:pPr>
              <w:jc w:val="center"/>
              <w:rPr>
                <w:rFonts w:eastAsiaTheme="minorHAnsi"/>
                <w:sz w:val="24"/>
                <w:szCs w:val="24"/>
                <w:lang w:eastAsia="en-US"/>
              </w:rPr>
            </w:pPr>
          </w:p>
        </w:tc>
        <w:tc>
          <w:tcPr>
            <w:tcW w:w="5048"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A</w:t>
            </w:r>
          </w:p>
        </w:tc>
        <w:tc>
          <w:tcPr>
            <w:tcW w:w="2856"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B</w:t>
            </w:r>
          </w:p>
        </w:tc>
      </w:tr>
      <w:tr w:rsidR="000D5BF4" w:rsidRPr="000D5BF4" w:rsidTr="000C3986">
        <w:tc>
          <w:tcPr>
            <w:tcW w:w="664"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1</w:t>
            </w:r>
          </w:p>
        </w:tc>
        <w:tc>
          <w:tcPr>
            <w:tcW w:w="5048"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Értékelési szempont</w:t>
            </w:r>
          </w:p>
        </w:tc>
        <w:tc>
          <w:tcPr>
            <w:tcW w:w="2856"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Adható pontszám</w:t>
            </w:r>
          </w:p>
        </w:tc>
      </w:tr>
      <w:tr w:rsidR="000D5BF4" w:rsidRPr="000D5BF4" w:rsidTr="000C3986">
        <w:tc>
          <w:tcPr>
            <w:tcW w:w="664"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2</w:t>
            </w:r>
          </w:p>
        </w:tc>
        <w:tc>
          <w:tcPr>
            <w:tcW w:w="5048" w:type="dxa"/>
          </w:tcPr>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az egy háztartásban élők egy főre jutó jövedelme:</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a háztartásban az egy főre jutó nettó jövedelem nem haladja meg a mindenkori minimálbér nettó összegét</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a háztartásban az egy főre jutó nettó jövedelem a mindenkor minimálbér nettó összegének 100%-150%-a között van</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a háztartásban az egy főre jutó nettó jövedelem a mindenkor minimálbér nettó összegének 150%-200%-a között van</w:t>
            </w:r>
          </w:p>
          <w:p w:rsidR="000D5BF4" w:rsidRPr="000D5BF4" w:rsidRDefault="000D5BF4" w:rsidP="000D5BF4">
            <w:pPr>
              <w:jc w:val="both"/>
              <w:rPr>
                <w:rFonts w:eastAsiaTheme="minorHAnsi"/>
                <w:sz w:val="24"/>
                <w:szCs w:val="24"/>
                <w:lang w:eastAsia="en-US"/>
              </w:rPr>
            </w:pPr>
          </w:p>
        </w:tc>
        <w:tc>
          <w:tcPr>
            <w:tcW w:w="2856" w:type="dxa"/>
          </w:tcPr>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30 pont</w:t>
            </w: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20 pont</w:t>
            </w: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10 pont</w:t>
            </w:r>
          </w:p>
        </w:tc>
      </w:tr>
      <w:tr w:rsidR="000D5BF4" w:rsidRPr="000D5BF4" w:rsidTr="000C3986">
        <w:tc>
          <w:tcPr>
            <w:tcW w:w="664"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3</w:t>
            </w:r>
          </w:p>
        </w:tc>
        <w:tc>
          <w:tcPr>
            <w:tcW w:w="5048" w:type="dxa"/>
          </w:tcPr>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Ha a pályázó eltartó</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1 gyermek esetén</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minden további gyermek esetén (legfeljebb három gyermek vehető figyelembe)</w:t>
            </w:r>
          </w:p>
        </w:tc>
        <w:tc>
          <w:tcPr>
            <w:tcW w:w="2856" w:type="dxa"/>
          </w:tcPr>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5 pont</w:t>
            </w: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5-5 pont</w:t>
            </w:r>
          </w:p>
        </w:tc>
      </w:tr>
      <w:tr w:rsidR="000D5BF4" w:rsidRPr="000D5BF4" w:rsidTr="000C3986">
        <w:tc>
          <w:tcPr>
            <w:tcW w:w="664"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4</w:t>
            </w:r>
          </w:p>
        </w:tc>
        <w:tc>
          <w:tcPr>
            <w:tcW w:w="5048" w:type="dxa"/>
          </w:tcPr>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A rendelet 1.§ 5. pontjában meghatározott hiányszakmák vonatkozásában szakmunkás végzettséggel rendelkezik</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A rendelet 1.§ 5. pontjában meghatározott hiányszakmák vonatkozásában felsősokú képzettséggel, felsőfokú szakképzettséggel rendelkezik</w:t>
            </w:r>
          </w:p>
        </w:tc>
        <w:tc>
          <w:tcPr>
            <w:tcW w:w="2856" w:type="dxa"/>
          </w:tcPr>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15 pont</w:t>
            </w: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5 pont</w:t>
            </w:r>
          </w:p>
        </w:tc>
      </w:tr>
    </w:tbl>
    <w:p w:rsidR="000D5BF4" w:rsidRPr="000D5BF4" w:rsidRDefault="000D5BF4" w:rsidP="000D5BF4">
      <w:pPr>
        <w:spacing w:after="200" w:line="276" w:lineRule="auto"/>
        <w:ind w:left="720"/>
        <w:contextualSpacing/>
        <w:jc w:val="both"/>
        <w:rPr>
          <w:rFonts w:eastAsiaTheme="minorHAnsi"/>
          <w:sz w:val="24"/>
          <w:szCs w:val="24"/>
          <w:lang w:eastAsia="en-US"/>
        </w:rPr>
      </w:pPr>
    </w:p>
    <w:p w:rsidR="000D5BF4" w:rsidRPr="000D5BF4" w:rsidRDefault="000D5BF4" w:rsidP="000D5BF4">
      <w:pPr>
        <w:spacing w:after="200" w:line="276" w:lineRule="auto"/>
        <w:rPr>
          <w:rFonts w:eastAsiaTheme="minorHAnsi"/>
          <w:sz w:val="24"/>
          <w:szCs w:val="24"/>
          <w:lang w:eastAsia="en-US"/>
        </w:rPr>
      </w:pPr>
      <w:r w:rsidRPr="000D5BF4">
        <w:rPr>
          <w:rFonts w:eastAsiaTheme="minorHAnsi"/>
          <w:sz w:val="24"/>
          <w:szCs w:val="24"/>
          <w:lang w:eastAsia="en-US"/>
        </w:rPr>
        <w:br w:type="page"/>
      </w:r>
    </w:p>
    <w:p w:rsidR="000D5BF4" w:rsidRPr="000D5BF4" w:rsidRDefault="000D5BF4" w:rsidP="000D5BF4">
      <w:pPr>
        <w:spacing w:after="200" w:line="276" w:lineRule="auto"/>
        <w:ind w:left="720"/>
        <w:contextualSpacing/>
        <w:jc w:val="both"/>
        <w:rPr>
          <w:rFonts w:eastAsiaTheme="minorHAnsi"/>
          <w:sz w:val="24"/>
          <w:szCs w:val="24"/>
          <w:lang w:eastAsia="en-US"/>
        </w:rPr>
      </w:pPr>
    </w:p>
    <w:p w:rsidR="000D5BF4" w:rsidRPr="000D5BF4" w:rsidRDefault="000D5BF4" w:rsidP="000D5BF4">
      <w:pPr>
        <w:spacing w:after="200" w:line="276" w:lineRule="auto"/>
        <w:ind w:left="720"/>
        <w:contextualSpacing/>
        <w:jc w:val="center"/>
        <w:rPr>
          <w:rFonts w:eastAsiaTheme="minorHAnsi"/>
          <w:b/>
          <w:sz w:val="24"/>
          <w:szCs w:val="24"/>
          <w:lang w:eastAsia="en-US"/>
        </w:rPr>
      </w:pPr>
      <w:r w:rsidRPr="000D5BF4">
        <w:rPr>
          <w:rFonts w:eastAsiaTheme="minorHAnsi"/>
          <w:b/>
          <w:sz w:val="24"/>
          <w:szCs w:val="24"/>
          <w:lang w:eastAsia="en-US"/>
        </w:rPr>
        <w:t>Tiszavasváriban lakó hiányszakma képviselőinek helyben tartása támogatására benyújtott pályázatok értékelési szempontjai</w:t>
      </w:r>
    </w:p>
    <w:p w:rsidR="000D5BF4" w:rsidRPr="000D5BF4" w:rsidRDefault="000D5BF4" w:rsidP="000D5BF4">
      <w:pPr>
        <w:spacing w:after="200" w:line="276" w:lineRule="auto"/>
        <w:ind w:left="720"/>
        <w:contextualSpacing/>
        <w:jc w:val="both"/>
        <w:rPr>
          <w:rFonts w:eastAsiaTheme="minorHAnsi"/>
          <w:sz w:val="24"/>
          <w:szCs w:val="24"/>
          <w:lang w:eastAsia="en-US"/>
        </w:rPr>
      </w:pPr>
    </w:p>
    <w:tbl>
      <w:tblPr>
        <w:tblStyle w:val="Rcsostblzat"/>
        <w:tblW w:w="0" w:type="auto"/>
        <w:tblInd w:w="720" w:type="dxa"/>
        <w:tblLook w:val="04A0" w:firstRow="1" w:lastRow="0" w:firstColumn="1" w:lastColumn="0" w:noHBand="0" w:noVBand="1"/>
      </w:tblPr>
      <w:tblGrid>
        <w:gridCol w:w="664"/>
        <w:gridCol w:w="5048"/>
        <w:gridCol w:w="2856"/>
      </w:tblGrid>
      <w:tr w:rsidR="000D5BF4" w:rsidRPr="000D5BF4" w:rsidTr="000C3986">
        <w:tc>
          <w:tcPr>
            <w:tcW w:w="664" w:type="dxa"/>
          </w:tcPr>
          <w:p w:rsidR="000D5BF4" w:rsidRPr="000D5BF4" w:rsidRDefault="000D5BF4" w:rsidP="000D5BF4">
            <w:pPr>
              <w:jc w:val="center"/>
              <w:rPr>
                <w:rFonts w:eastAsiaTheme="minorHAnsi"/>
                <w:sz w:val="24"/>
                <w:szCs w:val="24"/>
                <w:lang w:eastAsia="en-US"/>
              </w:rPr>
            </w:pPr>
          </w:p>
        </w:tc>
        <w:tc>
          <w:tcPr>
            <w:tcW w:w="5048"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A</w:t>
            </w:r>
          </w:p>
        </w:tc>
        <w:tc>
          <w:tcPr>
            <w:tcW w:w="2856"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B</w:t>
            </w:r>
          </w:p>
        </w:tc>
      </w:tr>
      <w:tr w:rsidR="000D5BF4" w:rsidRPr="000D5BF4" w:rsidTr="000C3986">
        <w:tc>
          <w:tcPr>
            <w:tcW w:w="664"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1</w:t>
            </w:r>
          </w:p>
        </w:tc>
        <w:tc>
          <w:tcPr>
            <w:tcW w:w="5048"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Értékelési szempont</w:t>
            </w:r>
          </w:p>
        </w:tc>
        <w:tc>
          <w:tcPr>
            <w:tcW w:w="2856"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Adható pontszám</w:t>
            </w:r>
          </w:p>
        </w:tc>
      </w:tr>
      <w:tr w:rsidR="000D5BF4" w:rsidRPr="000D5BF4" w:rsidTr="000C3986">
        <w:tc>
          <w:tcPr>
            <w:tcW w:w="664"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2</w:t>
            </w:r>
          </w:p>
        </w:tc>
        <w:tc>
          <w:tcPr>
            <w:tcW w:w="5048" w:type="dxa"/>
          </w:tcPr>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Ha a pályázó eltartó</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1 gyermek esetén</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minden további gyermek esetén (legfeljebb három gyermek vehető figyelembe)</w:t>
            </w:r>
          </w:p>
        </w:tc>
        <w:tc>
          <w:tcPr>
            <w:tcW w:w="2856" w:type="dxa"/>
          </w:tcPr>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5 pont</w:t>
            </w: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5-5 pont</w:t>
            </w:r>
          </w:p>
        </w:tc>
      </w:tr>
      <w:tr w:rsidR="000D5BF4" w:rsidRPr="000D5BF4" w:rsidTr="000C3986">
        <w:tc>
          <w:tcPr>
            <w:tcW w:w="664"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3</w:t>
            </w:r>
          </w:p>
        </w:tc>
        <w:tc>
          <w:tcPr>
            <w:tcW w:w="5048" w:type="dxa"/>
          </w:tcPr>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A pályázót foglalkoztató munkáltató típusa alapján:</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 xml:space="preserve">önkormányzati intézményben, vagy </w:t>
            </w:r>
            <w:proofErr w:type="gramStart"/>
            <w:r w:rsidRPr="000D5BF4">
              <w:rPr>
                <w:rFonts w:eastAsiaTheme="minorHAnsi"/>
                <w:sz w:val="24"/>
                <w:szCs w:val="24"/>
                <w:lang w:eastAsia="en-US"/>
              </w:rPr>
              <w:t>részben</w:t>
            </w:r>
            <w:proofErr w:type="gramEnd"/>
            <w:r w:rsidRPr="000D5BF4">
              <w:rPr>
                <w:rFonts w:eastAsiaTheme="minorHAnsi"/>
                <w:sz w:val="24"/>
                <w:szCs w:val="24"/>
                <w:lang w:eastAsia="en-US"/>
              </w:rPr>
              <w:t xml:space="preserve"> vagy egészben önkormányzati feladatellátást szolgáló gazdálkodó szervezetnél fennálló munkaviszony, állami fenntartású szervezetnél fennálló munkaviszony</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versenyszférában fennálló munkaviszony</w:t>
            </w:r>
          </w:p>
          <w:p w:rsidR="000D5BF4" w:rsidRPr="000D5BF4" w:rsidRDefault="000D5BF4" w:rsidP="000D5BF4">
            <w:pPr>
              <w:jc w:val="both"/>
              <w:rPr>
                <w:rFonts w:eastAsiaTheme="minorHAnsi"/>
                <w:sz w:val="24"/>
                <w:szCs w:val="24"/>
                <w:lang w:eastAsia="en-US"/>
              </w:rPr>
            </w:pPr>
          </w:p>
        </w:tc>
        <w:tc>
          <w:tcPr>
            <w:tcW w:w="2856" w:type="dxa"/>
          </w:tcPr>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30 pont</w:t>
            </w: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15 pont</w:t>
            </w:r>
          </w:p>
        </w:tc>
      </w:tr>
    </w:tbl>
    <w:p w:rsidR="000D5BF4" w:rsidRPr="000D5BF4" w:rsidRDefault="000D5BF4" w:rsidP="000D5BF4">
      <w:pPr>
        <w:spacing w:after="200" w:line="276" w:lineRule="auto"/>
        <w:ind w:left="720"/>
        <w:contextualSpacing/>
        <w:jc w:val="both"/>
        <w:rPr>
          <w:rFonts w:eastAsiaTheme="minorHAnsi"/>
          <w:sz w:val="24"/>
          <w:szCs w:val="24"/>
          <w:lang w:eastAsia="en-US"/>
        </w:rPr>
      </w:pPr>
    </w:p>
    <w:p w:rsidR="000D5BF4" w:rsidRPr="000D5BF4" w:rsidRDefault="000D5BF4" w:rsidP="000D5BF4">
      <w:pPr>
        <w:spacing w:after="200" w:line="276" w:lineRule="auto"/>
        <w:rPr>
          <w:rFonts w:eastAsiaTheme="minorHAnsi"/>
          <w:sz w:val="24"/>
          <w:szCs w:val="24"/>
          <w:lang w:eastAsia="en-US"/>
        </w:rPr>
      </w:pPr>
      <w:r w:rsidRPr="000D5BF4">
        <w:rPr>
          <w:rFonts w:eastAsiaTheme="minorHAnsi"/>
          <w:sz w:val="24"/>
          <w:szCs w:val="24"/>
          <w:lang w:eastAsia="en-US"/>
        </w:rPr>
        <w:br w:type="page"/>
      </w:r>
    </w:p>
    <w:p w:rsidR="000D5BF4" w:rsidRPr="000D5BF4" w:rsidRDefault="000D5BF4" w:rsidP="000D5BF4">
      <w:pPr>
        <w:spacing w:after="200" w:line="276" w:lineRule="auto"/>
        <w:ind w:left="720"/>
        <w:contextualSpacing/>
        <w:jc w:val="center"/>
        <w:rPr>
          <w:rFonts w:eastAsiaTheme="minorHAnsi"/>
          <w:b/>
          <w:sz w:val="24"/>
          <w:szCs w:val="24"/>
          <w:lang w:eastAsia="en-US"/>
        </w:rPr>
      </w:pPr>
      <w:r w:rsidRPr="000D5BF4">
        <w:rPr>
          <w:rFonts w:eastAsiaTheme="minorHAnsi"/>
          <w:b/>
          <w:sz w:val="24"/>
          <w:szCs w:val="24"/>
          <w:lang w:eastAsia="en-US"/>
        </w:rPr>
        <w:lastRenderedPageBreak/>
        <w:t>Tiszavasváriban belterületi lakóépületet vásárló vagy belterületi ingatlanon lakóépületet építő fiatalok támogatására benyújtott pályázatok értékelési szempontjai</w:t>
      </w:r>
    </w:p>
    <w:tbl>
      <w:tblPr>
        <w:tblStyle w:val="Rcsostblzat"/>
        <w:tblW w:w="0" w:type="auto"/>
        <w:tblInd w:w="720" w:type="dxa"/>
        <w:tblLook w:val="04A0" w:firstRow="1" w:lastRow="0" w:firstColumn="1" w:lastColumn="0" w:noHBand="0" w:noVBand="1"/>
      </w:tblPr>
      <w:tblGrid>
        <w:gridCol w:w="664"/>
        <w:gridCol w:w="5048"/>
        <w:gridCol w:w="2856"/>
      </w:tblGrid>
      <w:tr w:rsidR="000D5BF4" w:rsidRPr="000D5BF4" w:rsidTr="000C3986">
        <w:tc>
          <w:tcPr>
            <w:tcW w:w="664" w:type="dxa"/>
          </w:tcPr>
          <w:p w:rsidR="000D5BF4" w:rsidRPr="000D5BF4" w:rsidRDefault="000D5BF4" w:rsidP="000D5BF4">
            <w:pPr>
              <w:jc w:val="center"/>
              <w:rPr>
                <w:rFonts w:eastAsiaTheme="minorHAnsi"/>
                <w:sz w:val="24"/>
                <w:szCs w:val="24"/>
                <w:lang w:eastAsia="en-US"/>
              </w:rPr>
            </w:pPr>
          </w:p>
        </w:tc>
        <w:tc>
          <w:tcPr>
            <w:tcW w:w="5048"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A</w:t>
            </w:r>
          </w:p>
        </w:tc>
        <w:tc>
          <w:tcPr>
            <w:tcW w:w="2856"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B</w:t>
            </w:r>
          </w:p>
        </w:tc>
      </w:tr>
      <w:tr w:rsidR="000D5BF4" w:rsidRPr="000D5BF4" w:rsidTr="000C3986">
        <w:tc>
          <w:tcPr>
            <w:tcW w:w="664"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1</w:t>
            </w:r>
          </w:p>
        </w:tc>
        <w:tc>
          <w:tcPr>
            <w:tcW w:w="5048"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Értékelési szempont</w:t>
            </w:r>
          </w:p>
        </w:tc>
        <w:tc>
          <w:tcPr>
            <w:tcW w:w="2856"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Adható pontszám</w:t>
            </w:r>
          </w:p>
        </w:tc>
      </w:tr>
      <w:tr w:rsidR="000D5BF4" w:rsidRPr="000D5BF4" w:rsidTr="000C3986">
        <w:tc>
          <w:tcPr>
            <w:tcW w:w="664"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2</w:t>
            </w:r>
          </w:p>
        </w:tc>
        <w:tc>
          <w:tcPr>
            <w:tcW w:w="5048" w:type="dxa"/>
          </w:tcPr>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Családban élő esetén az egy háztartásban élők egy főre jutó jövedelme:</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a háztartásban az egy főre jutó nettó jövedelem legalább a mindenkori minimálbér nettó összegének 60%-</w:t>
            </w:r>
            <w:proofErr w:type="gramStart"/>
            <w:r w:rsidRPr="000D5BF4">
              <w:rPr>
                <w:rFonts w:eastAsiaTheme="minorHAnsi"/>
                <w:sz w:val="24"/>
                <w:szCs w:val="24"/>
                <w:lang w:eastAsia="en-US"/>
              </w:rPr>
              <w:t>a</w:t>
            </w:r>
            <w:proofErr w:type="gramEnd"/>
            <w:r w:rsidRPr="000D5BF4">
              <w:rPr>
                <w:rFonts w:eastAsiaTheme="minorHAnsi"/>
                <w:sz w:val="24"/>
                <w:szCs w:val="24"/>
                <w:lang w:eastAsia="en-US"/>
              </w:rPr>
              <w:t>, de nem haladja meg a mindenkori minimálbér nettó összegének 150%-át</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a háztartásban az egy főre jutó nettó jövedelem legalább a mindenkori minimálbér nettó összegének 60%-</w:t>
            </w:r>
            <w:proofErr w:type="gramStart"/>
            <w:r w:rsidRPr="000D5BF4">
              <w:rPr>
                <w:rFonts w:eastAsiaTheme="minorHAnsi"/>
                <w:sz w:val="24"/>
                <w:szCs w:val="24"/>
                <w:lang w:eastAsia="en-US"/>
              </w:rPr>
              <w:t>a</w:t>
            </w:r>
            <w:proofErr w:type="gramEnd"/>
            <w:r w:rsidRPr="000D5BF4">
              <w:rPr>
                <w:rFonts w:eastAsiaTheme="minorHAnsi"/>
                <w:sz w:val="24"/>
                <w:szCs w:val="24"/>
                <w:lang w:eastAsia="en-US"/>
              </w:rPr>
              <w:t>, de nem haladja meg a mindenkori minimálbér nettó összegének 200%-át</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a háztartásban az egy főre jutó nettó jövedelem legalább a mindenkori minimálbér nettó összegének 60%-</w:t>
            </w:r>
            <w:proofErr w:type="gramStart"/>
            <w:r w:rsidRPr="000D5BF4">
              <w:rPr>
                <w:rFonts w:eastAsiaTheme="minorHAnsi"/>
                <w:sz w:val="24"/>
                <w:szCs w:val="24"/>
                <w:lang w:eastAsia="en-US"/>
              </w:rPr>
              <w:t>a</w:t>
            </w:r>
            <w:proofErr w:type="gramEnd"/>
            <w:r w:rsidRPr="000D5BF4">
              <w:rPr>
                <w:rFonts w:eastAsiaTheme="minorHAnsi"/>
                <w:sz w:val="24"/>
                <w:szCs w:val="24"/>
                <w:lang w:eastAsia="en-US"/>
              </w:rPr>
              <w:t>, de nem haladja meg a mindenkori minimálbér nettó összegének 250%-át</w:t>
            </w: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Egyedülálló esetén az egy főre jutó jövedelem</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az egy főre jutó nettó jövedelem legalább a mindenkori minimálbér nettó összegének 60%-</w:t>
            </w:r>
            <w:proofErr w:type="gramStart"/>
            <w:r w:rsidRPr="000D5BF4">
              <w:rPr>
                <w:rFonts w:eastAsiaTheme="minorHAnsi"/>
                <w:sz w:val="24"/>
                <w:szCs w:val="24"/>
                <w:lang w:eastAsia="en-US"/>
              </w:rPr>
              <w:t>a</w:t>
            </w:r>
            <w:proofErr w:type="gramEnd"/>
            <w:r w:rsidRPr="000D5BF4">
              <w:rPr>
                <w:rFonts w:eastAsiaTheme="minorHAnsi"/>
                <w:sz w:val="24"/>
                <w:szCs w:val="24"/>
                <w:lang w:eastAsia="en-US"/>
              </w:rPr>
              <w:t>, de nem haladja meg a mindenkori minimálbér nettó összegének 200%-át</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az egy főre jutó nettó jövedelem legalább a mindenkori minimálbér nettó összegének 60%-</w:t>
            </w:r>
            <w:proofErr w:type="gramStart"/>
            <w:r w:rsidRPr="000D5BF4">
              <w:rPr>
                <w:rFonts w:eastAsiaTheme="minorHAnsi"/>
                <w:sz w:val="24"/>
                <w:szCs w:val="24"/>
                <w:lang w:eastAsia="en-US"/>
              </w:rPr>
              <w:t>a</w:t>
            </w:r>
            <w:proofErr w:type="gramEnd"/>
            <w:r w:rsidRPr="000D5BF4">
              <w:rPr>
                <w:rFonts w:eastAsiaTheme="minorHAnsi"/>
                <w:sz w:val="24"/>
                <w:szCs w:val="24"/>
                <w:lang w:eastAsia="en-US"/>
              </w:rPr>
              <w:t>, de nem haladja meg a mindenkori minimálbér nettó összegének 250%-át</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az egy főre jutó nettó jövedelem legalább a mindenkori minimálbér nettó összegének 60%-</w:t>
            </w:r>
            <w:proofErr w:type="gramStart"/>
            <w:r w:rsidRPr="000D5BF4">
              <w:rPr>
                <w:rFonts w:eastAsiaTheme="minorHAnsi"/>
                <w:sz w:val="24"/>
                <w:szCs w:val="24"/>
                <w:lang w:eastAsia="en-US"/>
              </w:rPr>
              <w:t>a</w:t>
            </w:r>
            <w:proofErr w:type="gramEnd"/>
            <w:r w:rsidRPr="000D5BF4">
              <w:rPr>
                <w:rFonts w:eastAsiaTheme="minorHAnsi"/>
                <w:sz w:val="24"/>
                <w:szCs w:val="24"/>
                <w:lang w:eastAsia="en-US"/>
              </w:rPr>
              <w:t>, de nem haladja meg a mindenkori minimálbér nettó összegének 300%-át</w:t>
            </w:r>
          </w:p>
        </w:tc>
        <w:tc>
          <w:tcPr>
            <w:tcW w:w="2856" w:type="dxa"/>
          </w:tcPr>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30 pont</w:t>
            </w: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20 pont</w:t>
            </w: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10 pont</w:t>
            </w: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30 pont</w:t>
            </w: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20 pont</w:t>
            </w: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10 pont</w:t>
            </w:r>
          </w:p>
        </w:tc>
      </w:tr>
      <w:tr w:rsidR="000D5BF4" w:rsidRPr="000D5BF4" w:rsidTr="000C3986">
        <w:tc>
          <w:tcPr>
            <w:tcW w:w="664"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3</w:t>
            </w:r>
          </w:p>
        </w:tc>
        <w:tc>
          <w:tcPr>
            <w:tcW w:w="5048" w:type="dxa"/>
          </w:tcPr>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A pályázót foglalkoztató munkáltató típusa alapján:</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 xml:space="preserve">önkormányzati intézményben, vagy </w:t>
            </w:r>
            <w:proofErr w:type="gramStart"/>
            <w:r w:rsidRPr="000D5BF4">
              <w:rPr>
                <w:rFonts w:eastAsiaTheme="minorHAnsi"/>
                <w:sz w:val="24"/>
                <w:szCs w:val="24"/>
                <w:lang w:eastAsia="en-US"/>
              </w:rPr>
              <w:t>részben</w:t>
            </w:r>
            <w:proofErr w:type="gramEnd"/>
            <w:r w:rsidRPr="000D5BF4">
              <w:rPr>
                <w:rFonts w:eastAsiaTheme="minorHAnsi"/>
                <w:sz w:val="24"/>
                <w:szCs w:val="24"/>
                <w:lang w:eastAsia="en-US"/>
              </w:rPr>
              <w:t xml:space="preserve"> vagy egészben önkormányzati feladatellátást szolgáló gazdálkodó szervezetnél fennálló munkaviszony, állami fenntartású szervezetnél fennálló munkaviszony</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versenyszférában fennálló munkaviszony</w:t>
            </w:r>
          </w:p>
        </w:tc>
        <w:tc>
          <w:tcPr>
            <w:tcW w:w="2856" w:type="dxa"/>
          </w:tcPr>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15 pont</w:t>
            </w: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30 pont</w:t>
            </w:r>
          </w:p>
        </w:tc>
      </w:tr>
    </w:tbl>
    <w:p w:rsidR="000D5BF4" w:rsidRPr="000D5BF4" w:rsidRDefault="000D5BF4" w:rsidP="000D5BF4">
      <w:pPr>
        <w:spacing w:after="200" w:line="276" w:lineRule="auto"/>
        <w:ind w:left="720"/>
        <w:contextualSpacing/>
        <w:jc w:val="both"/>
        <w:rPr>
          <w:rFonts w:eastAsiaTheme="minorHAnsi"/>
          <w:sz w:val="24"/>
          <w:szCs w:val="24"/>
          <w:lang w:eastAsia="en-US"/>
        </w:rPr>
      </w:pPr>
    </w:p>
    <w:p w:rsidR="000D5BF4" w:rsidRPr="000D5BF4" w:rsidRDefault="000D5BF4" w:rsidP="000D5BF4">
      <w:pPr>
        <w:spacing w:after="200" w:line="276" w:lineRule="auto"/>
        <w:ind w:left="720"/>
        <w:contextualSpacing/>
        <w:jc w:val="both"/>
        <w:rPr>
          <w:rFonts w:eastAsiaTheme="minorHAnsi"/>
          <w:sz w:val="24"/>
          <w:szCs w:val="24"/>
          <w:lang w:eastAsia="en-US"/>
        </w:rPr>
      </w:pPr>
    </w:p>
    <w:p w:rsidR="000D5BF4" w:rsidRPr="000D5BF4" w:rsidRDefault="000D5BF4" w:rsidP="000D5BF4">
      <w:pPr>
        <w:spacing w:after="200" w:line="276" w:lineRule="auto"/>
        <w:ind w:left="720"/>
        <w:contextualSpacing/>
        <w:jc w:val="both"/>
        <w:rPr>
          <w:rFonts w:eastAsiaTheme="minorHAnsi"/>
          <w:sz w:val="24"/>
          <w:szCs w:val="24"/>
          <w:lang w:eastAsia="en-US"/>
        </w:rPr>
      </w:pPr>
    </w:p>
    <w:p w:rsidR="000D5BF4" w:rsidRPr="000D5BF4" w:rsidRDefault="000D5BF4" w:rsidP="000D5BF4">
      <w:pPr>
        <w:spacing w:after="200" w:line="276" w:lineRule="auto"/>
        <w:ind w:left="720"/>
        <w:contextualSpacing/>
        <w:jc w:val="center"/>
        <w:rPr>
          <w:rFonts w:eastAsiaTheme="minorHAnsi"/>
          <w:b/>
          <w:sz w:val="24"/>
          <w:szCs w:val="24"/>
          <w:lang w:eastAsia="en-US"/>
        </w:rPr>
      </w:pPr>
      <w:r w:rsidRPr="000D5BF4">
        <w:rPr>
          <w:rFonts w:eastAsiaTheme="minorHAnsi"/>
          <w:b/>
          <w:sz w:val="24"/>
          <w:szCs w:val="24"/>
          <w:lang w:eastAsia="en-US"/>
        </w:rPr>
        <w:t>Lakhatási támogatásra benyújtott pályázatok értékelési szempontjai</w:t>
      </w:r>
    </w:p>
    <w:tbl>
      <w:tblPr>
        <w:tblStyle w:val="Rcsostblzat"/>
        <w:tblW w:w="0" w:type="auto"/>
        <w:tblInd w:w="720" w:type="dxa"/>
        <w:tblLook w:val="04A0" w:firstRow="1" w:lastRow="0" w:firstColumn="1" w:lastColumn="0" w:noHBand="0" w:noVBand="1"/>
      </w:tblPr>
      <w:tblGrid>
        <w:gridCol w:w="664"/>
        <w:gridCol w:w="5048"/>
        <w:gridCol w:w="2856"/>
      </w:tblGrid>
      <w:tr w:rsidR="000D5BF4" w:rsidRPr="000D5BF4" w:rsidTr="000C3986">
        <w:tc>
          <w:tcPr>
            <w:tcW w:w="664" w:type="dxa"/>
          </w:tcPr>
          <w:p w:rsidR="000D5BF4" w:rsidRPr="000D5BF4" w:rsidRDefault="000D5BF4" w:rsidP="000D5BF4">
            <w:pPr>
              <w:jc w:val="center"/>
              <w:rPr>
                <w:rFonts w:eastAsiaTheme="minorHAnsi"/>
                <w:sz w:val="24"/>
                <w:szCs w:val="24"/>
                <w:lang w:eastAsia="en-US"/>
              </w:rPr>
            </w:pPr>
          </w:p>
        </w:tc>
        <w:tc>
          <w:tcPr>
            <w:tcW w:w="5048"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A</w:t>
            </w:r>
          </w:p>
        </w:tc>
        <w:tc>
          <w:tcPr>
            <w:tcW w:w="2856"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B</w:t>
            </w:r>
          </w:p>
        </w:tc>
      </w:tr>
      <w:tr w:rsidR="000D5BF4" w:rsidRPr="000D5BF4" w:rsidTr="000C3986">
        <w:tc>
          <w:tcPr>
            <w:tcW w:w="664"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1</w:t>
            </w:r>
          </w:p>
        </w:tc>
        <w:tc>
          <w:tcPr>
            <w:tcW w:w="5048"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Értékelési szempont</w:t>
            </w:r>
          </w:p>
        </w:tc>
        <w:tc>
          <w:tcPr>
            <w:tcW w:w="2856"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Adható pontszám</w:t>
            </w:r>
          </w:p>
        </w:tc>
      </w:tr>
      <w:tr w:rsidR="000D5BF4" w:rsidRPr="000D5BF4" w:rsidTr="000C3986">
        <w:tc>
          <w:tcPr>
            <w:tcW w:w="664"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2</w:t>
            </w:r>
          </w:p>
        </w:tc>
        <w:tc>
          <w:tcPr>
            <w:tcW w:w="5048" w:type="dxa"/>
          </w:tcPr>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A pályázót foglalkoztató munkáltató típusa alapján:</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 xml:space="preserve">önkormányzati intézményben, vagy </w:t>
            </w:r>
            <w:proofErr w:type="gramStart"/>
            <w:r w:rsidRPr="000D5BF4">
              <w:rPr>
                <w:rFonts w:eastAsiaTheme="minorHAnsi"/>
                <w:sz w:val="24"/>
                <w:szCs w:val="24"/>
                <w:lang w:eastAsia="en-US"/>
              </w:rPr>
              <w:t>részben</w:t>
            </w:r>
            <w:proofErr w:type="gramEnd"/>
            <w:r w:rsidRPr="000D5BF4">
              <w:rPr>
                <w:rFonts w:eastAsiaTheme="minorHAnsi"/>
                <w:sz w:val="24"/>
                <w:szCs w:val="24"/>
                <w:lang w:eastAsia="en-US"/>
              </w:rPr>
              <w:t xml:space="preserve"> vagy egészben önkormányzati feladatellátást szolgáló gazdálkodó szervezetnél fennálló munkaviszony, állami fenntartású szervezetnél fennálló munkaviszony</w:t>
            </w:r>
          </w:p>
          <w:p w:rsidR="000D5BF4" w:rsidRPr="000D5BF4" w:rsidRDefault="000D5BF4" w:rsidP="000D5BF4">
            <w:pPr>
              <w:numPr>
                <w:ilvl w:val="0"/>
                <w:numId w:val="8"/>
              </w:numPr>
              <w:jc w:val="both"/>
              <w:rPr>
                <w:rFonts w:eastAsiaTheme="minorHAnsi"/>
                <w:sz w:val="24"/>
                <w:szCs w:val="24"/>
                <w:lang w:eastAsia="en-US"/>
              </w:rPr>
            </w:pPr>
            <w:r w:rsidRPr="000D5BF4">
              <w:rPr>
                <w:rFonts w:eastAsiaTheme="minorHAnsi"/>
                <w:sz w:val="24"/>
                <w:szCs w:val="24"/>
                <w:lang w:eastAsia="en-US"/>
              </w:rPr>
              <w:t>versenyszférában fennálló munkaviszony</w:t>
            </w:r>
          </w:p>
        </w:tc>
        <w:tc>
          <w:tcPr>
            <w:tcW w:w="2856" w:type="dxa"/>
          </w:tcPr>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30 pont</w:t>
            </w: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20 pont</w:t>
            </w:r>
          </w:p>
        </w:tc>
      </w:tr>
      <w:tr w:rsidR="000D5BF4" w:rsidRPr="000D5BF4" w:rsidTr="000C3986">
        <w:tc>
          <w:tcPr>
            <w:tcW w:w="664"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3</w:t>
            </w:r>
          </w:p>
        </w:tc>
        <w:tc>
          <w:tcPr>
            <w:tcW w:w="5048" w:type="dxa"/>
          </w:tcPr>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 xml:space="preserve">Annak vállalása, hogy a lakás elnyerése esetén valamely pénzintézetnél a használati jogviszony időtartamára lakás </w:t>
            </w:r>
            <w:proofErr w:type="spellStart"/>
            <w:r w:rsidRPr="000D5BF4">
              <w:rPr>
                <w:rFonts w:eastAsiaTheme="minorHAnsi"/>
                <w:sz w:val="24"/>
                <w:szCs w:val="24"/>
                <w:lang w:eastAsia="en-US"/>
              </w:rPr>
              <w:t>előtakarékossági</w:t>
            </w:r>
            <w:proofErr w:type="spellEnd"/>
            <w:r w:rsidRPr="000D5BF4">
              <w:rPr>
                <w:rFonts w:eastAsiaTheme="minorHAnsi"/>
                <w:sz w:val="24"/>
                <w:szCs w:val="24"/>
                <w:lang w:eastAsia="en-US"/>
              </w:rPr>
              <w:t xml:space="preserve"> szerződést köt, melynek összege havonta minimum 10.000,</w:t>
            </w:r>
            <w:proofErr w:type="spellStart"/>
            <w:r w:rsidRPr="000D5BF4">
              <w:rPr>
                <w:rFonts w:eastAsiaTheme="minorHAnsi"/>
                <w:sz w:val="24"/>
                <w:szCs w:val="24"/>
                <w:lang w:eastAsia="en-US"/>
              </w:rPr>
              <w:t>-Ft</w:t>
            </w:r>
            <w:proofErr w:type="spellEnd"/>
          </w:p>
        </w:tc>
        <w:tc>
          <w:tcPr>
            <w:tcW w:w="2856" w:type="dxa"/>
          </w:tcPr>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5 pont</w:t>
            </w:r>
          </w:p>
        </w:tc>
      </w:tr>
      <w:tr w:rsidR="000D5BF4" w:rsidRPr="000D5BF4" w:rsidTr="000C3986">
        <w:tc>
          <w:tcPr>
            <w:tcW w:w="664" w:type="dxa"/>
          </w:tcPr>
          <w:p w:rsidR="000D5BF4" w:rsidRPr="000D5BF4" w:rsidRDefault="000D5BF4" w:rsidP="000D5BF4">
            <w:pPr>
              <w:jc w:val="center"/>
              <w:rPr>
                <w:rFonts w:eastAsiaTheme="minorHAnsi"/>
                <w:sz w:val="24"/>
                <w:szCs w:val="24"/>
                <w:lang w:eastAsia="en-US"/>
              </w:rPr>
            </w:pPr>
            <w:r w:rsidRPr="000D5BF4">
              <w:rPr>
                <w:rFonts w:eastAsiaTheme="minorHAnsi"/>
                <w:sz w:val="24"/>
                <w:szCs w:val="24"/>
                <w:lang w:eastAsia="en-US"/>
              </w:rPr>
              <w:t xml:space="preserve">4 </w:t>
            </w:r>
          </w:p>
        </w:tc>
        <w:tc>
          <w:tcPr>
            <w:tcW w:w="5048" w:type="dxa"/>
          </w:tcPr>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A rendelet 1.§ 5. pontjában meghatározott hiányszakmák vonatkozásában felsősokú képzettséggel, felsőfokú szakképzettséggel rendelkezik</w:t>
            </w: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 xml:space="preserve">minden további szakképesítés, szakvizsga </w:t>
            </w:r>
          </w:p>
        </w:tc>
        <w:tc>
          <w:tcPr>
            <w:tcW w:w="2856" w:type="dxa"/>
          </w:tcPr>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5 pont</w:t>
            </w: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p>
          <w:p w:rsidR="000D5BF4" w:rsidRPr="000D5BF4" w:rsidRDefault="000D5BF4" w:rsidP="000D5BF4">
            <w:pPr>
              <w:jc w:val="both"/>
              <w:rPr>
                <w:rFonts w:eastAsiaTheme="minorHAnsi"/>
                <w:sz w:val="24"/>
                <w:szCs w:val="24"/>
                <w:lang w:eastAsia="en-US"/>
              </w:rPr>
            </w:pPr>
            <w:r w:rsidRPr="000D5BF4">
              <w:rPr>
                <w:rFonts w:eastAsiaTheme="minorHAnsi"/>
                <w:sz w:val="24"/>
                <w:szCs w:val="24"/>
                <w:lang w:eastAsia="en-US"/>
              </w:rPr>
              <w:t>2-2 pont</w:t>
            </w:r>
          </w:p>
        </w:tc>
      </w:tr>
    </w:tbl>
    <w:p w:rsidR="000D5BF4" w:rsidRPr="000D5BF4" w:rsidRDefault="000D5BF4" w:rsidP="000D5BF4">
      <w:pPr>
        <w:spacing w:after="200" w:line="276" w:lineRule="auto"/>
        <w:ind w:left="720"/>
        <w:contextualSpacing/>
        <w:jc w:val="both"/>
        <w:rPr>
          <w:rFonts w:eastAsiaTheme="minorHAnsi"/>
          <w:sz w:val="24"/>
          <w:szCs w:val="24"/>
          <w:lang w:eastAsia="en-US"/>
        </w:rPr>
      </w:pPr>
    </w:p>
    <w:p w:rsidR="000D5BF4" w:rsidRPr="000D5BF4" w:rsidRDefault="000D5BF4" w:rsidP="000D5BF4">
      <w:pPr>
        <w:spacing w:after="200" w:line="276" w:lineRule="auto"/>
        <w:rPr>
          <w:rFonts w:eastAsiaTheme="minorHAnsi"/>
          <w:sz w:val="24"/>
          <w:szCs w:val="24"/>
          <w:lang w:eastAsia="en-US"/>
        </w:rPr>
      </w:pPr>
      <w:r w:rsidRPr="000D5BF4">
        <w:rPr>
          <w:rFonts w:eastAsiaTheme="minorHAnsi"/>
          <w:sz w:val="24"/>
          <w:szCs w:val="24"/>
          <w:lang w:eastAsia="en-US"/>
        </w:rPr>
        <w:br w:type="page"/>
      </w:r>
    </w:p>
    <w:p w:rsidR="000B252A" w:rsidRPr="0020509F" w:rsidRDefault="000B252A" w:rsidP="000B252A">
      <w:pPr>
        <w:spacing w:after="200" w:line="276" w:lineRule="auto"/>
        <w:jc w:val="both"/>
        <w:rPr>
          <w:rFonts w:eastAsiaTheme="minorHAnsi"/>
          <w:sz w:val="24"/>
          <w:szCs w:val="24"/>
          <w:lang w:eastAsia="en-US"/>
        </w:rPr>
      </w:pPr>
      <w:r w:rsidRPr="0020509F">
        <w:rPr>
          <w:rFonts w:eastAsiaTheme="minorHAnsi"/>
          <w:sz w:val="24"/>
          <w:szCs w:val="24"/>
          <w:lang w:eastAsia="en-US"/>
        </w:rPr>
        <w:lastRenderedPageBreak/>
        <w:br w:type="page"/>
      </w:r>
    </w:p>
    <w:p w:rsidR="009F0E84" w:rsidRPr="009F0E84" w:rsidRDefault="009F0E84" w:rsidP="009F0E84">
      <w:pPr>
        <w:numPr>
          <w:ilvl w:val="0"/>
          <w:numId w:val="5"/>
        </w:numPr>
        <w:spacing w:after="200" w:line="276" w:lineRule="auto"/>
        <w:contextualSpacing/>
        <w:jc w:val="both"/>
        <w:rPr>
          <w:rFonts w:eastAsiaTheme="minorHAnsi"/>
          <w:sz w:val="24"/>
          <w:szCs w:val="24"/>
          <w:lang w:eastAsia="en-US"/>
        </w:rPr>
      </w:pPr>
      <w:r w:rsidRPr="009F0E84">
        <w:rPr>
          <w:rFonts w:eastAsiaTheme="minorHAnsi"/>
          <w:sz w:val="24"/>
          <w:szCs w:val="24"/>
          <w:lang w:eastAsia="en-US"/>
        </w:rPr>
        <w:lastRenderedPageBreak/>
        <w:t xml:space="preserve">melléklet a fiatalok ösztönző és lakhatási támogatásairól </w:t>
      </w:r>
      <w:proofErr w:type="gramStart"/>
      <w:r w:rsidRPr="009F0E84">
        <w:rPr>
          <w:rFonts w:eastAsiaTheme="minorHAnsi"/>
          <w:sz w:val="24"/>
          <w:szCs w:val="24"/>
          <w:lang w:eastAsia="en-US"/>
        </w:rPr>
        <w:t xml:space="preserve">szóló </w:t>
      </w:r>
      <w:r>
        <w:rPr>
          <w:rFonts w:eastAsiaTheme="minorHAnsi"/>
          <w:sz w:val="24"/>
          <w:szCs w:val="24"/>
          <w:lang w:eastAsia="en-US"/>
        </w:rPr>
        <w:t>..</w:t>
      </w:r>
      <w:proofErr w:type="gramEnd"/>
      <w:r w:rsidRPr="009F0E84">
        <w:rPr>
          <w:rFonts w:eastAsiaTheme="minorHAnsi"/>
          <w:sz w:val="24"/>
          <w:szCs w:val="24"/>
          <w:lang w:eastAsia="en-US"/>
        </w:rPr>
        <w:t>/2019.(</w:t>
      </w:r>
      <w:r>
        <w:rPr>
          <w:rFonts w:eastAsiaTheme="minorHAnsi"/>
          <w:sz w:val="24"/>
          <w:szCs w:val="24"/>
          <w:lang w:eastAsia="en-US"/>
        </w:rPr>
        <w:t>….</w:t>
      </w:r>
      <w:r w:rsidRPr="009F0E84">
        <w:rPr>
          <w:rFonts w:eastAsiaTheme="minorHAnsi"/>
          <w:sz w:val="24"/>
          <w:szCs w:val="24"/>
          <w:lang w:eastAsia="en-US"/>
        </w:rPr>
        <w:t>.) önkormányzati rendelethez</w:t>
      </w:r>
    </w:p>
    <w:p w:rsidR="009F0E84" w:rsidRPr="009F0E84" w:rsidRDefault="009F0E84" w:rsidP="009F0E84">
      <w:pPr>
        <w:spacing w:after="200" w:line="276" w:lineRule="auto"/>
        <w:jc w:val="center"/>
        <w:rPr>
          <w:rFonts w:eastAsiaTheme="minorHAnsi"/>
          <w:b/>
          <w:sz w:val="24"/>
          <w:szCs w:val="24"/>
          <w:lang w:eastAsia="en-US"/>
        </w:rPr>
      </w:pPr>
    </w:p>
    <w:p w:rsidR="009F0E84" w:rsidRPr="009F0E84" w:rsidRDefault="009F0E84" w:rsidP="009F0E84">
      <w:pPr>
        <w:spacing w:after="200" w:line="276" w:lineRule="auto"/>
        <w:jc w:val="center"/>
        <w:rPr>
          <w:rFonts w:eastAsiaTheme="minorHAnsi"/>
          <w:b/>
          <w:sz w:val="24"/>
          <w:szCs w:val="24"/>
          <w:lang w:eastAsia="en-US"/>
        </w:rPr>
      </w:pPr>
      <w:r w:rsidRPr="009F0E84">
        <w:rPr>
          <w:rFonts w:eastAsiaTheme="minorHAnsi"/>
          <w:b/>
          <w:sz w:val="24"/>
          <w:szCs w:val="24"/>
          <w:lang w:eastAsia="en-US"/>
        </w:rPr>
        <w:t>Jövedelmi körülményekre vonatkozó nyilatkozat</w:t>
      </w:r>
    </w:p>
    <w:p w:rsidR="009F0E84" w:rsidRPr="009F0E84" w:rsidRDefault="009F0E84" w:rsidP="009F0E84">
      <w:pPr>
        <w:spacing w:after="200" w:line="276" w:lineRule="auto"/>
        <w:rPr>
          <w:rFonts w:eastAsiaTheme="minorHAnsi"/>
          <w:b/>
          <w:sz w:val="24"/>
          <w:szCs w:val="24"/>
          <w:u w:val="single"/>
          <w:lang w:eastAsia="en-US"/>
        </w:rPr>
      </w:pPr>
      <w:r w:rsidRPr="009F0E84">
        <w:rPr>
          <w:rFonts w:eastAsiaTheme="minorHAnsi"/>
          <w:b/>
          <w:sz w:val="24"/>
          <w:szCs w:val="24"/>
          <w:u w:val="single"/>
          <w:lang w:eastAsia="en-US"/>
        </w:rPr>
        <w:t>Személyi adatok</w:t>
      </w:r>
    </w:p>
    <w:p w:rsidR="009F0E84" w:rsidRPr="009F0E84" w:rsidRDefault="009F0E84" w:rsidP="009F0E84">
      <w:pPr>
        <w:spacing w:after="200" w:line="276" w:lineRule="auto"/>
        <w:rPr>
          <w:rFonts w:eastAsiaTheme="minorHAnsi"/>
          <w:sz w:val="24"/>
          <w:szCs w:val="24"/>
          <w:lang w:eastAsia="en-US"/>
        </w:rPr>
      </w:pPr>
      <w:r w:rsidRPr="009F0E84">
        <w:rPr>
          <w:rFonts w:eastAsiaTheme="minorHAnsi"/>
          <w:sz w:val="24"/>
          <w:szCs w:val="24"/>
          <w:lang w:eastAsia="en-US"/>
        </w:rPr>
        <w:t>A támogatást igénylő neve</w:t>
      </w:r>
      <w:proofErr w:type="gramStart"/>
      <w:r w:rsidRPr="009F0E84">
        <w:rPr>
          <w:rFonts w:eastAsiaTheme="minorHAnsi"/>
          <w:sz w:val="24"/>
          <w:szCs w:val="24"/>
          <w:lang w:eastAsia="en-US"/>
        </w:rPr>
        <w:t>: …</w:t>
      </w:r>
      <w:proofErr w:type="gramEnd"/>
      <w:r w:rsidRPr="009F0E84">
        <w:rPr>
          <w:rFonts w:eastAsiaTheme="minorHAnsi"/>
          <w:sz w:val="24"/>
          <w:szCs w:val="24"/>
          <w:lang w:eastAsia="en-US"/>
        </w:rPr>
        <w:t>……………………………………………………………..</w:t>
      </w:r>
    </w:p>
    <w:p w:rsidR="009F0E84" w:rsidRPr="009F0E84" w:rsidRDefault="009F0E84" w:rsidP="009F0E84">
      <w:pPr>
        <w:spacing w:after="200" w:line="276" w:lineRule="auto"/>
        <w:rPr>
          <w:rFonts w:eastAsiaTheme="minorHAnsi"/>
          <w:sz w:val="24"/>
          <w:szCs w:val="24"/>
          <w:lang w:eastAsia="en-US"/>
        </w:rPr>
      </w:pPr>
      <w:r w:rsidRPr="009F0E84">
        <w:rPr>
          <w:rFonts w:eastAsiaTheme="minorHAnsi"/>
          <w:sz w:val="24"/>
          <w:szCs w:val="24"/>
          <w:lang w:eastAsia="en-US"/>
        </w:rPr>
        <w:t>A támogatást igénylő születési neve</w:t>
      </w:r>
      <w:proofErr w:type="gramStart"/>
      <w:r w:rsidRPr="009F0E84">
        <w:rPr>
          <w:rFonts w:eastAsiaTheme="minorHAnsi"/>
          <w:sz w:val="24"/>
          <w:szCs w:val="24"/>
          <w:lang w:eastAsia="en-US"/>
        </w:rPr>
        <w:t>: …</w:t>
      </w:r>
      <w:proofErr w:type="gramEnd"/>
      <w:r w:rsidRPr="009F0E84">
        <w:rPr>
          <w:rFonts w:eastAsiaTheme="minorHAnsi"/>
          <w:sz w:val="24"/>
          <w:szCs w:val="24"/>
          <w:lang w:eastAsia="en-US"/>
        </w:rPr>
        <w:t>……………………………………………………</w:t>
      </w:r>
    </w:p>
    <w:p w:rsidR="009F0E84" w:rsidRPr="009F0E84" w:rsidRDefault="009F0E84" w:rsidP="009F0E84">
      <w:pPr>
        <w:spacing w:after="200" w:line="276" w:lineRule="auto"/>
        <w:rPr>
          <w:rFonts w:eastAsiaTheme="minorHAnsi"/>
          <w:sz w:val="24"/>
          <w:szCs w:val="24"/>
          <w:lang w:eastAsia="en-US"/>
        </w:rPr>
      </w:pPr>
      <w:r w:rsidRPr="009F0E84">
        <w:rPr>
          <w:rFonts w:eastAsiaTheme="minorHAnsi"/>
          <w:sz w:val="24"/>
          <w:szCs w:val="24"/>
          <w:lang w:eastAsia="en-US"/>
        </w:rPr>
        <w:t>A támogatást igénylő bejelentet lakóhelyének címe</w:t>
      </w:r>
      <w:proofErr w:type="gramStart"/>
      <w:r w:rsidRPr="009F0E84">
        <w:rPr>
          <w:rFonts w:eastAsiaTheme="minorHAnsi"/>
          <w:sz w:val="24"/>
          <w:szCs w:val="24"/>
          <w:lang w:eastAsia="en-US"/>
        </w:rPr>
        <w:t>: …</w:t>
      </w:r>
      <w:proofErr w:type="gramEnd"/>
      <w:r w:rsidRPr="009F0E84">
        <w:rPr>
          <w:rFonts w:eastAsiaTheme="minorHAnsi"/>
          <w:sz w:val="24"/>
          <w:szCs w:val="24"/>
          <w:lang w:eastAsia="en-US"/>
        </w:rPr>
        <w:t>……………………………………</w:t>
      </w:r>
    </w:p>
    <w:p w:rsidR="009F0E84" w:rsidRPr="009F0E84" w:rsidRDefault="009F0E84" w:rsidP="009F0E84">
      <w:pPr>
        <w:spacing w:after="200" w:line="276" w:lineRule="auto"/>
        <w:rPr>
          <w:rFonts w:eastAsiaTheme="minorHAnsi"/>
          <w:sz w:val="24"/>
          <w:szCs w:val="24"/>
          <w:lang w:eastAsia="en-US"/>
        </w:rPr>
      </w:pPr>
      <w:r w:rsidRPr="009F0E84">
        <w:rPr>
          <w:rFonts w:eastAsiaTheme="minorHAnsi"/>
          <w:sz w:val="24"/>
          <w:szCs w:val="24"/>
          <w:lang w:eastAsia="en-US"/>
        </w:rPr>
        <w:t>A támogatást igénylő tartózkodási helyének címe</w:t>
      </w:r>
      <w:proofErr w:type="gramStart"/>
      <w:r w:rsidRPr="009F0E84">
        <w:rPr>
          <w:rFonts w:eastAsiaTheme="minorHAnsi"/>
          <w:sz w:val="24"/>
          <w:szCs w:val="24"/>
          <w:lang w:eastAsia="en-US"/>
        </w:rPr>
        <w:t>: …</w:t>
      </w:r>
      <w:proofErr w:type="gramEnd"/>
      <w:r w:rsidRPr="009F0E84">
        <w:rPr>
          <w:rFonts w:eastAsiaTheme="minorHAnsi"/>
          <w:sz w:val="24"/>
          <w:szCs w:val="24"/>
          <w:lang w:eastAsia="en-US"/>
        </w:rPr>
        <w:t>…………………………………….</w:t>
      </w:r>
    </w:p>
    <w:p w:rsidR="009F0E84" w:rsidRPr="009F0E84" w:rsidRDefault="009F0E84" w:rsidP="009F0E84">
      <w:pPr>
        <w:spacing w:after="200" w:line="276" w:lineRule="auto"/>
        <w:rPr>
          <w:rFonts w:eastAsiaTheme="minorHAnsi"/>
          <w:sz w:val="24"/>
          <w:szCs w:val="24"/>
          <w:lang w:eastAsia="en-US"/>
        </w:rPr>
      </w:pPr>
      <w:r w:rsidRPr="009F0E84">
        <w:rPr>
          <w:rFonts w:eastAsiaTheme="minorHAnsi"/>
          <w:sz w:val="24"/>
          <w:szCs w:val="24"/>
          <w:lang w:eastAsia="en-US"/>
        </w:rPr>
        <w:t>A támogatást igénylővel egy háztartásban élő közeli hozzátartozók száma</w:t>
      </w:r>
      <w:proofErr w:type="gramStart"/>
      <w:r w:rsidRPr="009F0E84">
        <w:rPr>
          <w:rFonts w:eastAsiaTheme="minorHAnsi"/>
          <w:sz w:val="24"/>
          <w:szCs w:val="24"/>
          <w:lang w:eastAsia="en-US"/>
        </w:rPr>
        <w:t>: …</w:t>
      </w:r>
      <w:proofErr w:type="gramEnd"/>
      <w:r w:rsidRPr="009F0E84">
        <w:rPr>
          <w:rFonts w:eastAsiaTheme="minorHAnsi"/>
          <w:sz w:val="24"/>
          <w:szCs w:val="24"/>
          <w:lang w:eastAsia="en-US"/>
        </w:rPr>
        <w:t>….. fő</w:t>
      </w:r>
    </w:p>
    <w:p w:rsidR="009F0E84" w:rsidRPr="009F0E84" w:rsidRDefault="009F0E84" w:rsidP="009F0E84">
      <w:pPr>
        <w:spacing w:after="200" w:line="276" w:lineRule="auto"/>
        <w:rPr>
          <w:rFonts w:eastAsiaTheme="minorHAnsi"/>
          <w:sz w:val="24"/>
          <w:szCs w:val="24"/>
          <w:lang w:eastAsia="en-US"/>
        </w:rPr>
      </w:pPr>
      <w:r w:rsidRPr="009F0E84">
        <w:rPr>
          <w:rFonts w:eastAsiaTheme="minorHAnsi"/>
          <w:sz w:val="24"/>
          <w:szCs w:val="24"/>
          <w:lang w:eastAsia="en-US"/>
        </w:rPr>
        <w:t xml:space="preserve">A támogatást igénylővel egy háztartásban élő közeli hozzátartozók neve: </w:t>
      </w:r>
    </w:p>
    <w:p w:rsidR="009F0E84" w:rsidRPr="009F0E84" w:rsidRDefault="009F0E84" w:rsidP="009F0E84">
      <w:pPr>
        <w:numPr>
          <w:ilvl w:val="0"/>
          <w:numId w:val="9"/>
        </w:numPr>
        <w:spacing w:after="200" w:line="276" w:lineRule="auto"/>
        <w:contextualSpacing/>
        <w:rPr>
          <w:rFonts w:eastAsiaTheme="minorHAnsi"/>
          <w:sz w:val="24"/>
          <w:szCs w:val="24"/>
          <w:lang w:eastAsia="en-US"/>
        </w:rPr>
      </w:pPr>
      <w:r w:rsidRPr="009F0E84">
        <w:rPr>
          <w:rFonts w:eastAsiaTheme="minorHAnsi"/>
          <w:sz w:val="24"/>
          <w:szCs w:val="24"/>
          <w:lang w:eastAsia="en-US"/>
        </w:rPr>
        <w:t>……………………………………………………….</w:t>
      </w:r>
    </w:p>
    <w:p w:rsidR="009F0E84" w:rsidRPr="009F0E84" w:rsidRDefault="009F0E84" w:rsidP="009F0E84">
      <w:pPr>
        <w:numPr>
          <w:ilvl w:val="0"/>
          <w:numId w:val="9"/>
        </w:numPr>
        <w:spacing w:after="200" w:line="276" w:lineRule="auto"/>
        <w:contextualSpacing/>
        <w:rPr>
          <w:rFonts w:eastAsiaTheme="minorHAnsi"/>
          <w:sz w:val="24"/>
          <w:szCs w:val="24"/>
          <w:lang w:eastAsia="en-US"/>
        </w:rPr>
      </w:pPr>
      <w:r w:rsidRPr="009F0E84">
        <w:rPr>
          <w:rFonts w:eastAsiaTheme="minorHAnsi"/>
          <w:sz w:val="24"/>
          <w:szCs w:val="24"/>
          <w:lang w:eastAsia="en-US"/>
        </w:rPr>
        <w:t>……………………………………………………….</w:t>
      </w:r>
    </w:p>
    <w:p w:rsidR="009F0E84" w:rsidRPr="009F0E84" w:rsidRDefault="009F0E84" w:rsidP="009F0E84">
      <w:pPr>
        <w:numPr>
          <w:ilvl w:val="0"/>
          <w:numId w:val="9"/>
        </w:numPr>
        <w:spacing w:after="200" w:line="276" w:lineRule="auto"/>
        <w:contextualSpacing/>
        <w:rPr>
          <w:rFonts w:eastAsiaTheme="minorHAnsi"/>
          <w:sz w:val="24"/>
          <w:szCs w:val="24"/>
          <w:lang w:eastAsia="en-US"/>
        </w:rPr>
      </w:pPr>
      <w:r w:rsidRPr="009F0E84">
        <w:rPr>
          <w:rFonts w:eastAsiaTheme="minorHAnsi"/>
          <w:sz w:val="24"/>
          <w:szCs w:val="24"/>
          <w:lang w:eastAsia="en-US"/>
        </w:rPr>
        <w:t>………………………………………………………..</w:t>
      </w:r>
    </w:p>
    <w:p w:rsidR="009F0E84" w:rsidRPr="009F0E84" w:rsidRDefault="009F0E84" w:rsidP="009F0E84">
      <w:pPr>
        <w:numPr>
          <w:ilvl w:val="0"/>
          <w:numId w:val="9"/>
        </w:numPr>
        <w:spacing w:after="200" w:line="276" w:lineRule="auto"/>
        <w:contextualSpacing/>
        <w:rPr>
          <w:rFonts w:eastAsiaTheme="minorHAnsi"/>
          <w:sz w:val="24"/>
          <w:szCs w:val="24"/>
          <w:lang w:eastAsia="en-US"/>
        </w:rPr>
      </w:pPr>
      <w:r w:rsidRPr="009F0E84">
        <w:rPr>
          <w:rFonts w:eastAsiaTheme="minorHAnsi"/>
          <w:sz w:val="24"/>
          <w:szCs w:val="24"/>
          <w:lang w:eastAsia="en-US"/>
        </w:rPr>
        <w:t>………………………………………………………..</w:t>
      </w:r>
    </w:p>
    <w:p w:rsidR="009F0E84" w:rsidRPr="009F0E84" w:rsidRDefault="009F0E84" w:rsidP="009F0E84">
      <w:pPr>
        <w:numPr>
          <w:ilvl w:val="0"/>
          <w:numId w:val="9"/>
        </w:numPr>
        <w:spacing w:after="200" w:line="276" w:lineRule="auto"/>
        <w:contextualSpacing/>
        <w:rPr>
          <w:rFonts w:eastAsiaTheme="minorHAnsi"/>
          <w:sz w:val="24"/>
          <w:szCs w:val="24"/>
          <w:lang w:eastAsia="en-US"/>
        </w:rPr>
      </w:pPr>
      <w:r w:rsidRPr="009F0E84">
        <w:rPr>
          <w:rFonts w:eastAsiaTheme="minorHAnsi"/>
          <w:sz w:val="24"/>
          <w:szCs w:val="24"/>
          <w:lang w:eastAsia="en-US"/>
        </w:rPr>
        <w:t>………………………………………………………..</w:t>
      </w:r>
    </w:p>
    <w:p w:rsidR="009F0E84" w:rsidRPr="009F0E84" w:rsidRDefault="009F0E84" w:rsidP="009F0E84">
      <w:pPr>
        <w:numPr>
          <w:ilvl w:val="0"/>
          <w:numId w:val="9"/>
        </w:numPr>
        <w:spacing w:after="200" w:line="276" w:lineRule="auto"/>
        <w:contextualSpacing/>
        <w:rPr>
          <w:rFonts w:eastAsiaTheme="minorHAnsi"/>
          <w:sz w:val="24"/>
          <w:szCs w:val="24"/>
          <w:lang w:eastAsia="en-US"/>
        </w:rPr>
      </w:pPr>
      <w:r w:rsidRPr="009F0E84">
        <w:rPr>
          <w:rFonts w:eastAsiaTheme="minorHAnsi"/>
          <w:sz w:val="24"/>
          <w:szCs w:val="24"/>
          <w:lang w:eastAsia="en-US"/>
        </w:rPr>
        <w:t>………………………………………………………..</w:t>
      </w:r>
    </w:p>
    <w:p w:rsidR="00225CED" w:rsidRDefault="00225CED" w:rsidP="009F0E84">
      <w:pPr>
        <w:spacing w:after="200" w:line="276" w:lineRule="auto"/>
        <w:rPr>
          <w:rFonts w:eastAsiaTheme="minorHAnsi"/>
          <w:b/>
          <w:sz w:val="24"/>
          <w:szCs w:val="24"/>
          <w:u w:val="single"/>
          <w:lang w:eastAsia="en-US"/>
        </w:rPr>
      </w:pPr>
    </w:p>
    <w:p w:rsidR="009F0E84" w:rsidRPr="009F0E84" w:rsidRDefault="009F0E84" w:rsidP="009F0E84">
      <w:pPr>
        <w:spacing w:after="200" w:line="276" w:lineRule="auto"/>
        <w:rPr>
          <w:rFonts w:eastAsiaTheme="minorHAnsi"/>
          <w:b/>
          <w:sz w:val="24"/>
          <w:szCs w:val="24"/>
          <w:u w:val="single"/>
          <w:lang w:eastAsia="en-US"/>
        </w:rPr>
      </w:pPr>
      <w:r w:rsidRPr="009F0E84">
        <w:rPr>
          <w:rFonts w:eastAsiaTheme="minorHAnsi"/>
          <w:b/>
          <w:sz w:val="24"/>
          <w:szCs w:val="24"/>
          <w:u w:val="single"/>
          <w:lang w:eastAsia="en-US"/>
        </w:rPr>
        <w:t>Jövedelmi adatok</w:t>
      </w:r>
    </w:p>
    <w:p w:rsidR="009F0E84" w:rsidRPr="009F0E84" w:rsidRDefault="009F0E84" w:rsidP="009F0E84">
      <w:pPr>
        <w:spacing w:after="200" w:line="276" w:lineRule="auto"/>
        <w:jc w:val="both"/>
        <w:rPr>
          <w:rFonts w:eastAsiaTheme="minorHAnsi"/>
          <w:sz w:val="24"/>
          <w:szCs w:val="24"/>
          <w:lang w:eastAsia="en-US"/>
        </w:rPr>
      </w:pPr>
      <w:r w:rsidRPr="009F0E84">
        <w:rPr>
          <w:rFonts w:eastAsiaTheme="minorHAnsi"/>
          <w:sz w:val="24"/>
          <w:szCs w:val="24"/>
          <w:lang w:eastAsia="en-US"/>
        </w:rPr>
        <w:t>A háztartásban élők egy főre jutó havi nettó jövedelme a pályázat benyújtását megelőző 3 hónap vonatkozásában</w:t>
      </w:r>
      <w:proofErr w:type="gramStart"/>
      <w:r w:rsidRPr="009F0E84">
        <w:rPr>
          <w:rFonts w:eastAsiaTheme="minorHAnsi"/>
          <w:sz w:val="24"/>
          <w:szCs w:val="24"/>
          <w:lang w:eastAsia="en-US"/>
        </w:rPr>
        <w:t>: …</w:t>
      </w:r>
      <w:proofErr w:type="gramEnd"/>
      <w:r w:rsidRPr="009F0E84">
        <w:rPr>
          <w:rFonts w:eastAsiaTheme="minorHAnsi"/>
          <w:sz w:val="24"/>
          <w:szCs w:val="24"/>
          <w:lang w:eastAsia="en-US"/>
        </w:rPr>
        <w:t>………………………Ft/hó</w:t>
      </w:r>
    </w:p>
    <w:tbl>
      <w:tblPr>
        <w:tblStyle w:val="Rcsostblzat1"/>
        <w:tblW w:w="0" w:type="auto"/>
        <w:tblLook w:val="04A0" w:firstRow="1" w:lastRow="0" w:firstColumn="1" w:lastColumn="0" w:noHBand="0" w:noVBand="1"/>
      </w:tblPr>
      <w:tblGrid>
        <w:gridCol w:w="2303"/>
        <w:gridCol w:w="2303"/>
        <w:gridCol w:w="2303"/>
        <w:gridCol w:w="2303"/>
      </w:tblGrid>
      <w:tr w:rsidR="009F0E84" w:rsidRPr="009F0E84" w:rsidTr="000C3986">
        <w:tc>
          <w:tcPr>
            <w:tcW w:w="2303" w:type="dxa"/>
          </w:tcPr>
          <w:p w:rsidR="009F0E84" w:rsidRPr="009F0E84" w:rsidRDefault="009F0E84" w:rsidP="009F0E84">
            <w:pPr>
              <w:jc w:val="center"/>
              <w:rPr>
                <w:rFonts w:eastAsiaTheme="minorHAnsi"/>
                <w:b/>
                <w:sz w:val="24"/>
                <w:szCs w:val="24"/>
                <w:lang w:eastAsia="en-US"/>
              </w:rPr>
            </w:pPr>
            <w:r w:rsidRPr="009F0E84">
              <w:rPr>
                <w:rFonts w:eastAsiaTheme="minorHAnsi"/>
                <w:b/>
                <w:sz w:val="24"/>
                <w:szCs w:val="24"/>
                <w:lang w:eastAsia="en-US"/>
              </w:rPr>
              <w:t>A jövedelmek típusai</w:t>
            </w:r>
          </w:p>
        </w:tc>
        <w:tc>
          <w:tcPr>
            <w:tcW w:w="2303" w:type="dxa"/>
          </w:tcPr>
          <w:p w:rsidR="009F0E84" w:rsidRPr="009F0E84" w:rsidRDefault="009F0E84" w:rsidP="009F0E84">
            <w:pPr>
              <w:jc w:val="center"/>
              <w:rPr>
                <w:rFonts w:eastAsiaTheme="minorHAnsi"/>
                <w:b/>
                <w:sz w:val="24"/>
                <w:szCs w:val="24"/>
                <w:lang w:eastAsia="en-US"/>
              </w:rPr>
            </w:pPr>
            <w:r w:rsidRPr="009F0E84">
              <w:rPr>
                <w:rFonts w:eastAsiaTheme="minorHAnsi"/>
                <w:b/>
                <w:sz w:val="24"/>
                <w:szCs w:val="24"/>
                <w:lang w:eastAsia="en-US"/>
              </w:rPr>
              <w:t>Kérelmező nettó havi jövedelme</w:t>
            </w:r>
          </w:p>
          <w:p w:rsidR="009F0E84" w:rsidRPr="009F0E84" w:rsidRDefault="009F0E84" w:rsidP="009F0E84">
            <w:pPr>
              <w:jc w:val="center"/>
              <w:rPr>
                <w:rFonts w:eastAsiaTheme="minorHAnsi"/>
                <w:b/>
                <w:sz w:val="24"/>
                <w:szCs w:val="24"/>
                <w:lang w:eastAsia="en-US"/>
              </w:rPr>
            </w:pPr>
          </w:p>
        </w:tc>
        <w:tc>
          <w:tcPr>
            <w:tcW w:w="2303" w:type="dxa"/>
          </w:tcPr>
          <w:p w:rsidR="009F0E84" w:rsidRPr="009F0E84" w:rsidRDefault="009F0E84" w:rsidP="009F0E84">
            <w:pPr>
              <w:jc w:val="center"/>
              <w:rPr>
                <w:rFonts w:eastAsiaTheme="minorHAnsi"/>
                <w:b/>
                <w:sz w:val="24"/>
                <w:szCs w:val="24"/>
                <w:lang w:eastAsia="en-US"/>
              </w:rPr>
            </w:pPr>
            <w:r w:rsidRPr="009F0E84">
              <w:rPr>
                <w:rFonts w:eastAsiaTheme="minorHAnsi"/>
                <w:b/>
                <w:sz w:val="24"/>
                <w:szCs w:val="24"/>
                <w:lang w:eastAsia="en-US"/>
              </w:rPr>
              <w:t>Közeli hozzátartozók nettó havi jövedelme</w:t>
            </w:r>
          </w:p>
        </w:tc>
        <w:tc>
          <w:tcPr>
            <w:tcW w:w="2303" w:type="dxa"/>
          </w:tcPr>
          <w:p w:rsidR="009F0E84" w:rsidRPr="009F0E84" w:rsidRDefault="009F0E84" w:rsidP="009F0E84">
            <w:pPr>
              <w:jc w:val="center"/>
              <w:rPr>
                <w:rFonts w:eastAsiaTheme="minorHAnsi"/>
                <w:b/>
                <w:sz w:val="24"/>
                <w:szCs w:val="24"/>
                <w:lang w:eastAsia="en-US"/>
              </w:rPr>
            </w:pPr>
            <w:r w:rsidRPr="009F0E84">
              <w:rPr>
                <w:rFonts w:eastAsiaTheme="minorHAnsi"/>
                <w:b/>
                <w:sz w:val="24"/>
                <w:szCs w:val="24"/>
                <w:lang w:eastAsia="en-US"/>
              </w:rPr>
              <w:t>Összesen</w:t>
            </w:r>
          </w:p>
        </w:tc>
      </w:tr>
      <w:tr w:rsidR="009F0E84" w:rsidRPr="009F0E84" w:rsidTr="000C3986">
        <w:tc>
          <w:tcPr>
            <w:tcW w:w="2303" w:type="dxa"/>
          </w:tcPr>
          <w:p w:rsidR="009F0E84" w:rsidRPr="009F0E84" w:rsidRDefault="009F0E84" w:rsidP="009F0E84">
            <w:pPr>
              <w:jc w:val="both"/>
              <w:rPr>
                <w:rFonts w:eastAsiaTheme="minorHAnsi"/>
                <w:sz w:val="24"/>
                <w:szCs w:val="24"/>
                <w:lang w:eastAsia="en-US"/>
              </w:rPr>
            </w:pPr>
            <w:r w:rsidRPr="009F0E84">
              <w:rPr>
                <w:rFonts w:eastAsiaTheme="minorHAnsi"/>
                <w:sz w:val="24"/>
                <w:szCs w:val="24"/>
                <w:lang w:eastAsia="en-US"/>
              </w:rPr>
              <w:t>Munkaviszonyból és más foglalkoztatási jogviszonyból származó jövedelem</w:t>
            </w:r>
          </w:p>
        </w:tc>
        <w:tc>
          <w:tcPr>
            <w:tcW w:w="2303" w:type="dxa"/>
          </w:tcPr>
          <w:p w:rsidR="009F0E84" w:rsidRPr="009F0E84" w:rsidRDefault="009F0E84" w:rsidP="009F0E84">
            <w:pPr>
              <w:jc w:val="both"/>
              <w:rPr>
                <w:rFonts w:eastAsiaTheme="minorHAnsi"/>
                <w:sz w:val="24"/>
                <w:szCs w:val="24"/>
                <w:lang w:eastAsia="en-US"/>
              </w:rPr>
            </w:pPr>
          </w:p>
        </w:tc>
        <w:tc>
          <w:tcPr>
            <w:tcW w:w="2303" w:type="dxa"/>
          </w:tcPr>
          <w:p w:rsidR="009F0E84" w:rsidRPr="009F0E84" w:rsidRDefault="009F0E84" w:rsidP="009F0E84">
            <w:pPr>
              <w:jc w:val="both"/>
              <w:rPr>
                <w:rFonts w:eastAsiaTheme="minorHAnsi"/>
                <w:sz w:val="24"/>
                <w:szCs w:val="24"/>
                <w:lang w:eastAsia="en-US"/>
              </w:rPr>
            </w:pPr>
          </w:p>
        </w:tc>
        <w:tc>
          <w:tcPr>
            <w:tcW w:w="2303" w:type="dxa"/>
          </w:tcPr>
          <w:p w:rsidR="009F0E84" w:rsidRPr="009F0E84" w:rsidRDefault="009F0E84" w:rsidP="009F0E84">
            <w:pPr>
              <w:jc w:val="both"/>
              <w:rPr>
                <w:rFonts w:eastAsiaTheme="minorHAnsi"/>
                <w:sz w:val="24"/>
                <w:szCs w:val="24"/>
                <w:lang w:eastAsia="en-US"/>
              </w:rPr>
            </w:pPr>
          </w:p>
        </w:tc>
      </w:tr>
      <w:tr w:rsidR="009F0E84" w:rsidRPr="009F0E84" w:rsidTr="000C3986">
        <w:tc>
          <w:tcPr>
            <w:tcW w:w="2303" w:type="dxa"/>
          </w:tcPr>
          <w:p w:rsidR="009F0E84" w:rsidRPr="009F0E84" w:rsidRDefault="009F0E84" w:rsidP="009F0E84">
            <w:pPr>
              <w:jc w:val="both"/>
              <w:rPr>
                <w:rFonts w:eastAsiaTheme="minorHAnsi"/>
                <w:sz w:val="24"/>
                <w:szCs w:val="24"/>
                <w:lang w:eastAsia="en-US"/>
              </w:rPr>
            </w:pPr>
            <w:r w:rsidRPr="009F0E84">
              <w:rPr>
                <w:rFonts w:eastAsiaTheme="minorHAnsi"/>
                <w:sz w:val="24"/>
                <w:szCs w:val="24"/>
                <w:lang w:eastAsia="en-US"/>
              </w:rPr>
              <w:t>Társas és egyéni vállalkozásból, őstermelői, illetve szellemi és más önálló tevékenységből származó jövedelem</w:t>
            </w:r>
          </w:p>
        </w:tc>
        <w:tc>
          <w:tcPr>
            <w:tcW w:w="2303" w:type="dxa"/>
          </w:tcPr>
          <w:p w:rsidR="009F0E84" w:rsidRPr="009F0E84" w:rsidRDefault="009F0E84" w:rsidP="009F0E84">
            <w:pPr>
              <w:jc w:val="both"/>
              <w:rPr>
                <w:rFonts w:eastAsiaTheme="minorHAnsi"/>
                <w:sz w:val="24"/>
                <w:szCs w:val="24"/>
                <w:lang w:eastAsia="en-US"/>
              </w:rPr>
            </w:pPr>
          </w:p>
        </w:tc>
        <w:tc>
          <w:tcPr>
            <w:tcW w:w="2303" w:type="dxa"/>
          </w:tcPr>
          <w:p w:rsidR="009F0E84" w:rsidRPr="009F0E84" w:rsidRDefault="009F0E84" w:rsidP="009F0E84">
            <w:pPr>
              <w:jc w:val="both"/>
              <w:rPr>
                <w:rFonts w:eastAsiaTheme="minorHAnsi"/>
                <w:sz w:val="24"/>
                <w:szCs w:val="24"/>
                <w:lang w:eastAsia="en-US"/>
              </w:rPr>
            </w:pPr>
          </w:p>
        </w:tc>
        <w:tc>
          <w:tcPr>
            <w:tcW w:w="2303" w:type="dxa"/>
          </w:tcPr>
          <w:p w:rsidR="009F0E84" w:rsidRPr="009F0E84" w:rsidRDefault="009F0E84" w:rsidP="009F0E84">
            <w:pPr>
              <w:jc w:val="both"/>
              <w:rPr>
                <w:rFonts w:eastAsiaTheme="minorHAnsi"/>
                <w:sz w:val="24"/>
                <w:szCs w:val="24"/>
                <w:lang w:eastAsia="en-US"/>
              </w:rPr>
            </w:pPr>
          </w:p>
        </w:tc>
      </w:tr>
      <w:tr w:rsidR="009F0E84" w:rsidRPr="009F0E84" w:rsidTr="000C3986">
        <w:tc>
          <w:tcPr>
            <w:tcW w:w="2303" w:type="dxa"/>
          </w:tcPr>
          <w:p w:rsidR="009F0E84" w:rsidRPr="009F0E84" w:rsidRDefault="009F0E84" w:rsidP="009F0E84">
            <w:pPr>
              <w:jc w:val="both"/>
              <w:rPr>
                <w:rFonts w:eastAsiaTheme="minorHAnsi"/>
                <w:sz w:val="24"/>
                <w:szCs w:val="24"/>
                <w:lang w:eastAsia="en-US"/>
              </w:rPr>
            </w:pPr>
            <w:r w:rsidRPr="009F0E84">
              <w:rPr>
                <w:rFonts w:eastAsiaTheme="minorHAnsi"/>
                <w:sz w:val="24"/>
                <w:szCs w:val="24"/>
                <w:lang w:eastAsia="en-US"/>
              </w:rPr>
              <w:t>Táppénz, gyermekgondozási támogatások</w:t>
            </w:r>
          </w:p>
        </w:tc>
        <w:tc>
          <w:tcPr>
            <w:tcW w:w="2303" w:type="dxa"/>
          </w:tcPr>
          <w:p w:rsidR="009F0E84" w:rsidRPr="009F0E84" w:rsidRDefault="009F0E84" w:rsidP="009F0E84">
            <w:pPr>
              <w:jc w:val="both"/>
              <w:rPr>
                <w:rFonts w:eastAsiaTheme="minorHAnsi"/>
                <w:sz w:val="24"/>
                <w:szCs w:val="24"/>
                <w:lang w:eastAsia="en-US"/>
              </w:rPr>
            </w:pPr>
          </w:p>
        </w:tc>
        <w:tc>
          <w:tcPr>
            <w:tcW w:w="2303" w:type="dxa"/>
          </w:tcPr>
          <w:p w:rsidR="009F0E84" w:rsidRPr="009F0E84" w:rsidRDefault="009F0E84" w:rsidP="009F0E84">
            <w:pPr>
              <w:jc w:val="both"/>
              <w:rPr>
                <w:rFonts w:eastAsiaTheme="minorHAnsi"/>
                <w:sz w:val="24"/>
                <w:szCs w:val="24"/>
                <w:lang w:eastAsia="en-US"/>
              </w:rPr>
            </w:pPr>
          </w:p>
        </w:tc>
        <w:tc>
          <w:tcPr>
            <w:tcW w:w="2303" w:type="dxa"/>
          </w:tcPr>
          <w:p w:rsidR="009F0E84" w:rsidRPr="009F0E84" w:rsidRDefault="009F0E84" w:rsidP="009F0E84">
            <w:pPr>
              <w:jc w:val="both"/>
              <w:rPr>
                <w:rFonts w:eastAsiaTheme="minorHAnsi"/>
                <w:sz w:val="24"/>
                <w:szCs w:val="24"/>
                <w:lang w:eastAsia="en-US"/>
              </w:rPr>
            </w:pPr>
          </w:p>
        </w:tc>
      </w:tr>
      <w:tr w:rsidR="009F0E84" w:rsidRPr="009F0E84" w:rsidTr="000C3986">
        <w:tc>
          <w:tcPr>
            <w:tcW w:w="2303" w:type="dxa"/>
          </w:tcPr>
          <w:p w:rsidR="009F0E84" w:rsidRPr="009F0E84" w:rsidRDefault="009F0E84" w:rsidP="009F0E84">
            <w:pPr>
              <w:jc w:val="both"/>
              <w:rPr>
                <w:rFonts w:eastAsiaTheme="minorHAnsi"/>
                <w:sz w:val="24"/>
                <w:szCs w:val="24"/>
                <w:lang w:eastAsia="en-US"/>
              </w:rPr>
            </w:pPr>
            <w:r w:rsidRPr="009F0E84">
              <w:rPr>
                <w:rFonts w:eastAsiaTheme="minorHAnsi"/>
                <w:sz w:val="24"/>
                <w:szCs w:val="24"/>
                <w:lang w:eastAsia="en-US"/>
              </w:rPr>
              <w:lastRenderedPageBreak/>
              <w:t>Nyugellátás és egyéb nyugdíjszerű rendszeres szociális ellátások</w:t>
            </w:r>
          </w:p>
        </w:tc>
        <w:tc>
          <w:tcPr>
            <w:tcW w:w="2303" w:type="dxa"/>
          </w:tcPr>
          <w:p w:rsidR="009F0E84" w:rsidRPr="009F0E84" w:rsidRDefault="009F0E84" w:rsidP="009F0E84">
            <w:pPr>
              <w:jc w:val="both"/>
              <w:rPr>
                <w:rFonts w:eastAsiaTheme="minorHAnsi"/>
                <w:sz w:val="24"/>
                <w:szCs w:val="24"/>
                <w:lang w:eastAsia="en-US"/>
              </w:rPr>
            </w:pPr>
          </w:p>
        </w:tc>
        <w:tc>
          <w:tcPr>
            <w:tcW w:w="2303" w:type="dxa"/>
          </w:tcPr>
          <w:p w:rsidR="009F0E84" w:rsidRPr="009F0E84" w:rsidRDefault="009F0E84" w:rsidP="009F0E84">
            <w:pPr>
              <w:jc w:val="both"/>
              <w:rPr>
                <w:rFonts w:eastAsiaTheme="minorHAnsi"/>
                <w:sz w:val="24"/>
                <w:szCs w:val="24"/>
                <w:lang w:eastAsia="en-US"/>
              </w:rPr>
            </w:pPr>
          </w:p>
        </w:tc>
        <w:tc>
          <w:tcPr>
            <w:tcW w:w="2303" w:type="dxa"/>
          </w:tcPr>
          <w:p w:rsidR="009F0E84" w:rsidRPr="009F0E84" w:rsidRDefault="009F0E84" w:rsidP="009F0E84">
            <w:pPr>
              <w:jc w:val="both"/>
              <w:rPr>
                <w:rFonts w:eastAsiaTheme="minorHAnsi"/>
                <w:sz w:val="24"/>
                <w:szCs w:val="24"/>
                <w:lang w:eastAsia="en-US"/>
              </w:rPr>
            </w:pPr>
          </w:p>
        </w:tc>
      </w:tr>
      <w:tr w:rsidR="009F0E84" w:rsidRPr="009F0E84" w:rsidTr="000C3986">
        <w:tc>
          <w:tcPr>
            <w:tcW w:w="2303" w:type="dxa"/>
          </w:tcPr>
          <w:p w:rsidR="009F0E84" w:rsidRPr="009F0E84" w:rsidRDefault="009F0E84" w:rsidP="009F0E84">
            <w:pPr>
              <w:jc w:val="both"/>
              <w:rPr>
                <w:rFonts w:eastAsiaTheme="minorHAnsi"/>
                <w:sz w:val="24"/>
                <w:szCs w:val="24"/>
                <w:lang w:eastAsia="en-US"/>
              </w:rPr>
            </w:pPr>
            <w:r w:rsidRPr="009F0E84">
              <w:rPr>
                <w:rFonts w:eastAsiaTheme="minorHAnsi"/>
                <w:sz w:val="24"/>
                <w:szCs w:val="24"/>
                <w:lang w:eastAsia="en-US"/>
              </w:rPr>
              <w:t>Önkormányzat és munkaügyi szervek által folyósított ellátások</w:t>
            </w:r>
          </w:p>
        </w:tc>
        <w:tc>
          <w:tcPr>
            <w:tcW w:w="2303" w:type="dxa"/>
          </w:tcPr>
          <w:p w:rsidR="009F0E84" w:rsidRPr="009F0E84" w:rsidRDefault="009F0E84" w:rsidP="009F0E84">
            <w:pPr>
              <w:jc w:val="both"/>
              <w:rPr>
                <w:rFonts w:eastAsiaTheme="minorHAnsi"/>
                <w:sz w:val="24"/>
                <w:szCs w:val="24"/>
                <w:lang w:eastAsia="en-US"/>
              </w:rPr>
            </w:pPr>
          </w:p>
        </w:tc>
        <w:tc>
          <w:tcPr>
            <w:tcW w:w="2303" w:type="dxa"/>
          </w:tcPr>
          <w:p w:rsidR="009F0E84" w:rsidRPr="009F0E84" w:rsidRDefault="009F0E84" w:rsidP="009F0E84">
            <w:pPr>
              <w:jc w:val="both"/>
              <w:rPr>
                <w:rFonts w:eastAsiaTheme="minorHAnsi"/>
                <w:sz w:val="24"/>
                <w:szCs w:val="24"/>
                <w:lang w:eastAsia="en-US"/>
              </w:rPr>
            </w:pPr>
          </w:p>
        </w:tc>
        <w:tc>
          <w:tcPr>
            <w:tcW w:w="2303" w:type="dxa"/>
          </w:tcPr>
          <w:p w:rsidR="009F0E84" w:rsidRPr="009F0E84" w:rsidRDefault="009F0E84" w:rsidP="009F0E84">
            <w:pPr>
              <w:jc w:val="both"/>
              <w:rPr>
                <w:rFonts w:eastAsiaTheme="minorHAnsi"/>
                <w:sz w:val="24"/>
                <w:szCs w:val="24"/>
                <w:lang w:eastAsia="en-US"/>
              </w:rPr>
            </w:pPr>
          </w:p>
        </w:tc>
      </w:tr>
      <w:tr w:rsidR="009F0E84" w:rsidRPr="009F0E84" w:rsidTr="000C3986">
        <w:tc>
          <w:tcPr>
            <w:tcW w:w="2303" w:type="dxa"/>
          </w:tcPr>
          <w:p w:rsidR="009F0E84" w:rsidRPr="009F0E84" w:rsidRDefault="009F0E84" w:rsidP="009F0E84">
            <w:pPr>
              <w:jc w:val="both"/>
              <w:rPr>
                <w:rFonts w:eastAsiaTheme="minorHAnsi"/>
                <w:sz w:val="24"/>
                <w:szCs w:val="24"/>
                <w:lang w:eastAsia="en-US"/>
              </w:rPr>
            </w:pPr>
            <w:r w:rsidRPr="009F0E84">
              <w:rPr>
                <w:rFonts w:eastAsiaTheme="minorHAnsi"/>
                <w:sz w:val="24"/>
                <w:szCs w:val="24"/>
                <w:lang w:eastAsia="en-US"/>
              </w:rPr>
              <w:t>Egyéb jövedelem</w:t>
            </w:r>
          </w:p>
        </w:tc>
        <w:tc>
          <w:tcPr>
            <w:tcW w:w="2303" w:type="dxa"/>
          </w:tcPr>
          <w:p w:rsidR="009F0E84" w:rsidRPr="009F0E84" w:rsidRDefault="009F0E84" w:rsidP="009F0E84">
            <w:pPr>
              <w:jc w:val="both"/>
              <w:rPr>
                <w:rFonts w:eastAsiaTheme="minorHAnsi"/>
                <w:sz w:val="24"/>
                <w:szCs w:val="24"/>
                <w:lang w:eastAsia="en-US"/>
              </w:rPr>
            </w:pPr>
          </w:p>
        </w:tc>
        <w:tc>
          <w:tcPr>
            <w:tcW w:w="2303" w:type="dxa"/>
          </w:tcPr>
          <w:p w:rsidR="009F0E84" w:rsidRPr="009F0E84" w:rsidRDefault="009F0E84" w:rsidP="009F0E84">
            <w:pPr>
              <w:jc w:val="both"/>
              <w:rPr>
                <w:rFonts w:eastAsiaTheme="minorHAnsi"/>
                <w:sz w:val="24"/>
                <w:szCs w:val="24"/>
                <w:lang w:eastAsia="en-US"/>
              </w:rPr>
            </w:pPr>
          </w:p>
        </w:tc>
        <w:tc>
          <w:tcPr>
            <w:tcW w:w="2303" w:type="dxa"/>
          </w:tcPr>
          <w:p w:rsidR="009F0E84" w:rsidRPr="009F0E84" w:rsidRDefault="009F0E84" w:rsidP="009F0E84">
            <w:pPr>
              <w:jc w:val="both"/>
              <w:rPr>
                <w:rFonts w:eastAsiaTheme="minorHAnsi"/>
                <w:sz w:val="24"/>
                <w:szCs w:val="24"/>
                <w:lang w:eastAsia="en-US"/>
              </w:rPr>
            </w:pPr>
          </w:p>
        </w:tc>
      </w:tr>
      <w:tr w:rsidR="009F0E84" w:rsidRPr="009F0E84" w:rsidTr="000C3986">
        <w:tc>
          <w:tcPr>
            <w:tcW w:w="2303" w:type="dxa"/>
          </w:tcPr>
          <w:p w:rsidR="009F0E84" w:rsidRPr="009F0E84" w:rsidRDefault="009F0E84" w:rsidP="009F0E84">
            <w:pPr>
              <w:jc w:val="both"/>
              <w:rPr>
                <w:rFonts w:eastAsiaTheme="minorHAnsi"/>
                <w:sz w:val="24"/>
                <w:szCs w:val="24"/>
                <w:lang w:eastAsia="en-US"/>
              </w:rPr>
            </w:pPr>
            <w:r w:rsidRPr="009F0E84">
              <w:rPr>
                <w:rFonts w:eastAsiaTheme="minorHAnsi"/>
                <w:sz w:val="24"/>
                <w:szCs w:val="24"/>
                <w:lang w:eastAsia="en-US"/>
              </w:rPr>
              <w:t>Összes jövedelem</w:t>
            </w:r>
          </w:p>
        </w:tc>
        <w:tc>
          <w:tcPr>
            <w:tcW w:w="2303" w:type="dxa"/>
          </w:tcPr>
          <w:p w:rsidR="009F0E84" w:rsidRPr="009F0E84" w:rsidRDefault="009F0E84" w:rsidP="009F0E84">
            <w:pPr>
              <w:jc w:val="both"/>
              <w:rPr>
                <w:rFonts w:eastAsiaTheme="minorHAnsi"/>
                <w:sz w:val="24"/>
                <w:szCs w:val="24"/>
                <w:lang w:eastAsia="en-US"/>
              </w:rPr>
            </w:pPr>
          </w:p>
        </w:tc>
        <w:tc>
          <w:tcPr>
            <w:tcW w:w="2303" w:type="dxa"/>
          </w:tcPr>
          <w:p w:rsidR="009F0E84" w:rsidRPr="009F0E84" w:rsidRDefault="009F0E84" w:rsidP="009F0E84">
            <w:pPr>
              <w:jc w:val="both"/>
              <w:rPr>
                <w:rFonts w:eastAsiaTheme="minorHAnsi"/>
                <w:sz w:val="24"/>
                <w:szCs w:val="24"/>
                <w:lang w:eastAsia="en-US"/>
              </w:rPr>
            </w:pPr>
          </w:p>
        </w:tc>
        <w:tc>
          <w:tcPr>
            <w:tcW w:w="2303" w:type="dxa"/>
          </w:tcPr>
          <w:p w:rsidR="009F0E84" w:rsidRPr="009F0E84" w:rsidRDefault="009F0E84" w:rsidP="009F0E84">
            <w:pPr>
              <w:jc w:val="both"/>
              <w:rPr>
                <w:rFonts w:eastAsiaTheme="minorHAnsi"/>
                <w:sz w:val="24"/>
                <w:szCs w:val="24"/>
                <w:lang w:eastAsia="en-US"/>
              </w:rPr>
            </w:pPr>
          </w:p>
        </w:tc>
      </w:tr>
    </w:tbl>
    <w:p w:rsidR="009F0E84" w:rsidRPr="009F0E84" w:rsidRDefault="009F0E84" w:rsidP="009F0E84">
      <w:pPr>
        <w:spacing w:after="200" w:line="276" w:lineRule="auto"/>
        <w:jc w:val="both"/>
        <w:rPr>
          <w:rFonts w:eastAsiaTheme="minorHAnsi"/>
          <w:sz w:val="24"/>
          <w:szCs w:val="24"/>
          <w:lang w:eastAsia="en-US"/>
        </w:rPr>
      </w:pPr>
    </w:p>
    <w:p w:rsidR="009F0E84" w:rsidRPr="009F0E84" w:rsidRDefault="009F0E84" w:rsidP="009F0E84">
      <w:pPr>
        <w:spacing w:after="200" w:line="360" w:lineRule="auto"/>
        <w:jc w:val="both"/>
        <w:rPr>
          <w:rFonts w:eastAsiaTheme="minorHAnsi"/>
          <w:sz w:val="24"/>
          <w:szCs w:val="24"/>
          <w:lang w:eastAsia="en-US"/>
        </w:rPr>
      </w:pPr>
    </w:p>
    <w:p w:rsidR="009F0E84" w:rsidRPr="009F0E84" w:rsidRDefault="009F0E84" w:rsidP="009F0E84">
      <w:pPr>
        <w:spacing w:after="200" w:line="360" w:lineRule="auto"/>
        <w:jc w:val="both"/>
        <w:rPr>
          <w:rFonts w:eastAsiaTheme="minorHAnsi"/>
          <w:sz w:val="24"/>
          <w:szCs w:val="24"/>
          <w:lang w:eastAsia="en-US"/>
        </w:rPr>
      </w:pPr>
      <w:r w:rsidRPr="009F0E84">
        <w:rPr>
          <w:rFonts w:eastAsiaTheme="minorHAnsi"/>
          <w:sz w:val="24"/>
          <w:szCs w:val="24"/>
          <w:lang w:eastAsia="en-US"/>
        </w:rPr>
        <w:t>Büntetőjogi felelősségem tudatában kijelentem, hogy jelen nyilatkozatban közölt adatok a valóságnak megfelelnek.</w:t>
      </w:r>
    </w:p>
    <w:p w:rsidR="009F0E84" w:rsidRPr="009F0E84" w:rsidRDefault="009F0E84" w:rsidP="009F0E84">
      <w:pPr>
        <w:spacing w:after="200" w:line="276" w:lineRule="auto"/>
        <w:rPr>
          <w:rFonts w:eastAsiaTheme="minorHAnsi"/>
          <w:sz w:val="24"/>
          <w:szCs w:val="24"/>
          <w:lang w:eastAsia="en-US"/>
        </w:rPr>
      </w:pPr>
      <w:r w:rsidRPr="009F0E84">
        <w:rPr>
          <w:rFonts w:eastAsiaTheme="minorHAnsi"/>
          <w:sz w:val="24"/>
          <w:szCs w:val="24"/>
          <w:lang w:eastAsia="en-US"/>
        </w:rPr>
        <w:t>Kelt</w:t>
      </w:r>
      <w:proofErr w:type="gramStart"/>
      <w:r w:rsidRPr="009F0E84">
        <w:rPr>
          <w:rFonts w:eastAsiaTheme="minorHAnsi"/>
          <w:sz w:val="24"/>
          <w:szCs w:val="24"/>
          <w:lang w:eastAsia="en-US"/>
        </w:rPr>
        <w:t>.:</w:t>
      </w:r>
      <w:proofErr w:type="gramEnd"/>
      <w:r w:rsidRPr="009F0E84">
        <w:rPr>
          <w:rFonts w:eastAsiaTheme="minorHAnsi"/>
          <w:sz w:val="24"/>
          <w:szCs w:val="24"/>
          <w:lang w:eastAsia="en-US"/>
        </w:rPr>
        <w:t xml:space="preserve"> ………………………………. </w:t>
      </w:r>
    </w:p>
    <w:p w:rsidR="009F0E84" w:rsidRPr="009F0E84" w:rsidRDefault="009F0E84" w:rsidP="009F0E84">
      <w:pPr>
        <w:spacing w:after="200" w:line="276" w:lineRule="auto"/>
        <w:rPr>
          <w:rFonts w:eastAsiaTheme="minorHAnsi"/>
          <w:sz w:val="24"/>
          <w:szCs w:val="24"/>
          <w:lang w:eastAsia="en-US"/>
        </w:rPr>
      </w:pPr>
    </w:p>
    <w:p w:rsidR="009F0E84" w:rsidRPr="009F0E84" w:rsidRDefault="009F0E84" w:rsidP="009F0E84">
      <w:pPr>
        <w:spacing w:after="200" w:line="276" w:lineRule="auto"/>
        <w:rPr>
          <w:rFonts w:eastAsiaTheme="minorHAnsi"/>
          <w:sz w:val="24"/>
          <w:szCs w:val="24"/>
          <w:lang w:eastAsia="en-US"/>
        </w:rPr>
      </w:pPr>
    </w:p>
    <w:p w:rsidR="009F0E84" w:rsidRPr="009F0E84" w:rsidRDefault="009F0E84" w:rsidP="009F0E84">
      <w:pPr>
        <w:spacing w:after="200" w:line="276" w:lineRule="auto"/>
        <w:rPr>
          <w:rFonts w:eastAsiaTheme="minorHAnsi"/>
          <w:sz w:val="24"/>
          <w:szCs w:val="24"/>
          <w:lang w:eastAsia="en-US"/>
        </w:rPr>
      </w:pPr>
    </w:p>
    <w:p w:rsidR="009F0E84" w:rsidRPr="009F0E84" w:rsidRDefault="009F0E84" w:rsidP="009F0E84">
      <w:pPr>
        <w:spacing w:after="200" w:line="276" w:lineRule="auto"/>
        <w:rPr>
          <w:rFonts w:eastAsiaTheme="minorHAnsi"/>
          <w:sz w:val="24"/>
          <w:szCs w:val="24"/>
          <w:lang w:eastAsia="en-US"/>
        </w:rPr>
      </w:pPr>
      <w:r w:rsidRPr="009F0E84">
        <w:rPr>
          <w:rFonts w:eastAsiaTheme="minorHAnsi"/>
          <w:sz w:val="24"/>
          <w:szCs w:val="24"/>
          <w:lang w:eastAsia="en-US"/>
        </w:rPr>
        <w:t xml:space="preserve">                                                     ……………………………………………..</w:t>
      </w:r>
    </w:p>
    <w:p w:rsidR="009F0E84" w:rsidRPr="009F0E84" w:rsidRDefault="009F0E84" w:rsidP="009F0E84">
      <w:pPr>
        <w:spacing w:after="200" w:line="276" w:lineRule="auto"/>
        <w:jc w:val="center"/>
        <w:rPr>
          <w:rFonts w:eastAsiaTheme="minorHAnsi"/>
          <w:b/>
          <w:sz w:val="24"/>
          <w:szCs w:val="24"/>
          <w:lang w:eastAsia="en-US"/>
        </w:rPr>
      </w:pPr>
      <w:r w:rsidRPr="009F0E84">
        <w:rPr>
          <w:rFonts w:eastAsiaTheme="minorHAnsi"/>
          <w:b/>
          <w:sz w:val="24"/>
          <w:szCs w:val="24"/>
          <w:lang w:eastAsia="en-US"/>
        </w:rPr>
        <w:t xml:space="preserve">                      </w:t>
      </w:r>
      <w:proofErr w:type="gramStart"/>
      <w:r w:rsidRPr="009F0E84">
        <w:rPr>
          <w:rFonts w:eastAsiaTheme="minorHAnsi"/>
          <w:b/>
          <w:sz w:val="24"/>
          <w:szCs w:val="24"/>
          <w:lang w:eastAsia="en-US"/>
        </w:rPr>
        <w:t>aláírás</w:t>
      </w:r>
      <w:proofErr w:type="gramEnd"/>
    </w:p>
    <w:p w:rsidR="009F0E84" w:rsidRPr="009F0E84" w:rsidRDefault="009F0E84" w:rsidP="009F0E84">
      <w:pPr>
        <w:rPr>
          <w:b/>
          <w:sz w:val="24"/>
          <w:szCs w:val="24"/>
        </w:rPr>
      </w:pPr>
    </w:p>
    <w:p w:rsidR="009F0E84" w:rsidRPr="009F0E84" w:rsidRDefault="009F0E84" w:rsidP="009F0E84">
      <w:pPr>
        <w:spacing w:after="200" w:line="276" w:lineRule="auto"/>
        <w:rPr>
          <w:rFonts w:asciiTheme="minorHAnsi" w:eastAsiaTheme="minorHAnsi" w:hAnsiTheme="minorHAnsi" w:cstheme="minorBidi"/>
          <w:sz w:val="22"/>
          <w:szCs w:val="22"/>
          <w:lang w:eastAsia="en-US"/>
        </w:rPr>
      </w:pPr>
      <w:r w:rsidRPr="009F0E84">
        <w:rPr>
          <w:rFonts w:asciiTheme="minorHAnsi" w:eastAsiaTheme="minorHAnsi" w:hAnsiTheme="minorHAnsi" w:cstheme="minorBidi"/>
          <w:sz w:val="22"/>
          <w:szCs w:val="22"/>
          <w:lang w:eastAsia="en-US"/>
        </w:rPr>
        <w:br w:type="page"/>
      </w:r>
    </w:p>
    <w:p w:rsidR="00225CED" w:rsidRPr="00225CED" w:rsidRDefault="00225CED" w:rsidP="00225CED">
      <w:pPr>
        <w:jc w:val="center"/>
        <w:rPr>
          <w:rFonts w:eastAsiaTheme="minorHAnsi"/>
          <w:b/>
          <w:sz w:val="24"/>
          <w:szCs w:val="24"/>
          <w:lang w:eastAsia="en-US"/>
        </w:rPr>
      </w:pPr>
      <w:r w:rsidRPr="00225CED">
        <w:rPr>
          <w:b/>
          <w:sz w:val="24"/>
          <w:szCs w:val="24"/>
        </w:rPr>
        <w:lastRenderedPageBreak/>
        <w:t xml:space="preserve">Tiszavasvári Város Önkormányzata Képviselő-testülete </w:t>
      </w:r>
      <w:r w:rsidRPr="00225CED">
        <w:rPr>
          <w:rFonts w:eastAsiaTheme="minorHAnsi"/>
          <w:b/>
          <w:sz w:val="24"/>
          <w:szCs w:val="24"/>
          <w:lang w:eastAsia="en-US"/>
        </w:rPr>
        <w:t xml:space="preserve">a fiatalok ösztönző és lakhatási </w:t>
      </w:r>
    </w:p>
    <w:p w:rsidR="00225CED" w:rsidRPr="00225CED" w:rsidRDefault="00225CED" w:rsidP="00225CED">
      <w:pPr>
        <w:jc w:val="both"/>
        <w:rPr>
          <w:b/>
          <w:sz w:val="24"/>
          <w:szCs w:val="24"/>
        </w:rPr>
      </w:pPr>
      <w:proofErr w:type="gramStart"/>
      <w:r w:rsidRPr="00225CED">
        <w:rPr>
          <w:b/>
          <w:sz w:val="24"/>
        </w:rPr>
        <w:t>támogatásairól</w:t>
      </w:r>
      <w:proofErr w:type="gramEnd"/>
      <w:r w:rsidRPr="00225CED">
        <w:rPr>
          <w:b/>
          <w:sz w:val="24"/>
        </w:rPr>
        <w:t xml:space="preserve"> </w:t>
      </w:r>
      <w:r w:rsidRPr="00225CED">
        <w:rPr>
          <w:b/>
          <w:iCs/>
          <w:sz w:val="24"/>
          <w:szCs w:val="24"/>
        </w:rPr>
        <w:t xml:space="preserve">szóló </w:t>
      </w:r>
      <w:r>
        <w:rPr>
          <w:b/>
          <w:iCs/>
          <w:sz w:val="24"/>
          <w:szCs w:val="24"/>
        </w:rPr>
        <w:t>..</w:t>
      </w:r>
      <w:r w:rsidRPr="00225CED">
        <w:rPr>
          <w:b/>
          <w:sz w:val="24"/>
          <w:szCs w:val="24"/>
        </w:rPr>
        <w:t>/2019. (</w:t>
      </w:r>
      <w:proofErr w:type="gramStart"/>
      <w:r>
        <w:rPr>
          <w:b/>
          <w:sz w:val="24"/>
          <w:szCs w:val="24"/>
        </w:rPr>
        <w:t>……</w:t>
      </w:r>
      <w:r w:rsidRPr="00225CED">
        <w:rPr>
          <w:b/>
          <w:sz w:val="24"/>
          <w:szCs w:val="24"/>
        </w:rPr>
        <w:t>.</w:t>
      </w:r>
      <w:proofErr w:type="gramEnd"/>
      <w:r w:rsidRPr="00225CED">
        <w:rPr>
          <w:b/>
          <w:sz w:val="24"/>
          <w:szCs w:val="24"/>
        </w:rPr>
        <w:t>) önkormányzati rendelet indokolása</w:t>
      </w:r>
    </w:p>
    <w:p w:rsidR="00225CED" w:rsidRPr="00225CED" w:rsidRDefault="00225CED" w:rsidP="00225CED">
      <w:pPr>
        <w:jc w:val="center"/>
        <w:rPr>
          <w:b/>
          <w:sz w:val="24"/>
          <w:szCs w:val="24"/>
        </w:rPr>
      </w:pPr>
    </w:p>
    <w:p w:rsidR="00225CED" w:rsidRPr="00225CED" w:rsidRDefault="00225CED" w:rsidP="00225CED">
      <w:pPr>
        <w:jc w:val="center"/>
        <w:rPr>
          <w:b/>
          <w:sz w:val="24"/>
          <w:szCs w:val="24"/>
        </w:rPr>
      </w:pPr>
      <w:r w:rsidRPr="00225CED">
        <w:rPr>
          <w:b/>
          <w:sz w:val="24"/>
          <w:szCs w:val="24"/>
        </w:rPr>
        <w:t>Általános indokolás</w:t>
      </w:r>
    </w:p>
    <w:p w:rsidR="00225CED" w:rsidRPr="00225CED" w:rsidRDefault="00225CED" w:rsidP="00225CED">
      <w:pPr>
        <w:jc w:val="center"/>
        <w:rPr>
          <w:b/>
          <w:sz w:val="24"/>
          <w:szCs w:val="24"/>
        </w:rPr>
      </w:pPr>
    </w:p>
    <w:p w:rsidR="00225CED" w:rsidRPr="00225CED" w:rsidRDefault="00225CED" w:rsidP="00225CED">
      <w:pPr>
        <w:jc w:val="both"/>
        <w:rPr>
          <w:sz w:val="24"/>
          <w:szCs w:val="24"/>
        </w:rPr>
      </w:pPr>
      <w:r w:rsidRPr="00225CED">
        <w:rPr>
          <w:sz w:val="24"/>
          <w:szCs w:val="24"/>
        </w:rPr>
        <w:t>Tiszavasvári Város Önkormányzata sikeresen pályázott az Esély és otthon – mindkettő lehetséges! Komplex beavatkozások a fiatalok elvándorlásának csökkentése érdekében Tiszavasváriban megnevezésű EFOP-1.2.11-16-2017-00009 azonosítószámú pályázatra. A pályázaton 69.280.000,</w:t>
      </w:r>
      <w:proofErr w:type="spellStart"/>
      <w:r w:rsidRPr="00225CED">
        <w:rPr>
          <w:sz w:val="24"/>
          <w:szCs w:val="24"/>
        </w:rPr>
        <w:t>-Ft</w:t>
      </w:r>
      <w:proofErr w:type="spellEnd"/>
      <w:r w:rsidRPr="00225CED">
        <w:rPr>
          <w:sz w:val="24"/>
          <w:szCs w:val="24"/>
        </w:rPr>
        <w:t xml:space="preserve"> összegű támogatás nyert városunk. Ezt a pályázati összeget kell a pályázati cél megvalósítására fordítania. A pályázat célja a tiszavasvári lakóhellyel rendelkező 18 és 35 év közötti hiányszakmával rendelkező fiatalok helyben tartása, a településen élő, továbbá ide letelepedni szándékozó fiatalok kedvezményes lakhatásának támogatása, amelyet pénzbeli ösztönző támogatással és lakhatási támogatással (felújított bérlakások bérbeadása) kívánunk megvalósítani. </w:t>
      </w:r>
    </w:p>
    <w:p w:rsidR="00225CED" w:rsidRPr="00225CED" w:rsidRDefault="00225CED" w:rsidP="00225CED">
      <w:pPr>
        <w:jc w:val="both"/>
        <w:rPr>
          <w:sz w:val="24"/>
          <w:szCs w:val="24"/>
        </w:rPr>
      </w:pPr>
    </w:p>
    <w:p w:rsidR="00225CED" w:rsidRPr="00225CED" w:rsidRDefault="00225CED" w:rsidP="00225CED">
      <w:pPr>
        <w:jc w:val="both"/>
        <w:rPr>
          <w:sz w:val="24"/>
          <w:szCs w:val="24"/>
        </w:rPr>
      </w:pPr>
      <w:r w:rsidRPr="00225CED">
        <w:rPr>
          <w:sz w:val="24"/>
          <w:szCs w:val="24"/>
        </w:rPr>
        <w:t xml:space="preserve">A fiatalok ösztönző és lakhatási támogatásáról szóló önkormányzati rendelet megalkotásának indokoltsága, szükségessége: A rendeletben kerülnek rögzítésre, meghatározásra az ösztönző támogatáson belüli egyes támogatási típusok, az egyes támogatások odaítélésének feltételei, a pályáztatási eljárás szabályai, valamint a lakhatási támogatás keretében hasznosításra adható lakásokra vonatkozó szabályok. </w:t>
      </w:r>
    </w:p>
    <w:p w:rsidR="00225CED" w:rsidRPr="00225CED" w:rsidRDefault="00225CED" w:rsidP="00225CED">
      <w:pPr>
        <w:jc w:val="both"/>
        <w:rPr>
          <w:sz w:val="24"/>
          <w:szCs w:val="24"/>
        </w:rPr>
      </w:pPr>
    </w:p>
    <w:p w:rsidR="00225CED" w:rsidRPr="00225CED" w:rsidRDefault="00225CED" w:rsidP="00225CED">
      <w:pPr>
        <w:jc w:val="center"/>
        <w:rPr>
          <w:b/>
          <w:sz w:val="24"/>
          <w:szCs w:val="24"/>
        </w:rPr>
      </w:pPr>
      <w:r w:rsidRPr="00225CED">
        <w:rPr>
          <w:b/>
          <w:sz w:val="24"/>
          <w:szCs w:val="24"/>
        </w:rPr>
        <w:t>Részletes indokolás</w:t>
      </w:r>
    </w:p>
    <w:p w:rsidR="00225CED" w:rsidRPr="00225CED" w:rsidRDefault="00225CED" w:rsidP="00225CED">
      <w:pPr>
        <w:jc w:val="center"/>
        <w:rPr>
          <w:b/>
          <w:sz w:val="24"/>
          <w:szCs w:val="24"/>
        </w:rPr>
      </w:pPr>
      <w:r w:rsidRPr="00225CED">
        <w:rPr>
          <w:b/>
          <w:sz w:val="24"/>
          <w:szCs w:val="24"/>
        </w:rPr>
        <w:t>1.§</w:t>
      </w:r>
      <w:proofErr w:type="spellStart"/>
      <w:r w:rsidRPr="00225CED">
        <w:rPr>
          <w:b/>
          <w:sz w:val="24"/>
          <w:szCs w:val="24"/>
        </w:rPr>
        <w:t>-hoz</w:t>
      </w:r>
      <w:proofErr w:type="spellEnd"/>
    </w:p>
    <w:p w:rsidR="00225CED" w:rsidRPr="00225CED" w:rsidRDefault="00225CED" w:rsidP="00225CED">
      <w:pPr>
        <w:jc w:val="both"/>
        <w:rPr>
          <w:sz w:val="24"/>
          <w:szCs w:val="24"/>
        </w:rPr>
      </w:pPr>
    </w:p>
    <w:p w:rsidR="00225CED" w:rsidRPr="00225CED" w:rsidRDefault="00225CED" w:rsidP="00225CED">
      <w:pPr>
        <w:jc w:val="both"/>
        <w:rPr>
          <w:sz w:val="24"/>
          <w:szCs w:val="24"/>
        </w:rPr>
      </w:pPr>
      <w:r w:rsidRPr="00225CED">
        <w:rPr>
          <w:sz w:val="24"/>
          <w:szCs w:val="24"/>
        </w:rPr>
        <w:t xml:space="preserve">A rendeletben használt fogalmak meghatározásai kerültek rögzítésre. </w:t>
      </w:r>
    </w:p>
    <w:p w:rsidR="00225CED" w:rsidRPr="00225CED" w:rsidRDefault="00225CED" w:rsidP="00225CED">
      <w:pPr>
        <w:jc w:val="both"/>
        <w:rPr>
          <w:rFonts w:eastAsiaTheme="minorHAnsi"/>
          <w:sz w:val="24"/>
          <w:szCs w:val="24"/>
          <w:lang w:eastAsia="en-US"/>
        </w:rPr>
      </w:pP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Munkaviszony: a magyar munkajog hatálya alá tartozó munkaviszony, közszolgálati jogviszony, közalkalmazotti jogviszony, bírósági, ügyészségi jogviszony, a fegyveres erők és rendvédelmi szervek hivatalos állományú tagjainak szolgálati viszonya</w:t>
      </w:r>
    </w:p>
    <w:p w:rsidR="00225CED" w:rsidRPr="00225CED" w:rsidRDefault="00225CED" w:rsidP="00225CED">
      <w:pPr>
        <w:jc w:val="both"/>
        <w:rPr>
          <w:rFonts w:eastAsiaTheme="minorHAnsi"/>
          <w:sz w:val="24"/>
          <w:szCs w:val="24"/>
          <w:lang w:eastAsia="en-US"/>
        </w:rPr>
      </w:pP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Közfoglalkoztatási jogviszony: a közfoglalkoztatásról és a közfoglalkoztatáshoz kapcsolódó valamint egyéb törvények módosításról szóló 2011. évi CVI. törvény szerinti jogviszony</w:t>
      </w:r>
    </w:p>
    <w:p w:rsidR="00225CED" w:rsidRPr="00225CED" w:rsidRDefault="00225CED" w:rsidP="00225CED">
      <w:pPr>
        <w:jc w:val="both"/>
        <w:rPr>
          <w:rFonts w:eastAsiaTheme="minorHAnsi"/>
          <w:sz w:val="24"/>
          <w:szCs w:val="24"/>
          <w:lang w:eastAsia="en-US"/>
        </w:rPr>
      </w:pP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 xml:space="preserve">A rendelet alkalmazása során indokolt különbséget tenni a munkaviszony és a közfoglalkoztatási jogviszony között, hiszen ez utóbbi egy sajátos foglalkoztatási forma. Igaz, hogy a Munka Törvénykönyve hatálya alá tartozó munkaszerződés keretében kerülnek a közfoglalkoztatottak is alkalmazásra, azonban célját tekintve ez egy átmeneti időszakra szól, (amíg vissza nem tud kerülni a munkaerőpiacra) határozott időtartamú munkaszerződések köttetnek. </w:t>
      </w:r>
    </w:p>
    <w:p w:rsidR="00225CED" w:rsidRPr="00225CED" w:rsidRDefault="00225CED" w:rsidP="00225CED">
      <w:pPr>
        <w:jc w:val="both"/>
        <w:rPr>
          <w:rFonts w:eastAsiaTheme="minorHAnsi"/>
          <w:sz w:val="24"/>
          <w:szCs w:val="24"/>
          <w:lang w:eastAsia="en-US"/>
        </w:rPr>
      </w:pP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Közeli hozzátartozó: a Polgári Törvénykönyv szerinti közeli hozzátartozó fogalmát kell alatta érteni. K</w:t>
      </w:r>
      <w:r w:rsidRPr="00225CED">
        <w:rPr>
          <w:rFonts w:eastAsiaTheme="minorHAnsi"/>
          <w:iCs/>
          <w:sz w:val="24"/>
          <w:szCs w:val="24"/>
          <w:lang w:eastAsia="en-US"/>
        </w:rPr>
        <w:t>özeli hozzátartozónak minősül</w:t>
      </w:r>
      <w:r w:rsidRPr="00225CED">
        <w:rPr>
          <w:rFonts w:eastAsiaTheme="minorHAnsi"/>
          <w:i/>
          <w:iCs/>
          <w:sz w:val="24"/>
          <w:szCs w:val="24"/>
          <w:lang w:eastAsia="en-US"/>
        </w:rPr>
        <w:t xml:space="preserve"> </w:t>
      </w:r>
      <w:r w:rsidRPr="00225CED">
        <w:rPr>
          <w:rFonts w:eastAsiaTheme="minorHAnsi"/>
          <w:sz w:val="24"/>
          <w:szCs w:val="24"/>
          <w:lang w:eastAsia="en-US"/>
        </w:rPr>
        <w:t xml:space="preserve">a házastárs, az </w:t>
      </w:r>
      <w:proofErr w:type="spellStart"/>
      <w:r w:rsidRPr="00225CED">
        <w:rPr>
          <w:rFonts w:eastAsiaTheme="minorHAnsi"/>
          <w:sz w:val="24"/>
          <w:szCs w:val="24"/>
          <w:lang w:eastAsia="en-US"/>
        </w:rPr>
        <w:t>egyeneságbeli</w:t>
      </w:r>
      <w:proofErr w:type="spellEnd"/>
      <w:r w:rsidRPr="00225CED">
        <w:rPr>
          <w:rFonts w:eastAsiaTheme="minorHAnsi"/>
          <w:sz w:val="24"/>
          <w:szCs w:val="24"/>
          <w:lang w:eastAsia="en-US"/>
        </w:rPr>
        <w:t xml:space="preserve"> rokon, az örökbefogadott, a mostoha- és a nevelt gyermek, az örökbefogadó-, a mostoha- és a nevelőszülő és a testvér;</w:t>
      </w:r>
    </w:p>
    <w:p w:rsidR="00225CED" w:rsidRPr="00225CED" w:rsidRDefault="00225CED" w:rsidP="00225CED">
      <w:pPr>
        <w:jc w:val="both"/>
        <w:rPr>
          <w:rFonts w:eastAsiaTheme="minorHAnsi"/>
          <w:sz w:val="24"/>
          <w:szCs w:val="24"/>
          <w:lang w:eastAsia="en-US"/>
        </w:rPr>
      </w:pPr>
    </w:p>
    <w:p w:rsidR="00225CED" w:rsidRPr="00225CED" w:rsidRDefault="00225CED" w:rsidP="00225CED">
      <w:pPr>
        <w:jc w:val="both"/>
        <w:rPr>
          <w:rFonts w:eastAsiaTheme="minorHAnsi"/>
          <w:sz w:val="24"/>
          <w:szCs w:val="24"/>
          <w:lang w:eastAsia="en-US"/>
        </w:rPr>
      </w:pPr>
      <w:proofErr w:type="gramStart"/>
      <w:r w:rsidRPr="00225CED">
        <w:rPr>
          <w:rFonts w:eastAsiaTheme="minorHAnsi"/>
          <w:sz w:val="24"/>
          <w:szCs w:val="24"/>
          <w:lang w:eastAsia="en-US"/>
        </w:rPr>
        <w:t>önkéntes</w:t>
      </w:r>
      <w:proofErr w:type="gramEnd"/>
      <w:r w:rsidRPr="00225CED">
        <w:rPr>
          <w:rFonts w:eastAsiaTheme="minorHAnsi"/>
          <w:sz w:val="24"/>
          <w:szCs w:val="24"/>
          <w:lang w:eastAsia="en-US"/>
        </w:rPr>
        <w:t xml:space="preserve"> tevékenység: közintézménynél vagy civil szervezetnél önkéntesen, térítésmentesen végzett támogató, segítő tevékenység, valamint a projekt keretében szervezett önkéntes napokon való részvétel</w:t>
      </w:r>
    </w:p>
    <w:p w:rsidR="00225CED" w:rsidRPr="00225CED" w:rsidRDefault="00225CED" w:rsidP="00225CED">
      <w:pPr>
        <w:jc w:val="both"/>
        <w:rPr>
          <w:rFonts w:eastAsiaTheme="minorHAnsi"/>
          <w:sz w:val="24"/>
          <w:szCs w:val="24"/>
          <w:lang w:eastAsia="en-US"/>
        </w:rPr>
      </w:pPr>
    </w:p>
    <w:p w:rsidR="00225CED" w:rsidRPr="00225CED" w:rsidRDefault="00225CED" w:rsidP="00225CED">
      <w:pPr>
        <w:jc w:val="both"/>
        <w:rPr>
          <w:rFonts w:eastAsiaTheme="minorHAnsi"/>
          <w:sz w:val="24"/>
          <w:szCs w:val="24"/>
          <w:lang w:eastAsia="en-US"/>
        </w:rPr>
      </w:pPr>
      <w:proofErr w:type="gramStart"/>
      <w:r w:rsidRPr="00225CED">
        <w:rPr>
          <w:rFonts w:eastAsiaTheme="minorHAnsi"/>
          <w:sz w:val="24"/>
          <w:szCs w:val="24"/>
          <w:lang w:eastAsia="en-US"/>
        </w:rPr>
        <w:lastRenderedPageBreak/>
        <w:t>hiányszakma: pedagógus, óvodapedagógus, gyógypedagógus, dajka, szakács, rendőr, tűzoltó, orvos, pénzügyi-számviteli ügyintéző</w:t>
      </w:r>
      <w:r w:rsidR="001C6EE5">
        <w:rPr>
          <w:rFonts w:eastAsiaTheme="minorHAnsi"/>
          <w:sz w:val="24"/>
          <w:szCs w:val="24"/>
          <w:lang w:eastAsia="en-US"/>
        </w:rPr>
        <w:t>i munkakör betöltéséhez szükséges végzettség</w:t>
      </w:r>
      <w:r w:rsidRPr="00225CED">
        <w:rPr>
          <w:rFonts w:eastAsiaTheme="minorHAnsi"/>
          <w:sz w:val="24"/>
          <w:szCs w:val="24"/>
          <w:lang w:eastAsia="en-US"/>
        </w:rPr>
        <w:t>,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 gépész, gépszerelő, mezőgazdasági gépkezelő, nehézgépkezelő, T kategóriás jogosítvánnyal betölthető munkakör hegesztő,</w:t>
      </w:r>
      <w:proofErr w:type="gramEnd"/>
      <w:r w:rsidRPr="00225CED">
        <w:rPr>
          <w:rFonts w:eastAsiaTheme="minorHAnsi"/>
          <w:sz w:val="24"/>
          <w:szCs w:val="24"/>
          <w:lang w:eastAsia="en-US"/>
        </w:rPr>
        <w:t xml:space="preserve"> </w:t>
      </w:r>
      <w:proofErr w:type="gramStart"/>
      <w:r w:rsidRPr="00225CED">
        <w:rPr>
          <w:rFonts w:eastAsiaTheme="minorHAnsi"/>
          <w:sz w:val="24"/>
          <w:szCs w:val="24"/>
          <w:lang w:eastAsia="en-US"/>
        </w:rPr>
        <w:t>bádogos</w:t>
      </w:r>
      <w:proofErr w:type="gramEnd"/>
      <w:r w:rsidRPr="00225CED">
        <w:rPr>
          <w:rFonts w:eastAsiaTheme="minorHAnsi"/>
          <w:sz w:val="24"/>
          <w:szCs w:val="24"/>
          <w:lang w:eastAsia="en-US"/>
        </w:rPr>
        <w:t>, műszerész, esztergályos, lakatos, festő, karbantartó munkakör betöltéséhez szükséges végzettség</w:t>
      </w:r>
    </w:p>
    <w:p w:rsidR="00225CED" w:rsidRPr="00225CED" w:rsidRDefault="00225CED" w:rsidP="00225CED">
      <w:pPr>
        <w:jc w:val="both"/>
        <w:rPr>
          <w:rFonts w:eastAsiaTheme="minorHAnsi"/>
          <w:sz w:val="24"/>
          <w:szCs w:val="24"/>
          <w:lang w:eastAsia="en-US"/>
        </w:rPr>
      </w:pPr>
      <w:proofErr w:type="gramStart"/>
      <w:r w:rsidRPr="00225CED">
        <w:rPr>
          <w:rFonts w:eastAsiaTheme="minorHAnsi"/>
          <w:sz w:val="24"/>
          <w:szCs w:val="24"/>
          <w:lang w:eastAsia="en-US"/>
        </w:rPr>
        <w:t>A</w:t>
      </w:r>
      <w:proofErr w:type="gramEnd"/>
      <w:r w:rsidRPr="00225CED">
        <w:rPr>
          <w:rFonts w:eastAsiaTheme="minorHAnsi"/>
          <w:sz w:val="24"/>
          <w:szCs w:val="24"/>
          <w:lang w:eastAsia="en-US"/>
        </w:rPr>
        <w:t xml:space="preserve"> Esély Otthon pályázat elsődleges célja a </w:t>
      </w:r>
      <w:r w:rsidRPr="00225CED">
        <w:rPr>
          <w:sz w:val="24"/>
          <w:szCs w:val="24"/>
        </w:rPr>
        <w:t xml:space="preserve">tiszavasvári lakóhellyel rendelkező 18 és 35 év közötti hiányszakmával rendelkező fiatalok helyben tartása, a településen élő, továbbá ide letelepedni szándékozó fiatalok kedvezményes lakhatásának támogatása. A hiányszakmák a helyi vállalkozók és az önkormányzat intézményvezetői által adott javaslatok alapján került meghatározásra. </w:t>
      </w:r>
    </w:p>
    <w:p w:rsidR="00225CED" w:rsidRPr="00225CED" w:rsidRDefault="00225CED" w:rsidP="00225CED">
      <w:pPr>
        <w:jc w:val="both"/>
        <w:rPr>
          <w:rFonts w:eastAsiaTheme="minorHAnsi"/>
          <w:sz w:val="24"/>
          <w:szCs w:val="24"/>
          <w:lang w:eastAsia="en-US"/>
        </w:rPr>
      </w:pP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 xml:space="preserve">Egyedülálló: a szociális igazgatásról és a szociális ellátásokról szóló törvény szerinti egyedülálló, eszerint </w:t>
      </w:r>
      <w:r w:rsidRPr="00225CED">
        <w:rPr>
          <w:rFonts w:eastAsiaTheme="minorHAnsi"/>
          <w:iCs/>
          <w:sz w:val="24"/>
          <w:szCs w:val="24"/>
          <w:lang w:eastAsia="en-US"/>
        </w:rPr>
        <w:t>egyedülálló</w:t>
      </w:r>
      <w:r w:rsidRPr="00225CED">
        <w:rPr>
          <w:rFonts w:eastAsiaTheme="minorHAnsi"/>
          <w:i/>
          <w:iCs/>
          <w:sz w:val="24"/>
          <w:szCs w:val="24"/>
          <w:lang w:eastAsia="en-US"/>
        </w:rPr>
        <w:t xml:space="preserve"> </w:t>
      </w:r>
      <w:r w:rsidRPr="00225CED">
        <w:rPr>
          <w:rFonts w:eastAsiaTheme="minorHAnsi"/>
          <w:sz w:val="24"/>
          <w:szCs w:val="24"/>
          <w:lang w:eastAsia="en-US"/>
        </w:rPr>
        <w:t>az a személy, aki hajadon, nőtlen, özvegy, elvált vagy házastársától külön él, kivéve, ha élettársa van;</w:t>
      </w:r>
    </w:p>
    <w:p w:rsidR="00225CED" w:rsidRPr="00225CED" w:rsidRDefault="00225CED" w:rsidP="00225CED">
      <w:pPr>
        <w:jc w:val="both"/>
        <w:rPr>
          <w:rFonts w:eastAsiaTheme="minorHAnsi"/>
          <w:sz w:val="24"/>
          <w:szCs w:val="24"/>
          <w:lang w:eastAsia="en-US"/>
        </w:rPr>
      </w:pP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 xml:space="preserve">Jövedelem: a szociális igazgatásról és a szociális ellátásokról szóló törvény szerinti jövedelem. </w:t>
      </w: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Nem minősül jövedelemnek: ami a szociális igazgatásról és a szociális ellátásokról szóló törvény szerint nem minősül jövedelemnek, és a szociális igazgatásról és a szociális ellátásokról szóló törvény szerinti lakásfenntartási támogatás, adósságcsökkentési támogatás</w:t>
      </w:r>
    </w:p>
    <w:p w:rsidR="00225CED" w:rsidRPr="00225CED" w:rsidRDefault="00225CED" w:rsidP="00225CED">
      <w:pPr>
        <w:jc w:val="both"/>
        <w:rPr>
          <w:rFonts w:eastAsiaTheme="minorHAnsi"/>
          <w:sz w:val="24"/>
          <w:szCs w:val="24"/>
          <w:lang w:eastAsia="en-US"/>
        </w:rPr>
      </w:pP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Lakcím, lakóhely: a polgárok személyi adatainak és lakcímének nyilvántartásáról szóló törvény szerinti lakcím, lakóhely. Eszerint a</w:t>
      </w:r>
      <w:r w:rsidRPr="00225CED">
        <w:rPr>
          <w:i/>
          <w:iCs/>
          <w:sz w:val="24"/>
          <w:szCs w:val="24"/>
        </w:rPr>
        <w:t xml:space="preserve"> </w:t>
      </w:r>
      <w:r w:rsidRPr="00225CED">
        <w:rPr>
          <w:iCs/>
          <w:sz w:val="24"/>
          <w:szCs w:val="24"/>
        </w:rPr>
        <w:t>polgár lakóhelye</w:t>
      </w:r>
      <w:r w:rsidRPr="00225CED">
        <w:rPr>
          <w:i/>
          <w:iCs/>
          <w:sz w:val="24"/>
          <w:szCs w:val="24"/>
        </w:rPr>
        <w:t xml:space="preserve"> </w:t>
      </w:r>
      <w:r w:rsidRPr="00225CED">
        <w:rPr>
          <w:sz w:val="24"/>
          <w:szCs w:val="24"/>
        </w:rPr>
        <w:t>annak a lakásnak a címe, amelyben a polgár él. A lakcímbejelentés szempontjából lakásnak tekintendő az az egy vagy több lakóhelyiségből álló épület vagy épületrész, amelyet a polgár életvitelszerűen otthonául használ, továbbá - a külföldön élő magyar és nem magyar állampolgárok kivételével - az a helyiség, ahol valaki szükségből lakik, vagy - amennyiben más lakása nincs - megszáll.</w:t>
      </w:r>
      <w:r w:rsidRPr="00225CED">
        <w:rPr>
          <w:rFonts w:eastAsiaTheme="minorHAnsi"/>
          <w:sz w:val="24"/>
          <w:szCs w:val="24"/>
          <w:lang w:eastAsia="en-US"/>
        </w:rPr>
        <w:t xml:space="preserve"> </w:t>
      </w:r>
      <w:r w:rsidRPr="00225CED">
        <w:rPr>
          <w:iCs/>
          <w:sz w:val="24"/>
          <w:szCs w:val="24"/>
        </w:rPr>
        <w:t>A polgár tartózkodási helye</w:t>
      </w:r>
      <w:r w:rsidRPr="00225CED">
        <w:rPr>
          <w:i/>
          <w:iCs/>
          <w:sz w:val="24"/>
          <w:szCs w:val="24"/>
        </w:rPr>
        <w:t xml:space="preserve"> </w:t>
      </w:r>
      <w:r w:rsidRPr="00225CED">
        <w:rPr>
          <w:sz w:val="24"/>
          <w:szCs w:val="24"/>
        </w:rPr>
        <w:t>annak a lakásnak a címe, ahol - lakóhelye végleges elhagyásának szándéka nélkül - három hónapnál hosszabb ideig tartózkodik.</w:t>
      </w:r>
      <w:r w:rsidRPr="00225CED">
        <w:rPr>
          <w:rFonts w:eastAsiaTheme="minorHAnsi"/>
          <w:sz w:val="24"/>
          <w:szCs w:val="24"/>
          <w:lang w:eastAsia="en-US"/>
        </w:rPr>
        <w:t xml:space="preserve"> </w:t>
      </w:r>
      <w:r w:rsidRPr="00225CED">
        <w:rPr>
          <w:iCs/>
          <w:sz w:val="24"/>
          <w:szCs w:val="24"/>
        </w:rPr>
        <w:t>A polgár lakcím adata</w:t>
      </w:r>
      <w:r w:rsidRPr="00225CED">
        <w:rPr>
          <w:sz w:val="24"/>
          <w:szCs w:val="24"/>
        </w:rPr>
        <w:t xml:space="preserve"> bejelentett lakóhelyének, illetve tartózkodási helyének címe (a továbbiakban együtt: lakcím).</w:t>
      </w:r>
    </w:p>
    <w:p w:rsidR="00225CED" w:rsidRPr="00225CED" w:rsidRDefault="00225CED" w:rsidP="00225CED">
      <w:pPr>
        <w:jc w:val="both"/>
        <w:rPr>
          <w:rFonts w:eastAsiaTheme="minorHAnsi"/>
          <w:sz w:val="24"/>
          <w:szCs w:val="24"/>
          <w:lang w:eastAsia="en-US"/>
        </w:rPr>
      </w:pP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Lakóépület: az országos településrendezési és építési követelményekről szóló kormányrendelet fogalom meghatározásában szereplő lakóépület</w:t>
      </w:r>
    </w:p>
    <w:p w:rsidR="00225CED" w:rsidRPr="00225CED" w:rsidRDefault="00225CED" w:rsidP="00225CED">
      <w:pPr>
        <w:jc w:val="both"/>
        <w:rPr>
          <w:rFonts w:eastAsiaTheme="minorHAnsi"/>
          <w:sz w:val="24"/>
          <w:szCs w:val="24"/>
          <w:lang w:eastAsia="en-US"/>
        </w:rPr>
      </w:pP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Háztartás: egy lakásban együtt lakó, ott bejelentett lakóhellyel vagy tartózkodási hellyel rendelkező – kivéve, ahol a rendelet jogosultsági feltételként lakóhelyet ír elő – közeli hozzátartozók közössége. A háztartás fogalmának az egyes támogatások értékelési szempontjainál van jelentősége, mivel az egy háztartásban élők egy főre jutó jövedelme bírálati szempontként került meghatározásra.</w:t>
      </w:r>
    </w:p>
    <w:p w:rsidR="00225CED" w:rsidRPr="00225CED" w:rsidRDefault="00225CED" w:rsidP="00225CED">
      <w:pPr>
        <w:jc w:val="both"/>
        <w:rPr>
          <w:sz w:val="24"/>
          <w:szCs w:val="24"/>
        </w:rPr>
      </w:pPr>
    </w:p>
    <w:p w:rsidR="00225CED" w:rsidRPr="00225CED" w:rsidRDefault="00225CED" w:rsidP="00225CED">
      <w:pPr>
        <w:jc w:val="both"/>
        <w:rPr>
          <w:sz w:val="24"/>
          <w:szCs w:val="24"/>
        </w:rPr>
      </w:pPr>
    </w:p>
    <w:p w:rsidR="00225CED" w:rsidRPr="00225CED" w:rsidRDefault="00225CED" w:rsidP="00225CED">
      <w:pPr>
        <w:jc w:val="center"/>
        <w:rPr>
          <w:b/>
          <w:sz w:val="24"/>
          <w:szCs w:val="24"/>
        </w:rPr>
      </w:pPr>
      <w:r w:rsidRPr="00225CED">
        <w:rPr>
          <w:b/>
          <w:sz w:val="24"/>
          <w:szCs w:val="24"/>
        </w:rPr>
        <w:t>2.§hoz</w:t>
      </w:r>
    </w:p>
    <w:p w:rsidR="00225CED" w:rsidRPr="00225CED" w:rsidRDefault="00225CED" w:rsidP="00225CED">
      <w:pPr>
        <w:jc w:val="center"/>
        <w:rPr>
          <w:b/>
          <w:sz w:val="24"/>
          <w:szCs w:val="24"/>
        </w:rPr>
      </w:pPr>
    </w:p>
    <w:p w:rsidR="00225CED" w:rsidRPr="00225CED" w:rsidRDefault="00225CED" w:rsidP="00225CED">
      <w:pPr>
        <w:jc w:val="both"/>
        <w:rPr>
          <w:rFonts w:eastAsiaTheme="minorHAnsi"/>
          <w:sz w:val="24"/>
          <w:szCs w:val="24"/>
          <w:lang w:eastAsia="en-US"/>
        </w:rPr>
      </w:pPr>
      <w:r w:rsidRPr="00225CED">
        <w:rPr>
          <w:sz w:val="24"/>
          <w:szCs w:val="24"/>
        </w:rPr>
        <w:t xml:space="preserve">A rendelet személyi hatályát határozza meg. A </w:t>
      </w:r>
      <w:r w:rsidRPr="00225CED">
        <w:rPr>
          <w:rFonts w:eastAsiaTheme="minorHAnsi"/>
          <w:sz w:val="24"/>
          <w:szCs w:val="24"/>
          <w:lang w:eastAsia="en-US"/>
        </w:rPr>
        <w:t>pályázat benyújtásának időpontjában 18 életévét betöltött, de 35</w:t>
      </w:r>
      <w:r w:rsidR="0041543E">
        <w:rPr>
          <w:rFonts w:eastAsiaTheme="minorHAnsi"/>
          <w:sz w:val="24"/>
          <w:szCs w:val="24"/>
          <w:lang w:eastAsia="en-US"/>
        </w:rPr>
        <w:t xml:space="preserve"> életévnél nem idősebb személy.</w:t>
      </w:r>
    </w:p>
    <w:p w:rsidR="00225CED" w:rsidRPr="00225CED" w:rsidRDefault="00225CED" w:rsidP="00225CED">
      <w:pPr>
        <w:jc w:val="both"/>
        <w:rPr>
          <w:rFonts w:eastAsiaTheme="minorHAnsi"/>
          <w:sz w:val="24"/>
          <w:szCs w:val="24"/>
          <w:lang w:eastAsia="en-US"/>
        </w:rPr>
      </w:pPr>
    </w:p>
    <w:p w:rsidR="00225CED" w:rsidRPr="00225CED" w:rsidRDefault="00225CED" w:rsidP="00225CED">
      <w:pPr>
        <w:jc w:val="center"/>
        <w:rPr>
          <w:rFonts w:eastAsiaTheme="minorHAnsi"/>
          <w:b/>
          <w:sz w:val="24"/>
          <w:szCs w:val="24"/>
          <w:lang w:eastAsia="en-US"/>
        </w:rPr>
      </w:pPr>
      <w:r w:rsidRPr="00225CED">
        <w:rPr>
          <w:rFonts w:eastAsiaTheme="minorHAnsi"/>
          <w:b/>
          <w:sz w:val="24"/>
          <w:szCs w:val="24"/>
          <w:lang w:eastAsia="en-US"/>
        </w:rPr>
        <w:lastRenderedPageBreak/>
        <w:t>3.§</w:t>
      </w:r>
      <w:proofErr w:type="spellStart"/>
      <w:r w:rsidRPr="00225CED">
        <w:rPr>
          <w:rFonts w:eastAsiaTheme="minorHAnsi"/>
          <w:b/>
          <w:sz w:val="24"/>
          <w:szCs w:val="24"/>
          <w:lang w:eastAsia="en-US"/>
        </w:rPr>
        <w:t>-hoz</w:t>
      </w:r>
      <w:proofErr w:type="spellEnd"/>
    </w:p>
    <w:p w:rsidR="00225CED" w:rsidRPr="00225CED" w:rsidRDefault="00225CED" w:rsidP="00225CED">
      <w:pPr>
        <w:jc w:val="both"/>
        <w:rPr>
          <w:b/>
          <w:sz w:val="24"/>
          <w:szCs w:val="24"/>
        </w:rPr>
      </w:pPr>
      <w:r w:rsidRPr="00225CED">
        <w:rPr>
          <w:b/>
          <w:sz w:val="24"/>
          <w:szCs w:val="24"/>
        </w:rPr>
        <w:tab/>
      </w: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A rendelet keretében nyújtható támogatás formáit és típusait ismerteti. A támogatás formái ösztönző támogatás és lakhatási támogatás. Az ösztönző támogatáson belül más-más élethelyzetben lévő pályázók támogatása valósulhat meg. Az ösztönző támogatás típusai: ingázók támogatása, gyermekét egyedül nevelő munkavállaló támogatása, Tiszavasváriban lakó és regisztrált álláskereső támogatása, Tiszavasváriban lakó hiányszakma képviselőinek helyben tartása, Tiszavasváriban belterületi lakóépületet vásárló vagy belterületi ingatlanon lakóépületet építő fiatalok támogatása.</w:t>
      </w:r>
    </w:p>
    <w:p w:rsidR="00225CED" w:rsidRPr="00225CED" w:rsidRDefault="00225CED" w:rsidP="00225CED">
      <w:pPr>
        <w:jc w:val="both"/>
        <w:rPr>
          <w:rFonts w:eastAsiaTheme="minorHAnsi"/>
          <w:sz w:val="24"/>
          <w:szCs w:val="24"/>
          <w:lang w:eastAsia="en-US"/>
        </w:rPr>
      </w:pPr>
    </w:p>
    <w:p w:rsidR="00225CED" w:rsidRPr="00225CED" w:rsidRDefault="00225CED" w:rsidP="00225CED">
      <w:pPr>
        <w:jc w:val="center"/>
        <w:rPr>
          <w:rFonts w:eastAsiaTheme="minorHAnsi"/>
          <w:b/>
          <w:sz w:val="24"/>
          <w:szCs w:val="24"/>
          <w:lang w:eastAsia="en-US"/>
        </w:rPr>
      </w:pPr>
      <w:r w:rsidRPr="00225CED">
        <w:rPr>
          <w:rFonts w:eastAsiaTheme="minorHAnsi"/>
          <w:b/>
          <w:sz w:val="24"/>
          <w:szCs w:val="24"/>
          <w:lang w:eastAsia="en-US"/>
        </w:rPr>
        <w:t>4.§</w:t>
      </w:r>
      <w:proofErr w:type="spellStart"/>
      <w:r w:rsidRPr="00225CED">
        <w:rPr>
          <w:rFonts w:eastAsiaTheme="minorHAnsi"/>
          <w:b/>
          <w:sz w:val="24"/>
          <w:szCs w:val="24"/>
          <w:lang w:eastAsia="en-US"/>
        </w:rPr>
        <w:t>-hoz</w:t>
      </w:r>
      <w:proofErr w:type="spellEnd"/>
    </w:p>
    <w:p w:rsidR="00225CED" w:rsidRPr="00225CED" w:rsidRDefault="00225CED" w:rsidP="00225CED">
      <w:pPr>
        <w:jc w:val="center"/>
        <w:rPr>
          <w:rFonts w:eastAsiaTheme="minorHAnsi"/>
          <w:b/>
          <w:sz w:val="24"/>
          <w:szCs w:val="24"/>
          <w:lang w:eastAsia="en-US"/>
        </w:rPr>
      </w:pP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 xml:space="preserve">A támogatások pályáztatás keretében történő odaítélésének kötelezettségét írja elő. Szabályozásra került az, hogy egy pályázó maximum 2 alkalommal részesülhet ösztönző támogatásban, és emellett még lakhatási támogatásra is szerezhet jogosultságot. Az a személy, viszont aki a támogatás visszafizetésére lett kötelezve, nem részesíthető többet támogatásban. </w:t>
      </w: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A támogatás feltételei között szerepel, hogy a pályázó a települése</w:t>
      </w:r>
      <w:r w:rsidR="0041543E">
        <w:rPr>
          <w:rFonts w:eastAsiaTheme="minorHAnsi"/>
          <w:sz w:val="24"/>
          <w:szCs w:val="24"/>
          <w:lang w:eastAsia="en-US"/>
        </w:rPr>
        <w:t>n önkéntes munkavégzést folytat</w:t>
      </w:r>
      <w:r w:rsidRPr="00225CED">
        <w:rPr>
          <w:rFonts w:eastAsiaTheme="minorHAnsi"/>
          <w:sz w:val="24"/>
          <w:szCs w:val="24"/>
          <w:lang w:eastAsia="en-US"/>
        </w:rPr>
        <w:t>, részt vesz a különböző tréningeken, valamint szerepelnie kell a köztartozásmentes adózói adatbázisban</w:t>
      </w:r>
      <w:r w:rsidR="0041543E">
        <w:rPr>
          <w:rFonts w:eastAsiaTheme="minorHAnsi"/>
          <w:sz w:val="24"/>
          <w:szCs w:val="24"/>
          <w:lang w:eastAsia="en-US"/>
        </w:rPr>
        <w:t>, és az önkormányzattal szemben sem állhat fenn adótartozása</w:t>
      </w:r>
      <w:r w:rsidRPr="00225CED">
        <w:rPr>
          <w:rFonts w:eastAsiaTheme="minorHAnsi"/>
          <w:sz w:val="24"/>
          <w:szCs w:val="24"/>
          <w:lang w:eastAsia="en-US"/>
        </w:rPr>
        <w:t>. Az önkormányzat intézményeinek vezetői tisztségviselői, a képviselő-testület tagjai és</w:t>
      </w:r>
      <w:r w:rsidR="007C6D62">
        <w:rPr>
          <w:rFonts w:eastAsiaTheme="minorHAnsi"/>
          <w:sz w:val="24"/>
          <w:szCs w:val="24"/>
          <w:lang w:eastAsia="en-US"/>
        </w:rPr>
        <w:t xml:space="preserve"> a gazdasági társaságok vezetői, valamint a felsoroltak közeli hozzátartozói </w:t>
      </w:r>
      <w:r w:rsidRPr="00225CED">
        <w:rPr>
          <w:rFonts w:eastAsiaTheme="minorHAnsi"/>
          <w:sz w:val="24"/>
          <w:szCs w:val="24"/>
          <w:lang w:eastAsia="en-US"/>
        </w:rPr>
        <w:t>nem részesülhetnek támogatásban.</w:t>
      </w:r>
    </w:p>
    <w:p w:rsidR="00225CED" w:rsidRPr="00225CED" w:rsidRDefault="00225CED" w:rsidP="00225CED">
      <w:pPr>
        <w:jc w:val="both"/>
        <w:rPr>
          <w:rFonts w:eastAsiaTheme="minorHAnsi"/>
          <w:sz w:val="24"/>
          <w:szCs w:val="24"/>
          <w:lang w:eastAsia="en-US"/>
        </w:rPr>
      </w:pPr>
    </w:p>
    <w:p w:rsidR="00225CED" w:rsidRPr="00225CED" w:rsidRDefault="00225CED" w:rsidP="00225CED">
      <w:pPr>
        <w:jc w:val="center"/>
        <w:rPr>
          <w:rFonts w:eastAsiaTheme="minorHAnsi"/>
          <w:b/>
          <w:sz w:val="24"/>
          <w:szCs w:val="24"/>
          <w:lang w:eastAsia="en-US"/>
        </w:rPr>
      </w:pPr>
      <w:r w:rsidRPr="00225CED">
        <w:rPr>
          <w:rFonts w:eastAsiaTheme="minorHAnsi"/>
          <w:b/>
          <w:sz w:val="24"/>
          <w:szCs w:val="24"/>
          <w:lang w:eastAsia="en-US"/>
        </w:rPr>
        <w:t>5.§</w:t>
      </w:r>
      <w:proofErr w:type="spellStart"/>
      <w:r w:rsidRPr="00225CED">
        <w:rPr>
          <w:rFonts w:eastAsiaTheme="minorHAnsi"/>
          <w:b/>
          <w:sz w:val="24"/>
          <w:szCs w:val="24"/>
          <w:lang w:eastAsia="en-US"/>
        </w:rPr>
        <w:t>-hoz</w:t>
      </w:r>
      <w:proofErr w:type="spellEnd"/>
    </w:p>
    <w:p w:rsidR="00225CED" w:rsidRPr="00225CED" w:rsidRDefault="00225CED" w:rsidP="00225CED">
      <w:pPr>
        <w:jc w:val="center"/>
        <w:rPr>
          <w:rFonts w:eastAsiaTheme="minorHAnsi"/>
          <w:b/>
          <w:sz w:val="24"/>
          <w:szCs w:val="24"/>
          <w:lang w:eastAsia="en-US"/>
        </w:rPr>
      </w:pP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A támogatásra benyújtandó pályázat tartalmi elemei kerültek felsorolásra, melyek az alábbiak:</w:t>
      </w:r>
    </w:p>
    <w:p w:rsidR="00225CED" w:rsidRPr="00225CED" w:rsidRDefault="00225CED" w:rsidP="00225CED">
      <w:pPr>
        <w:jc w:val="both"/>
        <w:rPr>
          <w:rFonts w:eastAsiaTheme="minorHAnsi"/>
          <w:sz w:val="24"/>
          <w:szCs w:val="24"/>
          <w:lang w:eastAsia="en-US"/>
        </w:rPr>
      </w:pPr>
      <w:proofErr w:type="gramStart"/>
      <w:r w:rsidRPr="00225CED">
        <w:rPr>
          <w:rFonts w:eastAsiaTheme="minorHAnsi"/>
          <w:sz w:val="24"/>
          <w:szCs w:val="24"/>
          <w:lang w:eastAsia="en-US"/>
        </w:rPr>
        <w:t>a</w:t>
      </w:r>
      <w:proofErr w:type="gramEnd"/>
      <w:r w:rsidRPr="00225CED">
        <w:rPr>
          <w:rFonts w:eastAsiaTheme="minorHAnsi"/>
          <w:sz w:val="24"/>
          <w:szCs w:val="24"/>
          <w:lang w:eastAsia="en-US"/>
        </w:rPr>
        <w:t>) e rendelet 1.  melléklete szerinti adatlap,</w:t>
      </w: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 xml:space="preserve">b) a pályázó saját kezű aláírásával ellátott részletes önéletrajza, </w:t>
      </w: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 xml:space="preserve">c) e rendelet 2. mellékletében meghatározott értékelési szempontokat alátámasztó dokumentumok: </w:t>
      </w:r>
    </w:p>
    <w:p w:rsidR="00225CED" w:rsidRPr="00225CED" w:rsidRDefault="00225CED" w:rsidP="00225CED">
      <w:pPr>
        <w:jc w:val="both"/>
        <w:rPr>
          <w:rFonts w:eastAsiaTheme="minorHAnsi"/>
          <w:sz w:val="24"/>
          <w:szCs w:val="24"/>
          <w:lang w:eastAsia="en-US"/>
        </w:rPr>
      </w:pPr>
      <w:proofErr w:type="spellStart"/>
      <w:r w:rsidRPr="00225CED">
        <w:rPr>
          <w:rFonts w:eastAsiaTheme="minorHAnsi"/>
          <w:sz w:val="24"/>
          <w:szCs w:val="24"/>
          <w:lang w:eastAsia="en-US"/>
        </w:rPr>
        <w:t>ca</w:t>
      </w:r>
      <w:proofErr w:type="spellEnd"/>
      <w:r w:rsidRPr="00225CED">
        <w:rPr>
          <w:rFonts w:eastAsiaTheme="minorHAnsi"/>
          <w:sz w:val="24"/>
          <w:szCs w:val="24"/>
          <w:lang w:eastAsia="en-US"/>
        </w:rPr>
        <w:t>) e rendelet 3. melléklet szerinti nyilatkozat a pályázat benyújtását megelőző 3 hónapra vonatkozó jövedelmi és vagyoni viszonyokról, illetve azokat igazoló dokumentumok, kivéve azon ösztönző támogatás és lakhatási támogatás ahol a jövedelem nem jogosultsági vagy bírálati szempont,</w:t>
      </w:r>
    </w:p>
    <w:p w:rsidR="00225CED" w:rsidRPr="00225CED" w:rsidRDefault="00225CED" w:rsidP="00225CED">
      <w:pPr>
        <w:jc w:val="both"/>
        <w:rPr>
          <w:rFonts w:eastAsiaTheme="minorHAnsi"/>
          <w:sz w:val="24"/>
          <w:szCs w:val="24"/>
          <w:lang w:eastAsia="en-US"/>
        </w:rPr>
      </w:pPr>
      <w:proofErr w:type="spellStart"/>
      <w:r w:rsidRPr="00225CED">
        <w:rPr>
          <w:rFonts w:eastAsiaTheme="minorHAnsi"/>
          <w:sz w:val="24"/>
          <w:szCs w:val="24"/>
          <w:lang w:eastAsia="en-US"/>
        </w:rPr>
        <w:t>cb</w:t>
      </w:r>
      <w:proofErr w:type="spellEnd"/>
      <w:r w:rsidRPr="00225CED">
        <w:rPr>
          <w:rFonts w:eastAsiaTheme="minorHAnsi"/>
          <w:sz w:val="24"/>
          <w:szCs w:val="24"/>
          <w:lang w:eastAsia="en-US"/>
        </w:rPr>
        <w:t>) a pályázó gyermekének születési anyakönyvi kivonata,</w:t>
      </w:r>
    </w:p>
    <w:p w:rsidR="00225CED" w:rsidRPr="00225CED" w:rsidRDefault="00225CED" w:rsidP="00225CED">
      <w:pPr>
        <w:jc w:val="both"/>
        <w:rPr>
          <w:rFonts w:eastAsiaTheme="minorHAnsi"/>
          <w:sz w:val="24"/>
          <w:szCs w:val="24"/>
          <w:lang w:eastAsia="en-US"/>
        </w:rPr>
      </w:pPr>
      <w:proofErr w:type="spellStart"/>
      <w:r w:rsidRPr="00225CED">
        <w:rPr>
          <w:rFonts w:eastAsiaTheme="minorHAnsi"/>
          <w:sz w:val="24"/>
          <w:szCs w:val="24"/>
          <w:lang w:eastAsia="en-US"/>
        </w:rPr>
        <w:t>cc</w:t>
      </w:r>
      <w:proofErr w:type="spellEnd"/>
      <w:r w:rsidRPr="00225CED">
        <w:rPr>
          <w:rFonts w:eastAsiaTheme="minorHAnsi"/>
          <w:sz w:val="24"/>
          <w:szCs w:val="24"/>
          <w:lang w:eastAsia="en-US"/>
        </w:rPr>
        <w:t>) a pályázó iskolai végzettségét tanúsító oklevél,</w:t>
      </w:r>
    </w:p>
    <w:p w:rsidR="00225CED" w:rsidRPr="00225CED" w:rsidRDefault="00225CED" w:rsidP="00225CED">
      <w:pPr>
        <w:jc w:val="both"/>
        <w:rPr>
          <w:rFonts w:eastAsiaTheme="minorHAnsi"/>
          <w:sz w:val="24"/>
          <w:szCs w:val="24"/>
          <w:lang w:eastAsia="en-US"/>
        </w:rPr>
      </w:pPr>
      <w:proofErr w:type="gramStart"/>
      <w:r w:rsidRPr="00225CED">
        <w:rPr>
          <w:rFonts w:eastAsiaTheme="minorHAnsi"/>
          <w:sz w:val="24"/>
          <w:szCs w:val="24"/>
          <w:lang w:eastAsia="en-US"/>
        </w:rPr>
        <w:t>cd</w:t>
      </w:r>
      <w:proofErr w:type="gramEnd"/>
      <w:r w:rsidRPr="00225CED">
        <w:rPr>
          <w:rFonts w:eastAsiaTheme="minorHAnsi"/>
          <w:sz w:val="24"/>
          <w:szCs w:val="24"/>
          <w:lang w:eastAsia="en-US"/>
        </w:rPr>
        <w:t>) tiszavasvári székhelyű vagy telephelyű munkáltatóval megkötött munkaszerződés, kinevezés, vállalkozói igazolvány,</w:t>
      </w:r>
    </w:p>
    <w:p w:rsidR="00225CED" w:rsidRPr="00225CED" w:rsidRDefault="00225CED" w:rsidP="00225CED">
      <w:pPr>
        <w:jc w:val="both"/>
        <w:rPr>
          <w:rFonts w:eastAsiaTheme="minorHAnsi"/>
          <w:sz w:val="24"/>
          <w:szCs w:val="24"/>
          <w:lang w:eastAsia="en-US"/>
        </w:rPr>
      </w:pPr>
      <w:proofErr w:type="spellStart"/>
      <w:r w:rsidRPr="00225CED">
        <w:rPr>
          <w:rFonts w:eastAsiaTheme="minorHAnsi"/>
          <w:sz w:val="24"/>
          <w:szCs w:val="24"/>
          <w:lang w:eastAsia="en-US"/>
        </w:rPr>
        <w:t>ce</w:t>
      </w:r>
      <w:proofErr w:type="spellEnd"/>
      <w:r w:rsidRPr="00225CED">
        <w:rPr>
          <w:rFonts w:eastAsiaTheme="minorHAnsi"/>
          <w:sz w:val="24"/>
          <w:szCs w:val="24"/>
          <w:lang w:eastAsia="en-US"/>
        </w:rPr>
        <w:t>) nyilatkozat a Tiszavasváriban végezni kívánt önkéntes munkára tett vállalásról,</w:t>
      </w:r>
    </w:p>
    <w:p w:rsidR="00225CED" w:rsidRPr="00225CED" w:rsidRDefault="00225CED" w:rsidP="00225CED">
      <w:pPr>
        <w:jc w:val="both"/>
        <w:rPr>
          <w:rFonts w:eastAsiaTheme="minorHAnsi"/>
          <w:sz w:val="24"/>
          <w:szCs w:val="24"/>
          <w:lang w:eastAsia="en-US"/>
        </w:rPr>
      </w:pPr>
      <w:proofErr w:type="spellStart"/>
      <w:r w:rsidRPr="00225CED">
        <w:rPr>
          <w:rFonts w:eastAsiaTheme="minorHAnsi"/>
          <w:sz w:val="24"/>
          <w:szCs w:val="24"/>
          <w:lang w:eastAsia="en-US"/>
        </w:rPr>
        <w:t>cf</w:t>
      </w:r>
      <w:proofErr w:type="spellEnd"/>
      <w:r w:rsidRPr="00225CED">
        <w:rPr>
          <w:rFonts w:eastAsiaTheme="minorHAnsi"/>
          <w:sz w:val="24"/>
          <w:szCs w:val="24"/>
          <w:lang w:eastAsia="en-US"/>
        </w:rPr>
        <w:t>) lakhatási támogatás igénylése esetén házassági anyakönyvi kivonat vagy az élettársi kapcsolat fennállásáról szóló igazolás, nyilatkozat,</w:t>
      </w:r>
    </w:p>
    <w:p w:rsidR="00225CED" w:rsidRPr="00225CED" w:rsidRDefault="00225CED" w:rsidP="00225CED">
      <w:pPr>
        <w:jc w:val="both"/>
        <w:rPr>
          <w:rFonts w:eastAsiaTheme="minorHAnsi"/>
          <w:sz w:val="24"/>
          <w:szCs w:val="24"/>
          <w:lang w:eastAsia="en-US"/>
        </w:rPr>
      </w:pPr>
      <w:proofErr w:type="gramStart"/>
      <w:r w:rsidRPr="00225CED">
        <w:rPr>
          <w:rFonts w:eastAsiaTheme="minorHAnsi"/>
          <w:sz w:val="24"/>
          <w:szCs w:val="24"/>
          <w:lang w:eastAsia="en-US"/>
        </w:rPr>
        <w:t>cg</w:t>
      </w:r>
      <w:proofErr w:type="gramEnd"/>
      <w:r w:rsidRPr="00225CED">
        <w:rPr>
          <w:rFonts w:eastAsiaTheme="minorHAnsi"/>
          <w:sz w:val="24"/>
          <w:szCs w:val="24"/>
          <w:lang w:eastAsia="en-US"/>
        </w:rPr>
        <w:t>) lakhatási támogatás igénylése esetén  nyilatkozat a lakás közüzemi díjainak és közös költségének megfizetésének vállalásáról,</w:t>
      </w:r>
    </w:p>
    <w:p w:rsidR="00225CED" w:rsidRPr="00225CED" w:rsidRDefault="00225CED" w:rsidP="00225CED">
      <w:pPr>
        <w:jc w:val="both"/>
        <w:rPr>
          <w:rFonts w:eastAsiaTheme="minorHAnsi"/>
          <w:sz w:val="24"/>
          <w:szCs w:val="24"/>
          <w:lang w:eastAsia="en-US"/>
        </w:rPr>
      </w:pPr>
      <w:proofErr w:type="spellStart"/>
      <w:r w:rsidRPr="00225CED">
        <w:rPr>
          <w:rFonts w:eastAsiaTheme="minorHAnsi"/>
          <w:sz w:val="24"/>
          <w:szCs w:val="24"/>
          <w:lang w:eastAsia="en-US"/>
        </w:rPr>
        <w:t>ch</w:t>
      </w:r>
      <w:proofErr w:type="spellEnd"/>
      <w:r w:rsidRPr="00225CED">
        <w:rPr>
          <w:rFonts w:eastAsiaTheme="minorHAnsi"/>
          <w:sz w:val="24"/>
          <w:szCs w:val="24"/>
          <w:lang w:eastAsia="en-US"/>
        </w:rPr>
        <w:t>) személyi adatok igazolása: személyazonosító igazolvány, lakcímet igazoló hatósági igazolvány, adóigazolvány, társadalombiztosítási azonosító jelet tartalmazó igazolvány, Tiszavasváriban lakást vásárló vagy építő fiatalok ösztönző támogatása és lakhatási támogatás esetén a pályázat benyújtásakor az új Tiszavasvári lakcím keletkeztetésére vonatkozó szándéknyilatkozat,</w:t>
      </w: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d) annak igazolása, hogy a pályázat benyújtásakor a pályázó szerepel a köztartozásmentes adózói adatbázisban,</w:t>
      </w:r>
      <w:r w:rsidR="00CB5CC4" w:rsidRPr="00CB5CC4">
        <w:rPr>
          <w:rFonts w:eastAsiaTheme="minorHAnsi"/>
          <w:sz w:val="24"/>
          <w:szCs w:val="24"/>
          <w:lang w:eastAsia="en-US"/>
        </w:rPr>
        <w:t xml:space="preserve"> </w:t>
      </w:r>
      <w:r w:rsidR="00CB5CC4">
        <w:rPr>
          <w:rFonts w:eastAsiaTheme="minorHAnsi"/>
          <w:sz w:val="24"/>
          <w:szCs w:val="24"/>
          <w:lang w:eastAsia="en-US"/>
        </w:rPr>
        <w:t>valamint annak igazolása, hogy</w:t>
      </w:r>
      <w:r w:rsidR="00CB5CC4">
        <w:rPr>
          <w:rFonts w:eastAsiaTheme="minorHAnsi"/>
          <w:sz w:val="24"/>
          <w:szCs w:val="24"/>
          <w:highlight w:val="yellow"/>
          <w:lang w:eastAsia="en-US"/>
        </w:rPr>
        <w:t xml:space="preserve"> – az adott adónemre vonatkozó </w:t>
      </w:r>
      <w:r w:rsidR="00CB5CC4">
        <w:rPr>
          <w:rFonts w:eastAsiaTheme="minorHAnsi"/>
          <w:sz w:val="24"/>
          <w:szCs w:val="24"/>
          <w:highlight w:val="yellow"/>
          <w:lang w:eastAsia="en-US"/>
        </w:rPr>
        <w:lastRenderedPageBreak/>
        <w:t xml:space="preserve">illetékességi szabályokra figyelemmel - </w:t>
      </w:r>
      <w:r w:rsidR="00CB5CC4" w:rsidRPr="00792F0D">
        <w:rPr>
          <w:rFonts w:eastAsiaTheme="minorHAnsi"/>
          <w:sz w:val="24"/>
          <w:szCs w:val="24"/>
          <w:highlight w:val="yellow"/>
          <w:lang w:eastAsia="en-US"/>
        </w:rPr>
        <w:t>az illetékes önkormányzattal szemben</w:t>
      </w:r>
      <w:r w:rsidR="00CB5CC4">
        <w:rPr>
          <w:rFonts w:eastAsiaTheme="minorHAnsi"/>
          <w:sz w:val="24"/>
          <w:szCs w:val="24"/>
          <w:highlight w:val="yellow"/>
          <w:lang w:eastAsia="en-US"/>
        </w:rPr>
        <w:t xml:space="preserve"> nem áll fenn adótartozása</w:t>
      </w:r>
      <w:r w:rsidR="00CB5CC4" w:rsidRPr="00792F0D">
        <w:rPr>
          <w:rFonts w:eastAsiaTheme="minorHAnsi"/>
          <w:sz w:val="24"/>
          <w:szCs w:val="24"/>
          <w:highlight w:val="yellow"/>
          <w:lang w:eastAsia="en-US"/>
        </w:rPr>
        <w:t>.</w:t>
      </w:r>
    </w:p>
    <w:p w:rsidR="00225CED" w:rsidRPr="00225CED" w:rsidRDefault="00225CED" w:rsidP="00225CED">
      <w:pPr>
        <w:jc w:val="both"/>
        <w:rPr>
          <w:rFonts w:eastAsiaTheme="minorHAnsi"/>
          <w:sz w:val="24"/>
          <w:szCs w:val="24"/>
          <w:lang w:eastAsia="en-US"/>
        </w:rPr>
      </w:pPr>
      <w:proofErr w:type="gramStart"/>
      <w:r w:rsidRPr="00225CED">
        <w:rPr>
          <w:rFonts w:eastAsiaTheme="minorHAnsi"/>
          <w:sz w:val="24"/>
          <w:szCs w:val="24"/>
          <w:lang w:eastAsia="en-US"/>
        </w:rPr>
        <w:t>e</w:t>
      </w:r>
      <w:proofErr w:type="gramEnd"/>
      <w:r w:rsidRPr="00225CED">
        <w:rPr>
          <w:rFonts w:eastAsiaTheme="minorHAnsi"/>
          <w:sz w:val="24"/>
          <w:szCs w:val="24"/>
          <w:lang w:eastAsia="en-US"/>
        </w:rPr>
        <w:t>) a szerződéskötéssel egyidejűleg Tiszavasvári Város Önkormányzata javára szóló beszedési megbízás benyújtására vonatkozó, a számlavezető pénzintézet által záradékolt felhatalmazó nyilatkozatot ad valamennyi fizetési számlájára vonatkozóan, arra az esetre, amennyiben visszafizetési kötelezettsége keletkezik, és azt önként nem teljesíti,</w:t>
      </w:r>
    </w:p>
    <w:p w:rsidR="00225CED" w:rsidRDefault="00225CED" w:rsidP="00225CED">
      <w:pPr>
        <w:jc w:val="both"/>
        <w:rPr>
          <w:rFonts w:eastAsiaTheme="minorHAnsi"/>
          <w:sz w:val="24"/>
          <w:szCs w:val="24"/>
          <w:lang w:eastAsia="en-US"/>
        </w:rPr>
      </w:pPr>
      <w:proofErr w:type="gramStart"/>
      <w:r w:rsidRPr="00225CED">
        <w:rPr>
          <w:rFonts w:eastAsiaTheme="minorHAnsi"/>
          <w:sz w:val="24"/>
          <w:szCs w:val="24"/>
          <w:lang w:eastAsia="en-US"/>
        </w:rPr>
        <w:t>f</w:t>
      </w:r>
      <w:proofErr w:type="gramEnd"/>
      <w:r w:rsidRPr="00225CED">
        <w:rPr>
          <w:rFonts w:eastAsiaTheme="minorHAnsi"/>
          <w:sz w:val="24"/>
          <w:szCs w:val="24"/>
          <w:lang w:eastAsia="en-US"/>
        </w:rPr>
        <w:t>) nyilatkozat, hogy a pályázó nem tartozik a 4.§ (5) bekezdés a)</w:t>
      </w:r>
      <w:proofErr w:type="spellStart"/>
      <w:r w:rsidRPr="00225CED">
        <w:rPr>
          <w:rFonts w:eastAsiaTheme="minorHAnsi"/>
          <w:sz w:val="24"/>
          <w:szCs w:val="24"/>
          <w:lang w:eastAsia="en-US"/>
        </w:rPr>
        <w:t>-d</w:t>
      </w:r>
      <w:proofErr w:type="spellEnd"/>
      <w:r w:rsidRPr="00225CED">
        <w:rPr>
          <w:rFonts w:eastAsiaTheme="minorHAnsi"/>
          <w:sz w:val="24"/>
          <w:szCs w:val="24"/>
          <w:lang w:eastAsia="en-US"/>
        </w:rPr>
        <w:t>) pontjában felsorolt személyek közé.</w:t>
      </w:r>
    </w:p>
    <w:p w:rsidR="00806C24" w:rsidRDefault="00806C24" w:rsidP="00806C24">
      <w:pPr>
        <w:jc w:val="both"/>
        <w:rPr>
          <w:rFonts w:eastAsiaTheme="minorHAnsi"/>
          <w:sz w:val="24"/>
          <w:szCs w:val="24"/>
          <w:lang w:eastAsia="en-US"/>
        </w:rPr>
      </w:pPr>
      <w:proofErr w:type="gramStart"/>
      <w:r w:rsidRPr="00A25270">
        <w:rPr>
          <w:rFonts w:eastAsiaTheme="minorHAnsi"/>
          <w:sz w:val="24"/>
          <w:szCs w:val="24"/>
          <w:highlight w:val="yellow"/>
          <w:lang w:eastAsia="en-US"/>
        </w:rPr>
        <w:t>g</w:t>
      </w:r>
      <w:proofErr w:type="gramEnd"/>
      <w:r w:rsidRPr="00A25270">
        <w:rPr>
          <w:rFonts w:eastAsiaTheme="minorHAnsi"/>
          <w:sz w:val="24"/>
          <w:szCs w:val="24"/>
          <w:highlight w:val="yellow"/>
          <w:lang w:eastAsia="en-US"/>
        </w:rPr>
        <w:t xml:space="preserve">) Tiszavasváriban belterületi lakóépületet vásárló vagy belterületi ingatlanon lakóépületet építő fiatalok támogatása esetén a Tiszavasváriban belterületi lakóépületet vásárló pályázó által benyújtott </w:t>
      </w:r>
      <w:r>
        <w:rPr>
          <w:rFonts w:eastAsiaTheme="minorHAnsi"/>
          <w:sz w:val="24"/>
          <w:szCs w:val="24"/>
          <w:highlight w:val="yellow"/>
          <w:lang w:eastAsia="en-US"/>
        </w:rPr>
        <w:t xml:space="preserve">15 napnál nem régebbi </w:t>
      </w:r>
      <w:r w:rsidRPr="00A25270">
        <w:rPr>
          <w:rFonts w:eastAsiaTheme="minorHAnsi"/>
          <w:sz w:val="24"/>
          <w:szCs w:val="24"/>
          <w:highlight w:val="yellow"/>
          <w:lang w:eastAsia="en-US"/>
        </w:rPr>
        <w:t>hiteles tulajdoni lap</w:t>
      </w:r>
      <w:r>
        <w:rPr>
          <w:rFonts w:eastAsiaTheme="minorHAnsi"/>
          <w:sz w:val="24"/>
          <w:szCs w:val="24"/>
          <w:lang w:eastAsia="en-US"/>
        </w:rPr>
        <w:t xml:space="preserve"> mely igazolja, hogy a vásárolni kívánt lakóépületre a pályázó tulajdonjoga még nem került bejegyzésre. </w:t>
      </w:r>
    </w:p>
    <w:p w:rsidR="00806C24" w:rsidRPr="00225CED" w:rsidRDefault="00806C24" w:rsidP="00225CED">
      <w:pPr>
        <w:jc w:val="both"/>
        <w:rPr>
          <w:rFonts w:eastAsiaTheme="minorHAnsi"/>
          <w:sz w:val="24"/>
          <w:szCs w:val="24"/>
          <w:lang w:eastAsia="en-US"/>
        </w:rPr>
      </w:pPr>
      <w:proofErr w:type="gramStart"/>
      <w:r>
        <w:rPr>
          <w:rFonts w:eastAsiaTheme="minorHAnsi"/>
          <w:sz w:val="24"/>
          <w:szCs w:val="24"/>
          <w:lang w:eastAsia="en-US"/>
        </w:rPr>
        <w:t>h</w:t>
      </w:r>
      <w:proofErr w:type="gramEnd"/>
      <w:r>
        <w:rPr>
          <w:rFonts w:eastAsiaTheme="minorHAnsi"/>
          <w:sz w:val="24"/>
          <w:szCs w:val="24"/>
          <w:lang w:eastAsia="en-US"/>
        </w:rPr>
        <w:t xml:space="preserve">) </w:t>
      </w:r>
      <w:r w:rsidRPr="00A25270">
        <w:rPr>
          <w:rFonts w:eastAsiaTheme="minorHAnsi"/>
          <w:sz w:val="24"/>
          <w:szCs w:val="24"/>
          <w:highlight w:val="yellow"/>
          <w:lang w:eastAsia="en-US"/>
        </w:rPr>
        <w:t>Tiszavasváriban belterületi lakóépületet vásárló vagy belterületi ingatlanon lakóépületet építő fiatalok támogatása</w:t>
      </w:r>
      <w:r>
        <w:rPr>
          <w:rFonts w:eastAsiaTheme="minorHAnsi"/>
          <w:sz w:val="24"/>
          <w:szCs w:val="24"/>
          <w:highlight w:val="yellow"/>
          <w:lang w:eastAsia="en-US"/>
        </w:rPr>
        <w:t xml:space="preserve"> esetén</w:t>
      </w:r>
      <w:r>
        <w:rPr>
          <w:rFonts w:eastAsiaTheme="minorHAnsi"/>
          <w:sz w:val="24"/>
          <w:szCs w:val="24"/>
          <w:lang w:eastAsia="en-US"/>
        </w:rPr>
        <w:t xml:space="preserve">, </w:t>
      </w:r>
      <w:r w:rsidRPr="00A25270">
        <w:rPr>
          <w:rFonts w:eastAsiaTheme="minorHAnsi"/>
          <w:sz w:val="24"/>
          <w:szCs w:val="24"/>
          <w:highlight w:val="yellow"/>
          <w:lang w:eastAsia="en-US"/>
        </w:rPr>
        <w:t xml:space="preserve">a Tiszavasváriban belterületi lakóépületet vásárló pályázó által </w:t>
      </w:r>
      <w:r>
        <w:rPr>
          <w:rFonts w:eastAsiaTheme="minorHAnsi"/>
          <w:sz w:val="24"/>
          <w:szCs w:val="24"/>
          <w:lang w:eastAsia="en-US"/>
        </w:rPr>
        <w:t>tett nyilatkozat, melyben a</w:t>
      </w:r>
      <w:r w:rsidRPr="006330B3">
        <w:rPr>
          <w:rFonts w:eastAsiaTheme="minorHAnsi"/>
          <w:sz w:val="24"/>
          <w:szCs w:val="24"/>
          <w:highlight w:val="yellow"/>
          <w:lang w:eastAsia="en-US"/>
        </w:rPr>
        <w:t xml:space="preserve"> támogatott hozzájárul</w:t>
      </w:r>
      <w:r>
        <w:rPr>
          <w:rFonts w:eastAsiaTheme="minorHAnsi"/>
          <w:sz w:val="24"/>
          <w:szCs w:val="24"/>
          <w:highlight w:val="yellow"/>
          <w:lang w:eastAsia="en-US"/>
        </w:rPr>
        <w:t xml:space="preserve"> annak költségei viselése mellett</w:t>
      </w:r>
      <w:r w:rsidRPr="006330B3">
        <w:rPr>
          <w:rFonts w:eastAsiaTheme="minorHAnsi"/>
          <w:sz w:val="24"/>
          <w:szCs w:val="24"/>
          <w:highlight w:val="yellow"/>
          <w:lang w:eastAsia="en-US"/>
        </w:rPr>
        <w:t>, hogy jelen rendelet szerinti támogatással érintett ingatlanra 5 év időtartamra jelzálogjog, valamint elidegenítési és terhelési tilalom kerüljön bejegyzésre az önkormányzat javára</w:t>
      </w:r>
      <w:r>
        <w:rPr>
          <w:rFonts w:eastAsiaTheme="minorHAnsi"/>
          <w:sz w:val="24"/>
          <w:szCs w:val="24"/>
          <w:lang w:eastAsia="en-US"/>
        </w:rPr>
        <w:t xml:space="preserve">. </w:t>
      </w: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 xml:space="preserve">A </w:t>
      </w:r>
      <w:proofErr w:type="spellStart"/>
      <w:r w:rsidRPr="00225CED">
        <w:rPr>
          <w:rFonts w:eastAsiaTheme="minorHAnsi"/>
          <w:sz w:val="24"/>
          <w:szCs w:val="24"/>
          <w:lang w:eastAsia="en-US"/>
        </w:rPr>
        <w:t>ca</w:t>
      </w:r>
      <w:proofErr w:type="spellEnd"/>
      <w:r w:rsidRPr="00225CED">
        <w:rPr>
          <w:rFonts w:eastAsiaTheme="minorHAnsi"/>
          <w:sz w:val="24"/>
          <w:szCs w:val="24"/>
          <w:lang w:eastAsia="en-US"/>
        </w:rPr>
        <w:t>)</w:t>
      </w:r>
      <w:proofErr w:type="spellStart"/>
      <w:r w:rsidRPr="00225CED">
        <w:rPr>
          <w:rFonts w:eastAsiaTheme="minorHAnsi"/>
          <w:sz w:val="24"/>
          <w:szCs w:val="24"/>
          <w:lang w:eastAsia="en-US"/>
        </w:rPr>
        <w:t>-cd</w:t>
      </w:r>
      <w:proofErr w:type="spellEnd"/>
      <w:r w:rsidRPr="00225CED">
        <w:rPr>
          <w:rFonts w:eastAsiaTheme="minorHAnsi"/>
          <w:sz w:val="24"/>
          <w:szCs w:val="24"/>
          <w:lang w:eastAsia="en-US"/>
        </w:rPr>
        <w:t xml:space="preserve">), </w:t>
      </w:r>
      <w:proofErr w:type="spellStart"/>
      <w:r w:rsidRPr="00225CED">
        <w:rPr>
          <w:rFonts w:eastAsiaTheme="minorHAnsi"/>
          <w:sz w:val="24"/>
          <w:szCs w:val="24"/>
          <w:lang w:eastAsia="en-US"/>
        </w:rPr>
        <w:t>cf</w:t>
      </w:r>
      <w:proofErr w:type="spellEnd"/>
      <w:r w:rsidRPr="00225CED">
        <w:rPr>
          <w:rFonts w:eastAsiaTheme="minorHAnsi"/>
          <w:sz w:val="24"/>
          <w:szCs w:val="24"/>
          <w:lang w:eastAsia="en-US"/>
        </w:rPr>
        <w:t xml:space="preserve">) és </w:t>
      </w:r>
      <w:proofErr w:type="spellStart"/>
      <w:r w:rsidRPr="00225CED">
        <w:rPr>
          <w:rFonts w:eastAsiaTheme="minorHAnsi"/>
          <w:sz w:val="24"/>
          <w:szCs w:val="24"/>
          <w:lang w:eastAsia="en-US"/>
        </w:rPr>
        <w:t>ch</w:t>
      </w:r>
      <w:proofErr w:type="spellEnd"/>
      <w:r w:rsidRPr="00225CED">
        <w:rPr>
          <w:rFonts w:eastAsiaTheme="minorHAnsi"/>
          <w:sz w:val="24"/>
          <w:szCs w:val="24"/>
          <w:lang w:eastAsia="en-US"/>
        </w:rPr>
        <w:t xml:space="preserve">) pontokban meghatározott dokumentumokat elegendő egyszerű másolatban benyújtani. </w:t>
      </w:r>
    </w:p>
    <w:p w:rsidR="00225CED" w:rsidRPr="00225CED" w:rsidRDefault="00225CED" w:rsidP="00225CED">
      <w:pPr>
        <w:jc w:val="both"/>
        <w:rPr>
          <w:rFonts w:eastAsiaTheme="minorHAnsi"/>
          <w:sz w:val="24"/>
          <w:szCs w:val="24"/>
          <w:lang w:eastAsia="en-US"/>
        </w:rPr>
      </w:pPr>
    </w:p>
    <w:p w:rsidR="00225CED" w:rsidRPr="00225CED" w:rsidRDefault="00225CED" w:rsidP="00225CED">
      <w:pPr>
        <w:jc w:val="center"/>
        <w:rPr>
          <w:rFonts w:eastAsiaTheme="minorHAnsi"/>
          <w:b/>
          <w:sz w:val="24"/>
          <w:szCs w:val="24"/>
          <w:lang w:eastAsia="en-US"/>
        </w:rPr>
      </w:pPr>
      <w:r w:rsidRPr="00225CED">
        <w:rPr>
          <w:rFonts w:eastAsiaTheme="minorHAnsi"/>
          <w:b/>
          <w:sz w:val="24"/>
          <w:szCs w:val="24"/>
          <w:lang w:eastAsia="en-US"/>
        </w:rPr>
        <w:t>6.§-8.§</w:t>
      </w:r>
      <w:proofErr w:type="spellStart"/>
      <w:r w:rsidRPr="00225CED">
        <w:rPr>
          <w:rFonts w:eastAsiaTheme="minorHAnsi"/>
          <w:b/>
          <w:sz w:val="24"/>
          <w:szCs w:val="24"/>
          <w:lang w:eastAsia="en-US"/>
        </w:rPr>
        <w:t>-hoz</w:t>
      </w:r>
      <w:proofErr w:type="spellEnd"/>
    </w:p>
    <w:p w:rsidR="00225CED" w:rsidRPr="00225CED" w:rsidRDefault="00225CED" w:rsidP="00225CED">
      <w:pPr>
        <w:jc w:val="both"/>
        <w:rPr>
          <w:rFonts w:eastAsiaTheme="minorHAnsi"/>
          <w:sz w:val="24"/>
          <w:szCs w:val="24"/>
          <w:lang w:eastAsia="en-US"/>
        </w:rPr>
      </w:pP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A pályázatok elbírálási rendjére vonatkozó szabályokat tartalmazza. A beérkezett pályázatokat a képviselő-testület bírálja el, a testület döntése ellen fellebbezésnek helye nincs.  A pályázat nyertese adott formájú, típusú támogatás vonatkozásában az általános és egyedi jogosultsági feltételeknek megfelelő, az e rendelet bírálati szempontjainál meghatározottból legtöbb pontszámot elért pályázó, legfeljebb az egyes támogatásoknál meghatározott létszámban. Azonos pontszámot elért pályázók esetén a képviselő-testület dönt a nyertes pályázó tekintetében.</w:t>
      </w: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 xml:space="preserve">Tekintettel arra, hogy az egyes ösztönző támogatások 6 hónap időtartamra kerülnek megállapításra, az önkormányzat a pályázati felhívásokat évente </w:t>
      </w:r>
      <w:r w:rsidR="007F728F">
        <w:rPr>
          <w:rFonts w:eastAsiaTheme="minorHAnsi"/>
          <w:sz w:val="24"/>
          <w:szCs w:val="24"/>
          <w:lang w:eastAsia="en-US"/>
        </w:rPr>
        <w:t xml:space="preserve">legalább </w:t>
      </w:r>
      <w:r w:rsidRPr="00225CED">
        <w:rPr>
          <w:rFonts w:eastAsiaTheme="minorHAnsi"/>
          <w:sz w:val="24"/>
          <w:szCs w:val="24"/>
          <w:lang w:eastAsia="en-US"/>
        </w:rPr>
        <w:t>két alkalommal írja ki. Amennyiben nincs elegendő számú nyertes pályázó adott típusú támogatásra, úgy szükség szerinti számban kerül kiírásra a pályázati felhívás. A nyertes pályázókkal szerződést köt az önkormányzat. E §</w:t>
      </w:r>
      <w:proofErr w:type="spellStart"/>
      <w:r w:rsidRPr="00225CED">
        <w:rPr>
          <w:rFonts w:eastAsiaTheme="minorHAnsi"/>
          <w:sz w:val="24"/>
          <w:szCs w:val="24"/>
          <w:lang w:eastAsia="en-US"/>
        </w:rPr>
        <w:t>-ban</w:t>
      </w:r>
      <w:proofErr w:type="spellEnd"/>
      <w:r w:rsidRPr="00225CED">
        <w:rPr>
          <w:rFonts w:eastAsiaTheme="minorHAnsi"/>
          <w:sz w:val="24"/>
          <w:szCs w:val="24"/>
          <w:lang w:eastAsia="en-US"/>
        </w:rPr>
        <w:t xml:space="preserve"> kerültek meghatározásra a támogatási szerződés kötelező tartalmai elemei. </w:t>
      </w:r>
    </w:p>
    <w:p w:rsidR="00225CED" w:rsidRPr="00225CED" w:rsidRDefault="00225CED" w:rsidP="00225CED">
      <w:pPr>
        <w:jc w:val="both"/>
        <w:rPr>
          <w:rFonts w:eastAsiaTheme="minorHAnsi"/>
          <w:sz w:val="24"/>
          <w:szCs w:val="24"/>
          <w:lang w:eastAsia="en-US"/>
        </w:rPr>
      </w:pPr>
    </w:p>
    <w:p w:rsidR="00225CED" w:rsidRPr="00225CED" w:rsidRDefault="00225CED" w:rsidP="00225CED">
      <w:pPr>
        <w:jc w:val="center"/>
        <w:rPr>
          <w:rFonts w:eastAsiaTheme="minorHAnsi"/>
          <w:b/>
          <w:sz w:val="24"/>
          <w:szCs w:val="24"/>
          <w:lang w:eastAsia="en-US"/>
        </w:rPr>
      </w:pPr>
      <w:r w:rsidRPr="00225CED">
        <w:rPr>
          <w:rFonts w:eastAsiaTheme="minorHAnsi"/>
          <w:b/>
          <w:sz w:val="24"/>
          <w:szCs w:val="24"/>
          <w:lang w:eastAsia="en-US"/>
        </w:rPr>
        <w:t>9.§-13.§</w:t>
      </w:r>
      <w:proofErr w:type="spellStart"/>
      <w:r w:rsidRPr="00225CED">
        <w:rPr>
          <w:rFonts w:eastAsiaTheme="minorHAnsi"/>
          <w:b/>
          <w:sz w:val="24"/>
          <w:szCs w:val="24"/>
          <w:lang w:eastAsia="en-US"/>
        </w:rPr>
        <w:t>-hoz</w:t>
      </w:r>
      <w:proofErr w:type="spellEnd"/>
    </w:p>
    <w:p w:rsidR="00225CED" w:rsidRPr="00225CED" w:rsidRDefault="00225CED" w:rsidP="00225CED">
      <w:pPr>
        <w:jc w:val="both"/>
        <w:rPr>
          <w:rFonts w:eastAsiaTheme="minorHAnsi"/>
          <w:sz w:val="24"/>
          <w:szCs w:val="24"/>
          <w:lang w:eastAsia="en-US"/>
        </w:rPr>
      </w:pP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Ezen §</w:t>
      </w:r>
      <w:proofErr w:type="spellStart"/>
      <w:r w:rsidRPr="00225CED">
        <w:rPr>
          <w:rFonts w:eastAsiaTheme="minorHAnsi"/>
          <w:sz w:val="24"/>
          <w:szCs w:val="24"/>
          <w:lang w:eastAsia="en-US"/>
        </w:rPr>
        <w:t>-okban</w:t>
      </w:r>
      <w:proofErr w:type="spellEnd"/>
      <w:r w:rsidRPr="00225CED">
        <w:rPr>
          <w:rFonts w:eastAsiaTheme="minorHAnsi"/>
          <w:sz w:val="24"/>
          <w:szCs w:val="24"/>
          <w:lang w:eastAsia="en-US"/>
        </w:rPr>
        <w:t xml:space="preserve"> került meghatározásra mely személyek pályázathatnak az ösztönző támogatások egyes típusaira, hány fő részesülhet támogatásban és mekkora összegű támogatást lehet odaítélni egy főnek. Az ingázók támogatása kivételével a hiányszakma megléte jogosultsági feltétel mindegyik támogatási típusnál.</w:t>
      </w: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Ingázók támogatása esetén</w:t>
      </w:r>
      <w:r w:rsidR="007F728F">
        <w:rPr>
          <w:rFonts w:eastAsiaTheme="minorHAnsi"/>
          <w:sz w:val="24"/>
          <w:szCs w:val="24"/>
          <w:lang w:eastAsia="en-US"/>
        </w:rPr>
        <w:t xml:space="preserve"> Tiszavasvári </w:t>
      </w:r>
      <w:r w:rsidRPr="00225CED">
        <w:rPr>
          <w:rFonts w:eastAsiaTheme="minorHAnsi"/>
          <w:sz w:val="24"/>
          <w:szCs w:val="24"/>
          <w:lang w:eastAsia="en-US"/>
        </w:rPr>
        <w:t>lak</w:t>
      </w:r>
      <w:r w:rsidR="007F728F">
        <w:rPr>
          <w:rFonts w:eastAsiaTheme="minorHAnsi"/>
          <w:sz w:val="24"/>
          <w:szCs w:val="24"/>
          <w:lang w:eastAsia="en-US"/>
        </w:rPr>
        <w:t>címmel kell</w:t>
      </w:r>
      <w:r w:rsidRPr="00225CED">
        <w:rPr>
          <w:rFonts w:eastAsiaTheme="minorHAnsi"/>
          <w:sz w:val="24"/>
          <w:szCs w:val="24"/>
          <w:lang w:eastAsia="en-US"/>
        </w:rPr>
        <w:t xml:space="preserve"> rendelkezni és </w:t>
      </w:r>
      <w:r w:rsidR="007F728F">
        <w:rPr>
          <w:rFonts w:eastAsiaTheme="minorHAnsi"/>
          <w:sz w:val="24"/>
          <w:szCs w:val="24"/>
          <w:lang w:eastAsia="en-US"/>
        </w:rPr>
        <w:t>a</w:t>
      </w:r>
      <w:r w:rsidRPr="00225CED">
        <w:rPr>
          <w:rFonts w:eastAsiaTheme="minorHAnsi"/>
          <w:sz w:val="24"/>
          <w:szCs w:val="24"/>
          <w:lang w:eastAsia="en-US"/>
        </w:rPr>
        <w:t xml:space="preserve"> három megye egyike kell, h</w:t>
      </w:r>
      <w:r w:rsidR="007F728F">
        <w:rPr>
          <w:rFonts w:eastAsiaTheme="minorHAnsi"/>
          <w:sz w:val="24"/>
          <w:szCs w:val="24"/>
          <w:lang w:eastAsia="en-US"/>
        </w:rPr>
        <w:t>ogy legyen a munkavégzés helye</w:t>
      </w:r>
      <w:r w:rsidRPr="00225CED">
        <w:rPr>
          <w:rFonts w:eastAsiaTheme="minorHAnsi"/>
          <w:sz w:val="24"/>
          <w:szCs w:val="24"/>
          <w:lang w:eastAsia="en-US"/>
        </w:rPr>
        <w:t xml:space="preserve">. </w:t>
      </w: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Az ingázók támogatásá</w:t>
      </w:r>
      <w:r w:rsidR="007F728F">
        <w:rPr>
          <w:rFonts w:eastAsiaTheme="minorHAnsi"/>
          <w:sz w:val="24"/>
          <w:szCs w:val="24"/>
          <w:lang w:eastAsia="en-US"/>
        </w:rPr>
        <w:t>nak célja</w:t>
      </w:r>
      <w:r w:rsidRPr="00225CED">
        <w:rPr>
          <w:rFonts w:eastAsiaTheme="minorHAnsi"/>
          <w:sz w:val="24"/>
          <w:szCs w:val="24"/>
          <w:lang w:eastAsia="en-US"/>
        </w:rPr>
        <w:t xml:space="preserve">: aki Tiszavasváriból jár el más településre dolgozni ne költözzön el a városból, azaz lakosságmegtartó ereje várható. </w:t>
      </w: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A gyermekét egyedül nevelő munkavállaló támogatásával a cél, hogy még</w:t>
      </w:r>
      <w:r w:rsidR="007F728F">
        <w:rPr>
          <w:rFonts w:eastAsiaTheme="minorHAnsi"/>
          <w:sz w:val="24"/>
          <w:szCs w:val="24"/>
          <w:lang w:eastAsia="en-US"/>
        </w:rPr>
        <w:t xml:space="preserve"> </w:t>
      </w:r>
      <w:r w:rsidRPr="00225CED">
        <w:rPr>
          <w:rFonts w:eastAsiaTheme="minorHAnsi"/>
          <w:sz w:val="24"/>
          <w:szCs w:val="24"/>
          <w:lang w:eastAsia="en-US"/>
        </w:rPr>
        <w:t xml:space="preserve">ha egy átmeneti időre is, de lehetőség van csökkenteni az egyedülálló szülő terheit. Ennél a támogatásnál a hiányszakma megléte alapfeltétel, viszont azzal, hogy a munkaviszony mellett </w:t>
      </w:r>
      <w:r w:rsidRPr="00225CED">
        <w:rPr>
          <w:rFonts w:eastAsiaTheme="minorHAnsi"/>
          <w:sz w:val="24"/>
          <w:szCs w:val="24"/>
          <w:lang w:eastAsia="en-US"/>
        </w:rPr>
        <w:lastRenderedPageBreak/>
        <w:t xml:space="preserve">közfoglalkoztatási jogviszony meglétével is teljesíti a pályázó a jogosultsági feltételeket, kicsit bővebb kör válhat jogosulttá a támogatásra. </w:t>
      </w: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 xml:space="preserve">Tiszavasváriban lakó és regisztrált álláskereső támogatásával a cél az, hogy az álláskereső – amennyiben több hónapon át a városban nem tud elhelyezkedni- </w:t>
      </w:r>
      <w:proofErr w:type="gramStart"/>
      <w:r w:rsidRPr="00225CED">
        <w:rPr>
          <w:rFonts w:eastAsiaTheme="minorHAnsi"/>
          <w:sz w:val="24"/>
          <w:szCs w:val="24"/>
          <w:lang w:eastAsia="en-US"/>
        </w:rPr>
        <w:t>ne</w:t>
      </w:r>
      <w:proofErr w:type="gramEnd"/>
      <w:r w:rsidRPr="00225CED">
        <w:rPr>
          <w:rFonts w:eastAsiaTheme="minorHAnsi"/>
          <w:sz w:val="24"/>
          <w:szCs w:val="24"/>
          <w:lang w:eastAsia="en-US"/>
        </w:rPr>
        <w:t xml:space="preserve"> hagyja el a várost. Elsődlegesen fiatal pályakezdőket érinthet ez a támogatási típus, hiszen a hiányszakmával rendelkezdő pályakezdő könnyebben dönthet úgy, hogy más településen vállal munkát és akár oda is költözik. </w:t>
      </w: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 xml:space="preserve">Tiszavasváriban lakó hiányszakma képviselőinek helyben tartása támogatás célja, amire az elnevezése is utal, hogy jelenleg a városban dolgozó hiányszakmával rendelkező 18-35 év közötti személyek elvándorlását megakadályozza. </w:t>
      </w:r>
    </w:p>
    <w:p w:rsidR="007F728F" w:rsidRDefault="00225CED" w:rsidP="00225CED">
      <w:pPr>
        <w:jc w:val="both"/>
        <w:rPr>
          <w:rFonts w:eastAsiaTheme="minorHAnsi"/>
          <w:sz w:val="24"/>
          <w:szCs w:val="24"/>
          <w:lang w:eastAsia="en-US"/>
        </w:rPr>
      </w:pPr>
      <w:r w:rsidRPr="00225CED">
        <w:rPr>
          <w:rFonts w:eastAsiaTheme="minorHAnsi"/>
          <w:sz w:val="24"/>
          <w:szCs w:val="24"/>
          <w:lang w:eastAsia="en-US"/>
        </w:rPr>
        <w:t xml:space="preserve">Tiszavasváriban belterületi lakóépületet vásárló vagy belterületi ingatlanon lakóépületet építő fiatalok támogatása iránt pályázatot nyújthat be többek között az a személy, aki Tiszavasváriban belterületi lakóépületet kíván vásárolni vagy belterületi ingatlanon kíván lakóépületet építeni. </w:t>
      </w:r>
      <w:r w:rsidR="007F728F">
        <w:rPr>
          <w:rFonts w:eastAsiaTheme="minorHAnsi"/>
          <w:sz w:val="24"/>
          <w:szCs w:val="24"/>
          <w:lang w:eastAsia="en-US"/>
        </w:rPr>
        <w:t>Pályázhat az is, aki a pályázat benyújtásakor már megkötötte az adásvételi szerződést, azonban tulajdonjogát még nem jegyezték be.</w:t>
      </w: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A nyertes pályázó egy összegben 700.000,- Ft vissza nem térítendő pénzbeli támogatásra jogosult. Ezen támogatással valóban egy hosszú távú városhoz kötődés valósulhat meg, mivel 5 éves elidegenítési és terhelési tilalom kerül bejegyzésre a pályázat keretében a megvásárolt, illetve megépített lakásra vonatkozóan. Lakásvásárlás esetén a tulajdonjog bejegyzést tartalmazó határozatot, míg lakásépítés esetén a használatbavételi engedélyt köteles bemutatni a nyertes pályázó. Ezzel úgymond a támogatási összeg nyomon követése valósul meg, azaz hogy a pályázó valóban arra fordította az összeget, amire kapta, valamint hogy mind a lakásvásárlás mind a lakásépítés egy belátható időn belül valósult meg. Visszafizetési kötelezettséget keletkeztet, ha fent megjelölt igazolási kötelezettségének a pályázó nem tesz leget.</w:t>
      </w:r>
    </w:p>
    <w:p w:rsidR="00225CED" w:rsidRPr="00225CED" w:rsidRDefault="00225CED" w:rsidP="00225CED">
      <w:pPr>
        <w:jc w:val="both"/>
        <w:rPr>
          <w:rFonts w:eastAsiaTheme="minorHAnsi"/>
          <w:sz w:val="24"/>
          <w:szCs w:val="24"/>
          <w:lang w:eastAsia="en-US"/>
        </w:rPr>
      </w:pP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 xml:space="preserve">Az egyes támogatási típusokhoz más-más bírálati szempontrendszer tartozik, melyeket a rendelet melléklete tartalmaz. Bírálati szempontok különösen az alábbiak: egy háztartásban élők egy főre jutó nettó jövedelme, a pályázót foglalkoztató munkáltató típusa, az hogy a pályázó eltartó-e, hiányszakmák vonatkozásában szakmunkás vagy felsőfokú végzetséggel rendelkezik. Ezen bírálati szempontok eltérő súlyozásúak az egyes támogatási típusoknál. </w:t>
      </w:r>
    </w:p>
    <w:p w:rsidR="00225CED" w:rsidRPr="00225CED" w:rsidRDefault="00225CED" w:rsidP="00225CED">
      <w:pPr>
        <w:jc w:val="both"/>
        <w:rPr>
          <w:rFonts w:eastAsiaTheme="minorHAnsi"/>
          <w:sz w:val="24"/>
          <w:szCs w:val="24"/>
          <w:lang w:eastAsia="en-US"/>
        </w:rPr>
      </w:pPr>
    </w:p>
    <w:p w:rsidR="00225CED" w:rsidRPr="00225CED" w:rsidRDefault="00225CED" w:rsidP="00225CED">
      <w:pPr>
        <w:jc w:val="center"/>
        <w:rPr>
          <w:rFonts w:eastAsiaTheme="minorHAnsi"/>
          <w:b/>
          <w:sz w:val="24"/>
          <w:szCs w:val="24"/>
          <w:lang w:eastAsia="en-US"/>
        </w:rPr>
      </w:pPr>
      <w:r w:rsidRPr="00225CED">
        <w:rPr>
          <w:rFonts w:eastAsiaTheme="minorHAnsi"/>
          <w:b/>
          <w:sz w:val="24"/>
          <w:szCs w:val="24"/>
          <w:lang w:eastAsia="en-US"/>
        </w:rPr>
        <w:t>14.§</w:t>
      </w:r>
      <w:proofErr w:type="spellStart"/>
      <w:r w:rsidRPr="00225CED">
        <w:rPr>
          <w:rFonts w:eastAsiaTheme="minorHAnsi"/>
          <w:b/>
          <w:sz w:val="24"/>
          <w:szCs w:val="24"/>
          <w:lang w:eastAsia="en-US"/>
        </w:rPr>
        <w:t>-hoz</w:t>
      </w:r>
      <w:proofErr w:type="spellEnd"/>
    </w:p>
    <w:p w:rsidR="00225CED" w:rsidRPr="00225CED" w:rsidRDefault="00225CED" w:rsidP="00225CED">
      <w:pPr>
        <w:rPr>
          <w:rFonts w:eastAsiaTheme="minorHAnsi"/>
          <w:b/>
          <w:sz w:val="24"/>
          <w:szCs w:val="24"/>
          <w:lang w:eastAsia="en-US"/>
        </w:rPr>
      </w:pPr>
    </w:p>
    <w:p w:rsidR="00225CED" w:rsidRPr="00225CED" w:rsidRDefault="00225CED" w:rsidP="00225CED">
      <w:pPr>
        <w:jc w:val="both"/>
        <w:rPr>
          <w:rFonts w:eastAsiaTheme="minorHAnsi"/>
          <w:sz w:val="24"/>
          <w:szCs w:val="24"/>
          <w:lang w:eastAsia="en-US"/>
        </w:rPr>
      </w:pP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E támogatási formával a 18-35 év közötti fiatalok lakhatásához van lehetőség segítséget nyújtani, ugyanis a nyertes pályázó egy felújított és berendezett lakás használati jogát kaphatja meg maximum 2 éves határozott időtartamra, azzal hogy bérleti díjat fizetnie nem kel, csupán a rezsiköltség és egyéb költségek (pl.: közös költség) megfizetésére köteles.</w:t>
      </w: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Az Esély Otthon pályázat keretében felújított és berendezett lakásokra lakhatási támogatás iránt pályázatot nyújthat be az aki</w:t>
      </w:r>
    </w:p>
    <w:p w:rsidR="00225CED" w:rsidRPr="00225CED" w:rsidRDefault="00225CED" w:rsidP="00225CED">
      <w:pPr>
        <w:jc w:val="both"/>
        <w:rPr>
          <w:rFonts w:eastAsiaTheme="minorHAnsi"/>
          <w:sz w:val="24"/>
          <w:szCs w:val="24"/>
          <w:lang w:eastAsia="en-US"/>
        </w:rPr>
      </w:pPr>
      <w:proofErr w:type="gramStart"/>
      <w:r w:rsidRPr="00225CED">
        <w:rPr>
          <w:rFonts w:eastAsiaTheme="minorHAnsi"/>
          <w:sz w:val="24"/>
          <w:szCs w:val="24"/>
          <w:lang w:eastAsia="en-US"/>
        </w:rPr>
        <w:t>a</w:t>
      </w:r>
      <w:proofErr w:type="gramEnd"/>
      <w:r w:rsidRPr="00225CED">
        <w:rPr>
          <w:rFonts w:eastAsiaTheme="minorHAnsi"/>
          <w:sz w:val="24"/>
          <w:szCs w:val="24"/>
          <w:lang w:eastAsia="en-US"/>
        </w:rPr>
        <w:t>) nem rendelkezik lakóépület tulajdonjogával Tiszavasváriban;</w:t>
      </w: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b) e rendelet 1. § 5. pontjában meghatározott hiányszakmával rendelkezik,</w:t>
      </w: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c) munkaviszonnyal rendelkezik Tiszavasváriban.</w:t>
      </w: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d) vállalja a lakás közüzemi díjainak és közös költségének megfizetését.</w:t>
      </w:r>
    </w:p>
    <w:p w:rsidR="00225CED" w:rsidRPr="00225CED" w:rsidRDefault="00225CED" w:rsidP="00225CED">
      <w:pPr>
        <w:jc w:val="both"/>
        <w:rPr>
          <w:rFonts w:eastAsiaTheme="minorHAnsi"/>
          <w:sz w:val="24"/>
          <w:szCs w:val="24"/>
          <w:lang w:eastAsia="en-US"/>
        </w:rPr>
      </w:pPr>
    </w:p>
    <w:p w:rsidR="00225CED" w:rsidRPr="00225CED" w:rsidRDefault="00225CED" w:rsidP="00225CED">
      <w:pPr>
        <w:jc w:val="both"/>
        <w:rPr>
          <w:rFonts w:eastAsiaTheme="minorHAnsi"/>
          <w:sz w:val="24"/>
          <w:szCs w:val="24"/>
          <w:lang w:eastAsia="en-US"/>
        </w:rPr>
      </w:pPr>
      <w:r w:rsidRPr="00225CED">
        <w:rPr>
          <w:rFonts w:eastAsiaTheme="minorHAnsi"/>
          <w:sz w:val="24"/>
          <w:szCs w:val="24"/>
          <w:lang w:eastAsia="en-US"/>
        </w:rPr>
        <w:t>7 db önkormányzati lakás került felújításra e pályázat keretében, a pályázó ezek valamelyikébe tud beköltözni, azonban nincs lehetősége arra, hogy konkrétan megjelölje melyik lakásba kíván beköltözni.</w:t>
      </w:r>
    </w:p>
    <w:sectPr w:rsidR="00225CED" w:rsidRPr="00225CE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483" w:rsidRDefault="00571483" w:rsidP="009905D4">
      <w:r>
        <w:separator/>
      </w:r>
    </w:p>
  </w:endnote>
  <w:endnote w:type="continuationSeparator" w:id="0">
    <w:p w:rsidR="00571483" w:rsidRDefault="00571483" w:rsidP="00990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3673886"/>
      <w:docPartObj>
        <w:docPartGallery w:val="Page Numbers (Bottom of Page)"/>
        <w:docPartUnique/>
      </w:docPartObj>
    </w:sdtPr>
    <w:sdtContent>
      <w:p w:rsidR="009905D4" w:rsidRDefault="009905D4">
        <w:pPr>
          <w:pStyle w:val="llb"/>
          <w:jc w:val="center"/>
        </w:pPr>
        <w:r>
          <w:fldChar w:fldCharType="begin"/>
        </w:r>
        <w:r>
          <w:instrText>PAGE   \* MERGEFORMAT</w:instrText>
        </w:r>
        <w:r>
          <w:fldChar w:fldCharType="separate"/>
        </w:r>
        <w:r w:rsidR="00CA1E1C">
          <w:rPr>
            <w:noProof/>
          </w:rPr>
          <w:t>5</w:t>
        </w:r>
        <w:r>
          <w:fldChar w:fldCharType="end"/>
        </w:r>
      </w:p>
    </w:sdtContent>
  </w:sdt>
  <w:p w:rsidR="009905D4" w:rsidRDefault="009905D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483" w:rsidRDefault="00571483" w:rsidP="009905D4">
      <w:r>
        <w:separator/>
      </w:r>
    </w:p>
  </w:footnote>
  <w:footnote w:type="continuationSeparator" w:id="0">
    <w:p w:rsidR="00571483" w:rsidRDefault="00571483" w:rsidP="009905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F3906"/>
    <w:multiLevelType w:val="hybridMultilevel"/>
    <w:tmpl w:val="2974C15C"/>
    <w:lvl w:ilvl="0" w:tplc="FBBAA33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F2D5261"/>
    <w:multiLevelType w:val="hybridMultilevel"/>
    <w:tmpl w:val="1196F292"/>
    <w:lvl w:ilvl="0" w:tplc="BB78777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01C2A4D"/>
    <w:multiLevelType w:val="hybridMultilevel"/>
    <w:tmpl w:val="373E8CE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6AB515B"/>
    <w:multiLevelType w:val="hybridMultilevel"/>
    <w:tmpl w:val="A87644C6"/>
    <w:lvl w:ilvl="0" w:tplc="894EDEB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52861E40"/>
    <w:multiLevelType w:val="hybridMultilevel"/>
    <w:tmpl w:val="B894B2C8"/>
    <w:lvl w:ilvl="0" w:tplc="148A34C8">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nsid w:val="68012F66"/>
    <w:multiLevelType w:val="hybridMultilevel"/>
    <w:tmpl w:val="C1DA6382"/>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6E8F418D"/>
    <w:multiLevelType w:val="hybridMultilevel"/>
    <w:tmpl w:val="6204C70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74937CFE"/>
    <w:multiLevelType w:val="hybridMultilevel"/>
    <w:tmpl w:val="C6146C22"/>
    <w:lvl w:ilvl="0" w:tplc="771C138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76735970"/>
    <w:multiLevelType w:val="hybridMultilevel"/>
    <w:tmpl w:val="CF3A95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3"/>
  </w:num>
  <w:num w:numId="4">
    <w:abstractNumId w:val="2"/>
  </w:num>
  <w:num w:numId="5">
    <w:abstractNumId w:val="4"/>
  </w:num>
  <w:num w:numId="6">
    <w:abstractNumId w:val="7"/>
  </w:num>
  <w:num w:numId="7">
    <w:abstractNumId w:val="5"/>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9DF"/>
    <w:rsid w:val="000B252A"/>
    <w:rsid w:val="000D5BF4"/>
    <w:rsid w:val="001011A7"/>
    <w:rsid w:val="00126FA4"/>
    <w:rsid w:val="001B126D"/>
    <w:rsid w:val="001C6EE5"/>
    <w:rsid w:val="00225CED"/>
    <w:rsid w:val="00305B90"/>
    <w:rsid w:val="003519DF"/>
    <w:rsid w:val="003875B2"/>
    <w:rsid w:val="004135CD"/>
    <w:rsid w:val="0041543E"/>
    <w:rsid w:val="00472184"/>
    <w:rsid w:val="00516B12"/>
    <w:rsid w:val="00571483"/>
    <w:rsid w:val="005F15DD"/>
    <w:rsid w:val="006B432B"/>
    <w:rsid w:val="00713995"/>
    <w:rsid w:val="0075664C"/>
    <w:rsid w:val="007C6D62"/>
    <w:rsid w:val="007F728F"/>
    <w:rsid w:val="00806C24"/>
    <w:rsid w:val="00876886"/>
    <w:rsid w:val="008E19F7"/>
    <w:rsid w:val="00972289"/>
    <w:rsid w:val="0098398D"/>
    <w:rsid w:val="009905D4"/>
    <w:rsid w:val="009F0E84"/>
    <w:rsid w:val="00B61E16"/>
    <w:rsid w:val="00C02B83"/>
    <w:rsid w:val="00C2768A"/>
    <w:rsid w:val="00CA1E1C"/>
    <w:rsid w:val="00CB5CC4"/>
    <w:rsid w:val="00DB3EC9"/>
    <w:rsid w:val="00E0465C"/>
    <w:rsid w:val="00E472C8"/>
    <w:rsid w:val="00F36545"/>
    <w:rsid w:val="00FC776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06C24"/>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75664C"/>
    <w:pPr>
      <w:ind w:left="720"/>
      <w:contextualSpacing/>
    </w:pPr>
  </w:style>
  <w:style w:type="paragraph" w:styleId="lfej">
    <w:name w:val="header"/>
    <w:basedOn w:val="Norml"/>
    <w:link w:val="lfejChar"/>
    <w:uiPriority w:val="99"/>
    <w:unhideWhenUsed/>
    <w:rsid w:val="009905D4"/>
    <w:pPr>
      <w:tabs>
        <w:tab w:val="center" w:pos="4536"/>
        <w:tab w:val="right" w:pos="9072"/>
      </w:tabs>
    </w:pPr>
  </w:style>
  <w:style w:type="character" w:customStyle="1" w:styleId="lfejChar">
    <w:name w:val="Élőfej Char"/>
    <w:basedOn w:val="Bekezdsalapbettpusa"/>
    <w:link w:val="lfej"/>
    <w:uiPriority w:val="99"/>
    <w:rsid w:val="009905D4"/>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9905D4"/>
    <w:pPr>
      <w:tabs>
        <w:tab w:val="center" w:pos="4536"/>
        <w:tab w:val="right" w:pos="9072"/>
      </w:tabs>
    </w:pPr>
  </w:style>
  <w:style w:type="character" w:customStyle="1" w:styleId="llbChar">
    <w:name w:val="Élőláb Char"/>
    <w:basedOn w:val="Bekezdsalapbettpusa"/>
    <w:link w:val="llb"/>
    <w:uiPriority w:val="99"/>
    <w:rsid w:val="009905D4"/>
    <w:rPr>
      <w:rFonts w:ascii="Times New Roman" w:eastAsia="Times New Roman" w:hAnsi="Times New Roman" w:cs="Times New Roman"/>
      <w:sz w:val="20"/>
      <w:szCs w:val="20"/>
      <w:lang w:eastAsia="hu-HU"/>
    </w:rPr>
  </w:style>
  <w:style w:type="table" w:styleId="Rcsostblzat">
    <w:name w:val="Table Grid"/>
    <w:basedOn w:val="Normltblzat"/>
    <w:uiPriority w:val="59"/>
    <w:rsid w:val="000D5B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next w:val="Rcsostblzat"/>
    <w:uiPriority w:val="59"/>
    <w:rsid w:val="009F0E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98398D"/>
    <w:rPr>
      <w:rFonts w:ascii="Tahoma" w:hAnsi="Tahoma" w:cs="Tahoma"/>
      <w:sz w:val="16"/>
      <w:szCs w:val="16"/>
    </w:rPr>
  </w:style>
  <w:style w:type="character" w:customStyle="1" w:styleId="BuborkszvegChar">
    <w:name w:val="Buborékszöveg Char"/>
    <w:basedOn w:val="Bekezdsalapbettpusa"/>
    <w:link w:val="Buborkszveg"/>
    <w:uiPriority w:val="99"/>
    <w:semiHidden/>
    <w:rsid w:val="0098398D"/>
    <w:rPr>
      <w:rFonts w:ascii="Tahoma" w:eastAsia="Times New Roman"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06C24"/>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75664C"/>
    <w:pPr>
      <w:ind w:left="720"/>
      <w:contextualSpacing/>
    </w:pPr>
  </w:style>
  <w:style w:type="paragraph" w:styleId="lfej">
    <w:name w:val="header"/>
    <w:basedOn w:val="Norml"/>
    <w:link w:val="lfejChar"/>
    <w:uiPriority w:val="99"/>
    <w:unhideWhenUsed/>
    <w:rsid w:val="009905D4"/>
    <w:pPr>
      <w:tabs>
        <w:tab w:val="center" w:pos="4536"/>
        <w:tab w:val="right" w:pos="9072"/>
      </w:tabs>
    </w:pPr>
  </w:style>
  <w:style w:type="character" w:customStyle="1" w:styleId="lfejChar">
    <w:name w:val="Élőfej Char"/>
    <w:basedOn w:val="Bekezdsalapbettpusa"/>
    <w:link w:val="lfej"/>
    <w:uiPriority w:val="99"/>
    <w:rsid w:val="009905D4"/>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9905D4"/>
    <w:pPr>
      <w:tabs>
        <w:tab w:val="center" w:pos="4536"/>
        <w:tab w:val="right" w:pos="9072"/>
      </w:tabs>
    </w:pPr>
  </w:style>
  <w:style w:type="character" w:customStyle="1" w:styleId="llbChar">
    <w:name w:val="Élőláb Char"/>
    <w:basedOn w:val="Bekezdsalapbettpusa"/>
    <w:link w:val="llb"/>
    <w:uiPriority w:val="99"/>
    <w:rsid w:val="009905D4"/>
    <w:rPr>
      <w:rFonts w:ascii="Times New Roman" w:eastAsia="Times New Roman" w:hAnsi="Times New Roman" w:cs="Times New Roman"/>
      <w:sz w:val="20"/>
      <w:szCs w:val="20"/>
      <w:lang w:eastAsia="hu-HU"/>
    </w:rPr>
  </w:style>
  <w:style w:type="table" w:styleId="Rcsostblzat">
    <w:name w:val="Table Grid"/>
    <w:basedOn w:val="Normltblzat"/>
    <w:uiPriority w:val="59"/>
    <w:rsid w:val="000D5B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next w:val="Rcsostblzat"/>
    <w:uiPriority w:val="59"/>
    <w:rsid w:val="009F0E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98398D"/>
    <w:rPr>
      <w:rFonts w:ascii="Tahoma" w:hAnsi="Tahoma" w:cs="Tahoma"/>
      <w:sz w:val="16"/>
      <w:szCs w:val="16"/>
    </w:rPr>
  </w:style>
  <w:style w:type="character" w:customStyle="1" w:styleId="BuborkszvegChar">
    <w:name w:val="Buborékszöveg Char"/>
    <w:basedOn w:val="Bekezdsalapbettpusa"/>
    <w:link w:val="Buborkszveg"/>
    <w:uiPriority w:val="99"/>
    <w:semiHidden/>
    <w:rsid w:val="0098398D"/>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naih.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CD670-A783-4142-92C0-13F321507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31</Pages>
  <Words>8256</Words>
  <Characters>56971</Characters>
  <Application>Microsoft Office Word</Application>
  <DocSecurity>0</DocSecurity>
  <Lines>474</Lines>
  <Paragraphs>130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65097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33</cp:revision>
  <cp:lastPrinted>2019-09-26T08:43:00Z</cp:lastPrinted>
  <dcterms:created xsi:type="dcterms:W3CDTF">2019-09-26T06:35:00Z</dcterms:created>
  <dcterms:modified xsi:type="dcterms:W3CDTF">2019-09-26T11:53:00Z</dcterms:modified>
</cp:coreProperties>
</file>