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  <w:t>ELŐTERJESZTÉS</w:t>
      </w:r>
    </w:p>
    <w:p w:rsidR="00B95556" w:rsidRDefault="00B95556" w:rsidP="009006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Tiszavasvári Város Önkormányzata Képviselő-testületének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2019. </w:t>
      </w:r>
      <w:r w:rsidR="00CC00AD">
        <w:rPr>
          <w:rFonts w:ascii="Times New Roman" w:hAnsi="Times New Roman" w:cs="Times New Roman"/>
          <w:color w:val="000000"/>
          <w:sz w:val="24"/>
          <w:szCs w:val="24"/>
        </w:rPr>
        <w:t>szeptember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714B">
        <w:rPr>
          <w:rFonts w:ascii="Times New Roman" w:hAnsi="Times New Roman" w:cs="Times New Roman"/>
          <w:color w:val="000000"/>
          <w:sz w:val="24"/>
          <w:szCs w:val="24"/>
        </w:rPr>
        <w:t>30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9E41C7">
        <w:rPr>
          <w:rFonts w:ascii="Times New Roman" w:hAnsi="Times New Roman" w:cs="Times New Roman"/>
          <w:color w:val="000000"/>
          <w:sz w:val="24"/>
          <w:szCs w:val="24"/>
        </w:rPr>
        <w:t>á</w:t>
      </w:r>
      <w:r>
        <w:rPr>
          <w:rFonts w:ascii="Times New Roman" w:hAnsi="Times New Roman" w:cs="Times New Roman"/>
          <w:color w:val="000000"/>
          <w:sz w:val="24"/>
          <w:szCs w:val="24"/>
        </w:rPr>
        <w:t>n tartandó ülésére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ind w:left="3240" w:hanging="324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 tárgya: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a lejárt határidejű határozatok végrehajtásáról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Melléklet: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</w:p>
    <w:p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Iktatószám: TPH/</w:t>
      </w:r>
      <w:r w:rsidR="00E76883">
        <w:rPr>
          <w:rFonts w:ascii="Times New Roman" w:hAnsi="Times New Roman" w:cs="Times New Roman"/>
          <w:color w:val="000000"/>
          <w:sz w:val="24"/>
          <w:szCs w:val="24"/>
        </w:rPr>
        <w:t>1259-</w:t>
      </w:r>
      <w:r w:rsidR="00CD1766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/201</w:t>
      </w:r>
      <w:r w:rsidR="008C595F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6959D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A napirend előterjesztője: </w:t>
      </w:r>
      <w:r>
        <w:rPr>
          <w:rFonts w:ascii="Times New Roman" w:hAnsi="Times New Roman" w:cs="Times New Roman"/>
          <w:color w:val="000000"/>
          <w:sz w:val="24"/>
          <w:szCs w:val="24"/>
        </w:rPr>
        <w:t>Szőke Zoltán polgármester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előterjesztést készítette: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Ládi Zsanett köztisztviselő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előterjesztést véleményező bizottságok a hatáskör megjelölésével: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tbl>
      <w:tblPr>
        <w:tblW w:w="977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95556" w:rsidTr="009C1F6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Hatáskör</w:t>
            </w:r>
          </w:p>
        </w:tc>
      </w:tr>
      <w:tr w:rsidR="00B95556" w:rsidTr="009C1F6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56" w:rsidRPr="00372C17" w:rsidRDefault="00372C17">
            <w:pPr>
              <w:pStyle w:val="Lista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56" w:rsidRPr="00372C17" w:rsidRDefault="00372C17">
            <w:pPr>
              <w:pStyle w:val="Lista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SZMSZ 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sz. </w:t>
            </w: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melléklet 1.30. pontja</w:t>
            </w:r>
          </w:p>
        </w:tc>
      </w:tr>
    </w:tbl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ülésre meghívni javasolt szervek, személyek: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95556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5556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Egyéb megjegyzés: 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ind w:left="7455" w:hanging="7455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ind w:left="7455" w:hanging="745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Tiszavasvári, 2019. </w:t>
      </w:r>
      <w:r w:rsidR="00CC00AD">
        <w:rPr>
          <w:rFonts w:ascii="Times New Roman" w:hAnsi="Times New Roman" w:cs="Times New Roman"/>
          <w:color w:val="000000"/>
          <w:sz w:val="24"/>
          <w:szCs w:val="24"/>
        </w:rPr>
        <w:t>szeptember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714B">
        <w:rPr>
          <w:rFonts w:ascii="Times New Roman" w:hAnsi="Times New Roman" w:cs="Times New Roman"/>
          <w:color w:val="000000"/>
          <w:sz w:val="24"/>
          <w:szCs w:val="24"/>
        </w:rPr>
        <w:t>23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:rsidR="009C1F65" w:rsidRDefault="009C1F65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Pr="00B95556" w:rsidRDefault="00B95556" w:rsidP="00B95556">
      <w:pPr>
        <w:spacing w:after="0" w:line="240" w:lineRule="auto"/>
        <w:ind w:left="5052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>Ládi Zsanett</w:t>
      </w:r>
    </w:p>
    <w:p w:rsidR="00B95556" w:rsidRPr="00B95556" w:rsidRDefault="00B95556" w:rsidP="00B95556">
      <w:pPr>
        <w:spacing w:after="0" w:line="240" w:lineRule="auto"/>
        <w:ind w:left="5052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  <w:r w:rsidR="009C1F6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>témafelelős</w:t>
      </w:r>
    </w:p>
    <w:p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95556" w:rsidRDefault="00B95556" w:rsidP="00B95556">
      <w:pPr>
        <w:rPr>
          <w:b/>
          <w:bCs/>
          <w:color w:val="000000"/>
          <w:sz w:val="36"/>
          <w:szCs w:val="36"/>
        </w:rPr>
      </w:pPr>
    </w:p>
    <w:p w:rsidR="00D800AE" w:rsidRDefault="00D800AE" w:rsidP="00B95556">
      <w:pPr>
        <w:rPr>
          <w:b/>
          <w:bCs/>
          <w:color w:val="000000"/>
          <w:sz w:val="36"/>
          <w:szCs w:val="36"/>
        </w:rPr>
      </w:pPr>
    </w:p>
    <w:p w:rsidR="00D800AE" w:rsidRPr="00D800AE" w:rsidRDefault="00D800AE" w:rsidP="00B95556">
      <w:pPr>
        <w:rPr>
          <w:b/>
          <w:bCs/>
          <w:color w:val="000000"/>
          <w:sz w:val="24"/>
          <w:szCs w:val="24"/>
        </w:rPr>
      </w:pPr>
    </w:p>
    <w:p w:rsidR="00B95556" w:rsidRDefault="00B95556" w:rsidP="00B9555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lastRenderedPageBreak/>
        <w:t>TISZAVASVÁRI VÁROS POLGÁRMESTERÉTŐL</w:t>
      </w:r>
    </w:p>
    <w:p w:rsidR="00B95556" w:rsidRDefault="00B95556" w:rsidP="00B9555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4440 Tiszavasvári, Városháza tér 4. sz.</w:t>
      </w:r>
    </w:p>
    <w:p w:rsidR="00B95556" w:rsidRDefault="00B95556" w:rsidP="00B95556">
      <w:pPr>
        <w:pBdr>
          <w:bottom w:val="thinThickMediumGap" w:sz="24" w:space="1" w:color="auto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Tel.: 42/520-500       Fax.: 42/275-000      E-mail: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tvonkph@tiszavasvari.hu</w:t>
      </w:r>
    </w:p>
    <w:p w:rsidR="00B95556" w:rsidRDefault="00B95556" w:rsidP="00B95556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B95556" w:rsidRDefault="00B95556" w:rsidP="00B95556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J E L E N T É S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a lejárt határidejű határozatok végrehajtásáról</w:t>
      </w:r>
    </w:p>
    <w:p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B95556" w:rsidRPr="00D800AE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D800AE">
        <w:rPr>
          <w:rFonts w:ascii="Times New Roman" w:hAnsi="Times New Roman" w:cs="Times New Roman"/>
          <w:b/>
          <w:iCs/>
          <w:color w:val="000000"/>
          <w:sz w:val="24"/>
          <w:szCs w:val="24"/>
        </w:rPr>
        <w:t>Tisztelt Képviselő-testület!</w:t>
      </w:r>
    </w:p>
    <w:p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759DC" w:rsidRPr="00763C66" w:rsidRDefault="00B95556" w:rsidP="00763C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lejárt határidejű határozatok végrehajtásáról az alábbiakban számolok be:</w:t>
      </w:r>
    </w:p>
    <w:p w:rsidR="00473892" w:rsidRPr="00473892" w:rsidRDefault="00473892" w:rsidP="00473892">
      <w:pPr>
        <w:spacing w:after="0" w:line="240" w:lineRule="auto"/>
        <w:rPr>
          <w:lang w:eastAsia="hu-HU"/>
        </w:rPr>
      </w:pPr>
    </w:p>
    <w:p w:rsidR="00C03200" w:rsidRDefault="00C03200" w:rsidP="00C032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300/2018.(XI.22.) Kt. számú és 275/2019.(VII.25.) Kt. számú határozat</w:t>
      </w:r>
      <w:r w:rsidR="009B3285">
        <w:rPr>
          <w:rFonts w:ascii="Times New Roman" w:hAnsi="Times New Roman" w:cs="Times New Roman"/>
          <w:b/>
          <w:sz w:val="24"/>
          <w:szCs w:val="24"/>
          <w:u w:val="single"/>
        </w:rPr>
        <w:t>ok:</w:t>
      </w:r>
    </w:p>
    <w:p w:rsidR="00C03200" w:rsidRPr="00C7089C" w:rsidRDefault="00C03200" w:rsidP="00C032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Pr="00EA62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Képviselő-testülete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döntött a</w:t>
      </w:r>
      <w:r w:rsidRPr="0073454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Rojkó-Med Kft. járóbeteg feladatellátásával kapcsolatos használati szerződés módosításáról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, valamint hozzájárult, </w:t>
      </w:r>
      <w:r w:rsidRPr="0073454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hogy</w:t>
      </w:r>
      <w:r w:rsidRPr="0073454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Rojkó László </w:t>
      </w:r>
      <w:r w:rsidRPr="00734547">
        <w:rPr>
          <w:rFonts w:ascii="Times New Roman" w:hAnsi="Times New Roman" w:cs="Times New Roman"/>
          <w:sz w:val="24"/>
          <w:szCs w:val="24"/>
        </w:rPr>
        <w:t xml:space="preserve">I. számú felnőtt háziorvosi feladatok ellátását két telephelyen – a Tiszavasvári, Kabay J. u. 21. szám és a Vasvári Pál u. 6. szám alatt – lássa el. </w:t>
      </w:r>
      <w:r>
        <w:rPr>
          <w:rFonts w:ascii="Times New Roman" w:hAnsi="Times New Roman" w:cs="Times New Roman"/>
          <w:sz w:val="24"/>
          <w:szCs w:val="24"/>
        </w:rPr>
        <w:t>A használati szerződés módosító okiratot aláírtam, a két telephelyen történő háziorvosi feladatellátás miatt szükségessé vált feladatellátási szerződésmódosítást képviselő-testület elé terjesztettem. A testületi döntést követően a feladatellátási szerződést aláírtam és továbbítottam az ügyvezető részére.</w:t>
      </w:r>
    </w:p>
    <w:p w:rsidR="00C03200" w:rsidRDefault="00C03200" w:rsidP="00473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473892" w:rsidRDefault="00473892" w:rsidP="00473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38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181/2019.(V.30.) Kt. számú határozat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473892" w:rsidRPr="00473892" w:rsidRDefault="00473892" w:rsidP="00473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3892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Képviselő-testülete döntött az Önkormányzatot és intézményeit érintő 2018. évi belső ellenőrzési tevékenységgel kapcsolatban. A Képviselő-testület elfogadta, hogy 2018.évben az Önkormányzat belső ellenőre személyes okok miatt nem tudott munkát végezni.</w:t>
      </w:r>
    </w:p>
    <w:p w:rsidR="00473892" w:rsidRPr="00473892" w:rsidRDefault="00473892" w:rsidP="00473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73892" w:rsidRDefault="00473892" w:rsidP="00473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4738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182/2019.(V.30.) Kt. számú határozat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473892" w:rsidRPr="00473892" w:rsidRDefault="00473892" w:rsidP="00473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38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Város Önkormányzata Képviselő-testülete döntött a Kossuth u. - </w:t>
      </w:r>
      <w:r w:rsidR="00763C66" w:rsidRPr="00473892">
        <w:rPr>
          <w:rFonts w:ascii="Times New Roman" w:eastAsia="Times New Roman" w:hAnsi="Times New Roman" w:cs="Times New Roman"/>
          <w:sz w:val="24"/>
          <w:szCs w:val="24"/>
          <w:lang w:eastAsia="ar-SA"/>
        </w:rPr>
        <w:t>Ifjúság</w:t>
      </w:r>
      <w:r w:rsidRPr="004738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u. kereszteződésben létesítendő 2 db gyalogátkelőhely megvalósításához szükséges hitel felvételéről a határozat mellékletét képező kölcsönszerződésben foglaltak szerint. A felvenni kívánt hitel összege 18.000.000 Ft, melyre az OTP Bank Nyrt. tett ajánlatot. A Kormányengedély iránti kérelem elkészült 2019. június 25. napján. A kérelemhez szükséges nyilatkozatokat megtettem a Magyar Államkincstár nyíregyházi Igazgatósága, illetve az OTP Bank Nyrt. képviselői felé. A határozatban foglaltakról az ajánlattevő pénzintézetet tájékoztattam.</w:t>
      </w:r>
    </w:p>
    <w:p w:rsidR="00473892" w:rsidRPr="00473892" w:rsidRDefault="00473892" w:rsidP="00473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73892" w:rsidRDefault="00473892" w:rsidP="00473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4738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183/2019.(V.30.) Kt. számú határozat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473892" w:rsidRPr="00473892" w:rsidRDefault="00473892" w:rsidP="00473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3892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Képviselő-testülete a Nyírvidék Képző Központ Közhasznú Nonprofit Kft. (továbbiakban: Kft.)</w:t>
      </w:r>
      <w:r w:rsidRPr="004738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738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2018. évi egyszerűsített éves beszámolóját 51.212 eFt eszköz és azzal egyező forrás végösszeggel, illetve 379 eFt adózott eredménnyel, az előterjesztett tartalommal elfogadta, hozzájárult az adózott eredmény eredménytartalékba történő helyezéséhez. A Kft. 2019. május 30.-án megtartott taggyűlésén egy általam felhatalmazott személy vett részt, aki a Kft. 2018. évi beszámolóját elfogadta. A határozatról a Kft. ügyvezetőjét tájékoztattam.</w:t>
      </w:r>
    </w:p>
    <w:p w:rsidR="00763C66" w:rsidRDefault="00763C66" w:rsidP="00473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473892" w:rsidRDefault="00473892" w:rsidP="00473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4738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184/2019.(V.30.) Kt. számú határozat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473892" w:rsidRPr="00473892" w:rsidRDefault="00473892" w:rsidP="00473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3892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Képviselő-testülete döntött a Nyírvidék Képző Központ Közhasznú Nonprofit Kft. (továbbiakban: Kft.)</w:t>
      </w:r>
      <w:r w:rsidRPr="004738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738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ügyvezetője részére történő felmentvény </w:t>
      </w:r>
      <w:r w:rsidRPr="0047389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megadásáról, mely felmentvény igazolja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4738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hogy az ügyvezető 2018. évben a munkáját a törvényi és alapszabályi elvárásokhoz képest megfelelően végezte, tevékenységét a Társaság érdekeinek elsődlegességét szem előtt tartva törvényesen végezte. A 2019. május 30.-án megtartott taggyűlésen Tiszavasvári Város Önkormányzata tulajdonosi álláspontját egy általam felhatalmazott személy képviselte, aki hozzájárult a felmentvény megadásához. A határozatról a társaság ügyvezetőjét tájékoztattam.</w:t>
      </w:r>
    </w:p>
    <w:p w:rsidR="00473892" w:rsidRPr="00473892" w:rsidRDefault="00473892" w:rsidP="00473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73892" w:rsidRDefault="00473892" w:rsidP="00473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4738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185/2019.(V.30.) Kt. számú határozat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473892" w:rsidRPr="00473892" w:rsidRDefault="00473892" w:rsidP="00473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3892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Képviselő-testülete a Hajdúkerületi és Bihari Víziközmű Szolgáltató Zrt. (továbbiakban: Zrt.) 2018. évi éves beszámolóját 1.005.757 eFt eszköz és azzal egyező forrás végösszeggel 2.579 eFt adózott eredménnyel a melléklet szerinti tartalommal elfogadta. A testület támogatta az eredménytartalék összegének az adózott eredmény összegével történő csökkentését. Szintén a határozat mellékletét képező 2019. évi üzleti terv is elfogadásra került. Jelen határozatról a Zrt. vezérigazgatóját, illetve a tiszavasvári üzemigazgatót tájékoztattam.</w:t>
      </w:r>
    </w:p>
    <w:p w:rsidR="00473892" w:rsidRPr="00473892" w:rsidRDefault="00473892" w:rsidP="00473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3C66" w:rsidRPr="005759DC" w:rsidRDefault="00763C66" w:rsidP="00763C66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5759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186/2019. (V.30.) Kt. számú határozat: </w:t>
      </w:r>
    </w:p>
    <w:p w:rsidR="00763C66" w:rsidRPr="00763C66" w:rsidRDefault="00763C66" w:rsidP="00763C66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9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fenti határozattal a képviselő-testület elfogadta a módosításokkal egységes szerkezetbe foglalt közbeszerzési szabályzatot. </w:t>
      </w:r>
    </w:p>
    <w:p w:rsidR="00763C66" w:rsidRDefault="00763C66" w:rsidP="00473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C03200" w:rsidRPr="00DA2B23" w:rsidRDefault="00C03200" w:rsidP="00C032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2B23">
        <w:rPr>
          <w:rFonts w:ascii="Times New Roman" w:hAnsi="Times New Roman" w:cs="Times New Roman"/>
          <w:b/>
          <w:sz w:val="24"/>
          <w:szCs w:val="24"/>
          <w:u w:val="single"/>
        </w:rPr>
        <w:t>187/2019.(V.30.) Kt. számú határozat</w:t>
      </w:r>
    </w:p>
    <w:p w:rsidR="00C03200" w:rsidRDefault="00C03200" w:rsidP="00C032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Ezen határozattal módosításra került a </w:t>
      </w:r>
      <w:r w:rsidRPr="00DA2B2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védőnői ellátás biztosítása érdekében Szorgalmatos Község Önkormányzatával kötött együttműködési megállapodás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A megállapodást aláírtam, a döntésről tájékoztattam az érintetteket.</w:t>
      </w:r>
    </w:p>
    <w:p w:rsidR="00C03200" w:rsidRDefault="00C03200" w:rsidP="00473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7D7B0B" w:rsidRDefault="00473892" w:rsidP="00473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4738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212/2019.(VI.26.) Kt. számú határozat</w:t>
      </w:r>
      <w:r w:rsidR="007D7B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473892" w:rsidRPr="00473892" w:rsidRDefault="00473892" w:rsidP="00473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3892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Képviselő-testülete döntött a Tiva-Szolg Nonprofit Kft. (továbbiakban: Kft.) 2019. évi üzleti tervéről. Az üzleti terv már az Önkormányzat gazdasági társaságai egybevonását követően készült el, melynek alapján a Kft. 2019. évi működési célú támogatása 91.689.242 Ft. Jelzett támogatás magában foglalja a korábbi Tiszavasvári Egészségügyi Szolgáltató Közhasznú Nonprofit Kft. még fennmaradó, fel nem használt 6.162.678 Ft összegű működési célú támogatását is. A Kft. üzleti terve a határozat mellékletében szereplő tartalommal elfogadásra került. A határozatról a Kft. ügyvezetőjét tájékoztattam.</w:t>
      </w:r>
    </w:p>
    <w:p w:rsidR="00473892" w:rsidRPr="00473892" w:rsidRDefault="00473892" w:rsidP="00473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D7B0B" w:rsidRDefault="00473892" w:rsidP="00473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4738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214/2019.(VI.26.) Kt. számú határozat</w:t>
      </w:r>
      <w:r w:rsidR="007D7B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473892" w:rsidRPr="00473892" w:rsidRDefault="00473892" w:rsidP="00473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3892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Képviselő-testülete döntött a Nyírségi Szakképzés-szervezési Közhasznú Nonprofit Kft. (továbbiakban: Kft.) „végelszámolás alatt” végelszámolási eljárásának befejezetté nyilvánításával kapcsolatban. A Képviselő-testület elfogadta a határozat mellékletében szereplő, a Kft. végelszámolója részéről elkészített zárójelentést. A Kft. 2019. június 28.-án megtartott taggyűlésén Tiszavasvári Város Önkormányzata tulajdonosi álláspontját egy általam felhatalmazott személy képviselte, aki igen szavazatával jóváhagyta a Nyírségi Szakképzés-szervezési Közhasznú Nonprofit Kft. „végelszámolás alatt” végelszámolási eljárásának befejezetté nyilvánítását, illetve az ezzel kapcsolatos zárójelentést. A végelszámolási eljárás 2019. augusztus 7. napjával befejeződött. A határozatról a társaság ügyvezetőjét és végelszámolóját tájékoztattam.</w:t>
      </w:r>
    </w:p>
    <w:p w:rsidR="00473892" w:rsidRPr="00473892" w:rsidRDefault="00473892" w:rsidP="00473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D7B0B" w:rsidRDefault="00473892" w:rsidP="00473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4738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215/2019.(VI.26.) Kt. számú határozat</w:t>
      </w:r>
      <w:r w:rsidR="007D7B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473892" w:rsidRPr="00473892" w:rsidRDefault="00473892" w:rsidP="00473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38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Város Önkormányzata Képviselő-testülete döntött a Nyírvidék Képző Központ Közhasznú Nonprofit Kft. (továbbiakban: Kft.) törvényes működésével kapcsolatosan. </w:t>
      </w:r>
      <w:r w:rsidRPr="0047389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Jóváhagyta a testület a Kft. könyvvizsgáló személyének megválasztását és díjazását, továbbá a Felügyelő Bizottsági tagok személyének a megválasztását és azok díjazását. A határozat mellékletében foglaltak szerint a testület ugyanakkor elfogadta a Kft. módosított Szervezeti és Működési Szabályzatát, melyre a Kft. személyi struktúrájának, és egyes feladatok összevonása miatt volt szükség. A Kft. 2019. június 28.-án megtartott taggyűlésén Tiszavasvári Város Önkormányzata tulajdonosi álláspontját egy általam felhatalmazott személy képviselte. A határozatban foglaltakról a Kft. ügyvezetőjét tájékoztattam.</w:t>
      </w:r>
    </w:p>
    <w:p w:rsidR="00473892" w:rsidRPr="00473892" w:rsidRDefault="00473892" w:rsidP="004738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D7B0B" w:rsidRDefault="00473892" w:rsidP="007D7B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4738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216/2019.(VI.26.) Kt. számú határozat</w:t>
      </w:r>
      <w:r w:rsidR="007D7B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473892" w:rsidRDefault="00473892" w:rsidP="007D7B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473892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Képviselő-testülete döntött a Tiszavasvári Sportegyesület be/SFP-06303/2018/MKSZ, illetve a be/SFP-23338/2018/MLSZ számú TAO pályázata felhalmozási önerejének biztosításához szükséges, 4.066.909 Ft összegű hitel felvételéről. A határozatban rögzítésre kerültek a nyertes pénzintézet, azaz az OTP Bank Nyrt. által kínált hitelkondíciók. A Magyarország gazdasági stabilitásáról szóló 2011. évi CXCIV. törvényben foglaltak szerint a hitel felvételéhez nem szükséges a Kormány előzetes engedélyének a megszerzése. A kölcsönszerződés megkötéséhez a szükséges nyilatkozatokat megtettem, a dokumentumokat benyújtottam. A kölcsönszerződés előkészítés alatt áll, ugyanis a Sportegyesület által ígért építési engedély még nem áll rendelkezésünkre. Amint az a rendelkezésünkre fog állni, akkor fog megtörténni a szerződéskötés. A határozatról az ajánlattevő pénzintézetet tájékoztattam.</w:t>
      </w:r>
    </w:p>
    <w:p w:rsidR="00763C66" w:rsidRDefault="00763C66" w:rsidP="00763C66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C03200" w:rsidRPr="001C3D0E" w:rsidRDefault="00C03200" w:rsidP="00C032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231/2019.(VI.26.) </w:t>
      </w:r>
      <w:r w:rsidRPr="00DA2B23">
        <w:rPr>
          <w:rFonts w:ascii="Times New Roman" w:hAnsi="Times New Roman" w:cs="Times New Roman"/>
          <w:b/>
          <w:sz w:val="24"/>
          <w:szCs w:val="24"/>
          <w:u w:val="single"/>
        </w:rPr>
        <w:t xml:space="preserve">Kt. számú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és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232/2019.(VI.26.) </w:t>
      </w:r>
      <w:r w:rsidRPr="00DA2B23">
        <w:rPr>
          <w:rFonts w:ascii="Times New Roman" w:hAnsi="Times New Roman" w:cs="Times New Roman"/>
          <w:b/>
          <w:sz w:val="24"/>
          <w:szCs w:val="24"/>
          <w:u w:val="single"/>
        </w:rPr>
        <w:t>Kt. számú határozat</w:t>
      </w:r>
      <w:r w:rsidR="001C0676">
        <w:rPr>
          <w:rFonts w:ascii="Times New Roman" w:hAnsi="Times New Roman" w:cs="Times New Roman"/>
          <w:b/>
          <w:sz w:val="24"/>
          <w:szCs w:val="24"/>
          <w:u w:val="single"/>
        </w:rPr>
        <w:t>ok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C03200" w:rsidRDefault="00C03200" w:rsidP="00C03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6F1">
        <w:rPr>
          <w:rFonts w:ascii="Times New Roman" w:hAnsi="Times New Roman" w:cs="Times New Roman"/>
          <w:sz w:val="24"/>
          <w:szCs w:val="24"/>
        </w:rPr>
        <w:t>Elfogadásra került a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F336F1">
        <w:rPr>
          <w:rFonts w:ascii="Times New Roman" w:hAnsi="Times New Roman" w:cs="Times New Roman"/>
          <w:sz w:val="24"/>
          <w:szCs w:val="24"/>
        </w:rPr>
        <w:t xml:space="preserve"> Egyesített Közművelődési Intézmény és Könyvtár szervezeti egységének (Könyvtár) 2018. évi szakmai beszámolój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336F1">
        <w:rPr>
          <w:rFonts w:ascii="Times New Roman" w:hAnsi="Times New Roman" w:cs="Times New Roman"/>
          <w:sz w:val="24"/>
          <w:szCs w:val="24"/>
        </w:rPr>
        <w:t xml:space="preserve"> és 2019. évi munkaterv</w:t>
      </w:r>
      <w:r>
        <w:rPr>
          <w:rFonts w:ascii="Times New Roman" w:hAnsi="Times New Roman" w:cs="Times New Roman"/>
          <w:sz w:val="24"/>
          <w:szCs w:val="24"/>
        </w:rPr>
        <w:t>e. A döntésekről tájékoztattam a könyvtár vezetőjét.</w:t>
      </w:r>
    </w:p>
    <w:p w:rsidR="00C03200" w:rsidRDefault="00C03200" w:rsidP="00C03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3200" w:rsidRDefault="00C03200" w:rsidP="00C032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233/2019.(VI.26.) </w:t>
      </w:r>
      <w:r w:rsidRPr="00DA2B23">
        <w:rPr>
          <w:rFonts w:ascii="Times New Roman" w:hAnsi="Times New Roman" w:cs="Times New Roman"/>
          <w:b/>
          <w:sz w:val="24"/>
          <w:szCs w:val="24"/>
          <w:u w:val="single"/>
        </w:rPr>
        <w:t>Kt. számú határozat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C03200" w:rsidRPr="00B46EEE" w:rsidRDefault="00C03200" w:rsidP="00C032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 testület döntött az </w:t>
      </w:r>
      <w:r w:rsidRPr="00B46EEE">
        <w:rPr>
          <w:rFonts w:ascii="Times New Roman" w:eastAsia="Times New Roman" w:hAnsi="Times New Roman" w:cs="Times New Roman"/>
          <w:sz w:val="24"/>
          <w:szCs w:val="24"/>
          <w:lang w:eastAsia="hu-HU"/>
        </w:rPr>
        <w:t>Egyesített Közművelődési Intézmény és Könyvtár, Városi Könyvtár intézményegységének</w:t>
      </w:r>
      <w:r w:rsidRPr="00B46EE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2019. július 8.- 2019. augusztus 2. napj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közötti zárva tartásáról. A döntésről </w:t>
      </w:r>
      <w:r>
        <w:rPr>
          <w:rFonts w:ascii="Times New Roman" w:hAnsi="Times New Roman" w:cs="Times New Roman"/>
          <w:sz w:val="24"/>
          <w:szCs w:val="24"/>
        </w:rPr>
        <w:t>tájékoztattam a könyvtár vezetőjét.</w:t>
      </w:r>
    </w:p>
    <w:p w:rsidR="00C03200" w:rsidRDefault="00C03200" w:rsidP="00C03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3200" w:rsidRPr="001C3D0E" w:rsidRDefault="00C03200" w:rsidP="00C032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234/2019.(VI.26.) </w:t>
      </w:r>
      <w:r w:rsidRPr="00DA2B23">
        <w:rPr>
          <w:rFonts w:ascii="Times New Roman" w:hAnsi="Times New Roman" w:cs="Times New Roman"/>
          <w:b/>
          <w:sz w:val="24"/>
          <w:szCs w:val="24"/>
          <w:u w:val="single"/>
        </w:rPr>
        <w:t xml:space="preserve">Kt. számú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és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235/2019.(VI.26.) </w:t>
      </w:r>
      <w:r w:rsidRPr="00DA2B23">
        <w:rPr>
          <w:rFonts w:ascii="Times New Roman" w:hAnsi="Times New Roman" w:cs="Times New Roman"/>
          <w:b/>
          <w:sz w:val="24"/>
          <w:szCs w:val="24"/>
          <w:u w:val="single"/>
        </w:rPr>
        <w:t>Kt. számú határozat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C03200" w:rsidRPr="00D15938" w:rsidRDefault="00C03200" w:rsidP="00C0320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Mangal"/>
          <w:sz w:val="24"/>
          <w:szCs w:val="24"/>
          <w:lang w:eastAsia="hu-HU" w:bidi="hi-IN"/>
        </w:rPr>
      </w:pPr>
      <w:r w:rsidRPr="00403EAF">
        <w:rPr>
          <w:rFonts w:ascii="Times New Roman" w:hAnsi="Times New Roman" w:cs="Times New Roman"/>
          <w:sz w:val="24"/>
          <w:szCs w:val="24"/>
        </w:rPr>
        <w:t xml:space="preserve">Fenti határozatokkal döntött a testület, hogy a 2019/2020-as nevelési évben 15 óvodai csoport indítását engedélyezi </w:t>
      </w:r>
      <w:r>
        <w:rPr>
          <w:rFonts w:ascii="Times New Roman" w:hAnsi="Times New Roman" w:cs="Times New Roman"/>
          <w:sz w:val="24"/>
          <w:szCs w:val="24"/>
        </w:rPr>
        <w:t xml:space="preserve">és </w:t>
      </w:r>
      <w:r w:rsidRPr="00D15938">
        <w:rPr>
          <w:rFonts w:ascii="Times New Roman" w:eastAsia="Times New Roman" w:hAnsi="Times New Roman" w:cs="Mangal"/>
          <w:sz w:val="24"/>
          <w:szCs w:val="24"/>
          <w:lang w:eastAsia="hu-HU" w:bidi="hi-IN"/>
        </w:rPr>
        <w:t>minden óvodai csoport</w:t>
      </w:r>
      <w:r>
        <w:rPr>
          <w:rFonts w:ascii="Times New Roman" w:eastAsia="Times New Roman" w:hAnsi="Times New Roman" w:cs="Mangal"/>
          <w:sz w:val="24"/>
          <w:szCs w:val="24"/>
          <w:lang w:eastAsia="hu-HU" w:bidi="hi-IN"/>
        </w:rPr>
        <w:t xml:space="preserve"> esetében engedélyezte </w:t>
      </w:r>
      <w:r w:rsidRPr="00D15938">
        <w:rPr>
          <w:rFonts w:ascii="Times New Roman" w:eastAsia="Times New Roman" w:hAnsi="Times New Roman" w:cs="Mangal"/>
          <w:sz w:val="24"/>
          <w:szCs w:val="24"/>
          <w:lang w:eastAsia="hu-HU" w:bidi="hi-IN"/>
        </w:rPr>
        <w:t>a maximális csoportlétszám 20%-al való túllépését.</w:t>
      </w:r>
      <w:r>
        <w:rPr>
          <w:rFonts w:ascii="Times New Roman" w:eastAsia="Times New Roman" w:hAnsi="Times New Roman" w:cs="Mangal"/>
          <w:sz w:val="24"/>
          <w:szCs w:val="24"/>
          <w:lang w:eastAsia="hu-HU" w:bidi="hi-IN"/>
        </w:rPr>
        <w:t xml:space="preserve"> A döntésekről tájékoztattam az intézmény vezetőjét. </w:t>
      </w:r>
    </w:p>
    <w:p w:rsidR="00C03200" w:rsidRDefault="00C03200" w:rsidP="00763C66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763C66" w:rsidRPr="005759DC" w:rsidRDefault="00763C66" w:rsidP="00763C66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5759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240/2019. (VI.26.) Kt. számú határozat: </w:t>
      </w:r>
    </w:p>
    <w:p w:rsidR="00763C66" w:rsidRDefault="00763C66" w:rsidP="00763C66">
      <w:pPr>
        <w:pStyle w:val="Cmsor1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hu-HU"/>
        </w:rPr>
      </w:pPr>
      <w:r w:rsidRPr="005759DC">
        <w:rPr>
          <w:rFonts w:ascii="Times New Roman" w:eastAsia="Times New Roman" w:hAnsi="Times New Roman" w:cs="Times New Roman"/>
          <w:b w:val="0"/>
          <w:sz w:val="24"/>
          <w:szCs w:val="24"/>
          <w:lang w:eastAsia="hu-HU"/>
        </w:rPr>
        <w:t>A fenti határozattal a képviselő-testület a TSE elnöke által a 2018/19-es bajnoki évadra vonatkozó használati szerződés alapján készített beszámolót elfogadta, továbbá hozzájárult a Tiszavasvári Város Önkormányzata tulajdonában lévő tiszavasvári 2438 hrsz-ú, a valóságban 4440 Tiszavasvári, Fehértói u. 2/b. szám alatt található Sporttelep megnevezésű ingatlanra vonatkozóan, a TSE és a Városi Kincstár között létrejövő, ingyenes használati jogot biztosító szerződés megkötéséhez.</w:t>
      </w:r>
    </w:p>
    <w:p w:rsidR="00C03200" w:rsidRDefault="00C03200" w:rsidP="00C032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C03200" w:rsidRDefault="00C03200" w:rsidP="00C032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269/2019.(VII.25.) </w:t>
      </w:r>
      <w:r w:rsidRPr="00DA2B23">
        <w:rPr>
          <w:rFonts w:ascii="Times New Roman" w:hAnsi="Times New Roman" w:cs="Times New Roman"/>
          <w:b/>
          <w:sz w:val="24"/>
          <w:szCs w:val="24"/>
          <w:u w:val="single"/>
        </w:rPr>
        <w:t>Kt. számú határozat</w:t>
      </w:r>
      <w:r w:rsidR="001C067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C03200" w:rsidRDefault="00C03200" w:rsidP="00C03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elfogadta a Tiszavasvári Egyesített Óvodai Intézmény 2018/2019-es nevelési évről szóló beszámolóját. A testület döntéséről tájékoztattam az intézmény vezetőjét.</w:t>
      </w:r>
    </w:p>
    <w:p w:rsidR="00C03200" w:rsidRDefault="00C03200" w:rsidP="00C03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3200" w:rsidRDefault="00C03200" w:rsidP="00C032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C03200" w:rsidRDefault="00C03200" w:rsidP="00C032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C03200" w:rsidRDefault="00C03200" w:rsidP="00C032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lastRenderedPageBreak/>
        <w:t xml:space="preserve">270/2019.(VII.25.) </w:t>
      </w:r>
      <w:r w:rsidRPr="00DA2B23">
        <w:rPr>
          <w:rFonts w:ascii="Times New Roman" w:hAnsi="Times New Roman" w:cs="Times New Roman"/>
          <w:b/>
          <w:sz w:val="24"/>
          <w:szCs w:val="24"/>
          <w:u w:val="single"/>
        </w:rPr>
        <w:t>Kt. számú határozat</w:t>
      </w:r>
      <w:r w:rsidR="001C067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C03200" w:rsidRDefault="00C03200" w:rsidP="00C03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elfogadta a Magiszter Alapítványi Óvoda, Általános Iskola, Szakgimnázium, Szakközépiskola és Alapfokú Művészeti Iskola Tiszavasvári Tagintézménye 2018/2019-es nevelési évről szóló beszámolóját. A testület döntéséről tájékoztattam az intézmény vezetőjét.</w:t>
      </w:r>
    </w:p>
    <w:p w:rsidR="00C03200" w:rsidRDefault="00C03200" w:rsidP="00C03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3200" w:rsidRDefault="00C03200" w:rsidP="00C032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278/2019.(VII.25.) </w:t>
      </w:r>
      <w:r w:rsidRPr="00DA2B23">
        <w:rPr>
          <w:rFonts w:ascii="Times New Roman" w:hAnsi="Times New Roman" w:cs="Times New Roman"/>
          <w:b/>
          <w:sz w:val="24"/>
          <w:szCs w:val="24"/>
          <w:u w:val="single"/>
        </w:rPr>
        <w:t xml:space="preserve">Kt. számú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279/2019.(VII.25.) </w:t>
      </w:r>
      <w:r w:rsidRPr="00DA2B23">
        <w:rPr>
          <w:rFonts w:ascii="Times New Roman" w:hAnsi="Times New Roman" w:cs="Times New Roman"/>
          <w:b/>
          <w:sz w:val="24"/>
          <w:szCs w:val="24"/>
          <w:u w:val="single"/>
        </w:rPr>
        <w:t xml:space="preserve">Kt. számú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és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280/2019.(VII.25.) </w:t>
      </w:r>
      <w:r w:rsidRPr="00DA2B23">
        <w:rPr>
          <w:rFonts w:ascii="Times New Roman" w:hAnsi="Times New Roman" w:cs="Times New Roman"/>
          <w:b/>
          <w:sz w:val="24"/>
          <w:szCs w:val="24"/>
          <w:u w:val="single"/>
        </w:rPr>
        <w:t>Kt. számú határozat</w:t>
      </w:r>
      <w:r w:rsidR="001C0676">
        <w:rPr>
          <w:rFonts w:ascii="Times New Roman" w:hAnsi="Times New Roman" w:cs="Times New Roman"/>
          <w:b/>
          <w:sz w:val="24"/>
          <w:szCs w:val="24"/>
          <w:u w:val="single"/>
        </w:rPr>
        <w:t>ok:</w:t>
      </w:r>
    </w:p>
    <w:p w:rsidR="00C03200" w:rsidRDefault="00C03200" w:rsidP="00C03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Ezen határozatokkal a képviselő-testület a TIVA-SZOLG Kft. 2018-ban - a köztemetőben és a közfoglalkoztatás terén – végzett munkájáról szóló beszámolót fogadta el. Elfogadta továbbá a Kft. </w:t>
      </w:r>
      <w:r w:rsidRPr="008B258B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célú átvilágításának eredményér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 készített </w:t>
      </w:r>
      <w:r w:rsidRPr="008B258B">
        <w:rPr>
          <w:rFonts w:ascii="Times New Roman" w:eastAsia="Times New Roman" w:hAnsi="Times New Roman" w:cs="Times New Roman"/>
          <w:sz w:val="24"/>
          <w:szCs w:val="24"/>
          <w:lang w:eastAsia="hu-HU"/>
        </w:rPr>
        <w:t>intézkedési terv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et. A döntésekről írásban tájékoztattam az ügyvezetőt.</w:t>
      </w:r>
    </w:p>
    <w:p w:rsidR="00C03200" w:rsidRDefault="00C03200" w:rsidP="00C032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C03200" w:rsidRDefault="00C03200" w:rsidP="00C032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283/2019.(VII.25.) </w:t>
      </w:r>
      <w:r w:rsidRPr="00DA2B23">
        <w:rPr>
          <w:rFonts w:ascii="Times New Roman" w:hAnsi="Times New Roman" w:cs="Times New Roman"/>
          <w:b/>
          <w:sz w:val="24"/>
          <w:szCs w:val="24"/>
          <w:u w:val="single"/>
        </w:rPr>
        <w:t>Kt. számú határozat</w:t>
      </w:r>
      <w:r w:rsidR="001C067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C03200" w:rsidRDefault="00C03200" w:rsidP="00C03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A1903">
        <w:rPr>
          <w:rFonts w:ascii="Times New Roman" w:eastAsia="Times New Roman" w:hAnsi="Times New Roman" w:cs="Times New Roman"/>
          <w:sz w:val="24"/>
          <w:szCs w:val="24"/>
          <w:lang w:eastAsia="hu-HU"/>
        </w:rPr>
        <w:t>Elfogad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Pr="00FA19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testület </w:t>
      </w:r>
      <w:r w:rsidRPr="00FA1903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Önkormányzata, a Tiszavasvári Polgármesteri Hivatal és a Szabolcs-Szatmár-Bereg Megyei Kormányhivatal közötti XVI-B-09/00617-2/2012. iktatószámú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járási </w:t>
      </w:r>
      <w:r w:rsidRPr="00FA1903">
        <w:rPr>
          <w:rFonts w:ascii="Times New Roman" w:eastAsia="Times New Roman" w:hAnsi="Times New Roman" w:cs="Times New Roman"/>
          <w:sz w:val="24"/>
          <w:szCs w:val="24"/>
          <w:lang w:eastAsia="hu-HU"/>
        </w:rPr>
        <w:t>alap-megállapodás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módosítását, melyet aláírtam.</w:t>
      </w:r>
    </w:p>
    <w:p w:rsidR="006579D9" w:rsidRDefault="006579D9" w:rsidP="00C032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C03200" w:rsidRDefault="00C03200" w:rsidP="00C032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28</w:t>
      </w:r>
      <w:r w:rsidR="006579D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/2019.(VII.25.) </w:t>
      </w:r>
      <w:r w:rsidRPr="00DA2B23">
        <w:rPr>
          <w:rFonts w:ascii="Times New Roman" w:hAnsi="Times New Roman" w:cs="Times New Roman"/>
          <w:b/>
          <w:sz w:val="24"/>
          <w:szCs w:val="24"/>
          <w:u w:val="single"/>
        </w:rPr>
        <w:t>Kt. számú határozat</w:t>
      </w:r>
      <w:r w:rsidR="001C067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C03200" w:rsidRDefault="00C03200" w:rsidP="00C03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Schönherz Zoltán és a Kunfi Zsigmond utcák nevére vonatkozó törvényességi felhívást tárgyalta meg a képviselő-testület és elfogadta a jelzésre vonatkozó válaszlevelet, melyet a nemzeti jogszabálytár elektronikus felületén megküldtem a Kormányhivatal részére.</w:t>
      </w:r>
    </w:p>
    <w:p w:rsidR="00C03200" w:rsidRDefault="00C03200" w:rsidP="00C03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3200" w:rsidRPr="001C3D0E" w:rsidRDefault="00C03200" w:rsidP="00C032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285/2019.(VII.25.) </w:t>
      </w:r>
      <w:r w:rsidRPr="00DA2B23">
        <w:rPr>
          <w:rFonts w:ascii="Times New Roman" w:hAnsi="Times New Roman" w:cs="Times New Roman"/>
          <w:b/>
          <w:sz w:val="24"/>
          <w:szCs w:val="24"/>
          <w:u w:val="single"/>
        </w:rPr>
        <w:t xml:space="preserve">Kt. számú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és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286/2019.(VII.25.) </w:t>
      </w:r>
      <w:r w:rsidRPr="00DA2B23">
        <w:rPr>
          <w:rFonts w:ascii="Times New Roman" w:hAnsi="Times New Roman" w:cs="Times New Roman"/>
          <w:b/>
          <w:sz w:val="24"/>
          <w:szCs w:val="24"/>
          <w:u w:val="single"/>
        </w:rPr>
        <w:t>Kt. számú határozat</w:t>
      </w:r>
      <w:r w:rsidR="001C0676">
        <w:rPr>
          <w:rFonts w:ascii="Times New Roman" w:hAnsi="Times New Roman" w:cs="Times New Roman"/>
          <w:b/>
          <w:sz w:val="24"/>
          <w:szCs w:val="24"/>
          <w:u w:val="single"/>
        </w:rPr>
        <w:t>ok:</w:t>
      </w:r>
    </w:p>
    <w:p w:rsidR="00C03200" w:rsidRDefault="00C03200" w:rsidP="00C03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elfogadta a Települési Értéktár Bizottság 2019. év I. félévi munkájáról szóló beszámolót, valamint új tagot választott a Bizottságba. A testület döntéséről tájékoztattam a bizottság elnökét, valamint az új tagot is a megválasztásáról.</w:t>
      </w:r>
    </w:p>
    <w:p w:rsidR="00C03200" w:rsidRDefault="00C03200" w:rsidP="00C03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3200" w:rsidRDefault="00C03200" w:rsidP="00C032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293/2019.(VII.25.) </w:t>
      </w:r>
      <w:r w:rsidRPr="00DA2B23">
        <w:rPr>
          <w:rFonts w:ascii="Times New Roman" w:hAnsi="Times New Roman" w:cs="Times New Roman"/>
          <w:b/>
          <w:sz w:val="24"/>
          <w:szCs w:val="24"/>
          <w:u w:val="single"/>
        </w:rPr>
        <w:t>Kt. számú határozat</w:t>
      </w:r>
      <w:r w:rsidR="001C067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C03200" w:rsidRDefault="00C03200" w:rsidP="00C03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Polgármesteri Hivatal 2018-as munkájáról szóló beszámoló került elfogadásra fenti határozattal. Tájékoztattam a jegyzőt, jövőre ismételten terjessze a Hivatal működéséről és tevékenységéről szóló beszámolót a képviselő-testület elé.</w:t>
      </w:r>
    </w:p>
    <w:p w:rsidR="00C03200" w:rsidRDefault="00C03200" w:rsidP="00C03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3200" w:rsidRDefault="00C03200" w:rsidP="00C032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303/2019.(VII.25.) </w:t>
      </w:r>
      <w:r w:rsidRPr="00DA2B23">
        <w:rPr>
          <w:rFonts w:ascii="Times New Roman" w:hAnsi="Times New Roman" w:cs="Times New Roman"/>
          <w:b/>
          <w:sz w:val="24"/>
          <w:szCs w:val="24"/>
          <w:u w:val="single"/>
        </w:rPr>
        <w:t>Kt. számú határozat</w:t>
      </w:r>
      <w:r w:rsidR="001C067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3F3E63" w:rsidRDefault="00C03200" w:rsidP="003F3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Önkormányzati képviselővel kapcsolatban hozott döntést a testület, hogy nem indít a képviselő ellen méltatlansági eljárást, tekintettel arra, hogy annak törvényi feltételei nem adottak. A döntésről tájékoztattam a képviselőt.</w:t>
      </w:r>
    </w:p>
    <w:p w:rsidR="003F3E63" w:rsidRPr="003F3E63" w:rsidRDefault="003F3E63" w:rsidP="003F3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E63" w:rsidRPr="003F3E63" w:rsidRDefault="003F3E63" w:rsidP="003F3E63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</w:pPr>
      <w:r w:rsidRPr="003F3E6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329/2019. (IX.16.) Kt. sz. határozat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:</w:t>
      </w:r>
    </w:p>
    <w:p w:rsidR="003F3E63" w:rsidRDefault="003F3E63" w:rsidP="003F3E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A testület döntött arról, hogy meg kívánja valósítani a „</w:t>
      </w:r>
      <w:r w:rsidRPr="00392058">
        <w:rPr>
          <w:rFonts w:ascii="Times New Roman" w:eastAsia="Times New Roman" w:hAnsi="Times New Roman" w:cs="Times New Roman"/>
          <w:sz w:val="24"/>
          <w:szCs w:val="26"/>
          <w:lang w:eastAsia="hu-HU"/>
        </w:rPr>
        <w:t>Vidékfejlesztési Program eredményeinek népszerűsítése” megnevezésű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nyertes</w:t>
      </w:r>
      <w:r w:rsidRPr="00392058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pályázat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ból a „Sporttal a vidékért” programot. A program megvalósításhoz szükséges bruttó 939.800 Ft összegű fedezet a költségvetésben biztosításra került. a pályázat elszámolásához szükséges TEAOR 8413 -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üzleti élet szabályozása, hatékonyságának növelése megnevezésű tevékenységi kód az önkormányzat törzskönyvi kivonatába felvételre került.</w:t>
      </w:r>
    </w:p>
    <w:p w:rsidR="003F3E63" w:rsidRDefault="003F3E63" w:rsidP="003F3E63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3F3E63" w:rsidRPr="003F3E63" w:rsidRDefault="003F3E63" w:rsidP="003F3E63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</w:pPr>
      <w:r w:rsidRPr="003F3E6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330/2019. (IX.16.) Kt. sz. határozat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:</w:t>
      </w:r>
    </w:p>
    <w:p w:rsidR="003F3E63" w:rsidRPr="00B27ACE" w:rsidRDefault="003F3E63" w:rsidP="003F3E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 w:rsidRPr="00B27ACE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A testület a Tiva-Szolg Kft. könyvvizsgálójának az </w:t>
      </w:r>
      <w:r w:rsidRPr="00B27ACE">
        <w:rPr>
          <w:rFonts w:ascii="Times New Roman" w:hAnsi="Times New Roman" w:cs="Times New Roman"/>
          <w:sz w:val="24"/>
          <w:szCs w:val="24"/>
        </w:rPr>
        <w:t>EXPERTUS-AUDIT KFT.-t választotta meg.</w:t>
      </w:r>
      <w:r>
        <w:rPr>
          <w:rFonts w:ascii="Times New Roman" w:hAnsi="Times New Roman" w:cs="Times New Roman"/>
          <w:sz w:val="24"/>
          <w:szCs w:val="24"/>
        </w:rPr>
        <w:t xml:space="preserve"> Az alapító okirat módosítását aláírtam és a döntésről tájékoztattam a Kft. ügyvezetőjét.</w:t>
      </w:r>
    </w:p>
    <w:p w:rsidR="003F3E63" w:rsidRDefault="003F3E63" w:rsidP="003F3E63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3F3E63" w:rsidRPr="003F3E63" w:rsidRDefault="003F3E63" w:rsidP="003F3E63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</w:pPr>
      <w:r w:rsidRPr="003F3E6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lastRenderedPageBreak/>
        <w:t>331/2019. (IX.16.) Kt. sz. határozat</w:t>
      </w:r>
      <w:r w:rsidRPr="003F3E6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  <w:t>:</w:t>
      </w:r>
    </w:p>
    <w:p w:rsidR="003F3E63" w:rsidRDefault="003F3E63" w:rsidP="003F3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BFE">
        <w:rPr>
          <w:rFonts w:ascii="Times New Roman" w:hAnsi="Times New Roman" w:cs="Times New Roman"/>
          <w:sz w:val="24"/>
          <w:szCs w:val="24"/>
        </w:rPr>
        <w:t>A Vasvári Pál Múzeum téli nyitva tartási idejének módosításáról döntött a testület. A döntésről tájékoztattam az intézmény vezetőjét.</w:t>
      </w:r>
    </w:p>
    <w:p w:rsidR="007D7B0B" w:rsidRPr="007D7B0B" w:rsidRDefault="007D7B0B" w:rsidP="007D7B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C03200" w:rsidRDefault="00C03200" w:rsidP="00B95556">
      <w:pPr>
        <w:pStyle w:val="Cmsor1"/>
        <w:spacing w:before="0" w:after="0"/>
        <w:jc w:val="left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</w:p>
    <w:p w:rsidR="00B95556" w:rsidRDefault="00B95556" w:rsidP="00B95556">
      <w:pPr>
        <w:pStyle w:val="Cmsor1"/>
        <w:spacing w:before="0" w:after="0"/>
        <w:jc w:val="left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Tiszavasvári, 2019. </w:t>
      </w:r>
      <w:r w:rsidR="00CC00AD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szeptember</w:t>
      </w: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</w:t>
      </w:r>
      <w:r w:rsidR="00A875E4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23</w:t>
      </w:r>
      <w:r w:rsidR="006126AA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.</w:t>
      </w:r>
    </w:p>
    <w:p w:rsidR="007D7B0B" w:rsidRDefault="00B95556" w:rsidP="00B95556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</w:t>
      </w:r>
    </w:p>
    <w:p w:rsidR="00ED5EBE" w:rsidRDefault="00B95556" w:rsidP="00B95556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B95556" w:rsidRDefault="00B95556" w:rsidP="00C2024F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</w:t>
      </w:r>
    </w:p>
    <w:p w:rsidR="00B95556" w:rsidRDefault="00B95556" w:rsidP="00ED5EBE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</w:t>
      </w:r>
      <w:r w:rsidR="00ED5E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Szőke Zoltán </w:t>
      </w:r>
    </w:p>
    <w:p w:rsidR="000D782A" w:rsidRDefault="00B95556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               polgármester</w:t>
      </w:r>
    </w:p>
    <w:p w:rsidR="00332AD6" w:rsidRDefault="00332AD6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63C66" w:rsidRDefault="00763C66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3200" w:rsidRDefault="00C03200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63C66" w:rsidRDefault="00763C66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Pr="005F6C97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95556" w:rsidRDefault="00B95556" w:rsidP="00B95556">
      <w:pPr>
        <w:pStyle w:val="Cmsor1"/>
        <w:spacing w:before="0"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HATÁROZAT-TERVEZET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TISZAVASVÁRI VÁROS ÖNKORMÁNYZATA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KÉPVISELŐ-TESTÜLETÉNEK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…/2019. (</w:t>
      </w:r>
      <w:r w:rsidR="009F6D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IX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AE09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30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.) Kt. számú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határozata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határidejű határozatok végrehajtásáról  </w:t>
      </w:r>
    </w:p>
    <w:p w:rsidR="00B95556" w:rsidRDefault="00B95556" w:rsidP="0095446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1600" w:rsidRDefault="00B95556" w:rsidP="006C08FB">
      <w:pPr>
        <w:pStyle w:val="Szvegtrzs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 Város Önkormányzata Képviselő-testülete a:</w:t>
      </w:r>
    </w:p>
    <w:p w:rsidR="001C0676" w:rsidRDefault="001C0676" w:rsidP="001A1600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300/2018.(XI.22.)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Kt. számú határozat</w:t>
      </w:r>
    </w:p>
    <w:p w:rsidR="001A1600" w:rsidRPr="001A1600" w:rsidRDefault="001A1600" w:rsidP="001A1600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7389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181/2019.(V.30.)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47389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Kt. számú határozat</w:t>
      </w:r>
    </w:p>
    <w:p w:rsidR="001A1600" w:rsidRPr="001A1600" w:rsidRDefault="001A1600" w:rsidP="001A1600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7389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182/2019.(V.30.)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47389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Kt. számú határozat</w:t>
      </w:r>
    </w:p>
    <w:p w:rsidR="001A1600" w:rsidRPr="001A1600" w:rsidRDefault="001A1600" w:rsidP="00107B0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47389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183/2019.(V.30.)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47389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Kt. számú határozat</w:t>
      </w:r>
    </w:p>
    <w:p w:rsidR="001A1600" w:rsidRPr="001A1600" w:rsidRDefault="001A1600" w:rsidP="00107B0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47389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184/2019.(V.30.)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47389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Kt. számú határozat</w:t>
      </w:r>
    </w:p>
    <w:p w:rsidR="001A1600" w:rsidRPr="001A1600" w:rsidRDefault="001A1600" w:rsidP="00107B06">
      <w:pPr>
        <w:spacing w:after="0" w:line="240" w:lineRule="auto"/>
        <w:ind w:left="1416" w:firstLine="708"/>
        <w:rPr>
          <w:rFonts w:ascii="Times New Roman" w:hAnsi="Times New Roman" w:cs="Times New Roman"/>
          <w:bCs/>
          <w:sz w:val="24"/>
          <w:szCs w:val="24"/>
        </w:rPr>
      </w:pPr>
      <w:r w:rsidRPr="0047389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185/2019.(V.30.)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47389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Kt. számú határozat</w:t>
      </w:r>
    </w:p>
    <w:p w:rsidR="005F524F" w:rsidRDefault="008626D1" w:rsidP="00107B06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186</w:t>
      </w:r>
      <w:r w:rsidR="005F524F">
        <w:rPr>
          <w:rFonts w:ascii="Times New Roman" w:hAnsi="Times New Roman" w:cs="Times New Roman"/>
          <w:sz w:val="24"/>
          <w:szCs w:val="24"/>
        </w:rPr>
        <w:t>/2019. (</w:t>
      </w:r>
      <w:r>
        <w:rPr>
          <w:rFonts w:ascii="Times New Roman" w:hAnsi="Times New Roman" w:cs="Times New Roman"/>
          <w:sz w:val="24"/>
          <w:szCs w:val="24"/>
        </w:rPr>
        <w:t>V</w:t>
      </w:r>
      <w:r w:rsidR="005F524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30</w:t>
      </w:r>
      <w:r w:rsidR="005F524F">
        <w:rPr>
          <w:rFonts w:ascii="Times New Roman" w:hAnsi="Times New Roman" w:cs="Times New Roman"/>
          <w:sz w:val="24"/>
          <w:szCs w:val="24"/>
        </w:rPr>
        <w:t>.)</w:t>
      </w:r>
      <w:r w:rsidR="005F524F"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1C0676" w:rsidRDefault="001C0676" w:rsidP="006C08FB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187/2019. (V.30.)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Kt. számú határozat</w:t>
      </w:r>
    </w:p>
    <w:p w:rsidR="006C08FB" w:rsidRPr="00473892" w:rsidRDefault="006C08FB" w:rsidP="006C08FB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7389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212/2019.(VI.26.)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47389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Kt. számú határozat</w:t>
      </w:r>
    </w:p>
    <w:p w:rsidR="006C08FB" w:rsidRPr="00473892" w:rsidRDefault="006C08FB" w:rsidP="006C08FB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7389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214/2019.(VI.26.)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47389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Kt. számú határozat</w:t>
      </w:r>
    </w:p>
    <w:p w:rsidR="006C08FB" w:rsidRPr="00473892" w:rsidRDefault="006C08FB" w:rsidP="006C08FB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7389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215/2019.(VI.26.)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47389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Kt. számú határozat</w:t>
      </w:r>
    </w:p>
    <w:p w:rsidR="005C4C37" w:rsidRPr="006C08FB" w:rsidRDefault="006C08FB" w:rsidP="006C08FB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08F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216/2019.(VI.26.)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6C08F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Kt. számú határozat</w:t>
      </w:r>
    </w:p>
    <w:p w:rsidR="001C0676" w:rsidRDefault="001C0676" w:rsidP="00107B06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231/2019. (VI.26.)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1C0676" w:rsidRDefault="001C0676" w:rsidP="00107B06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232/2019. (VI.26.)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1C0676" w:rsidRDefault="001C0676" w:rsidP="00107B06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233/2019. (VI.26.)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1C0676" w:rsidRDefault="001C0676" w:rsidP="00107B06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234/2019. (VI.26.)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1C0676" w:rsidRDefault="001C0676" w:rsidP="00107B06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235/2019. (VI.26.)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273875" w:rsidRDefault="00273875" w:rsidP="00273875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240/2019. (VI.26.)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1C0676" w:rsidRDefault="001C0676" w:rsidP="00273875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269/2019. (VII.25.)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C35A0F" w:rsidRDefault="00C35A0F" w:rsidP="00273875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270/2019. (VII.25.)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C35A0F" w:rsidRDefault="001C0676" w:rsidP="00C35A0F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275/2019. (VII.25.)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74418A" w:rsidRDefault="0074418A" w:rsidP="00C35A0F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278/2019. (VII.25.)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74418A" w:rsidRDefault="0074418A" w:rsidP="00C35A0F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279/2019. (VII.25.)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74418A" w:rsidRDefault="0074418A" w:rsidP="00C35A0F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280/2019. (VII.25.)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4F03B4" w:rsidRDefault="004F03B4" w:rsidP="00C35A0F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283/2019. (VII.25.)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4F03B4" w:rsidRDefault="004F03B4" w:rsidP="00C35A0F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284/2019. (VII.25.)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4F03B4" w:rsidRDefault="004F03B4" w:rsidP="00C35A0F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285/2019. (VII.25.)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4F03B4" w:rsidRDefault="004F03B4" w:rsidP="00C35A0F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286/2019. (</w:t>
      </w:r>
      <w:r w:rsidR="00270691">
        <w:rPr>
          <w:rFonts w:ascii="Times New Roman" w:hAnsi="Times New Roman" w:cs="Times New Roman"/>
          <w:sz w:val="24"/>
          <w:szCs w:val="24"/>
        </w:rPr>
        <w:t xml:space="preserve">VII.25.) </w:t>
      </w:r>
      <w:r w:rsidR="00270691"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270691" w:rsidRDefault="00270691" w:rsidP="00C35A0F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293/2019. (VII.25.)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270691" w:rsidRDefault="00270691" w:rsidP="00C35A0F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303/2019. (VII.25.)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C35A0F" w:rsidRDefault="001A3635" w:rsidP="00C35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329/2019. (IX.16.)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1A3635" w:rsidRDefault="001A3635" w:rsidP="00C35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330/2019. (IX.16.)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1A3635" w:rsidRDefault="001A3635" w:rsidP="00C35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331/2019. (IX.16.)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  <w:bookmarkStart w:id="0" w:name="_GoBack"/>
      <w:bookmarkEnd w:id="0"/>
    </w:p>
    <w:p w:rsidR="00C35A0F" w:rsidRDefault="00C35A0F" w:rsidP="00C35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556" w:rsidRDefault="00B95556" w:rsidP="00C35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végrehajtásáról szóló beszámolót elfogadja. </w:t>
      </w:r>
    </w:p>
    <w:p w:rsidR="00486F92" w:rsidRDefault="00486F92"/>
    <w:sectPr w:rsidR="00486F9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3FA5" w:rsidRDefault="00893FA5" w:rsidP="004F5D32">
      <w:pPr>
        <w:spacing w:after="0" w:line="240" w:lineRule="auto"/>
      </w:pPr>
      <w:r>
        <w:separator/>
      </w:r>
    </w:p>
  </w:endnote>
  <w:endnote w:type="continuationSeparator" w:id="0">
    <w:p w:rsidR="00893FA5" w:rsidRDefault="00893FA5" w:rsidP="004F5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54126690"/>
      <w:docPartObj>
        <w:docPartGallery w:val="Page Numbers (Bottom of Page)"/>
        <w:docPartUnique/>
      </w:docPartObj>
    </w:sdtPr>
    <w:sdtEndPr/>
    <w:sdtContent>
      <w:p w:rsidR="004F5D32" w:rsidRDefault="004F5D3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F5D32" w:rsidRDefault="004F5D3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3FA5" w:rsidRDefault="00893FA5" w:rsidP="004F5D32">
      <w:pPr>
        <w:spacing w:after="0" w:line="240" w:lineRule="auto"/>
      </w:pPr>
      <w:r>
        <w:separator/>
      </w:r>
    </w:p>
  </w:footnote>
  <w:footnote w:type="continuationSeparator" w:id="0">
    <w:p w:rsidR="00893FA5" w:rsidRDefault="00893FA5" w:rsidP="004F5D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9C6737"/>
    <w:multiLevelType w:val="hybridMultilevel"/>
    <w:tmpl w:val="E728A3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556"/>
    <w:rsid w:val="0001677B"/>
    <w:rsid w:val="000359C4"/>
    <w:rsid w:val="00037A8A"/>
    <w:rsid w:val="00040209"/>
    <w:rsid w:val="00052257"/>
    <w:rsid w:val="000A3D7A"/>
    <w:rsid w:val="000B2FFF"/>
    <w:rsid w:val="000C5A9F"/>
    <w:rsid w:val="000D782A"/>
    <w:rsid w:val="000E5340"/>
    <w:rsid w:val="0010477A"/>
    <w:rsid w:val="00104ACA"/>
    <w:rsid w:val="00107B06"/>
    <w:rsid w:val="00152709"/>
    <w:rsid w:val="00160E89"/>
    <w:rsid w:val="00171E58"/>
    <w:rsid w:val="00175818"/>
    <w:rsid w:val="00196C88"/>
    <w:rsid w:val="001A1600"/>
    <w:rsid w:val="001A3635"/>
    <w:rsid w:val="001C0676"/>
    <w:rsid w:val="001C373B"/>
    <w:rsid w:val="001C7DAF"/>
    <w:rsid w:val="001D5E5B"/>
    <w:rsid w:val="001E4CD7"/>
    <w:rsid w:val="00212510"/>
    <w:rsid w:val="00214D26"/>
    <w:rsid w:val="002557B2"/>
    <w:rsid w:val="0026264E"/>
    <w:rsid w:val="00270691"/>
    <w:rsid w:val="00273875"/>
    <w:rsid w:val="00280D7E"/>
    <w:rsid w:val="002933DD"/>
    <w:rsid w:val="002B4ACA"/>
    <w:rsid w:val="002D6078"/>
    <w:rsid w:val="002E676B"/>
    <w:rsid w:val="002F4776"/>
    <w:rsid w:val="00306C69"/>
    <w:rsid w:val="00332AD6"/>
    <w:rsid w:val="00361009"/>
    <w:rsid w:val="00372C17"/>
    <w:rsid w:val="00394705"/>
    <w:rsid w:val="003B241B"/>
    <w:rsid w:val="003B7731"/>
    <w:rsid w:val="003D0B3A"/>
    <w:rsid w:val="003D0FA7"/>
    <w:rsid w:val="003F0E0A"/>
    <w:rsid w:val="003F0FAB"/>
    <w:rsid w:val="003F2A84"/>
    <w:rsid w:val="003F3E63"/>
    <w:rsid w:val="003F5832"/>
    <w:rsid w:val="00403CD1"/>
    <w:rsid w:val="00416C4B"/>
    <w:rsid w:val="00417390"/>
    <w:rsid w:val="00426B00"/>
    <w:rsid w:val="00427F54"/>
    <w:rsid w:val="00452D3B"/>
    <w:rsid w:val="00463764"/>
    <w:rsid w:val="0046573C"/>
    <w:rsid w:val="00467D66"/>
    <w:rsid w:val="00473892"/>
    <w:rsid w:val="0047392A"/>
    <w:rsid w:val="00486F92"/>
    <w:rsid w:val="004A0784"/>
    <w:rsid w:val="004D3460"/>
    <w:rsid w:val="004E1D68"/>
    <w:rsid w:val="004E4BE2"/>
    <w:rsid w:val="004F03B4"/>
    <w:rsid w:val="004F5D32"/>
    <w:rsid w:val="00506CEC"/>
    <w:rsid w:val="00510EC9"/>
    <w:rsid w:val="00513C69"/>
    <w:rsid w:val="005203B4"/>
    <w:rsid w:val="00567342"/>
    <w:rsid w:val="005759DC"/>
    <w:rsid w:val="00580E57"/>
    <w:rsid w:val="00583BFA"/>
    <w:rsid w:val="00583CFE"/>
    <w:rsid w:val="00586EF4"/>
    <w:rsid w:val="005A3F03"/>
    <w:rsid w:val="005C4C37"/>
    <w:rsid w:val="005D30EC"/>
    <w:rsid w:val="005F524F"/>
    <w:rsid w:val="005F6C97"/>
    <w:rsid w:val="006126AA"/>
    <w:rsid w:val="00622164"/>
    <w:rsid w:val="00631FFE"/>
    <w:rsid w:val="00647C17"/>
    <w:rsid w:val="00650544"/>
    <w:rsid w:val="006579D9"/>
    <w:rsid w:val="00675461"/>
    <w:rsid w:val="006959DB"/>
    <w:rsid w:val="00695F84"/>
    <w:rsid w:val="006A38C4"/>
    <w:rsid w:val="006A714B"/>
    <w:rsid w:val="006C08FB"/>
    <w:rsid w:val="006D2C19"/>
    <w:rsid w:val="006E2084"/>
    <w:rsid w:val="007028B4"/>
    <w:rsid w:val="00704D31"/>
    <w:rsid w:val="00715054"/>
    <w:rsid w:val="0071780C"/>
    <w:rsid w:val="0074418A"/>
    <w:rsid w:val="00750F62"/>
    <w:rsid w:val="00763C66"/>
    <w:rsid w:val="00766AEE"/>
    <w:rsid w:val="00766CA8"/>
    <w:rsid w:val="007C0DBE"/>
    <w:rsid w:val="007C3CBB"/>
    <w:rsid w:val="007D7B0B"/>
    <w:rsid w:val="007E6B0B"/>
    <w:rsid w:val="00802963"/>
    <w:rsid w:val="00831E16"/>
    <w:rsid w:val="008626D1"/>
    <w:rsid w:val="008704D6"/>
    <w:rsid w:val="008770D4"/>
    <w:rsid w:val="0088768D"/>
    <w:rsid w:val="00893FA5"/>
    <w:rsid w:val="008A7EF3"/>
    <w:rsid w:val="008C595F"/>
    <w:rsid w:val="008D49E5"/>
    <w:rsid w:val="00900664"/>
    <w:rsid w:val="00905145"/>
    <w:rsid w:val="009111F0"/>
    <w:rsid w:val="00911B97"/>
    <w:rsid w:val="0091741E"/>
    <w:rsid w:val="00924674"/>
    <w:rsid w:val="009444C1"/>
    <w:rsid w:val="009478E6"/>
    <w:rsid w:val="00954461"/>
    <w:rsid w:val="00956D64"/>
    <w:rsid w:val="00963134"/>
    <w:rsid w:val="009A5968"/>
    <w:rsid w:val="009B3285"/>
    <w:rsid w:val="009B36A0"/>
    <w:rsid w:val="009B7726"/>
    <w:rsid w:val="009C1F65"/>
    <w:rsid w:val="009E41C7"/>
    <w:rsid w:val="009F6D67"/>
    <w:rsid w:val="009F7C1C"/>
    <w:rsid w:val="00A04408"/>
    <w:rsid w:val="00A165B4"/>
    <w:rsid w:val="00A3381E"/>
    <w:rsid w:val="00A64D6F"/>
    <w:rsid w:val="00A67F65"/>
    <w:rsid w:val="00A86F55"/>
    <w:rsid w:val="00A875E4"/>
    <w:rsid w:val="00AA038E"/>
    <w:rsid w:val="00AC3FCF"/>
    <w:rsid w:val="00AE0946"/>
    <w:rsid w:val="00AE5B48"/>
    <w:rsid w:val="00B237BF"/>
    <w:rsid w:val="00B3420B"/>
    <w:rsid w:val="00B417DF"/>
    <w:rsid w:val="00B47412"/>
    <w:rsid w:val="00B5079D"/>
    <w:rsid w:val="00B516A0"/>
    <w:rsid w:val="00B5532A"/>
    <w:rsid w:val="00B60EC3"/>
    <w:rsid w:val="00B73545"/>
    <w:rsid w:val="00B843EE"/>
    <w:rsid w:val="00B905ED"/>
    <w:rsid w:val="00B95556"/>
    <w:rsid w:val="00B9675F"/>
    <w:rsid w:val="00BB2602"/>
    <w:rsid w:val="00BB5934"/>
    <w:rsid w:val="00BD08BF"/>
    <w:rsid w:val="00BD578F"/>
    <w:rsid w:val="00BE230E"/>
    <w:rsid w:val="00BE59E8"/>
    <w:rsid w:val="00C002D3"/>
    <w:rsid w:val="00C03200"/>
    <w:rsid w:val="00C2024F"/>
    <w:rsid w:val="00C35A0F"/>
    <w:rsid w:val="00C5587C"/>
    <w:rsid w:val="00C60BF0"/>
    <w:rsid w:val="00C81266"/>
    <w:rsid w:val="00C81541"/>
    <w:rsid w:val="00C847EF"/>
    <w:rsid w:val="00C8697E"/>
    <w:rsid w:val="00C871DB"/>
    <w:rsid w:val="00C903A6"/>
    <w:rsid w:val="00C95BE1"/>
    <w:rsid w:val="00CA1062"/>
    <w:rsid w:val="00CB5ECA"/>
    <w:rsid w:val="00CC00AD"/>
    <w:rsid w:val="00CD1766"/>
    <w:rsid w:val="00CD4500"/>
    <w:rsid w:val="00CE5207"/>
    <w:rsid w:val="00D00800"/>
    <w:rsid w:val="00D142D3"/>
    <w:rsid w:val="00D23BD3"/>
    <w:rsid w:val="00D800AE"/>
    <w:rsid w:val="00D92C66"/>
    <w:rsid w:val="00DC0E83"/>
    <w:rsid w:val="00DD2C1A"/>
    <w:rsid w:val="00DD2D34"/>
    <w:rsid w:val="00DD4C21"/>
    <w:rsid w:val="00DE0F6E"/>
    <w:rsid w:val="00E2220A"/>
    <w:rsid w:val="00E36A78"/>
    <w:rsid w:val="00E36F7B"/>
    <w:rsid w:val="00E444BE"/>
    <w:rsid w:val="00E56F3E"/>
    <w:rsid w:val="00E70B4D"/>
    <w:rsid w:val="00E76883"/>
    <w:rsid w:val="00E90880"/>
    <w:rsid w:val="00E9097F"/>
    <w:rsid w:val="00E9259C"/>
    <w:rsid w:val="00EA5A51"/>
    <w:rsid w:val="00ED08D0"/>
    <w:rsid w:val="00ED5EBE"/>
    <w:rsid w:val="00EF1986"/>
    <w:rsid w:val="00F0614E"/>
    <w:rsid w:val="00F079B2"/>
    <w:rsid w:val="00F105EA"/>
    <w:rsid w:val="00F15E91"/>
    <w:rsid w:val="00F173E4"/>
    <w:rsid w:val="00F6208C"/>
    <w:rsid w:val="00F63769"/>
    <w:rsid w:val="00F73078"/>
    <w:rsid w:val="00F90B72"/>
    <w:rsid w:val="00F94BE1"/>
    <w:rsid w:val="00F9547D"/>
    <w:rsid w:val="00FA331B"/>
    <w:rsid w:val="00FC60FC"/>
    <w:rsid w:val="00FD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5763B"/>
  <w15:chartTrackingRefBased/>
  <w15:docId w15:val="{4DE6A82C-D6BA-4B38-A912-7082217D1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B95556"/>
    <w:pPr>
      <w:spacing w:after="200" w:line="276" w:lineRule="auto"/>
    </w:pPr>
    <w:rPr>
      <w:rFonts w:ascii="Calibri" w:eastAsia="Calibri" w:hAnsi="Calibri" w:cs="Calibri"/>
    </w:rPr>
  </w:style>
  <w:style w:type="paragraph" w:styleId="Cmsor1">
    <w:name w:val="heading 1"/>
    <w:basedOn w:val="Cmsor2"/>
    <w:next w:val="Norml"/>
    <w:link w:val="Cmsor1Char"/>
    <w:qFormat/>
    <w:rsid w:val="00B95556"/>
    <w:pPr>
      <w:keepLines w:val="0"/>
      <w:spacing w:before="180" w:after="120"/>
      <w:jc w:val="center"/>
      <w:outlineLvl w:val="0"/>
    </w:pPr>
    <w:rPr>
      <w:rFonts w:ascii="Calibri" w:eastAsia="Calibri" w:hAnsi="Calibri" w:cs="Calibri"/>
      <w:b/>
      <w:color w:val="auto"/>
      <w:szCs w:val="2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955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95556"/>
    <w:rPr>
      <w:rFonts w:ascii="Calibri" w:eastAsia="Calibri" w:hAnsi="Calibri" w:cs="Calibri"/>
      <w:b/>
      <w:sz w:val="26"/>
    </w:rPr>
  </w:style>
  <w:style w:type="paragraph" w:styleId="NormlWeb">
    <w:name w:val="Normal (Web)"/>
    <w:basedOn w:val="Norml"/>
    <w:next w:val="Norml"/>
    <w:uiPriority w:val="99"/>
    <w:semiHidden/>
    <w:unhideWhenUsed/>
    <w:rsid w:val="00B95556"/>
    <w:rPr>
      <w:color w:val="000000"/>
    </w:rPr>
  </w:style>
  <w:style w:type="paragraph" w:styleId="Lista">
    <w:name w:val="List"/>
    <w:basedOn w:val="Norml"/>
    <w:uiPriority w:val="99"/>
    <w:semiHidden/>
    <w:unhideWhenUsed/>
    <w:rsid w:val="00B95556"/>
  </w:style>
  <w:style w:type="paragraph" w:styleId="Szvegtrzs2">
    <w:name w:val="Body Text 2"/>
    <w:basedOn w:val="Norml"/>
    <w:link w:val="Szvegtrzs2Char"/>
    <w:uiPriority w:val="99"/>
    <w:unhideWhenUsed/>
    <w:rsid w:val="00B95556"/>
  </w:style>
  <w:style w:type="character" w:customStyle="1" w:styleId="Szvegtrzs2Char">
    <w:name w:val="Szövegtörzs 2 Char"/>
    <w:basedOn w:val="Bekezdsalapbettpusa"/>
    <w:link w:val="Szvegtrzs2"/>
    <w:uiPriority w:val="99"/>
    <w:rsid w:val="00B95556"/>
    <w:rPr>
      <w:rFonts w:ascii="Calibri" w:eastAsia="Calibri" w:hAnsi="Calibri" w:cs="Calibri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955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har">
    <w:name w:val="Char"/>
    <w:basedOn w:val="Norml"/>
    <w:rsid w:val="00B4741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CharCharCharChar">
    <w:name w:val="Char Char Char Char"/>
    <w:basedOn w:val="Norml"/>
    <w:rsid w:val="004E1D6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Szvegtrzs">
    <w:name w:val="Body Text"/>
    <w:basedOn w:val="Norml"/>
    <w:link w:val="SzvegtrzsChar"/>
    <w:uiPriority w:val="99"/>
    <w:unhideWhenUsed/>
    <w:rsid w:val="001E4CD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1E4CD7"/>
    <w:rPr>
      <w:rFonts w:ascii="Calibri" w:eastAsia="Calibri" w:hAnsi="Calibri" w:cs="Calibri"/>
    </w:rPr>
  </w:style>
  <w:style w:type="paragraph" w:styleId="Listaszerbekezds">
    <w:name w:val="List Paragraph"/>
    <w:basedOn w:val="Norml"/>
    <w:uiPriority w:val="34"/>
    <w:qFormat/>
    <w:rsid w:val="00E9097F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13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13C69"/>
    <w:rPr>
      <w:rFonts w:ascii="Segoe UI" w:eastAsia="Calibr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4F5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F5D32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unhideWhenUsed/>
    <w:rsid w:val="004F5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F5D32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89A29-0837-4E91-B900-4A05A4E73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7</Pages>
  <Words>1917</Words>
  <Characters>13229</Characters>
  <Application>Microsoft Office Word</Application>
  <DocSecurity>0</DocSecurity>
  <Lines>110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Ládi Zsanett</cp:lastModifiedBy>
  <cp:revision>37</cp:revision>
  <cp:lastPrinted>2019-09-23T12:02:00Z</cp:lastPrinted>
  <dcterms:created xsi:type="dcterms:W3CDTF">2019-08-13T06:45:00Z</dcterms:created>
  <dcterms:modified xsi:type="dcterms:W3CDTF">2019-09-23T12:34:00Z</dcterms:modified>
</cp:coreProperties>
</file>