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1453" w:rsidRPr="00547FDB" w:rsidRDefault="00DE1453" w:rsidP="00DE1453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noProof/>
          <w:spacing w:val="20"/>
          <w:sz w:val="40"/>
          <w:szCs w:val="40"/>
          <w:u w:val="single"/>
          <w:lang w:eastAsia="ar-SA"/>
        </w:rPr>
      </w:pPr>
      <w:r w:rsidRPr="00547FDB">
        <w:rPr>
          <w:rFonts w:ascii="Times New Roman" w:eastAsia="Times New Roman" w:hAnsi="Times New Roman" w:cs="Times New Roman"/>
          <w:b/>
          <w:bCs/>
          <w:noProof/>
          <w:spacing w:val="20"/>
          <w:sz w:val="40"/>
          <w:szCs w:val="40"/>
          <w:u w:val="single"/>
          <w:lang w:eastAsia="ar-SA"/>
        </w:rPr>
        <w:t>ELŐTERJESZTÉS</w:t>
      </w:r>
    </w:p>
    <w:p w:rsidR="00DE1453" w:rsidRPr="00547FDB" w:rsidRDefault="00DE1453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bCs/>
          <w:spacing w:val="20"/>
          <w:sz w:val="40"/>
          <w:szCs w:val="40"/>
          <w:u w:val="single"/>
          <w:lang w:eastAsia="ar-SA"/>
        </w:rPr>
      </w:pPr>
    </w:p>
    <w:p w:rsidR="00DE1453" w:rsidRPr="00547FDB" w:rsidRDefault="00DE1453" w:rsidP="00DE1453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547FDB">
        <w:rPr>
          <w:rFonts w:ascii="Times New Roman" w:eastAsia="Times New Roman" w:hAnsi="Times New Roman" w:cs="Times New Roman"/>
          <w:sz w:val="28"/>
          <w:szCs w:val="28"/>
          <w:lang w:eastAsia="ar-SA"/>
        </w:rPr>
        <w:t>Tiszavasvári Város Önkormányzata Képviselő-testületének</w:t>
      </w:r>
    </w:p>
    <w:p w:rsidR="00DE1453" w:rsidRDefault="00DE1453" w:rsidP="00DE1453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547FDB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201</w:t>
      </w:r>
      <w:r w:rsidR="009D1DFD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8</w:t>
      </w:r>
      <w:r w:rsidRPr="00547FDB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. </w:t>
      </w:r>
      <w:r w:rsidR="00772B6C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december</w:t>
      </w:r>
      <w:r w:rsidR="00AD6288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19-én</w:t>
      </w:r>
      <w:r w:rsidR="00425328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  <w:r w:rsidRPr="00547FDB">
        <w:rPr>
          <w:rFonts w:ascii="Times New Roman" w:eastAsia="Times New Roman" w:hAnsi="Times New Roman" w:cs="Times New Roman"/>
          <w:sz w:val="28"/>
          <w:szCs w:val="28"/>
          <w:lang w:eastAsia="ar-SA"/>
        </w:rPr>
        <w:t>tartandó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:rsidR="00DE1453" w:rsidRPr="00547FDB" w:rsidRDefault="00DE1453" w:rsidP="00DE1453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547FDB">
        <w:rPr>
          <w:rFonts w:ascii="Times New Roman" w:eastAsia="Times New Roman" w:hAnsi="Times New Roman" w:cs="Times New Roman"/>
          <w:sz w:val="28"/>
          <w:szCs w:val="28"/>
          <w:lang w:eastAsia="ar-SA"/>
        </w:rPr>
        <w:t>ülésére</w:t>
      </w:r>
    </w:p>
    <w:p w:rsidR="00DE1453" w:rsidRPr="00547FDB" w:rsidRDefault="00DE1453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DE1453" w:rsidRPr="00547FDB" w:rsidRDefault="00DE1453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DE1453" w:rsidRPr="00547FDB" w:rsidRDefault="00DE1453" w:rsidP="00DE1453">
      <w:pPr>
        <w:suppressAutoHyphens/>
        <w:spacing w:after="0" w:line="240" w:lineRule="auto"/>
        <w:ind w:left="2977" w:hanging="297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47FD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Az előterjesztés tárgya:</w:t>
      </w:r>
      <w:r w:rsidRPr="00547FDB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="00373B6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Büszke Romák Egyesületének kérelme a Tiszavasvári helyi buszjárat </w:t>
      </w:r>
      <w:r w:rsidR="0000569E">
        <w:rPr>
          <w:rFonts w:ascii="Times New Roman" w:eastAsia="Times New Roman" w:hAnsi="Times New Roman" w:cs="Times New Roman"/>
          <w:sz w:val="24"/>
          <w:szCs w:val="24"/>
          <w:lang w:eastAsia="ar-SA"/>
        </w:rPr>
        <w:t>visszaállításáról</w:t>
      </w:r>
    </w:p>
    <w:p w:rsidR="00DE1453" w:rsidRPr="00547FDB" w:rsidRDefault="00DE1453" w:rsidP="00DE1453">
      <w:pPr>
        <w:suppressAutoHyphens/>
        <w:spacing w:after="0" w:line="240" w:lineRule="auto"/>
        <w:ind w:left="2880" w:hanging="288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DE1453" w:rsidRPr="00547FDB" w:rsidRDefault="00DE1453" w:rsidP="00DE1453">
      <w:pPr>
        <w:suppressAutoHyphens/>
        <w:spacing w:after="0" w:line="240" w:lineRule="auto"/>
        <w:ind w:left="2977" w:hanging="2977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  <w:r w:rsidRPr="00547FD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Melléklet:</w:t>
      </w:r>
      <w:r w:rsidRPr="00547FDB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="00373B6F">
        <w:rPr>
          <w:rFonts w:ascii="Times New Roman" w:eastAsia="Times New Roman" w:hAnsi="Times New Roman" w:cs="Times New Roman"/>
          <w:sz w:val="24"/>
          <w:szCs w:val="24"/>
          <w:lang w:eastAsia="ar-SA"/>
        </w:rPr>
        <w:t>Büsz</w:t>
      </w:r>
      <w:r w:rsidR="005460C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ke Romák Egyesületének kérelme, </w:t>
      </w:r>
      <w:r w:rsidR="00373B6F">
        <w:rPr>
          <w:rFonts w:ascii="Times New Roman" w:eastAsia="Times New Roman" w:hAnsi="Times New Roman" w:cs="Times New Roman"/>
          <w:sz w:val="24"/>
          <w:szCs w:val="24"/>
          <w:lang w:eastAsia="ar-SA"/>
        </w:rPr>
        <w:t>Helyzet-é</w:t>
      </w:r>
      <w:r w:rsidR="005460C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s igényfelmérés a Tiszavasvári </w:t>
      </w:r>
      <w:r w:rsidR="00373B6F">
        <w:rPr>
          <w:rFonts w:ascii="Times New Roman" w:eastAsia="Times New Roman" w:hAnsi="Times New Roman" w:cs="Times New Roman"/>
          <w:sz w:val="24"/>
          <w:szCs w:val="24"/>
          <w:lang w:eastAsia="ar-SA"/>
        </w:rPr>
        <w:t>helyi buszjárat visszaállításáról</w:t>
      </w:r>
    </w:p>
    <w:p w:rsidR="00DE1453" w:rsidRPr="00547FDB" w:rsidRDefault="00DE1453" w:rsidP="00DE145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DE1453" w:rsidRPr="00547FDB" w:rsidRDefault="00DE1453" w:rsidP="00DE1453">
      <w:pPr>
        <w:suppressAutoHyphens/>
        <w:spacing w:after="0" w:line="240" w:lineRule="auto"/>
        <w:ind w:left="2977" w:hanging="2977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  <w:r w:rsidRPr="00547FD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Az előterjesztés előadója:</w:t>
      </w:r>
      <w:r w:rsidRPr="00547FDB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="0020702A">
        <w:rPr>
          <w:rFonts w:ascii="Times New Roman" w:eastAsia="Times New Roman" w:hAnsi="Times New Roman" w:cs="Times New Roman"/>
          <w:sz w:val="24"/>
          <w:szCs w:val="24"/>
          <w:lang w:eastAsia="ar-SA"/>
        </w:rPr>
        <w:t>Szőke Zoltán</w:t>
      </w:r>
      <w:r w:rsidRPr="00547FD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polgármester</w:t>
      </w:r>
    </w:p>
    <w:p w:rsidR="00DE1453" w:rsidRPr="00547FDB" w:rsidRDefault="00DE1453" w:rsidP="00DE145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DE1453" w:rsidRPr="00547FDB" w:rsidRDefault="00DE1453" w:rsidP="00DE1453">
      <w:pPr>
        <w:suppressAutoHyphens/>
        <w:spacing w:after="0" w:line="240" w:lineRule="auto"/>
        <w:ind w:left="2977" w:hanging="2977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  <w:r w:rsidRPr="00547FD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Az előterjesztés témafelelőse:</w:t>
      </w:r>
      <w:r w:rsidRPr="00547FD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="0020702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dr. Molnár Lilla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köztisztviselő</w:t>
      </w:r>
    </w:p>
    <w:p w:rsidR="00DE1453" w:rsidRPr="00547FDB" w:rsidRDefault="00DE1453" w:rsidP="00DE14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DE1453" w:rsidRDefault="00DE1453" w:rsidP="00DE14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suppressAutoHyphens/>
        <w:spacing w:after="0" w:line="240" w:lineRule="auto"/>
        <w:ind w:left="3686" w:hanging="368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547FD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Ügyiratszám</w:t>
      </w:r>
      <w:r w:rsidRPr="00425328"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  <w:t>:</w:t>
      </w:r>
      <w:r w:rsidRPr="0042532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                       </w:t>
      </w:r>
      <w:r w:rsidR="00425328" w:rsidRPr="0042532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="00772B6C">
        <w:rPr>
          <w:rFonts w:ascii="Times New Roman" w:eastAsia="Times New Roman" w:hAnsi="Times New Roman" w:cs="Times New Roman"/>
          <w:sz w:val="24"/>
          <w:szCs w:val="24"/>
          <w:lang w:eastAsia="ar-SA"/>
        </w:rPr>
        <w:t>TPH</w:t>
      </w:r>
      <w:r w:rsidR="00D0398B">
        <w:rPr>
          <w:rFonts w:ascii="Times New Roman" w:eastAsia="Times New Roman" w:hAnsi="Times New Roman" w:cs="Times New Roman"/>
          <w:sz w:val="24"/>
          <w:szCs w:val="24"/>
          <w:lang w:eastAsia="ar-SA"/>
        </w:rPr>
        <w:t>/</w:t>
      </w:r>
      <w:r w:rsidR="00373B6F">
        <w:rPr>
          <w:rFonts w:ascii="Times New Roman" w:eastAsia="Times New Roman" w:hAnsi="Times New Roman" w:cs="Times New Roman"/>
          <w:sz w:val="24"/>
          <w:szCs w:val="24"/>
          <w:lang w:eastAsia="ar-SA"/>
        </w:rPr>
        <w:t>27548</w:t>
      </w:r>
      <w:r w:rsidR="00772B6C">
        <w:rPr>
          <w:rFonts w:ascii="Times New Roman" w:eastAsia="Times New Roman" w:hAnsi="Times New Roman" w:cs="Times New Roman"/>
          <w:sz w:val="24"/>
          <w:szCs w:val="24"/>
          <w:lang w:eastAsia="ar-SA"/>
        </w:rPr>
        <w:t>-2/</w:t>
      </w:r>
      <w:r w:rsidRPr="00425328">
        <w:rPr>
          <w:rFonts w:ascii="Times New Roman" w:eastAsia="Times New Roman" w:hAnsi="Times New Roman" w:cs="Times New Roman"/>
          <w:sz w:val="24"/>
          <w:szCs w:val="24"/>
          <w:lang w:eastAsia="ar-SA"/>
        </w:rPr>
        <w:t>201</w:t>
      </w:r>
      <w:r w:rsidR="007E70AE" w:rsidRPr="00425328">
        <w:rPr>
          <w:rFonts w:ascii="Times New Roman" w:eastAsia="Times New Roman" w:hAnsi="Times New Roman" w:cs="Times New Roman"/>
          <w:sz w:val="24"/>
          <w:szCs w:val="24"/>
          <w:lang w:eastAsia="ar-SA"/>
        </w:rPr>
        <w:t>8</w:t>
      </w:r>
      <w:r w:rsidRPr="00425328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:rsidR="008338A7" w:rsidRPr="00425328" w:rsidRDefault="008338A7" w:rsidP="00DE145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suppressAutoHyphens/>
        <w:spacing w:after="0" w:line="240" w:lineRule="auto"/>
        <w:ind w:left="3686" w:hanging="368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DE1453" w:rsidRPr="00547FDB" w:rsidRDefault="00DE1453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8338A7" w:rsidRPr="008338A7" w:rsidTr="00F5535D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38A7" w:rsidRPr="008338A7" w:rsidRDefault="008338A7" w:rsidP="008338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8338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38A7" w:rsidRPr="008338A7" w:rsidRDefault="008338A7" w:rsidP="008338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8338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Hatáskör</w:t>
            </w:r>
          </w:p>
        </w:tc>
      </w:tr>
      <w:tr w:rsidR="008338A7" w:rsidRPr="008338A7" w:rsidTr="00F5535D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38A7" w:rsidRPr="008338A7" w:rsidRDefault="008338A7" w:rsidP="008338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338A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38A7" w:rsidRPr="008338A7" w:rsidRDefault="006B4060" w:rsidP="008338A7">
            <w:pPr>
              <w:spacing w:after="0" w:line="240" w:lineRule="auto"/>
              <w:ind w:right="-610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SZMSZ 4. melléklet 1</w:t>
            </w:r>
            <w:r w:rsidR="008338A7" w:rsidRPr="008338A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0. pontja</w:t>
            </w:r>
          </w:p>
        </w:tc>
      </w:tr>
    </w:tbl>
    <w:p w:rsidR="00DE1453" w:rsidRDefault="00DE1453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</w:p>
    <w:p w:rsidR="00D050F0" w:rsidRPr="00547FDB" w:rsidRDefault="00D050F0" w:rsidP="00D050F0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  <w:r w:rsidRPr="00547FDB"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  <w:t>Az ülésre meghívni javasolt szervek, személyek:</w:t>
      </w:r>
    </w:p>
    <w:p w:rsidR="00F32C7F" w:rsidRDefault="00F32C7F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</w:p>
    <w:p w:rsidR="00DE1453" w:rsidRDefault="00DE1453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  <w:r w:rsidRPr="00547FDB"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  <w:t xml:space="preserve">Egyéb megjegyzés: </w:t>
      </w:r>
    </w:p>
    <w:p w:rsidR="004A5DDB" w:rsidRPr="00547FDB" w:rsidRDefault="004A5DDB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</w:p>
    <w:p w:rsidR="00DE1453" w:rsidRPr="00547FDB" w:rsidRDefault="00DE1453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547FDB">
        <w:rPr>
          <w:rFonts w:ascii="Times New Roman" w:eastAsia="Times New Roman" w:hAnsi="Times New Roman" w:cs="Times New Roman"/>
          <w:sz w:val="24"/>
          <w:szCs w:val="24"/>
          <w:lang w:eastAsia="ar-SA"/>
        </w:rPr>
        <w:t>…………………………………………………………………………………….……………………………………………………………………………………………………………….</w:t>
      </w:r>
    </w:p>
    <w:p w:rsidR="00DE1453" w:rsidRPr="00547FDB" w:rsidRDefault="00DE1453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DE1453" w:rsidRPr="00547FDB" w:rsidRDefault="00DE1453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DE1453" w:rsidRPr="00547FDB" w:rsidRDefault="00425328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Tiszavasvári, </w:t>
      </w:r>
      <w:r w:rsidR="00373B6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2018. december </w:t>
      </w:r>
      <w:r w:rsidR="00DF3468">
        <w:rPr>
          <w:rFonts w:ascii="Times New Roman" w:eastAsia="Times New Roman" w:hAnsi="Times New Roman" w:cs="Times New Roman"/>
          <w:sz w:val="24"/>
          <w:szCs w:val="24"/>
          <w:lang w:eastAsia="ar-SA"/>
        </w:rPr>
        <w:t>12</w:t>
      </w:r>
      <w:r w:rsidR="007E70AE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  <w:r w:rsidR="00DE1453" w:rsidRPr="00547FD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                              </w:t>
      </w:r>
    </w:p>
    <w:p w:rsidR="00DE1453" w:rsidRPr="00547FDB" w:rsidRDefault="00DE1453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DE1453" w:rsidRPr="00547FDB" w:rsidRDefault="00DE1453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DE1453" w:rsidRPr="00547FDB" w:rsidRDefault="00DE1453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DE1453" w:rsidRPr="00547FDB" w:rsidRDefault="00DE1453" w:rsidP="00DE1453">
      <w:pPr>
        <w:suppressAutoHyphens/>
        <w:spacing w:after="0" w:line="240" w:lineRule="auto"/>
        <w:ind w:left="5664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47FD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               </w:t>
      </w:r>
      <w:r w:rsidR="007E70A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dr. Molnár Lilla</w:t>
      </w:r>
    </w:p>
    <w:p w:rsidR="00DE1453" w:rsidRPr="00547FDB" w:rsidRDefault="00DE1453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47FD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                                                                                               </w:t>
      </w:r>
      <w:r w:rsidRPr="00547FD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ab/>
        <w:t xml:space="preserve">     </w:t>
      </w:r>
      <w:r w:rsidR="00595F7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   </w:t>
      </w:r>
      <w:r w:rsidRPr="00547FD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témafelelős</w:t>
      </w:r>
    </w:p>
    <w:p w:rsidR="0094674A" w:rsidRDefault="0094674A"/>
    <w:p w:rsidR="00DE1453" w:rsidRDefault="00DE1453"/>
    <w:p w:rsidR="00DE1453" w:rsidRDefault="00DE1453"/>
    <w:p w:rsidR="00DE1453" w:rsidRDefault="00DE1453"/>
    <w:p w:rsidR="00F32C7F" w:rsidRDefault="00F32C7F" w:rsidP="00EE10E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40"/>
          <w:szCs w:val="24"/>
          <w:lang w:eastAsia="ar-SA"/>
        </w:rPr>
      </w:pPr>
    </w:p>
    <w:p w:rsidR="00F32C7F" w:rsidRDefault="00F32C7F" w:rsidP="00D050F0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mallCaps/>
          <w:sz w:val="40"/>
          <w:szCs w:val="24"/>
          <w:lang w:eastAsia="ar-SA"/>
        </w:rPr>
      </w:pPr>
    </w:p>
    <w:p w:rsidR="00DE1453" w:rsidRPr="00547FDB" w:rsidRDefault="00DE1453" w:rsidP="00EE10E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40"/>
          <w:szCs w:val="24"/>
          <w:lang w:eastAsia="ar-SA"/>
        </w:rPr>
      </w:pPr>
      <w:r w:rsidRPr="00547FDB">
        <w:rPr>
          <w:rFonts w:ascii="Times New Roman" w:eastAsia="Times New Roman" w:hAnsi="Times New Roman" w:cs="Times New Roman"/>
          <w:b/>
          <w:smallCaps/>
          <w:sz w:val="40"/>
          <w:szCs w:val="24"/>
          <w:lang w:eastAsia="ar-SA"/>
        </w:rPr>
        <w:lastRenderedPageBreak/>
        <w:t>Tiszavasvári Város Polgármesterétől</w:t>
      </w:r>
    </w:p>
    <w:p w:rsidR="00DE1453" w:rsidRPr="00547FDB" w:rsidRDefault="00DE1453" w:rsidP="00DE1453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47FD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4440 Tiszavasvári, Városháza tér 4. sz.</w:t>
      </w:r>
    </w:p>
    <w:p w:rsidR="00DE1453" w:rsidRPr="00547FDB" w:rsidRDefault="00DE1453" w:rsidP="00DE1453">
      <w:pPr>
        <w:pBdr>
          <w:bottom w:val="double" w:sz="6" w:space="1" w:color="auto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47FD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Tel.: 42/520-500 Fax.: 42/275–000 e–mail</w:t>
      </w:r>
      <w:r w:rsidRPr="00547FD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  <w:t xml:space="preserve">: </w:t>
      </w:r>
      <w:r w:rsidRPr="00547FDB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ar-SA"/>
        </w:rPr>
        <w:t>tvonkph@tiszavasvari.hu</w:t>
      </w:r>
    </w:p>
    <w:p w:rsidR="00DE1453" w:rsidRPr="00547FDB" w:rsidRDefault="00DE1453" w:rsidP="00DE145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Témafelelős: </w:t>
      </w:r>
      <w:r w:rsidR="007E70AE">
        <w:rPr>
          <w:rFonts w:ascii="Times New Roman" w:eastAsia="Times New Roman" w:hAnsi="Times New Roman" w:cs="Times New Roman"/>
          <w:sz w:val="24"/>
          <w:szCs w:val="24"/>
          <w:lang w:eastAsia="ar-SA"/>
        </w:rPr>
        <w:t>dr. Molnár Lilla</w:t>
      </w:r>
    </w:p>
    <w:p w:rsidR="00DE1453" w:rsidRPr="00547FDB" w:rsidRDefault="00DE1453" w:rsidP="00DE1453">
      <w:pPr>
        <w:suppressAutoHyphens/>
        <w:spacing w:after="0" w:line="360" w:lineRule="auto"/>
        <w:rPr>
          <w:rFonts w:ascii="Times New Roman" w:eastAsia="Times New Roman" w:hAnsi="Times New Roman" w:cs="Times New Roman"/>
          <w:b/>
          <w:spacing w:val="26"/>
          <w:sz w:val="24"/>
          <w:szCs w:val="24"/>
          <w:lang w:eastAsia="ar-SA"/>
        </w:rPr>
      </w:pPr>
    </w:p>
    <w:p w:rsidR="00DE1453" w:rsidRPr="00547FDB" w:rsidRDefault="00DE1453" w:rsidP="00DE1453">
      <w:pPr>
        <w:suppressAutoHyphens/>
        <w:spacing w:after="0"/>
        <w:jc w:val="center"/>
        <w:rPr>
          <w:rFonts w:ascii="Times New Roman" w:eastAsia="Times New Roman" w:hAnsi="Times New Roman" w:cs="Times New Roman"/>
          <w:b/>
          <w:spacing w:val="26"/>
          <w:sz w:val="28"/>
          <w:szCs w:val="24"/>
          <w:lang w:eastAsia="ar-SA"/>
        </w:rPr>
      </w:pPr>
      <w:r w:rsidRPr="00547FDB">
        <w:rPr>
          <w:rFonts w:ascii="Times New Roman" w:eastAsia="Times New Roman" w:hAnsi="Times New Roman" w:cs="Times New Roman"/>
          <w:b/>
          <w:spacing w:val="26"/>
          <w:sz w:val="28"/>
          <w:szCs w:val="24"/>
          <w:lang w:eastAsia="ar-SA"/>
        </w:rPr>
        <w:t>ELŐTERJESZTÉS</w:t>
      </w:r>
    </w:p>
    <w:p w:rsidR="00373B6F" w:rsidRDefault="00DE1453" w:rsidP="00373B6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47FD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- a Képviselő-testülethez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–</w:t>
      </w:r>
      <w:r w:rsidRPr="00547FD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</w:t>
      </w:r>
    </w:p>
    <w:p w:rsidR="00373B6F" w:rsidRPr="00373B6F" w:rsidRDefault="00373B6F" w:rsidP="00373B6F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373B6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Büszke Romák Egyesületének kérelme a Tiszavasvári helyi buszjárat </w:t>
      </w:r>
      <w:r w:rsidR="0000569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visszaállításáról</w:t>
      </w:r>
    </w:p>
    <w:p w:rsidR="00AA6C89" w:rsidRPr="00F73111" w:rsidRDefault="00AA6C89" w:rsidP="000726A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F73111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B940F6" w:rsidRPr="008338A7" w:rsidRDefault="005460C8" w:rsidP="00B940F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2018. november 12</w:t>
      </w:r>
      <w:r w:rsidR="00772B6C" w:rsidRPr="008338A7">
        <w:rPr>
          <w:rFonts w:ascii="Times New Roman" w:hAnsi="Times New Roman" w:cs="Times New Roman"/>
          <w:sz w:val="24"/>
          <w:szCs w:val="24"/>
        </w:rPr>
        <w:t>. napján</w:t>
      </w:r>
      <w:r w:rsidR="00B940F6" w:rsidRPr="008338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="00036AF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Büszke Romák</w:t>
      </w:r>
      <w:r w:rsidRPr="00036AF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Egyesülete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72002A">
        <w:rPr>
          <w:rFonts w:ascii="Times New Roman" w:hAnsi="Times New Roman" w:cs="Times New Roman"/>
          <w:sz w:val="24"/>
          <w:szCs w:val="24"/>
        </w:rPr>
        <w:t xml:space="preserve">az </w:t>
      </w:r>
      <w:r w:rsidR="00B940F6" w:rsidRPr="008338A7">
        <w:rPr>
          <w:rFonts w:ascii="Times New Roman" w:hAnsi="Times New Roman" w:cs="Times New Roman"/>
          <w:sz w:val="24"/>
          <w:szCs w:val="24"/>
        </w:rPr>
        <w:t xml:space="preserve">előterjesztés </w:t>
      </w:r>
      <w:r w:rsidR="002B6E21">
        <w:rPr>
          <w:rFonts w:ascii="Times New Roman" w:hAnsi="Times New Roman" w:cs="Times New Roman"/>
          <w:sz w:val="24"/>
          <w:szCs w:val="24"/>
        </w:rPr>
        <w:t xml:space="preserve">1. </w:t>
      </w:r>
      <w:r w:rsidR="00B940F6" w:rsidRPr="008338A7">
        <w:rPr>
          <w:rFonts w:ascii="Times New Roman" w:hAnsi="Times New Roman" w:cs="Times New Roman"/>
          <w:sz w:val="24"/>
          <w:szCs w:val="24"/>
        </w:rPr>
        <w:t>mellékletét képező kérelemmel fordult Tiszavasvári Város Önkormányzatához.</w:t>
      </w:r>
    </w:p>
    <w:p w:rsidR="00B940F6" w:rsidRDefault="008338A7" w:rsidP="002B6E21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38A7">
        <w:rPr>
          <w:rFonts w:ascii="Times New Roman" w:hAnsi="Times New Roman" w:cs="Times New Roman"/>
          <w:sz w:val="24"/>
          <w:szCs w:val="24"/>
        </w:rPr>
        <w:tab/>
      </w:r>
    </w:p>
    <w:p w:rsidR="002B6E21" w:rsidRDefault="002B6E21" w:rsidP="002B6E21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36AFB">
        <w:rPr>
          <w:rFonts w:ascii="Times New Roman" w:hAnsi="Times New Roman" w:cs="Times New Roman"/>
          <w:b/>
          <w:sz w:val="24"/>
          <w:szCs w:val="24"/>
        </w:rPr>
        <w:t>Kérelmében az egyesület</w:t>
      </w:r>
      <w:r w:rsidR="00AD00A5" w:rsidRPr="00036AFB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036AFB">
        <w:rPr>
          <w:rFonts w:ascii="Times New Roman" w:hAnsi="Times New Roman" w:cs="Times New Roman"/>
          <w:b/>
          <w:sz w:val="24"/>
          <w:szCs w:val="24"/>
        </w:rPr>
        <w:t>hivatkozva az általuk bűdi városrészen elvégzett helyzetértékelésükre és igényfelmérésükre- kéri a helyi buszjárat visszaállítását.</w:t>
      </w:r>
      <w:r w:rsidR="00D050F0">
        <w:rPr>
          <w:rFonts w:ascii="Times New Roman" w:hAnsi="Times New Roman" w:cs="Times New Roman"/>
          <w:b/>
          <w:sz w:val="24"/>
          <w:szCs w:val="24"/>
        </w:rPr>
        <w:t xml:space="preserve"> A kérelmet megvizsgálva az alábbiakról tájékoztatom a Képviselő-testületet.</w:t>
      </w:r>
      <w:r w:rsidRPr="00036AF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36AFB" w:rsidRDefault="00036AFB" w:rsidP="002B6E21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E1CAA" w:rsidRDefault="00D050F0" w:rsidP="00036AFB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I. </w:t>
      </w:r>
    </w:p>
    <w:p w:rsidR="001E7F26" w:rsidRDefault="00D4031A" w:rsidP="001E7F26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Jogszabályi háttér: </w:t>
      </w:r>
      <w:r w:rsidR="00036AFB" w:rsidRPr="00036AFB">
        <w:rPr>
          <w:rFonts w:ascii="Times New Roman" w:hAnsi="Times New Roman" w:cs="Times New Roman"/>
          <w:b/>
          <w:sz w:val="24"/>
          <w:szCs w:val="24"/>
        </w:rPr>
        <w:t>Magyarország helyi önkormányzatairól</w:t>
      </w:r>
      <w:r w:rsidR="00036AFB">
        <w:rPr>
          <w:rFonts w:ascii="Times New Roman" w:hAnsi="Times New Roman" w:cs="Times New Roman"/>
          <w:b/>
          <w:sz w:val="24"/>
          <w:szCs w:val="24"/>
        </w:rPr>
        <w:t xml:space="preserve"> szóló 2011. évi CLXXXIX. törvény</w:t>
      </w:r>
      <w:r w:rsidR="001E7F26">
        <w:rPr>
          <w:rFonts w:ascii="Times New Roman" w:hAnsi="Times New Roman" w:cs="Times New Roman"/>
          <w:b/>
          <w:sz w:val="24"/>
          <w:szCs w:val="24"/>
        </w:rPr>
        <w:t xml:space="preserve"> (továbbiakban: Mötv)</w:t>
      </w:r>
      <w:r w:rsidR="00036AFB">
        <w:rPr>
          <w:rFonts w:ascii="Times New Roman" w:hAnsi="Times New Roman" w:cs="Times New Roman"/>
          <w:b/>
          <w:sz w:val="24"/>
          <w:szCs w:val="24"/>
        </w:rPr>
        <w:t xml:space="preserve"> 13. § (1)</w:t>
      </w:r>
      <w:r w:rsidR="00693A6D">
        <w:rPr>
          <w:rFonts w:ascii="Times New Roman" w:hAnsi="Times New Roman" w:cs="Times New Roman"/>
          <w:b/>
          <w:sz w:val="24"/>
          <w:szCs w:val="24"/>
        </w:rPr>
        <w:t xml:space="preserve"> bekezdés</w:t>
      </w:r>
      <w:r w:rsidR="00036AFB">
        <w:rPr>
          <w:rFonts w:ascii="Times New Roman" w:hAnsi="Times New Roman" w:cs="Times New Roman"/>
          <w:b/>
          <w:sz w:val="24"/>
          <w:szCs w:val="24"/>
        </w:rPr>
        <w:t xml:space="preserve"> 18. </w:t>
      </w:r>
      <w:r w:rsidR="00036AFB" w:rsidRPr="00036AFB">
        <w:rPr>
          <w:rFonts w:ascii="Times New Roman" w:hAnsi="Times New Roman" w:cs="Times New Roman"/>
          <w:b/>
          <w:sz w:val="24"/>
          <w:szCs w:val="24"/>
        </w:rPr>
        <w:t>pontja szerint</w:t>
      </w:r>
      <w:r w:rsidR="00036AFB" w:rsidRPr="00036AFB">
        <w:rPr>
          <w:rFonts w:ascii="Times New Roman" w:hAnsi="Times New Roman" w:cs="Times New Roman"/>
          <w:sz w:val="24"/>
          <w:szCs w:val="24"/>
        </w:rPr>
        <w:t xml:space="preserve">: </w:t>
      </w:r>
      <w:r w:rsidR="00036AFB">
        <w:rPr>
          <w:rFonts w:ascii="Times New Roman" w:hAnsi="Times New Roman" w:cs="Times New Roman"/>
          <w:sz w:val="24"/>
          <w:szCs w:val="24"/>
        </w:rPr>
        <w:t>„</w:t>
      </w:r>
      <w:r w:rsidR="00036AFB" w:rsidRPr="00036AFB">
        <w:rPr>
          <w:rFonts w:ascii="Times New Roman" w:hAnsi="Times New Roman" w:cs="Times New Roman"/>
          <w:sz w:val="24"/>
          <w:szCs w:val="24"/>
        </w:rPr>
        <w:t>A helyi közügyek, valamint a helyben biztosítható közfeladatok körében ellátandó helyi önkormányzati feladatok különösen: helyi közösségi közlekedés biztosítása</w:t>
      </w:r>
      <w:r w:rsidR="00036AFB">
        <w:rPr>
          <w:rFonts w:ascii="Times New Roman" w:hAnsi="Times New Roman" w:cs="Times New Roman"/>
          <w:sz w:val="24"/>
          <w:szCs w:val="24"/>
        </w:rPr>
        <w:t>.”</w:t>
      </w:r>
      <w:r w:rsidR="001E7F2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7F26" w:rsidRDefault="001E7F26" w:rsidP="001E7F26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E7F26" w:rsidRPr="001E7F26" w:rsidRDefault="001E7F26" w:rsidP="001E7F26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Az </w:t>
      </w:r>
      <w:r w:rsidRPr="002C1BAE">
        <w:rPr>
          <w:rFonts w:ascii="Times New Roman" w:hAnsi="Times New Roman" w:cs="Times New Roman"/>
          <w:b/>
          <w:sz w:val="24"/>
          <w:szCs w:val="24"/>
        </w:rPr>
        <w:t>Mötv 11</w:t>
      </w:r>
      <w:r w:rsidR="0000569E">
        <w:rPr>
          <w:rFonts w:ascii="Times New Roman" w:hAnsi="Times New Roman" w:cs="Times New Roman"/>
          <w:b/>
          <w:sz w:val="24"/>
          <w:szCs w:val="24"/>
        </w:rPr>
        <w:t>.</w:t>
      </w:r>
      <w:r w:rsidRPr="002C1BAE">
        <w:rPr>
          <w:rFonts w:ascii="Times New Roman" w:hAnsi="Times New Roman" w:cs="Times New Roman"/>
          <w:b/>
          <w:sz w:val="24"/>
          <w:szCs w:val="24"/>
        </w:rPr>
        <w:t>§ (2) bekezdése</w:t>
      </w:r>
      <w:r>
        <w:rPr>
          <w:rFonts w:ascii="Times New Roman" w:hAnsi="Times New Roman" w:cs="Times New Roman"/>
          <w:sz w:val="24"/>
          <w:szCs w:val="24"/>
        </w:rPr>
        <w:t xml:space="preserve"> rendelkezései értelmében: „T</w:t>
      </w:r>
      <w:r w:rsidRPr="001E7F26">
        <w:rPr>
          <w:rFonts w:ascii="Times New Roman" w:hAnsi="Times New Roman" w:cs="Times New Roman"/>
          <w:sz w:val="24"/>
          <w:szCs w:val="24"/>
        </w:rPr>
        <w:t>örvény a kötelező feladat- és hatáskör megállapításánál differenciálni köteles, figyelembe véve a feladat- és hatáskör jellegét, a helyi önkormányzatok eltérő adottságait, különösen</w:t>
      </w:r>
    </w:p>
    <w:p w:rsidR="001E7F26" w:rsidRPr="001E7F26" w:rsidRDefault="001E7F26" w:rsidP="001E7F26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E7F26">
        <w:rPr>
          <w:rFonts w:ascii="Times New Roman" w:hAnsi="Times New Roman" w:cs="Times New Roman"/>
          <w:sz w:val="24"/>
          <w:szCs w:val="24"/>
        </w:rPr>
        <w:t>a) a gazdasági teljesítőképességet;</w:t>
      </w:r>
    </w:p>
    <w:p w:rsidR="001E7F26" w:rsidRPr="001E7F26" w:rsidRDefault="001E7F26" w:rsidP="001E7F26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E7F26">
        <w:rPr>
          <w:rFonts w:ascii="Times New Roman" w:hAnsi="Times New Roman" w:cs="Times New Roman"/>
          <w:sz w:val="24"/>
          <w:szCs w:val="24"/>
        </w:rPr>
        <w:t>b) a lakosságszámot;</w:t>
      </w:r>
    </w:p>
    <w:p w:rsidR="00036AFB" w:rsidRDefault="001E7F26" w:rsidP="001E7F26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E7F26">
        <w:rPr>
          <w:rFonts w:ascii="Times New Roman" w:hAnsi="Times New Roman" w:cs="Times New Roman"/>
          <w:sz w:val="24"/>
          <w:szCs w:val="24"/>
        </w:rPr>
        <w:t>c) a közigazgatási terület nagyságát.</w:t>
      </w:r>
      <w:r>
        <w:rPr>
          <w:rFonts w:ascii="Times New Roman" w:hAnsi="Times New Roman" w:cs="Times New Roman"/>
          <w:sz w:val="24"/>
          <w:szCs w:val="24"/>
        </w:rPr>
        <w:t>”</w:t>
      </w:r>
    </w:p>
    <w:p w:rsidR="009363AE" w:rsidRDefault="009363AE" w:rsidP="001E7F26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363AE" w:rsidRPr="009363AE" w:rsidRDefault="009363AE" w:rsidP="009363AE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  <w:r w:rsidRPr="009363AE">
        <w:rPr>
          <w:rFonts w:ascii="Times New Roman" w:hAnsi="Times New Roman" w:cs="Times New Roman"/>
          <w:sz w:val="24"/>
          <w:szCs w:val="24"/>
        </w:rPr>
        <w:t xml:space="preserve"> személyszállítási szolgáltatásokról</w:t>
      </w:r>
      <w:r>
        <w:rPr>
          <w:rFonts w:ascii="Times New Roman" w:hAnsi="Times New Roman" w:cs="Times New Roman"/>
          <w:sz w:val="24"/>
          <w:szCs w:val="24"/>
        </w:rPr>
        <w:t xml:space="preserve"> szóló </w:t>
      </w:r>
      <w:r w:rsidRPr="009363AE">
        <w:rPr>
          <w:rFonts w:ascii="Times New Roman" w:hAnsi="Times New Roman" w:cs="Times New Roman"/>
          <w:b/>
          <w:sz w:val="24"/>
          <w:szCs w:val="24"/>
        </w:rPr>
        <w:t>2012. évi XLI. törvény 4</w:t>
      </w:r>
      <w:r w:rsidR="00B94401">
        <w:rPr>
          <w:rFonts w:ascii="Times New Roman" w:hAnsi="Times New Roman" w:cs="Times New Roman"/>
          <w:b/>
          <w:sz w:val="24"/>
          <w:szCs w:val="24"/>
        </w:rPr>
        <w:t>.</w:t>
      </w:r>
      <w:r w:rsidRPr="009363AE">
        <w:rPr>
          <w:rFonts w:ascii="Times New Roman" w:hAnsi="Times New Roman" w:cs="Times New Roman"/>
          <w:b/>
          <w:sz w:val="24"/>
          <w:szCs w:val="24"/>
        </w:rPr>
        <w:t>§ (4) bekezdése c) és d) pontja</w:t>
      </w:r>
      <w:r>
        <w:rPr>
          <w:rFonts w:ascii="Times New Roman" w:hAnsi="Times New Roman" w:cs="Times New Roman"/>
          <w:sz w:val="24"/>
          <w:szCs w:val="24"/>
        </w:rPr>
        <w:t xml:space="preserve"> értelmében: </w:t>
      </w:r>
      <w:r w:rsidRPr="009363AE">
        <w:rPr>
          <w:rFonts w:ascii="Times New Roman" w:hAnsi="Times New Roman" w:cs="Times New Roman"/>
          <w:b/>
          <w:sz w:val="24"/>
          <w:szCs w:val="24"/>
        </w:rPr>
        <w:t>A települési önkormányzat</w:t>
      </w:r>
      <w:r w:rsidRPr="009363AE">
        <w:rPr>
          <w:rFonts w:ascii="Times New Roman" w:hAnsi="Times New Roman" w:cs="Times New Roman"/>
          <w:sz w:val="24"/>
          <w:szCs w:val="24"/>
        </w:rPr>
        <w:t xml:space="preserve">, valamint önkormányzatok társulásának </w:t>
      </w:r>
      <w:r w:rsidRPr="009363AE">
        <w:rPr>
          <w:rFonts w:ascii="Times New Roman" w:hAnsi="Times New Roman" w:cs="Times New Roman"/>
          <w:b/>
          <w:sz w:val="24"/>
          <w:szCs w:val="24"/>
        </w:rPr>
        <w:t>önként vállalt feladata lehet,</w:t>
      </w:r>
      <w:r w:rsidRPr="009363AE">
        <w:rPr>
          <w:rFonts w:ascii="Times New Roman" w:hAnsi="Times New Roman" w:cs="Times New Roman"/>
          <w:sz w:val="24"/>
          <w:szCs w:val="24"/>
        </w:rPr>
        <w:t xml:space="preserve"> a Fővárosban a Fővárosi Önkormányzat (a továbbiakban együtt: önkormányzat) kötelező feladata:</w:t>
      </w:r>
    </w:p>
    <w:p w:rsidR="009363AE" w:rsidRPr="009363AE" w:rsidRDefault="009363AE" w:rsidP="009363AE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363AE" w:rsidRPr="009363AE" w:rsidRDefault="009363AE" w:rsidP="009363AE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r w:rsidRPr="009363AE">
        <w:rPr>
          <w:rFonts w:ascii="Times New Roman" w:hAnsi="Times New Roman" w:cs="Times New Roman"/>
          <w:sz w:val="24"/>
          <w:szCs w:val="24"/>
        </w:rPr>
        <w:t>a közszolgáltatások megszervezésével kapcsolatos intézményi és szabályozási keretek kialakítása, a helyi személyszállítási közszolgáltatások megszervezése, a közlekedési szolgáltató kiválasztása, a helyi személyszállítási közszolgáltatások – a személyszállítási közszolgáltatási szerződések megkötésével történő – megrendelése,</w:t>
      </w:r>
      <w:r>
        <w:rPr>
          <w:rFonts w:ascii="Times New Roman" w:hAnsi="Times New Roman" w:cs="Times New Roman"/>
          <w:sz w:val="24"/>
          <w:szCs w:val="24"/>
        </w:rPr>
        <w:t>”</w:t>
      </w:r>
    </w:p>
    <w:p w:rsidR="009363AE" w:rsidRPr="009363AE" w:rsidRDefault="009363AE" w:rsidP="009363AE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363AE" w:rsidRPr="009363AE" w:rsidRDefault="009363AE" w:rsidP="009363AE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r w:rsidRPr="009363AE">
        <w:rPr>
          <w:rFonts w:ascii="Times New Roman" w:hAnsi="Times New Roman" w:cs="Times New Roman"/>
          <w:sz w:val="24"/>
          <w:szCs w:val="24"/>
        </w:rPr>
        <w:t>a helyi közlekedés díjainak szerződés keretében történő megállapítása, a helyi személyszállítási közszolgáltatások bevételekkel nem fedezett indokolt költségeinek megtérítése, valamint a szolgáltatások teljesítésének ellenőrzése,</w:t>
      </w:r>
      <w:r>
        <w:rPr>
          <w:rFonts w:ascii="Times New Roman" w:hAnsi="Times New Roman" w:cs="Times New Roman"/>
          <w:sz w:val="24"/>
          <w:szCs w:val="24"/>
        </w:rPr>
        <w:t>”</w:t>
      </w:r>
    </w:p>
    <w:p w:rsidR="009363AE" w:rsidRPr="009363AE" w:rsidRDefault="009363AE" w:rsidP="009363AE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E7F26" w:rsidRDefault="001E7F26" w:rsidP="001E7F26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BAE">
        <w:rPr>
          <w:rFonts w:ascii="Times New Roman" w:hAnsi="Times New Roman" w:cs="Times New Roman"/>
          <w:b/>
          <w:sz w:val="24"/>
          <w:szCs w:val="24"/>
        </w:rPr>
        <w:t>Tiszavasvári</w:t>
      </w:r>
      <w:r w:rsidR="009363AE">
        <w:rPr>
          <w:rFonts w:ascii="Times New Roman" w:hAnsi="Times New Roman" w:cs="Times New Roman"/>
          <w:b/>
          <w:sz w:val="24"/>
          <w:szCs w:val="24"/>
        </w:rPr>
        <w:t xml:space="preserve"> Város Önkormányzatának jelenleg nem önként vállalt feladata </w:t>
      </w:r>
      <w:r w:rsidR="009363AE" w:rsidRPr="009363AE">
        <w:rPr>
          <w:rFonts w:ascii="Times New Roman" w:hAnsi="Times New Roman" w:cs="Times New Roman"/>
          <w:b/>
          <w:sz w:val="24"/>
          <w:szCs w:val="24"/>
        </w:rPr>
        <w:t>a helyi személyszállítási közszolgáltatások</w:t>
      </w:r>
      <w:r w:rsidR="009363AE">
        <w:rPr>
          <w:rFonts w:ascii="Times New Roman" w:hAnsi="Times New Roman" w:cs="Times New Roman"/>
          <w:b/>
          <w:sz w:val="24"/>
          <w:szCs w:val="24"/>
        </w:rPr>
        <w:t xml:space="preserve"> biztosítása.</w:t>
      </w:r>
    </w:p>
    <w:p w:rsidR="003527F6" w:rsidRDefault="003527F6" w:rsidP="00036AFB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27F6" w:rsidRPr="003527F6" w:rsidRDefault="00693A6D" w:rsidP="009363AE">
      <w:pPr>
        <w:tabs>
          <w:tab w:val="left" w:pos="120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93A6D">
        <w:rPr>
          <w:rFonts w:ascii="Times New Roman" w:hAnsi="Times New Roman" w:cs="Times New Roman"/>
          <w:b/>
          <w:sz w:val="24"/>
          <w:szCs w:val="24"/>
        </w:rPr>
        <w:lastRenderedPageBreak/>
        <w:t>Magyarország 2018. évi központi költségvetéséről szóló 2</w:t>
      </w:r>
      <w:r w:rsidR="00EA2AB9" w:rsidRPr="00693A6D">
        <w:rPr>
          <w:rFonts w:ascii="Times New Roman" w:hAnsi="Times New Roman" w:cs="Times New Roman"/>
          <w:b/>
          <w:sz w:val="24"/>
          <w:szCs w:val="24"/>
        </w:rPr>
        <w:t>017. évi C. törvény 3. melléklete 5. pontja</w:t>
      </w:r>
      <w:r w:rsidR="00EA2AB9">
        <w:rPr>
          <w:rFonts w:ascii="Times New Roman" w:hAnsi="Times New Roman" w:cs="Times New Roman"/>
          <w:sz w:val="24"/>
          <w:szCs w:val="24"/>
        </w:rPr>
        <w:t xml:space="preserve"> </w:t>
      </w:r>
      <w:r w:rsidR="00590D8E">
        <w:rPr>
          <w:rFonts w:ascii="Times New Roman" w:hAnsi="Times New Roman" w:cs="Times New Roman"/>
          <w:sz w:val="24"/>
          <w:szCs w:val="24"/>
        </w:rPr>
        <w:t xml:space="preserve">alapján az állam </w:t>
      </w:r>
      <w:r w:rsidRPr="003527F6">
        <w:rPr>
          <w:rFonts w:ascii="Times New Roman" w:hAnsi="Times New Roman" w:cs="Times New Roman"/>
          <w:sz w:val="24"/>
          <w:szCs w:val="24"/>
        </w:rPr>
        <w:t>működés</w:t>
      </w:r>
      <w:r>
        <w:rPr>
          <w:rFonts w:ascii="Times New Roman" w:hAnsi="Times New Roman" w:cs="Times New Roman"/>
          <w:sz w:val="24"/>
          <w:szCs w:val="24"/>
        </w:rPr>
        <w:t>i célú költségvetési támogatást nyújt a</w:t>
      </w:r>
      <w:r w:rsidR="00EA2AB9">
        <w:rPr>
          <w:rFonts w:ascii="Times New Roman" w:hAnsi="Times New Roman" w:cs="Times New Roman"/>
          <w:sz w:val="24"/>
          <w:szCs w:val="24"/>
        </w:rPr>
        <w:t>zon helyi önkormányzatok</w:t>
      </w:r>
      <w:r>
        <w:rPr>
          <w:rFonts w:ascii="Times New Roman" w:hAnsi="Times New Roman" w:cs="Times New Roman"/>
          <w:sz w:val="24"/>
          <w:szCs w:val="24"/>
        </w:rPr>
        <w:t xml:space="preserve"> számára, </w:t>
      </w:r>
      <w:r w:rsidR="003527F6" w:rsidRPr="003527F6">
        <w:rPr>
          <w:rFonts w:ascii="Times New Roman" w:hAnsi="Times New Roman" w:cs="Times New Roman"/>
          <w:sz w:val="24"/>
          <w:szCs w:val="24"/>
        </w:rPr>
        <w:t>amely</w:t>
      </w:r>
      <w:r w:rsidR="00EA2AB9">
        <w:rPr>
          <w:rFonts w:ascii="Times New Roman" w:hAnsi="Times New Roman" w:cs="Times New Roman"/>
          <w:sz w:val="24"/>
          <w:szCs w:val="24"/>
        </w:rPr>
        <w:t>ek</w:t>
      </w:r>
      <w:r>
        <w:rPr>
          <w:rFonts w:ascii="Times New Roman" w:hAnsi="Times New Roman" w:cs="Times New Roman"/>
          <w:sz w:val="24"/>
          <w:szCs w:val="24"/>
        </w:rPr>
        <w:t xml:space="preserve"> a településükön</w:t>
      </w:r>
      <w:r w:rsidR="003527F6" w:rsidRPr="003527F6">
        <w:rPr>
          <w:rFonts w:ascii="Times New Roman" w:hAnsi="Times New Roman" w:cs="Times New Roman"/>
          <w:sz w:val="24"/>
          <w:szCs w:val="24"/>
        </w:rPr>
        <w:t xml:space="preserve"> a tárgyév egészében helyi közforgalmú </w:t>
      </w:r>
      <w:r>
        <w:rPr>
          <w:rFonts w:ascii="Times New Roman" w:hAnsi="Times New Roman" w:cs="Times New Roman"/>
          <w:sz w:val="24"/>
          <w:szCs w:val="24"/>
        </w:rPr>
        <w:t xml:space="preserve">közlekedést biztosítanak. </w:t>
      </w:r>
    </w:p>
    <w:p w:rsidR="003527F6" w:rsidRDefault="003527F6" w:rsidP="009363AE">
      <w:pPr>
        <w:tabs>
          <w:tab w:val="left" w:pos="120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527F6">
        <w:rPr>
          <w:rFonts w:ascii="Times New Roman" w:hAnsi="Times New Roman" w:cs="Times New Roman"/>
          <w:sz w:val="24"/>
          <w:szCs w:val="24"/>
        </w:rPr>
        <w:t>A támogatást a települési önkormányzatok pályázati úton igényelhetik. A támogatás igénylésénél a települési önkormányzat nyilatkozik, hogy a helyi közlekedés ellátásához és fejlesztéséhez a tárgyévet megelőző évben, a tárgyévet meg</w:t>
      </w:r>
      <w:r w:rsidR="00EA2AB9">
        <w:rPr>
          <w:rFonts w:ascii="Times New Roman" w:hAnsi="Times New Roman" w:cs="Times New Roman"/>
          <w:sz w:val="24"/>
          <w:szCs w:val="24"/>
        </w:rPr>
        <w:t>előző évet érintően szolgáltató</w:t>
      </w:r>
      <w:r w:rsidRPr="003527F6">
        <w:rPr>
          <w:rFonts w:ascii="Times New Roman" w:hAnsi="Times New Roman" w:cs="Times New Roman"/>
          <w:sz w:val="24"/>
          <w:szCs w:val="24"/>
        </w:rPr>
        <w:t>ként milyen összegű saját forrás átadásával járult hozzá. A támogatás összege ezen önkormányzati saját forrást legfeljebb 25%-kal haladhatja meg.</w:t>
      </w:r>
    </w:p>
    <w:p w:rsidR="00D4031A" w:rsidRPr="00036AFB" w:rsidRDefault="009363AE" w:rsidP="009363AE">
      <w:pPr>
        <w:tabs>
          <w:tab w:val="left" w:pos="120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Nincs garancia arra, hogy egy most</w:t>
      </w:r>
      <w:r w:rsidR="00D4031A">
        <w:rPr>
          <w:rFonts w:ascii="Times New Roman" w:hAnsi="Times New Roman" w:cs="Times New Roman"/>
          <w:sz w:val="24"/>
          <w:szCs w:val="24"/>
        </w:rPr>
        <w:t xml:space="preserve"> benyújtott pályázat sikeres lesz és az önkormányzat megkapja a szükséges támogatást.</w:t>
      </w:r>
    </w:p>
    <w:p w:rsidR="00036AFB" w:rsidRPr="00036AFB" w:rsidRDefault="00036AFB" w:rsidP="00036AFB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CAA" w:rsidRDefault="00D050F0" w:rsidP="00297A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II</w:t>
      </w:r>
      <w:r w:rsidRPr="00D050F0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F62CE5" w:rsidRDefault="00D050F0" w:rsidP="00297A0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D050F0">
        <w:rPr>
          <w:rFonts w:ascii="Times New Roman" w:hAnsi="Times New Roman" w:cs="Times New Roman"/>
          <w:b/>
          <w:sz w:val="24"/>
          <w:szCs w:val="24"/>
        </w:rPr>
        <w:t>A helyi menetrendszerű személyszállítás múltja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="00F62CE5">
        <w:rPr>
          <w:rFonts w:ascii="Times New Roman" w:hAnsi="Times New Roman" w:cs="Times New Roman"/>
          <w:sz w:val="24"/>
          <w:szCs w:val="24"/>
        </w:rPr>
        <w:t xml:space="preserve">Tiszavasváriban 2007-ig </w:t>
      </w:r>
      <w:r w:rsidR="00927C45" w:rsidRPr="00927C45">
        <w:rPr>
          <w:rFonts w:ascii="Times New Roman" w:eastAsia="Times New Roman" w:hAnsi="Times New Roman" w:cs="Times New Roman"/>
          <w:sz w:val="24"/>
          <w:szCs w:val="24"/>
          <w:lang w:eastAsia="hu-HU"/>
        </w:rPr>
        <w:t>az önkormányzat</w:t>
      </w:r>
      <w:r w:rsidR="002B6E21" w:rsidRPr="00927C4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927C4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résztulajdonát képező </w:t>
      </w:r>
      <w:r w:rsidR="00927C45" w:rsidRPr="00D0398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Tivabusz Kft</w:t>
      </w:r>
      <w:r w:rsidR="002B6E21" w:rsidRPr="00D0398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</w:t>
      </w:r>
      <w:r w:rsidR="00C4329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látta el a </w:t>
      </w:r>
      <w:r w:rsidR="00F62CE5">
        <w:rPr>
          <w:rFonts w:ascii="Times New Roman" w:eastAsia="Times New Roman" w:hAnsi="Times New Roman" w:cs="Times New Roman"/>
          <w:sz w:val="24"/>
          <w:szCs w:val="24"/>
          <w:lang w:eastAsia="hu-HU"/>
        </w:rPr>
        <w:t>helyi menetrendszerű személyszállítással kapcsolatos feladatokat.</w:t>
      </w:r>
    </w:p>
    <w:p w:rsidR="00167C7F" w:rsidRDefault="00F62CE5" w:rsidP="00297A0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Kft. </w:t>
      </w:r>
      <w:r w:rsidR="00C43291">
        <w:rPr>
          <w:rFonts w:ascii="Times New Roman" w:eastAsia="Times New Roman" w:hAnsi="Times New Roman" w:cs="Times New Roman"/>
          <w:sz w:val="24"/>
          <w:szCs w:val="24"/>
          <w:lang w:eastAsia="hu-HU"/>
        </w:rPr>
        <w:t>200</w:t>
      </w:r>
      <w:r w:rsidR="00927C45">
        <w:rPr>
          <w:rFonts w:ascii="Times New Roman" w:eastAsia="Times New Roman" w:hAnsi="Times New Roman" w:cs="Times New Roman"/>
          <w:sz w:val="24"/>
          <w:szCs w:val="24"/>
          <w:lang w:eastAsia="hu-HU"/>
        </w:rPr>
        <w:t>7. évi beszámolóját</w:t>
      </w:r>
      <w:r w:rsidR="002B6E21" w:rsidRPr="00927C4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Pr="00F62CE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Képviselő-testületet </w:t>
      </w:r>
      <w:r w:rsidR="002B6E21" w:rsidRPr="00927C45">
        <w:rPr>
          <w:rFonts w:ascii="Times New Roman" w:eastAsia="Times New Roman" w:hAnsi="Times New Roman" w:cs="Times New Roman"/>
          <w:sz w:val="24"/>
          <w:szCs w:val="24"/>
          <w:lang w:eastAsia="hu-HU"/>
        </w:rPr>
        <w:t>az alábbi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ak</w:t>
      </w:r>
      <w:r w:rsidR="002B6E21" w:rsidRPr="00927C4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szerint fogadta el: </w:t>
      </w:r>
    </w:p>
    <w:p w:rsidR="002B6E21" w:rsidRDefault="00F62CE5" w:rsidP="00297A0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Kft. </w:t>
      </w:r>
      <w:r w:rsidR="002B6E21" w:rsidRPr="00927C45">
        <w:rPr>
          <w:rFonts w:ascii="Times New Roman" w:eastAsia="Times New Roman" w:hAnsi="Times New Roman" w:cs="Times New Roman"/>
          <w:sz w:val="24"/>
          <w:szCs w:val="24"/>
          <w:lang w:eastAsia="hu-HU"/>
        </w:rPr>
        <w:t>a mérleg szerinti eredmény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e</w:t>
      </w:r>
      <w:r w:rsidR="002B6E21" w:rsidRPr="00927C4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C43291">
        <w:rPr>
          <w:rFonts w:ascii="Times New Roman" w:eastAsia="Times New Roman" w:hAnsi="Times New Roman" w:cs="Times New Roman"/>
          <w:sz w:val="24"/>
          <w:szCs w:val="24"/>
          <w:lang w:eastAsia="hu-HU"/>
        </w:rPr>
        <w:t>-</w:t>
      </w:r>
      <w:r w:rsidR="002B6E21" w:rsidRPr="00927C45">
        <w:rPr>
          <w:rFonts w:ascii="Times New Roman" w:eastAsia="Times New Roman" w:hAnsi="Times New Roman" w:cs="Times New Roman"/>
          <w:sz w:val="24"/>
          <w:szCs w:val="24"/>
          <w:lang w:eastAsia="hu-HU"/>
        </w:rPr>
        <w:t>4.690.000 Ft. veszteség volt.</w:t>
      </w:r>
      <w:r w:rsidR="00C4329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Képviselő-testület a veszteségesen működő Kft. végelszámolása mellett döntött. </w:t>
      </w:r>
    </w:p>
    <w:p w:rsidR="00036AFB" w:rsidRDefault="00036AFB" w:rsidP="00297A0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537C96" w:rsidRPr="00537C96" w:rsidRDefault="00167C7F" w:rsidP="00537C96">
      <w:pPr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="00A93C1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A93C12" w:rsidRPr="00D0398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192/2007 (VIII.</w:t>
      </w:r>
      <w:r w:rsidR="00537C96" w:rsidRPr="00D0398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08.) Kt. számú határozat</w:t>
      </w:r>
      <w:r w:rsidR="00537C96" w:rsidRPr="00537C9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alapján Tiszavasvári Város Önkormányzata Képviselő-testülete Tiszavasvári Város közigazgatási területén, közszolgáltatási szerződés keretében ellátandó egyvonalas helyi menetrendszerinti közlekedés le</w:t>
      </w:r>
      <w:r w:rsidR="00A93C12">
        <w:rPr>
          <w:rFonts w:ascii="Times New Roman" w:eastAsia="Times New Roman" w:hAnsi="Times New Roman" w:cs="Times New Roman"/>
          <w:sz w:val="24"/>
          <w:szCs w:val="24"/>
          <w:lang w:eastAsia="hu-HU"/>
        </w:rPr>
        <w:t>bonyolítására</w:t>
      </w:r>
      <w:r w:rsidR="00DE1CAA">
        <w:rPr>
          <w:rFonts w:ascii="Times New Roman" w:eastAsia="Times New Roman" w:hAnsi="Times New Roman" w:cs="Times New Roman"/>
          <w:sz w:val="24"/>
          <w:szCs w:val="24"/>
          <w:lang w:eastAsia="hu-HU"/>
        </w:rPr>
        <w:t>,</w:t>
      </w:r>
      <w:r w:rsidR="00A93C1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illetve</w:t>
      </w:r>
      <w:r w:rsidR="00537C96" w:rsidRPr="00537C9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iskolabusz üzemeltetésére vonatkozóan</w:t>
      </w:r>
      <w:r w:rsidR="00036AF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többváltozatú ajánlatokat kért. Az</w:t>
      </w:r>
      <w:r w:rsidR="00036AFB" w:rsidRPr="00537C9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ajánlatkérés célja elsősorban a helyi menetrendszerű személyszállítás feladatának megoldása volt.</w:t>
      </w:r>
    </w:p>
    <w:p w:rsidR="00537C96" w:rsidRPr="00927C45" w:rsidRDefault="00537C96" w:rsidP="00537C96">
      <w:pPr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537C96">
        <w:rPr>
          <w:rFonts w:ascii="Times New Roman" w:eastAsia="Times New Roman" w:hAnsi="Times New Roman" w:cs="Times New Roman"/>
          <w:sz w:val="24"/>
          <w:szCs w:val="24"/>
          <w:lang w:eastAsia="hu-HU"/>
        </w:rPr>
        <w:t>Tiszavasvári Város Önkormányzata Képviselő-testülete, mint ajánlatkérő kötelezettséget vállalt arra, hogy az összességében legelőnyösebb ajánlatot tevő szolgáltatóval köt közszolgáltatási szerződést.</w:t>
      </w:r>
    </w:p>
    <w:p w:rsidR="00C43291" w:rsidRPr="00D050F0" w:rsidRDefault="00C43291" w:rsidP="00167C7F">
      <w:pPr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036AF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Ezt követően </w:t>
      </w:r>
      <w:r w:rsidR="00167C7F" w:rsidRPr="00036AF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Tiszavasvári Város Önkormányzata Képviselő-testületének </w:t>
      </w:r>
      <w:r w:rsidR="00AD00A5" w:rsidRPr="00036AF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205</w:t>
      </w:r>
      <w:r w:rsidR="00167C7F" w:rsidRPr="00036AF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/2007. (IX.13.) Kt. sz. határozata alapján </w:t>
      </w:r>
      <w:r w:rsidRPr="00036AF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Tiszavasvári város közigazgatási területén az autóbusszal végzett helyi személyszállítást Aranyi István Zoltánné végezte a 2007. szeptember 28-án megkötött</w:t>
      </w:r>
      <w:r w:rsidR="00297A09" w:rsidRPr="00036AF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5 évre szóló</w:t>
      </w:r>
      <w:r w:rsidRPr="00036AF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közszolgáltatási szerződés alapján. </w:t>
      </w:r>
      <w:r w:rsidR="00D050F0" w:rsidRPr="00D050F0">
        <w:rPr>
          <w:rFonts w:ascii="Times New Roman" w:eastAsia="Times New Roman" w:hAnsi="Times New Roman" w:cs="Times New Roman"/>
          <w:sz w:val="24"/>
          <w:szCs w:val="24"/>
          <w:lang w:eastAsia="hu-HU"/>
        </w:rPr>
        <w:t>Ekkor elsősorban a tanulók iskolába történő és onnan haza szállítása valósult meg</w:t>
      </w:r>
      <w:r w:rsidR="00D050F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szolgáltatás által</w:t>
      </w:r>
      <w:r w:rsidR="00D050F0" w:rsidRPr="00D050F0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537C96" w:rsidRDefault="008F2F61" w:rsidP="008F2F61">
      <w:pPr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 szerződés előírta</w:t>
      </w:r>
      <w:r w:rsidRPr="008F2F6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Szolgáltató számára, hogy a gazdálkodásáról legalább évente egy alkalommal köteles tájékoztatás adni a Megbízó részére.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</w:t>
      </w:r>
      <w:r w:rsidRPr="008F2F6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helyi közforgalmú közlekedést biztosító vállalkozó 2008. évben végzett tevékenységének, gazdálkodásának alakulásáról és a közszolgáltatás igény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bevételéről készült beszámolójában </w:t>
      </w:r>
      <w:r w:rsidR="00537C96" w:rsidRPr="00537C9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vállalkozás a közszolgáltatási tevékenysége esetében </w:t>
      </w:r>
      <w:smartTag w:uri="urn:schemas-microsoft-com:office:smarttags" w:element="metricconverter">
        <w:smartTagPr>
          <w:attr w:name="ProductID" w:val="1ﾠ090ﾠ389 Ft"/>
        </w:smartTagPr>
        <w:r w:rsidR="00537C96" w:rsidRPr="00537C96">
          <w:rPr>
            <w:rFonts w:ascii="Times New Roman" w:eastAsia="Times New Roman" w:hAnsi="Times New Roman" w:cs="Times New Roman"/>
            <w:sz w:val="24"/>
            <w:szCs w:val="24"/>
            <w:lang w:eastAsia="hu-HU"/>
          </w:rPr>
          <w:t>1 090 389 Ft</w:t>
        </w:r>
      </w:smartTag>
      <w:r w:rsidR="00537C96" w:rsidRPr="00537C9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veszteséggel számol</w:t>
      </w:r>
      <w:r w:rsidR="00537C96">
        <w:rPr>
          <w:rFonts w:ascii="Times New Roman" w:eastAsia="Times New Roman" w:hAnsi="Times New Roman" w:cs="Times New Roman"/>
          <w:sz w:val="24"/>
          <w:szCs w:val="24"/>
          <w:lang w:eastAsia="hu-HU"/>
        </w:rPr>
        <w:t>t</w:t>
      </w:r>
      <w:r w:rsidR="00537C96" w:rsidRPr="00537C9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  <w:r w:rsidR="00C7056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önkormányzat költségvetéséből </w:t>
      </w:r>
      <w:r w:rsidR="00B9440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éves szinten </w:t>
      </w:r>
      <w:r w:rsidR="00C70567">
        <w:rPr>
          <w:rFonts w:ascii="Times New Roman" w:eastAsia="Times New Roman" w:hAnsi="Times New Roman" w:cs="Times New Roman"/>
          <w:sz w:val="24"/>
          <w:szCs w:val="24"/>
          <w:lang w:eastAsia="hu-HU"/>
        </w:rPr>
        <w:t>megközelítőleg 6 millió forint</w:t>
      </w:r>
      <w:r w:rsidR="00B94401">
        <w:rPr>
          <w:rFonts w:ascii="Times New Roman" w:eastAsia="Times New Roman" w:hAnsi="Times New Roman" w:cs="Times New Roman"/>
          <w:sz w:val="24"/>
          <w:szCs w:val="24"/>
          <w:lang w:eastAsia="hu-HU"/>
        </w:rPr>
        <w:t>os</w:t>
      </w:r>
      <w:r w:rsidR="00C7056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támogatást biztosított a Szolgáltató számra, a helyi közforgalmi közlekedés biztosítása érdekében. </w:t>
      </w:r>
    </w:p>
    <w:p w:rsidR="0022008A" w:rsidRDefault="008F2F61" w:rsidP="008F2F61">
      <w:pPr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F2F61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Tájékoztatom a Tisztelt Képviselő-testületet, hogy Aranyi István Zoltánné egyéni vállalkozó jogutódja lett az Aranyi Tours Korlátolt Felelősségű Társaság </w:t>
      </w:r>
      <w:r w:rsidR="00A251F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Pr="008F2F61">
        <w:rPr>
          <w:rFonts w:ascii="Times New Roman" w:eastAsia="Times New Roman" w:hAnsi="Times New Roman" w:cs="Times New Roman"/>
          <w:sz w:val="24"/>
          <w:szCs w:val="24"/>
          <w:lang w:eastAsia="hu-HU"/>
        </w:rPr>
        <w:t>2010. április 08. napján kelt bejegyzéssel. 2010. április 22. napjától a Kft. tulajdonosa Aranyi István Zoltán</w:t>
      </w:r>
      <w:r w:rsidR="00A93C1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lett</w:t>
      </w:r>
      <w:r w:rsidR="00297A0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  <w:r w:rsidR="0022008A" w:rsidRPr="00A251F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Az ezt követő év</w:t>
      </w:r>
      <w:r w:rsidR="00A93C12" w:rsidRPr="00A251F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ek</w:t>
      </w:r>
      <w:r w:rsidR="0022008A" w:rsidRPr="00A251F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ben a </w:t>
      </w:r>
      <w:r w:rsidR="00CE19B5" w:rsidRPr="00A251F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gazdasági társaság</w:t>
      </w:r>
      <w:r w:rsidR="00B9440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,</w:t>
      </w:r>
      <w:r w:rsidR="00CE19B5" w:rsidRPr="00A251F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="00B9440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beszámolói alapján </w:t>
      </w:r>
      <w:r w:rsidR="00A251F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továbbra is</w:t>
      </w:r>
      <w:r w:rsidR="00CE19B5" w:rsidRPr="00A251F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veszteségesen működött, egészen 2013. I. félévig amikor alacsony mértékű nyereséggel zárta a félévet</w:t>
      </w:r>
      <w:r w:rsidR="00D050F0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</w:t>
      </w:r>
    </w:p>
    <w:p w:rsidR="00297A09" w:rsidRPr="00036AFB" w:rsidRDefault="00297A09" w:rsidP="00297A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297A0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Az eredet</w:t>
      </w:r>
      <w:r w:rsidR="00A93C1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i szerződés 2012. szeptember 30</w:t>
      </w:r>
      <w:r w:rsidRPr="00297A0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-án lejárt, ezt követően két alkalommal </w:t>
      </w:r>
      <w:r w:rsidR="00A93C1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meg</w:t>
      </w:r>
      <w:r w:rsidRPr="00297A0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hosszabbításra került, a végső lejárat 2013. június 30</w:t>
      </w:r>
      <w:r w:rsidR="00A93C1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 napja volt</w:t>
      </w:r>
      <w:r w:rsidRPr="00297A0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</w:t>
      </w:r>
    </w:p>
    <w:p w:rsidR="007812D1" w:rsidRPr="00297A09" w:rsidRDefault="007812D1" w:rsidP="00297A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297A09" w:rsidRDefault="00297A09" w:rsidP="00297A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297A0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Ezt követően a társaság a Klebelsberg Intézményfenntartó Központ Tiszavasvári Tankerületével kötött megállapodást.</w:t>
      </w:r>
      <w:r w:rsidRPr="00036AF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</w:p>
    <w:p w:rsidR="00BB522A" w:rsidRDefault="00BB522A" w:rsidP="00DE1CAA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DE1CAA" w:rsidRDefault="00D050F0" w:rsidP="00DE1CAA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D050F0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III.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:rsidR="007812D1" w:rsidRDefault="007812D1" w:rsidP="00DE1CAA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kérelmező </w:t>
      </w:r>
      <w:r w:rsidRPr="00A251F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Tiszavasvári Város 2016. évi Közlekedési Koncepciójára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hivatkozva kéri a helyi buszjárat visszaállítását, miután elvégezett a bűdi városrészen egy helyi buszjárat</w:t>
      </w:r>
      <w:r w:rsidR="00D050F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tal kapcsolatos igényfelmérést.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felmérésből kitűnik, hogy a megkérdezettek </w:t>
      </w:r>
      <w:r w:rsidR="00831BA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többsége rendszeresen használná a helyi buszjáratot. A felmérés tartalmazza továbbá, a buszhasználat célját a megkérdezettek körében, illetve további buszmegállók létrehozását javasolja. </w:t>
      </w:r>
      <w:r w:rsidR="00D050F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kérelem nem elsősorban a diákok iskolába szállítását célozza meg, annak ellenére, hogy a kérelmezők jelezték </w:t>
      </w:r>
      <w:r w:rsidR="00F00B12">
        <w:rPr>
          <w:rFonts w:ascii="Times New Roman" w:eastAsia="Times New Roman" w:hAnsi="Times New Roman" w:cs="Times New Roman"/>
          <w:sz w:val="24"/>
          <w:szCs w:val="24"/>
          <w:lang w:eastAsia="hu-HU"/>
        </w:rPr>
        <w:t>az iskolabusz kis kapacitása problémát jelent a</w:t>
      </w:r>
      <w:r w:rsidR="00DF346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zon </w:t>
      </w:r>
      <w:r w:rsidR="00DE1CA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családtagok </w:t>
      </w:r>
      <w:r w:rsidR="00F00B12">
        <w:rPr>
          <w:rFonts w:ascii="Times New Roman" w:eastAsia="Times New Roman" w:hAnsi="Times New Roman" w:cs="Times New Roman"/>
          <w:sz w:val="24"/>
          <w:szCs w:val="24"/>
          <w:lang w:eastAsia="hu-HU"/>
        </w:rPr>
        <w:t>számára, akik a gyermekeket iskolába szeretnék kísérni.</w:t>
      </w:r>
    </w:p>
    <w:p w:rsidR="00DE1CAA" w:rsidRDefault="00DE1CAA" w:rsidP="00DE1CAA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8D34C5" w:rsidRDefault="00831BA0" w:rsidP="008F2F61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A93C1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kérelem nem tartalmaz Tiszavasvári összlakosságra vonatkozó igényfelmérést</w:t>
      </w:r>
      <w:r w:rsidR="00036AFB" w:rsidRPr="00A93C1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, továbbá </w:t>
      </w:r>
      <w:r w:rsidR="00A93C12" w:rsidRPr="00A93C1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hiányoznak</w:t>
      </w:r>
      <w:r w:rsidR="00036AFB" w:rsidRPr="00A93C1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a fizetőképes kereslet</w:t>
      </w:r>
      <w:r w:rsidR="00DF346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="00A251F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rendelkezésre állására</w:t>
      </w:r>
      <w:r w:rsidR="00036AFB" w:rsidRPr="00A93C1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vonatkozó kimutatások.</w:t>
      </w:r>
      <w:r w:rsidR="00036AF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megkérdezettek nem nyilatkoztak arról, hogy hajlandóak-e a szolgáltatásért fizetni, napijegy illetve bérletek formájában.</w:t>
      </w:r>
      <w:r w:rsidR="00036AFB" w:rsidRPr="00E368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="008D34C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A diákok számára </w:t>
      </w:r>
      <w:r w:rsidR="00DF3468" w:rsidRPr="00DF346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Nyíregyházi Tankerületi Központ </w:t>
      </w:r>
      <w:r w:rsidR="00BB522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biztosít a településen </w:t>
      </w:r>
      <w:r w:rsidR="008D34C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iskolabusz</w:t>
      </w:r>
      <w:r w:rsidR="00BB522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</w:t>
      </w:r>
      <w:r w:rsidR="008D34C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, a munkavállalók pedig a nap folyamán nem tudják igénybe venni a buszjáratot, ezért kérdéses, hogy kik és milyen mértékű díjfizetés mellett vennék igénybe a szolgáltatást.</w:t>
      </w:r>
      <w:r w:rsidR="00DF346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</w:p>
    <w:p w:rsidR="002E7E76" w:rsidRDefault="00635819" w:rsidP="008F2F61">
      <w:pPr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635819">
        <w:rPr>
          <w:rFonts w:ascii="Times New Roman" w:eastAsia="Times New Roman" w:hAnsi="Times New Roman" w:cs="Times New Roman"/>
          <w:sz w:val="24"/>
          <w:szCs w:val="24"/>
          <w:lang w:eastAsia="hu-HU"/>
        </w:rPr>
        <w:t>A helyi buszközlekedés biztosítás</w:t>
      </w:r>
      <w:r w:rsidR="00730C51">
        <w:rPr>
          <w:rFonts w:ascii="Times New Roman" w:eastAsia="Times New Roman" w:hAnsi="Times New Roman" w:cs="Times New Roman"/>
          <w:sz w:val="24"/>
          <w:szCs w:val="24"/>
          <w:lang w:eastAsia="hu-HU"/>
        </w:rPr>
        <w:t>át a következő módokon lehet megoldani</w:t>
      </w:r>
      <w:r w:rsidRPr="00635819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730C5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="00730C51" w:rsidRPr="00730C5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helyi </w:t>
      </w:r>
      <w:r w:rsidR="00730C5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önkormányzat közforgalmú közlekedést lebonyolító gazdálkodó szervezetet, illetve költségvetési szervet </w:t>
      </w:r>
      <w:r w:rsidR="00730C51" w:rsidRPr="00730C51">
        <w:rPr>
          <w:rFonts w:ascii="Times New Roman" w:eastAsia="Times New Roman" w:hAnsi="Times New Roman" w:cs="Times New Roman"/>
          <w:sz w:val="24"/>
          <w:szCs w:val="24"/>
          <w:lang w:eastAsia="hu-HU"/>
        </w:rPr>
        <w:t>t</w:t>
      </w:r>
      <w:r w:rsidR="00730C5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arthat </w:t>
      </w:r>
      <w:r w:rsidR="00730C51" w:rsidRPr="00730C51">
        <w:rPr>
          <w:rFonts w:ascii="Times New Roman" w:eastAsia="Times New Roman" w:hAnsi="Times New Roman" w:cs="Times New Roman"/>
          <w:sz w:val="24"/>
          <w:szCs w:val="24"/>
          <w:lang w:eastAsia="hu-HU"/>
        </w:rPr>
        <w:t>fenn,</w:t>
      </w:r>
      <w:r w:rsidR="00730C5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vagy a helyi közforgalmú közlekedés lebonyolítására az önkormányzati, állami és egyéb szolgáltatóval jogszabály alapján közszolgáltatási szerződést köthet vagy egyéb tevékenység gyakorlásának jogát koncessziós szerződésben időlegesen átengedheti. </w:t>
      </w:r>
      <w:r w:rsidR="003F286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Ha az önkormányzat </w:t>
      </w:r>
      <w:r w:rsidR="003F2864">
        <w:rPr>
          <w:rFonts w:ascii="Times New Roman" w:eastAsia="Times New Roman" w:hAnsi="Times New Roman" w:cs="Times New Roman"/>
          <w:sz w:val="24"/>
          <w:szCs w:val="24"/>
          <w:lang w:eastAsia="hu-HU"/>
        </w:rPr>
        <w:t>közforgalmú közlekedést lebonyo</w:t>
      </w:r>
      <w:r w:rsidR="003F2864">
        <w:rPr>
          <w:rFonts w:ascii="Times New Roman" w:eastAsia="Times New Roman" w:hAnsi="Times New Roman" w:cs="Times New Roman"/>
          <w:sz w:val="24"/>
          <w:szCs w:val="24"/>
          <w:lang w:eastAsia="hu-HU"/>
        </w:rPr>
        <w:t>lító gazdálkodó szervezet</w:t>
      </w:r>
      <w:r w:rsidR="003F286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</w:t>
      </w:r>
      <w:r w:rsidR="003F286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vagy költségvetési szerv létrehozása mellett döntene </w:t>
      </w:r>
      <w:r w:rsidR="002E7E7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többek között </w:t>
      </w:r>
      <w:r w:rsidR="003F286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következő költségekkel kellene számolnia: </w:t>
      </w:r>
    </w:p>
    <w:p w:rsidR="002E7E76" w:rsidRDefault="0000569E" w:rsidP="008F2F61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Jelenleg nincs</w:t>
      </w:r>
      <w:r w:rsidR="00E3681E" w:rsidRPr="00E368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az önkormányzat tulajdonában autóbusz, amellyel a helyi tömegközlekedés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</w:t>
      </w:r>
      <w:r w:rsidR="00E3681E" w:rsidRPr="00E368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az önkormányzat biztosítani tudná.</w:t>
      </w:r>
      <w:r w:rsidR="00EF585D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="00F00B1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Autóbusz megvásárolása mellett az önkormányzatnak legalább két sofőrt is alkalmaznia kell a járat rendszeres üzemeltetése céljából. A helyi buszjárat visszaállítása kapcsán figyelembe kell venni, a busz folyamatos karbantartásának, illetve az üzemanyag vásárlás költségeit is. </w:t>
      </w:r>
    </w:p>
    <w:p w:rsidR="00831BA0" w:rsidRPr="003D305F" w:rsidRDefault="002E7E76" w:rsidP="008F2F61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lastRenderedPageBreak/>
        <w:t>Amennyiben</w:t>
      </w:r>
      <w:r w:rsidR="003D305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az önkormányzat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szerződés útján mást bízna meg a szolgáltatás nyújtásával</w:t>
      </w:r>
      <w:r w:rsidR="003D305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-</w:t>
      </w:r>
      <w:r w:rsidRPr="003D305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m</w:t>
      </w:r>
      <w:r w:rsidR="00090880" w:rsidRPr="003D305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ivel nem megállapítható, hogy a lakosság milyen arányban venné igénybe a szol</w:t>
      </w:r>
      <w:r w:rsidR="003D305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gáltatást-</w:t>
      </w:r>
      <w:bookmarkStart w:id="0" w:name="_GoBack"/>
      <w:bookmarkEnd w:id="0"/>
      <w:r w:rsidR="003D305F" w:rsidRPr="003D305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buszjárat útvonalának</w:t>
      </w:r>
      <w:r w:rsidR="00090880" w:rsidRPr="003D305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="003D305F" w:rsidRPr="003D305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meghatározása</w:t>
      </w:r>
      <w:r w:rsidR="00090880" w:rsidRPr="003D305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, illetve a szolgáltatás nyú</w:t>
      </w:r>
      <w:r w:rsidR="003D305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jtásával kapcsolatos árajánlatok</w:t>
      </w:r>
      <w:r w:rsidR="00090880" w:rsidRPr="003D305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="003D305F" w:rsidRPr="003D305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megkérése is akadályokba ütközne.</w:t>
      </w:r>
    </w:p>
    <w:p w:rsidR="00A93C12" w:rsidRDefault="00A93C12" w:rsidP="008F2F61">
      <w:pPr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="003D62D1">
        <w:rPr>
          <w:rFonts w:ascii="Times New Roman" w:eastAsia="Times New Roman" w:hAnsi="Times New Roman" w:cs="Times New Roman"/>
          <w:sz w:val="24"/>
          <w:szCs w:val="24"/>
          <w:lang w:eastAsia="hu-HU"/>
        </w:rPr>
        <w:t>helyi buszjárat üzemeltetésével kapcsolatos korábbi tapasztalatok alapján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megállapítható, hogy a helyi buszjárat visszaállítása jelentős anyagi </w:t>
      </w:r>
      <w:r w:rsidR="00A251FF">
        <w:rPr>
          <w:rFonts w:ascii="Times New Roman" w:eastAsia="Times New Roman" w:hAnsi="Times New Roman" w:cs="Times New Roman"/>
          <w:sz w:val="24"/>
          <w:szCs w:val="24"/>
          <w:lang w:eastAsia="hu-HU"/>
        </w:rPr>
        <w:t>terhet jelentene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 önkormányzat számára. </w:t>
      </w:r>
      <w:r w:rsidR="00F96D6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Fontos hangsúlyozni, hogy az iskolajárat </w:t>
      </w:r>
      <w:r w:rsidR="00DF346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esélyegyenlőség biztosítása érdekében a település belső területein is </w:t>
      </w:r>
      <w:r w:rsidR="004420AE">
        <w:rPr>
          <w:rFonts w:ascii="Times New Roman" w:eastAsia="Times New Roman" w:hAnsi="Times New Roman" w:cs="Times New Roman"/>
          <w:sz w:val="24"/>
          <w:szCs w:val="24"/>
          <w:lang w:eastAsia="hu-HU"/>
        </w:rPr>
        <w:t>fel-és leszállást biztosít a gyerekek számára</w:t>
      </w:r>
      <w:r w:rsidR="00DF346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annak ellenére, hogy </w:t>
      </w:r>
      <w:r w:rsidR="008D3DC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ezen lehetőség biztosítása nem tartozik a tankerület kötelező feladatai közé. </w:t>
      </w:r>
      <w:r w:rsidR="00DE1CAA">
        <w:rPr>
          <w:rFonts w:ascii="Times New Roman" w:eastAsia="Times New Roman" w:hAnsi="Times New Roman" w:cs="Times New Roman"/>
          <w:sz w:val="24"/>
          <w:szCs w:val="24"/>
          <w:lang w:eastAsia="hu-HU"/>
        </w:rPr>
        <w:t>Annak ellenére, hogy</w:t>
      </w:r>
      <w:r w:rsidR="008D34C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szolgáltatás</w:t>
      </w:r>
      <w:r w:rsidR="00DE1CA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nyújtására</w:t>
      </w:r>
      <w:r w:rsidR="008D34C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3527F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jelenleg </w:t>
      </w:r>
      <w:r w:rsidR="008D34C5">
        <w:rPr>
          <w:rFonts w:ascii="Times New Roman" w:eastAsia="Times New Roman" w:hAnsi="Times New Roman" w:cs="Times New Roman"/>
          <w:sz w:val="24"/>
          <w:szCs w:val="24"/>
          <w:lang w:eastAsia="hu-HU"/>
        </w:rPr>
        <w:t>igény</w:t>
      </w:r>
      <w:r w:rsidR="00DE1CA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mutatkozik, </w:t>
      </w:r>
      <w:r w:rsidR="003527F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előfordulhat </w:t>
      </w:r>
      <w:r w:rsidR="00DE1CAA">
        <w:rPr>
          <w:rFonts w:ascii="Times New Roman" w:eastAsia="Times New Roman" w:hAnsi="Times New Roman" w:cs="Times New Roman"/>
          <w:sz w:val="24"/>
          <w:szCs w:val="24"/>
          <w:lang w:eastAsia="hu-HU"/>
        </w:rPr>
        <w:t>a későbbiekben</w:t>
      </w:r>
      <w:r w:rsidR="003527F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hogy </w:t>
      </w:r>
      <w:r w:rsidR="00DE1CA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buszjárat nem lesz kihasználva.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 jelenleg rendelkezésre álló adatok alapján, nem biztosított, hogy a helyi buszjárat üzemeltet</w:t>
      </w:r>
      <w:r w:rsidR="009363AE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ése ne veszteségesen történjen- mivel az üzemeltetés korábban is veszteségesen történt- </w:t>
      </w:r>
      <w:r w:rsidR="00BB52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amely az önkormányzat </w:t>
      </w:r>
      <w:r w:rsidR="00F96D6A">
        <w:rPr>
          <w:rFonts w:ascii="Times New Roman" w:eastAsia="Times New Roman" w:hAnsi="Times New Roman" w:cs="Times New Roman"/>
          <w:sz w:val="24"/>
          <w:szCs w:val="24"/>
          <w:lang w:eastAsia="hu-HU"/>
        </w:rPr>
        <w:t>kötelező feladatellátásának eredményességét is gátolhatja.</w:t>
      </w:r>
    </w:p>
    <w:p w:rsidR="003D62D1" w:rsidRDefault="003D62D1" w:rsidP="003D62D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3D62D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fentebb felvázoltak alapján</w:t>
      </w:r>
      <w:r w:rsidRPr="00F62CE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,</w:t>
      </w:r>
      <w:r w:rsidRPr="003D62D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az önkormányzati vagyonnal </w:t>
      </w:r>
      <w:r w:rsidR="00F62CE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felelős módon történő gazdálkodás szigorú jogszabályi előírásaira</w:t>
      </w:r>
      <w:r w:rsidRPr="003D62D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tekintettel, </w:t>
      </w:r>
      <w:r w:rsidRPr="00F62CE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helyi buszjárat visszaállítására vonatkozó kérelmet a jelenleg rendelkezésre álló adatok alapján</w:t>
      </w:r>
      <w:r w:rsidRPr="003D62D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F62CE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elfogadni nem </w:t>
      </w:r>
      <w:r w:rsidR="0000569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támogatom.</w:t>
      </w:r>
    </w:p>
    <w:p w:rsidR="00A251FF" w:rsidRPr="003D62D1" w:rsidRDefault="00A251FF" w:rsidP="003D62D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E31B26" w:rsidRDefault="00E31B26" w:rsidP="00E31B2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338A7">
        <w:rPr>
          <w:rFonts w:ascii="Times New Roman" w:eastAsia="Times New Roman" w:hAnsi="Times New Roman" w:cs="Times New Roman"/>
          <w:sz w:val="24"/>
          <w:szCs w:val="24"/>
          <w:lang w:eastAsia="hu-HU"/>
        </w:rPr>
        <w:t>Kérem a Tisztelt testületet, hogy az előterjesztés megtárgyalása után a határozat-tervezetet elfogadni szíveskedjen.</w:t>
      </w:r>
    </w:p>
    <w:p w:rsidR="00EE10ED" w:rsidRDefault="00EE10ED" w:rsidP="00E31B2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B522A" w:rsidRDefault="00BB522A" w:rsidP="00F731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73111" w:rsidRDefault="0020702A" w:rsidP="00F731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Tiszavasvári, </w:t>
      </w:r>
      <w:r w:rsidR="00DF3468">
        <w:rPr>
          <w:rFonts w:ascii="Times New Roman" w:hAnsi="Times New Roman" w:cs="Times New Roman"/>
          <w:sz w:val="24"/>
          <w:szCs w:val="24"/>
        </w:rPr>
        <w:t>2018. december 12</w:t>
      </w:r>
      <w:r w:rsidR="00E31B26">
        <w:rPr>
          <w:rFonts w:ascii="Times New Roman" w:hAnsi="Times New Roman" w:cs="Times New Roman"/>
          <w:sz w:val="24"/>
          <w:szCs w:val="24"/>
        </w:rPr>
        <w:t>.</w:t>
      </w:r>
      <w:r w:rsidR="00F73111">
        <w:rPr>
          <w:rFonts w:ascii="Times New Roman" w:hAnsi="Times New Roman" w:cs="Times New Roman"/>
          <w:sz w:val="24"/>
          <w:szCs w:val="24"/>
        </w:rPr>
        <w:t xml:space="preserve">                          </w:t>
      </w:r>
    </w:p>
    <w:p w:rsidR="00EE10ED" w:rsidRDefault="00F73111" w:rsidP="00F7311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</w:t>
      </w:r>
    </w:p>
    <w:p w:rsidR="00D462E0" w:rsidRPr="00F73111" w:rsidRDefault="00F73111" w:rsidP="00F62CE5">
      <w:pPr>
        <w:spacing w:after="0"/>
        <w:ind w:left="567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111">
        <w:rPr>
          <w:rFonts w:ascii="Times New Roman" w:hAnsi="Times New Roman" w:cs="Times New Roman"/>
          <w:b/>
          <w:sz w:val="24"/>
          <w:szCs w:val="24"/>
        </w:rPr>
        <w:t>Szőke Zoltán</w:t>
      </w:r>
    </w:p>
    <w:p w:rsidR="00F62CE5" w:rsidRPr="00090880" w:rsidRDefault="00EE10ED" w:rsidP="00090880">
      <w:pPr>
        <w:spacing w:after="0"/>
        <w:ind w:left="567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73111" w:rsidRPr="00F73111">
        <w:rPr>
          <w:rFonts w:ascii="Times New Roman" w:hAnsi="Times New Roman" w:cs="Times New Roman"/>
          <w:b/>
          <w:sz w:val="24"/>
          <w:szCs w:val="24"/>
        </w:rPr>
        <w:t>polgármester</w:t>
      </w:r>
      <w:r w:rsidR="003D62D1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            </w:t>
      </w:r>
    </w:p>
    <w:p w:rsidR="00A251FF" w:rsidRDefault="00A251FF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00B12" w:rsidRDefault="00F00B12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00B12" w:rsidRDefault="00F00B12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B522A" w:rsidRDefault="00BB522A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Pr="004420AE" w:rsidRDefault="00FE5211" w:rsidP="00FE5211">
      <w:pPr>
        <w:rPr>
          <w:rFonts w:ascii="Times New Roman" w:eastAsia="Calibri" w:hAnsi="Times New Roman" w:cs="Times New Roman"/>
          <w:szCs w:val="24"/>
        </w:rPr>
      </w:pPr>
      <w:r w:rsidRPr="004420AE">
        <w:rPr>
          <w:rFonts w:ascii="Times New Roman" w:eastAsia="Calibri" w:hAnsi="Times New Roman" w:cs="Times New Roman"/>
          <w:szCs w:val="24"/>
        </w:rPr>
        <w:lastRenderedPageBreak/>
        <w:t xml:space="preserve">1. melléklet </w:t>
      </w:r>
      <w:r w:rsidR="004420AE" w:rsidRPr="004420AE">
        <w:rPr>
          <w:rFonts w:ascii="Times New Roman" w:eastAsia="Calibri" w:hAnsi="Times New Roman" w:cs="Times New Roman"/>
          <w:szCs w:val="24"/>
        </w:rPr>
        <w:t>„</w:t>
      </w:r>
      <w:r w:rsidRPr="004420AE">
        <w:rPr>
          <w:rFonts w:ascii="Times New Roman" w:eastAsia="Calibri" w:hAnsi="Times New Roman" w:cs="Times New Roman"/>
          <w:szCs w:val="24"/>
        </w:rPr>
        <w:t>Büszke Romák Egyesületének kérelme a Tiszavasvári helyi buszjárat visszaállításáró</w:t>
      </w:r>
      <w:r w:rsidR="004420AE">
        <w:rPr>
          <w:rFonts w:ascii="Times New Roman" w:eastAsia="Calibri" w:hAnsi="Times New Roman" w:cs="Times New Roman"/>
          <w:szCs w:val="24"/>
        </w:rPr>
        <w:t>l</w:t>
      </w:r>
      <w:r w:rsidR="004420AE" w:rsidRPr="004420AE">
        <w:rPr>
          <w:rFonts w:ascii="Times New Roman" w:eastAsia="Calibri" w:hAnsi="Times New Roman" w:cs="Times New Roman"/>
          <w:szCs w:val="24"/>
        </w:rPr>
        <w:t xml:space="preserve">” </w:t>
      </w:r>
      <w:r w:rsidRPr="004420AE">
        <w:rPr>
          <w:rFonts w:ascii="Times New Roman" w:eastAsia="Calibri" w:hAnsi="Times New Roman" w:cs="Times New Roman"/>
          <w:szCs w:val="24"/>
        </w:rPr>
        <w:t>szóló …/2018. (XII.19.) Kt. számú határozathoz</w:t>
      </w:r>
    </w:p>
    <w:p w:rsidR="00FE5211" w:rsidRDefault="00FE5211" w:rsidP="007812D1">
      <w:pPr>
        <w:spacing w:after="0" w:line="240" w:lineRule="auto"/>
        <w:jc w:val="center"/>
        <w:rPr>
          <w:noProof/>
          <w:lang w:eastAsia="hu-HU"/>
        </w:rPr>
      </w:pPr>
    </w:p>
    <w:p w:rsidR="00BB522A" w:rsidRDefault="00FE5211" w:rsidP="00781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>
        <w:rPr>
          <w:noProof/>
          <w:lang w:eastAsia="hu-HU"/>
        </w:rPr>
        <w:drawing>
          <wp:inline distT="0" distB="0" distL="0" distR="0" wp14:anchorId="5CC728D0" wp14:editId="38171B53">
            <wp:extent cx="5760720" cy="8148333"/>
            <wp:effectExtent l="0" t="0" r="0" b="508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7F6" w:rsidRDefault="003527F6" w:rsidP="003527F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DF3468" w:rsidRDefault="00DF3468" w:rsidP="008D3D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DF3468" w:rsidRDefault="00DF3468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>
        <w:rPr>
          <w:noProof/>
          <w:lang w:eastAsia="hu-HU"/>
        </w:rPr>
        <w:drawing>
          <wp:inline distT="0" distB="0" distL="0" distR="0" wp14:anchorId="75A73F4A" wp14:editId="00EBF06E">
            <wp:extent cx="5760720" cy="8148333"/>
            <wp:effectExtent l="0" t="0" r="0" b="508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Default="00FE5211" w:rsidP="004420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>
        <w:rPr>
          <w:noProof/>
          <w:lang w:eastAsia="hu-HU"/>
        </w:rPr>
        <w:drawing>
          <wp:inline distT="0" distB="0" distL="0" distR="0" wp14:anchorId="641FFF58" wp14:editId="3A93C742">
            <wp:extent cx="5760720" cy="8148333"/>
            <wp:effectExtent l="0" t="0" r="0" b="508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211" w:rsidRDefault="00FE5211" w:rsidP="003527F6">
      <w:pPr>
        <w:spacing w:after="0" w:line="240" w:lineRule="auto"/>
        <w:jc w:val="center"/>
        <w:rPr>
          <w:noProof/>
          <w:lang w:eastAsia="hu-HU"/>
        </w:rPr>
      </w:pPr>
      <w:r>
        <w:rPr>
          <w:noProof/>
          <w:lang w:eastAsia="hu-HU"/>
        </w:rPr>
        <w:lastRenderedPageBreak/>
        <w:drawing>
          <wp:inline distT="0" distB="0" distL="0" distR="0" wp14:anchorId="6E03542D" wp14:editId="12411C9B">
            <wp:extent cx="5760720" cy="8148333"/>
            <wp:effectExtent l="0" t="0" r="0" b="508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E5211">
        <w:rPr>
          <w:noProof/>
          <w:lang w:eastAsia="hu-HU"/>
        </w:rPr>
        <w:t xml:space="preserve"> </w:t>
      </w:r>
      <w:r>
        <w:rPr>
          <w:noProof/>
          <w:lang w:eastAsia="hu-HU"/>
        </w:rPr>
        <w:lastRenderedPageBreak/>
        <w:drawing>
          <wp:inline distT="0" distB="0" distL="0" distR="0" wp14:anchorId="3CF7C148" wp14:editId="1EA4DA68">
            <wp:extent cx="5760720" cy="8148333"/>
            <wp:effectExtent l="0" t="0" r="0" b="508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211" w:rsidRDefault="00FE5211" w:rsidP="003527F6">
      <w:pPr>
        <w:spacing w:after="0" w:line="240" w:lineRule="auto"/>
        <w:jc w:val="center"/>
        <w:rPr>
          <w:noProof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noProof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noProof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noProof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>
        <w:rPr>
          <w:noProof/>
          <w:lang w:eastAsia="hu-HU"/>
        </w:rPr>
        <w:lastRenderedPageBreak/>
        <w:drawing>
          <wp:inline distT="0" distB="0" distL="0" distR="0" wp14:anchorId="62F5192E" wp14:editId="52B481FC">
            <wp:extent cx="5760720" cy="8148333"/>
            <wp:effectExtent l="0" t="0" r="0" b="508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>
        <w:rPr>
          <w:noProof/>
          <w:lang w:eastAsia="hu-HU"/>
        </w:rPr>
        <w:lastRenderedPageBreak/>
        <w:drawing>
          <wp:inline distT="0" distB="0" distL="0" distR="0" wp14:anchorId="0D0BB7DF" wp14:editId="1D60C798">
            <wp:extent cx="5760720" cy="8148333"/>
            <wp:effectExtent l="0" t="0" r="0" b="508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FE5211" w:rsidRDefault="00FE5211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9560CB" w:rsidRPr="00F73111" w:rsidRDefault="009560CB" w:rsidP="003527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560C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HATÁROZAT-TERVEZET</w:t>
      </w:r>
    </w:p>
    <w:p w:rsidR="009560CB" w:rsidRPr="009560CB" w:rsidRDefault="009560CB" w:rsidP="00B940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9560CB" w:rsidRPr="009560CB" w:rsidRDefault="009560CB" w:rsidP="00B940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560C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TISZAVASVÁRI VÁROS ÖNKORMÁNYZATA</w:t>
      </w:r>
    </w:p>
    <w:p w:rsidR="009560CB" w:rsidRPr="009560CB" w:rsidRDefault="009560CB" w:rsidP="00B940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560C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KÉPVISELŐ -TESTÜLETÉNEK</w:t>
      </w:r>
    </w:p>
    <w:p w:rsidR="009560CB" w:rsidRPr="009560CB" w:rsidRDefault="009560CB" w:rsidP="00B940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560C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.../201</w:t>
      </w:r>
      <w:r w:rsidR="00DA69F1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8</w:t>
      </w:r>
      <w:r w:rsidRPr="009560C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. (</w:t>
      </w:r>
      <w:r w:rsidR="00DA69F1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X</w:t>
      </w:r>
      <w:r w:rsidR="00F73111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II.19</w:t>
      </w:r>
      <w:r w:rsidR="00EE10ED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.</w:t>
      </w:r>
      <w:r w:rsidRPr="009560C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) Kt. számú</w:t>
      </w:r>
    </w:p>
    <w:p w:rsidR="009560CB" w:rsidRDefault="009560CB" w:rsidP="00B940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560C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h a t á r o z a t a</w:t>
      </w:r>
    </w:p>
    <w:p w:rsidR="00F73111" w:rsidRPr="004B3F3C" w:rsidRDefault="00F73111" w:rsidP="00F7311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831BA0" w:rsidRPr="00373B6F" w:rsidRDefault="00831BA0" w:rsidP="00831BA0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373B6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Büszke Romák Egyesületének kérelme a Tiszavasvári helyi buszjárat </w:t>
      </w:r>
      <w:r w:rsidR="0000569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visszaállításáról</w:t>
      </w:r>
    </w:p>
    <w:p w:rsidR="004B3F3C" w:rsidRPr="004B3F3C" w:rsidRDefault="004B3F3C" w:rsidP="004B3F3C">
      <w:pPr>
        <w:suppressAutoHyphens/>
        <w:spacing w:after="0" w:line="240" w:lineRule="auto"/>
        <w:ind w:left="2977" w:hanging="297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7C2D15" w:rsidRPr="0015564F" w:rsidRDefault="007C2D15" w:rsidP="007C2D1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F62CE5" w:rsidRDefault="007C2D15" w:rsidP="007C2D1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1374">
        <w:rPr>
          <w:rFonts w:ascii="Times New Roman" w:eastAsia="Calibri" w:hAnsi="Times New Roman" w:cs="Times New Roman"/>
          <w:sz w:val="24"/>
          <w:szCs w:val="24"/>
        </w:rPr>
        <w:t>Tiszavasvári Város Önkormányzata Képviselő-testülete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71374">
        <w:rPr>
          <w:rFonts w:ascii="Times New Roman" w:eastAsia="Calibri" w:hAnsi="Times New Roman" w:cs="Times New Roman"/>
          <w:sz w:val="24"/>
          <w:szCs w:val="24"/>
        </w:rPr>
        <w:t>Magyarország helyi önkormányzatairól szóló 2011</w:t>
      </w:r>
      <w:r>
        <w:rPr>
          <w:rFonts w:ascii="Times New Roman" w:eastAsia="Calibri" w:hAnsi="Times New Roman" w:cs="Times New Roman"/>
          <w:sz w:val="24"/>
          <w:szCs w:val="24"/>
        </w:rPr>
        <w:t>. évi CLXXXIX. törvény 107. §-ában kapott felhatalmazás alapján az alábbi határozatot hozza:</w:t>
      </w:r>
    </w:p>
    <w:p w:rsidR="007C2D15" w:rsidRPr="009560CB" w:rsidRDefault="007C2D15" w:rsidP="009560C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560CB" w:rsidRDefault="00D4031A" w:rsidP="00F7311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I</w:t>
      </w:r>
      <w:r w:rsidR="00F7311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  <w:r w:rsidR="004A5DD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Nem támogatja </w:t>
      </w:r>
      <w:r w:rsidR="00F62CE5">
        <w:rPr>
          <w:rFonts w:ascii="Times New Roman" w:eastAsia="Times New Roman" w:hAnsi="Times New Roman" w:cs="Times New Roman"/>
          <w:sz w:val="24"/>
          <w:szCs w:val="24"/>
          <w:lang w:eastAsia="hu-HU"/>
        </w:rPr>
        <w:t>a Büszke Romák Egyesületének</w:t>
      </w:r>
      <w:r w:rsidR="00EE10ED" w:rsidRPr="00EE10E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Tiszavasvári helyi buszjárat visszaállítására irányuló </w:t>
      </w:r>
      <w:r w:rsidR="00EE10ED" w:rsidRPr="00EE10ED">
        <w:rPr>
          <w:rFonts w:ascii="Times New Roman" w:eastAsia="Times New Roman" w:hAnsi="Times New Roman" w:cs="Times New Roman"/>
          <w:sz w:val="24"/>
          <w:szCs w:val="24"/>
          <w:lang w:eastAsia="hu-HU"/>
        </w:rPr>
        <w:t>kérelem</w:t>
      </w:r>
      <w:r w:rsidR="00EE10ED">
        <w:rPr>
          <w:rFonts w:ascii="Times New Roman" w:eastAsia="Times New Roman" w:hAnsi="Times New Roman" w:cs="Times New Roman"/>
          <w:sz w:val="24"/>
          <w:szCs w:val="24"/>
          <w:lang w:eastAsia="hu-HU"/>
        </w:rPr>
        <w:t>ét</w:t>
      </w:r>
      <w:r w:rsidR="00F62CE5">
        <w:rPr>
          <w:rFonts w:ascii="Times New Roman" w:eastAsia="Times New Roman" w:hAnsi="Times New Roman" w:cs="Times New Roman"/>
          <w:sz w:val="24"/>
          <w:szCs w:val="24"/>
          <w:lang w:eastAsia="hu-HU"/>
        </w:rPr>
        <w:t>,</w:t>
      </w:r>
      <w:r w:rsidR="00EE10E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BB522A">
        <w:rPr>
          <w:rFonts w:ascii="Times New Roman" w:eastAsia="Times New Roman" w:hAnsi="Times New Roman" w:cs="Times New Roman"/>
          <w:sz w:val="24"/>
          <w:szCs w:val="24"/>
          <w:lang w:eastAsia="hu-HU"/>
        </w:rPr>
        <w:t>tekintettel különösen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4A5DDB" w:rsidRPr="008338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alábbi indokokra:</w:t>
      </w:r>
    </w:p>
    <w:p w:rsidR="00D4031A" w:rsidRDefault="00D4031A" w:rsidP="00F7311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D4031A" w:rsidRDefault="00D4031A" w:rsidP="00D4031A">
      <w:pPr>
        <w:pStyle w:val="Listaszerbekezds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 kérelem nem tartalmaz Tiszavasvári összlakosságára vonatkozó igényfelmérést</w:t>
      </w:r>
      <w:r w:rsidR="00BB522A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D4031A" w:rsidRDefault="00635819" w:rsidP="00D4031A">
      <w:pPr>
        <w:pStyle w:val="Listaszerbekezds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 kérelem nem tartalmaz fizetőképes kereslet rendelkezésre állására vonatkozó kimutatásokat</w:t>
      </w:r>
      <w:r w:rsidR="00BB522A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635819" w:rsidRPr="00D4031A" w:rsidRDefault="00635819" w:rsidP="00D4031A">
      <w:pPr>
        <w:pStyle w:val="Listaszerbekezds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 helyi buszjárat üzemeltetése jelentős anyagi terhet jelentene az önkormányzat számára</w:t>
      </w:r>
      <w:r w:rsidR="00BB522A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8F3446" w:rsidRPr="008F3446" w:rsidRDefault="008F3446" w:rsidP="008F344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560CB" w:rsidRPr="00F73111" w:rsidRDefault="00D4031A" w:rsidP="00F7311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II</w:t>
      </w:r>
      <w:r w:rsidR="00F7311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  <w:r w:rsidR="008338A7" w:rsidRPr="00F7311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Felkéri Szőke Zoltán </w:t>
      </w:r>
      <w:r w:rsidR="009560CB" w:rsidRPr="00F7311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polgármestert, hogy </w:t>
      </w:r>
      <w:r w:rsidR="002B3FE5">
        <w:rPr>
          <w:rFonts w:ascii="Times New Roman" w:eastAsia="Times New Roman" w:hAnsi="Times New Roman" w:cs="Times New Roman"/>
          <w:sz w:val="24"/>
          <w:szCs w:val="24"/>
          <w:lang w:eastAsia="hu-HU"/>
        </w:rPr>
        <w:t>a Büszke Romák Egyesületét</w:t>
      </w:r>
      <w:r w:rsidR="009560CB" w:rsidRPr="00F7311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jelen határozatról tájékoztassa.</w:t>
      </w:r>
    </w:p>
    <w:p w:rsidR="009560CB" w:rsidRPr="009560CB" w:rsidRDefault="009560CB" w:rsidP="009560C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560CB" w:rsidRPr="009560CB" w:rsidRDefault="009560CB" w:rsidP="009560C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9560CB" w:rsidRPr="009560CB" w:rsidRDefault="009560CB" w:rsidP="009560C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9560CB" w:rsidRPr="009560CB" w:rsidRDefault="009560CB" w:rsidP="009560C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560C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Határidő:</w:t>
      </w:r>
      <w:r w:rsidRPr="009560C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azonnal</w:t>
      </w:r>
      <w:r w:rsidRPr="009560CB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560CB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560CB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                         </w:t>
      </w:r>
      <w:r w:rsidRPr="009560C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Felelős:</w:t>
      </w:r>
      <w:r w:rsidRPr="009560C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5C052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Szőke Zoltán </w:t>
      </w:r>
      <w:r w:rsidRPr="009560CB">
        <w:rPr>
          <w:rFonts w:ascii="Times New Roman" w:eastAsia="Times New Roman" w:hAnsi="Times New Roman" w:cs="Times New Roman"/>
          <w:sz w:val="24"/>
          <w:szCs w:val="24"/>
          <w:lang w:eastAsia="hu-HU"/>
        </w:rPr>
        <w:t>polgármester</w:t>
      </w:r>
    </w:p>
    <w:p w:rsidR="009560CB" w:rsidRPr="009560CB" w:rsidRDefault="009560CB" w:rsidP="009560CB">
      <w:pPr>
        <w:spacing w:after="0" w:line="240" w:lineRule="auto"/>
        <w:ind w:left="4248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560CB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560CB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</w:p>
    <w:p w:rsidR="009560CB" w:rsidRPr="009560CB" w:rsidRDefault="009560CB" w:rsidP="009560C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560CB" w:rsidRDefault="009560CB">
      <w:pPr>
        <w:rPr>
          <w:rFonts w:ascii="Times New Roman" w:hAnsi="Times New Roman" w:cs="Times New Roman"/>
          <w:sz w:val="24"/>
          <w:szCs w:val="24"/>
        </w:rPr>
      </w:pPr>
    </w:p>
    <w:p w:rsidR="009560CB" w:rsidRDefault="009560CB">
      <w:pPr>
        <w:rPr>
          <w:rFonts w:ascii="Times New Roman" w:hAnsi="Times New Roman" w:cs="Times New Roman"/>
          <w:sz w:val="24"/>
          <w:szCs w:val="24"/>
        </w:rPr>
      </w:pPr>
    </w:p>
    <w:p w:rsidR="009560CB" w:rsidRDefault="009560CB">
      <w:pPr>
        <w:rPr>
          <w:rFonts w:ascii="Times New Roman" w:hAnsi="Times New Roman" w:cs="Times New Roman"/>
          <w:sz w:val="24"/>
          <w:szCs w:val="24"/>
        </w:rPr>
      </w:pPr>
    </w:p>
    <w:p w:rsidR="009560CB" w:rsidRDefault="009560CB">
      <w:pPr>
        <w:rPr>
          <w:rFonts w:ascii="Times New Roman" w:hAnsi="Times New Roman" w:cs="Times New Roman"/>
          <w:sz w:val="24"/>
          <w:szCs w:val="24"/>
        </w:rPr>
      </w:pPr>
    </w:p>
    <w:p w:rsidR="00C21365" w:rsidRDefault="00C21365">
      <w:pPr>
        <w:rPr>
          <w:rFonts w:ascii="Times New Roman" w:hAnsi="Times New Roman" w:cs="Times New Roman"/>
          <w:sz w:val="24"/>
          <w:szCs w:val="24"/>
        </w:rPr>
      </w:pPr>
    </w:p>
    <w:p w:rsidR="00C21365" w:rsidRDefault="00C21365">
      <w:pPr>
        <w:rPr>
          <w:rFonts w:ascii="Times New Roman" w:hAnsi="Times New Roman" w:cs="Times New Roman"/>
          <w:sz w:val="24"/>
          <w:szCs w:val="24"/>
        </w:rPr>
      </w:pPr>
    </w:p>
    <w:p w:rsidR="009560CB" w:rsidRDefault="009560CB">
      <w:pPr>
        <w:rPr>
          <w:rFonts w:ascii="Times New Roman" w:hAnsi="Times New Roman" w:cs="Times New Roman"/>
          <w:sz w:val="24"/>
          <w:szCs w:val="24"/>
        </w:rPr>
      </w:pPr>
    </w:p>
    <w:p w:rsidR="009560CB" w:rsidRDefault="009560CB">
      <w:pPr>
        <w:rPr>
          <w:rFonts w:ascii="Times New Roman" w:hAnsi="Times New Roman" w:cs="Times New Roman"/>
          <w:sz w:val="24"/>
          <w:szCs w:val="24"/>
        </w:rPr>
      </w:pPr>
    </w:p>
    <w:p w:rsidR="00A3501E" w:rsidRPr="00AA6C89" w:rsidRDefault="00A3501E" w:rsidP="00A23A94">
      <w:pPr>
        <w:rPr>
          <w:rFonts w:ascii="Times New Roman" w:hAnsi="Times New Roman" w:cs="Times New Roman"/>
          <w:sz w:val="24"/>
          <w:szCs w:val="24"/>
        </w:rPr>
      </w:pPr>
    </w:p>
    <w:sectPr w:rsidR="00A3501E" w:rsidRPr="00AA6C89"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344F" w:rsidRDefault="0009344F" w:rsidP="00DC68F4">
      <w:pPr>
        <w:spacing w:after="0" w:line="240" w:lineRule="auto"/>
      </w:pPr>
      <w:r>
        <w:separator/>
      </w:r>
    </w:p>
  </w:endnote>
  <w:endnote w:type="continuationSeparator" w:id="0">
    <w:p w:rsidR="0009344F" w:rsidRDefault="0009344F" w:rsidP="00DC68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74064503"/>
      <w:docPartObj>
        <w:docPartGallery w:val="Page Numbers (Bottom of Page)"/>
        <w:docPartUnique/>
      </w:docPartObj>
    </w:sdtPr>
    <w:sdtEndPr/>
    <w:sdtContent>
      <w:p w:rsidR="00DC68F4" w:rsidRDefault="00DC68F4" w:rsidP="00772B6C">
        <w:pPr>
          <w:pStyle w:val="llb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F7CE0">
          <w:rPr>
            <w:noProof/>
          </w:rPr>
          <w:t>6</w:t>
        </w:r>
        <w:r>
          <w:fldChar w:fldCharType="end"/>
        </w:r>
      </w:p>
    </w:sdtContent>
  </w:sdt>
  <w:p w:rsidR="00DC68F4" w:rsidRDefault="00DC68F4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344F" w:rsidRDefault="0009344F" w:rsidP="00DC68F4">
      <w:pPr>
        <w:spacing w:after="0" w:line="240" w:lineRule="auto"/>
      </w:pPr>
      <w:r>
        <w:separator/>
      </w:r>
    </w:p>
  </w:footnote>
  <w:footnote w:type="continuationSeparator" w:id="0">
    <w:p w:rsidR="0009344F" w:rsidRDefault="0009344F" w:rsidP="00DC68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4B5EDC"/>
    <w:multiLevelType w:val="hybridMultilevel"/>
    <w:tmpl w:val="2424D76E"/>
    <w:lvl w:ilvl="0" w:tplc="A65450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3F17F55"/>
    <w:multiLevelType w:val="hybridMultilevel"/>
    <w:tmpl w:val="87F0715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D7322A"/>
    <w:multiLevelType w:val="hybridMultilevel"/>
    <w:tmpl w:val="793C7F7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3055F4D"/>
    <w:multiLevelType w:val="hybridMultilevel"/>
    <w:tmpl w:val="AD5E79D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511664"/>
    <w:multiLevelType w:val="hybridMultilevel"/>
    <w:tmpl w:val="59EAD23E"/>
    <w:lvl w:ilvl="0" w:tplc="040E000F">
      <w:start w:val="1"/>
      <w:numFmt w:val="decimal"/>
      <w:lvlText w:val="%1."/>
      <w:lvlJc w:val="left"/>
      <w:pPr>
        <w:ind w:left="1440" w:hanging="360"/>
      </w:p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1453"/>
    <w:rsid w:val="0000089F"/>
    <w:rsid w:val="0000569E"/>
    <w:rsid w:val="00036AFB"/>
    <w:rsid w:val="000557DF"/>
    <w:rsid w:val="000726A4"/>
    <w:rsid w:val="00090880"/>
    <w:rsid w:val="0009344F"/>
    <w:rsid w:val="000C4299"/>
    <w:rsid w:val="00167C7F"/>
    <w:rsid w:val="0017004B"/>
    <w:rsid w:val="0018321D"/>
    <w:rsid w:val="001D4C8B"/>
    <w:rsid w:val="001E7F26"/>
    <w:rsid w:val="0020702A"/>
    <w:rsid w:val="0022008A"/>
    <w:rsid w:val="0025101B"/>
    <w:rsid w:val="002812E7"/>
    <w:rsid w:val="002906EE"/>
    <w:rsid w:val="00297A09"/>
    <w:rsid w:val="002B3FE5"/>
    <w:rsid w:val="002B6E21"/>
    <w:rsid w:val="002C1BAE"/>
    <w:rsid w:val="002E1964"/>
    <w:rsid w:val="002E7E76"/>
    <w:rsid w:val="003527F6"/>
    <w:rsid w:val="00373B6F"/>
    <w:rsid w:val="00397AD1"/>
    <w:rsid w:val="003B0C5B"/>
    <w:rsid w:val="003D305F"/>
    <w:rsid w:val="003D62D1"/>
    <w:rsid w:val="003F2864"/>
    <w:rsid w:val="003F6E23"/>
    <w:rsid w:val="00425328"/>
    <w:rsid w:val="004420AE"/>
    <w:rsid w:val="004770E1"/>
    <w:rsid w:val="004A5DDB"/>
    <w:rsid w:val="004B3F3C"/>
    <w:rsid w:val="004C6176"/>
    <w:rsid w:val="00537C96"/>
    <w:rsid w:val="005460C8"/>
    <w:rsid w:val="00590D8E"/>
    <w:rsid w:val="00591952"/>
    <w:rsid w:val="00595F7B"/>
    <w:rsid w:val="005C0520"/>
    <w:rsid w:val="005C7C92"/>
    <w:rsid w:val="00635819"/>
    <w:rsid w:val="00635CEE"/>
    <w:rsid w:val="00693A6D"/>
    <w:rsid w:val="006B4060"/>
    <w:rsid w:val="006D4241"/>
    <w:rsid w:val="006D67A8"/>
    <w:rsid w:val="0072002A"/>
    <w:rsid w:val="00730C51"/>
    <w:rsid w:val="007460BF"/>
    <w:rsid w:val="007650EA"/>
    <w:rsid w:val="007651C6"/>
    <w:rsid w:val="00766291"/>
    <w:rsid w:val="00772B6C"/>
    <w:rsid w:val="007812D1"/>
    <w:rsid w:val="007A1281"/>
    <w:rsid w:val="007C2D15"/>
    <w:rsid w:val="007E70AE"/>
    <w:rsid w:val="00831BA0"/>
    <w:rsid w:val="008338A7"/>
    <w:rsid w:val="00835194"/>
    <w:rsid w:val="008D34C5"/>
    <w:rsid w:val="008D3DC6"/>
    <w:rsid w:val="008F2F61"/>
    <w:rsid w:val="008F3446"/>
    <w:rsid w:val="00902E52"/>
    <w:rsid w:val="00927C45"/>
    <w:rsid w:val="009363AE"/>
    <w:rsid w:val="0094674A"/>
    <w:rsid w:val="009560CB"/>
    <w:rsid w:val="009607A7"/>
    <w:rsid w:val="00997790"/>
    <w:rsid w:val="009D1DFD"/>
    <w:rsid w:val="009F5677"/>
    <w:rsid w:val="00A23A94"/>
    <w:rsid w:val="00A251FF"/>
    <w:rsid w:val="00A3501E"/>
    <w:rsid w:val="00A93C12"/>
    <w:rsid w:val="00AA6C89"/>
    <w:rsid w:val="00AB3ECD"/>
    <w:rsid w:val="00AD00A5"/>
    <w:rsid w:val="00AD6288"/>
    <w:rsid w:val="00B20330"/>
    <w:rsid w:val="00B422CB"/>
    <w:rsid w:val="00B940F6"/>
    <w:rsid w:val="00B94401"/>
    <w:rsid w:val="00BB522A"/>
    <w:rsid w:val="00BD5C21"/>
    <w:rsid w:val="00C21365"/>
    <w:rsid w:val="00C43291"/>
    <w:rsid w:val="00C632BD"/>
    <w:rsid w:val="00C70567"/>
    <w:rsid w:val="00CE19B5"/>
    <w:rsid w:val="00CF7CE0"/>
    <w:rsid w:val="00D0398B"/>
    <w:rsid w:val="00D050F0"/>
    <w:rsid w:val="00D25DAF"/>
    <w:rsid w:val="00D4031A"/>
    <w:rsid w:val="00D462E0"/>
    <w:rsid w:val="00D90EFC"/>
    <w:rsid w:val="00DA0121"/>
    <w:rsid w:val="00DA69F1"/>
    <w:rsid w:val="00DC68F4"/>
    <w:rsid w:val="00DD5A01"/>
    <w:rsid w:val="00DE1453"/>
    <w:rsid w:val="00DE1CAA"/>
    <w:rsid w:val="00DE766B"/>
    <w:rsid w:val="00DF3468"/>
    <w:rsid w:val="00E01FA7"/>
    <w:rsid w:val="00E31B26"/>
    <w:rsid w:val="00E3681E"/>
    <w:rsid w:val="00EA2AB9"/>
    <w:rsid w:val="00EE10ED"/>
    <w:rsid w:val="00EF585D"/>
    <w:rsid w:val="00F00B12"/>
    <w:rsid w:val="00F2002C"/>
    <w:rsid w:val="00F32C7F"/>
    <w:rsid w:val="00F62CE5"/>
    <w:rsid w:val="00F73111"/>
    <w:rsid w:val="00F902FB"/>
    <w:rsid w:val="00F96D6A"/>
    <w:rsid w:val="00FB3D27"/>
    <w:rsid w:val="00FE52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E1453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Char1CharCharCharCharCharCharCharCharCharCharCharChar">
    <w:name w:val="Char1 Char Char Char Char Char Char Char Char Char Char Char Char"/>
    <w:basedOn w:val="Norml"/>
    <w:rsid w:val="009560CB"/>
    <w:pPr>
      <w:widowControl w:val="0"/>
      <w:suppressAutoHyphens/>
      <w:spacing w:after="160" w:line="240" w:lineRule="exact"/>
    </w:pPr>
    <w:rPr>
      <w:rFonts w:ascii="Tahoma" w:eastAsia="Lucida Sans Unicode" w:hAnsi="Tahoma" w:cs="Times New Roman"/>
      <w:sz w:val="20"/>
      <w:szCs w:val="20"/>
      <w:lang w:val="en-US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B203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B20330"/>
    <w:rPr>
      <w:rFonts w:ascii="Tahoma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DC68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68F4"/>
  </w:style>
  <w:style w:type="paragraph" w:styleId="llb">
    <w:name w:val="footer"/>
    <w:basedOn w:val="Norml"/>
    <w:link w:val="llbChar"/>
    <w:uiPriority w:val="99"/>
    <w:unhideWhenUsed/>
    <w:rsid w:val="00DC68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68F4"/>
  </w:style>
  <w:style w:type="character" w:styleId="Hiperhivatkozs">
    <w:name w:val="Hyperlink"/>
    <w:basedOn w:val="Bekezdsalapbettpusa"/>
    <w:uiPriority w:val="99"/>
    <w:semiHidden/>
    <w:unhideWhenUsed/>
    <w:rsid w:val="00772B6C"/>
    <w:rPr>
      <w:color w:val="0000FF"/>
      <w:u w:val="single"/>
    </w:rPr>
  </w:style>
  <w:style w:type="paragraph" w:styleId="Listaszerbekezds">
    <w:name w:val="List Paragraph"/>
    <w:basedOn w:val="Norml"/>
    <w:uiPriority w:val="34"/>
    <w:qFormat/>
    <w:rsid w:val="008F3446"/>
    <w:pPr>
      <w:ind w:left="720"/>
      <w:contextualSpacing/>
    </w:pPr>
  </w:style>
  <w:style w:type="paragraph" w:customStyle="1" w:styleId="CharCharCharChar">
    <w:name w:val="Char Char Char Char"/>
    <w:basedOn w:val="Norml"/>
    <w:rsid w:val="00297A09"/>
    <w:pPr>
      <w:widowControl w:val="0"/>
      <w:suppressAutoHyphens/>
      <w:spacing w:after="160" w:line="240" w:lineRule="exact"/>
    </w:pPr>
    <w:rPr>
      <w:rFonts w:ascii="Tahoma" w:eastAsia="Lucida Sans Unicode" w:hAnsi="Tahoma" w:cs="Times New Roman"/>
      <w:sz w:val="20"/>
      <w:szCs w:val="2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E1453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Char1CharCharCharCharCharCharCharCharCharCharCharChar">
    <w:name w:val="Char1 Char Char Char Char Char Char Char Char Char Char Char Char"/>
    <w:basedOn w:val="Norml"/>
    <w:rsid w:val="009560CB"/>
    <w:pPr>
      <w:widowControl w:val="0"/>
      <w:suppressAutoHyphens/>
      <w:spacing w:after="160" w:line="240" w:lineRule="exact"/>
    </w:pPr>
    <w:rPr>
      <w:rFonts w:ascii="Tahoma" w:eastAsia="Lucida Sans Unicode" w:hAnsi="Tahoma" w:cs="Times New Roman"/>
      <w:sz w:val="20"/>
      <w:szCs w:val="20"/>
      <w:lang w:val="en-US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B203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B20330"/>
    <w:rPr>
      <w:rFonts w:ascii="Tahoma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DC68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68F4"/>
  </w:style>
  <w:style w:type="paragraph" w:styleId="llb">
    <w:name w:val="footer"/>
    <w:basedOn w:val="Norml"/>
    <w:link w:val="llbChar"/>
    <w:uiPriority w:val="99"/>
    <w:unhideWhenUsed/>
    <w:rsid w:val="00DC68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68F4"/>
  </w:style>
  <w:style w:type="character" w:styleId="Hiperhivatkozs">
    <w:name w:val="Hyperlink"/>
    <w:basedOn w:val="Bekezdsalapbettpusa"/>
    <w:uiPriority w:val="99"/>
    <w:semiHidden/>
    <w:unhideWhenUsed/>
    <w:rsid w:val="00772B6C"/>
    <w:rPr>
      <w:color w:val="0000FF"/>
      <w:u w:val="single"/>
    </w:rPr>
  </w:style>
  <w:style w:type="paragraph" w:styleId="Listaszerbekezds">
    <w:name w:val="List Paragraph"/>
    <w:basedOn w:val="Norml"/>
    <w:uiPriority w:val="34"/>
    <w:qFormat/>
    <w:rsid w:val="008F3446"/>
    <w:pPr>
      <w:ind w:left="720"/>
      <w:contextualSpacing/>
    </w:pPr>
  </w:style>
  <w:style w:type="paragraph" w:customStyle="1" w:styleId="CharCharCharChar">
    <w:name w:val="Char Char Char Char"/>
    <w:basedOn w:val="Norml"/>
    <w:rsid w:val="00297A09"/>
    <w:pPr>
      <w:widowControl w:val="0"/>
      <w:suppressAutoHyphens/>
      <w:spacing w:after="160" w:line="240" w:lineRule="exact"/>
    </w:pPr>
    <w:rPr>
      <w:rFonts w:ascii="Tahoma" w:eastAsia="Lucida Sans Unicode" w:hAnsi="Tahoma" w:cs="Times New Roman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183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1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85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EFA146-761A-4FE6-A9D0-64F9CBE342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457</TotalTime>
  <Pages>13</Pages>
  <Words>1542</Words>
  <Characters>10645</Characters>
  <Application>Microsoft Office Word</Application>
  <DocSecurity>0</DocSecurity>
  <Lines>88</Lines>
  <Paragraphs>24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Erdei Koletta</dc:creator>
  <cp:lastModifiedBy>Hajdu Imre</cp:lastModifiedBy>
  <cp:revision>10</cp:revision>
  <cp:lastPrinted>2018-12-13T10:08:00Z</cp:lastPrinted>
  <dcterms:created xsi:type="dcterms:W3CDTF">2018-12-10T10:18:00Z</dcterms:created>
  <dcterms:modified xsi:type="dcterms:W3CDTF">2018-12-13T10:11:00Z</dcterms:modified>
</cp:coreProperties>
</file>