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71A5" w:rsidRPr="008671A5" w:rsidRDefault="008671A5" w:rsidP="008671A5">
      <w:pPr>
        <w:overflowPunct w:val="0"/>
        <w:autoSpaceDE w:val="0"/>
        <w:autoSpaceDN w:val="0"/>
        <w:adjustRightInd w:val="0"/>
        <w:spacing w:after="0" w:line="240" w:lineRule="auto"/>
        <w:jc w:val="center"/>
        <w:textAlignment w:val="baseline"/>
        <w:rPr>
          <w:rFonts w:ascii="Times New Roman" w:eastAsia="Times New Roman" w:hAnsi="Times New Roman" w:cs="Times New Roman"/>
          <w:b/>
          <w:spacing w:val="20"/>
          <w:sz w:val="40"/>
          <w:szCs w:val="20"/>
          <w:u w:val="single"/>
          <w:lang w:eastAsia="hu-HU"/>
        </w:rPr>
      </w:pPr>
      <w:r w:rsidRPr="008671A5">
        <w:rPr>
          <w:rFonts w:ascii="Times New Roman" w:eastAsia="Times New Roman" w:hAnsi="Times New Roman" w:cs="Times New Roman"/>
          <w:b/>
          <w:noProof/>
          <w:spacing w:val="20"/>
          <w:sz w:val="40"/>
          <w:szCs w:val="20"/>
          <w:u w:val="single"/>
          <w:lang w:eastAsia="hu-HU"/>
        </w:rPr>
        <w:drawing>
          <wp:anchor distT="0" distB="0" distL="114300" distR="114300" simplePos="0" relativeHeight="251659264" behindDoc="0" locked="0" layoutInCell="1" allowOverlap="1" wp14:anchorId="562215F7" wp14:editId="74B17919">
            <wp:simplePos x="0" y="0"/>
            <wp:positionH relativeFrom="column">
              <wp:posOffset>-537845</wp:posOffset>
            </wp:positionH>
            <wp:positionV relativeFrom="paragraph">
              <wp:posOffset>102235</wp:posOffset>
            </wp:positionV>
            <wp:extent cx="635" cy="635"/>
            <wp:effectExtent l="0" t="0" r="0" b="0"/>
            <wp:wrapNone/>
            <wp:docPr id="1" name="Kép 1" descr="cimerkes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merkesz"/>
                    <pic:cNvPicPr>
                      <a:picLocks noChangeAspect="1" noChangeArrowheads="1"/>
                    </pic:cNvPicPr>
                  </pic:nvPicPr>
                  <pic:blipFill>
                    <a:blip r:embed="rId8">
                      <a:lum bright="-100000" contrast="-100000"/>
                      <a:grayscl/>
                      <a:extLst>
                        <a:ext uri="{28A0092B-C50C-407E-A947-70E740481C1C}">
                          <a14:useLocalDpi xmlns:a14="http://schemas.microsoft.com/office/drawing/2010/main" val="0"/>
                        </a:ext>
                      </a:extLst>
                    </a:blip>
                    <a:srcRect/>
                    <a:stretch>
                      <a:fillRect/>
                    </a:stretch>
                  </pic:blipFill>
                  <pic:spPr bwMode="auto">
                    <a:xfrm>
                      <a:off x="0" y="0"/>
                      <a:ext cx="635" cy="6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8671A5">
        <w:rPr>
          <w:rFonts w:ascii="Times New Roman" w:eastAsia="Times New Roman" w:hAnsi="Times New Roman" w:cs="Times New Roman"/>
          <w:b/>
          <w:noProof/>
          <w:spacing w:val="20"/>
          <w:sz w:val="40"/>
          <w:szCs w:val="20"/>
          <w:u w:val="single"/>
          <w:lang w:eastAsia="hu-HU"/>
        </w:rPr>
        <w:t>ELŐTERJESZTÉS</w:t>
      </w:r>
    </w:p>
    <w:p w:rsidR="008671A5" w:rsidRPr="008671A5" w:rsidRDefault="008671A5" w:rsidP="008671A5">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0"/>
          <w:lang w:eastAsia="hu-HU"/>
        </w:rPr>
      </w:pPr>
    </w:p>
    <w:p w:rsidR="008671A5" w:rsidRPr="008671A5" w:rsidRDefault="008671A5" w:rsidP="008671A5">
      <w:pPr>
        <w:overflowPunct w:val="0"/>
        <w:autoSpaceDE w:val="0"/>
        <w:autoSpaceDN w:val="0"/>
        <w:adjustRightInd w:val="0"/>
        <w:spacing w:after="0" w:line="240" w:lineRule="auto"/>
        <w:jc w:val="center"/>
        <w:textAlignment w:val="baseline"/>
        <w:rPr>
          <w:rFonts w:ascii="Times New Roman" w:eastAsia="Times New Roman" w:hAnsi="Times New Roman" w:cs="Times New Roman"/>
          <w:sz w:val="32"/>
          <w:szCs w:val="20"/>
          <w:lang w:eastAsia="hu-HU"/>
        </w:rPr>
      </w:pPr>
      <w:r w:rsidRPr="008671A5">
        <w:rPr>
          <w:rFonts w:ascii="Times New Roman" w:eastAsia="Times New Roman" w:hAnsi="Times New Roman" w:cs="Times New Roman"/>
          <w:sz w:val="32"/>
          <w:szCs w:val="20"/>
          <w:lang w:eastAsia="hu-HU"/>
        </w:rPr>
        <w:t>Tiszavasvári Város Önkormányzata Képviselő-testületének</w:t>
      </w:r>
    </w:p>
    <w:p w:rsidR="008671A5" w:rsidRPr="008671A5" w:rsidRDefault="008671A5" w:rsidP="008671A5">
      <w:pPr>
        <w:overflowPunct w:val="0"/>
        <w:autoSpaceDE w:val="0"/>
        <w:autoSpaceDN w:val="0"/>
        <w:adjustRightInd w:val="0"/>
        <w:spacing w:after="0" w:line="240" w:lineRule="auto"/>
        <w:jc w:val="center"/>
        <w:textAlignment w:val="baseline"/>
        <w:rPr>
          <w:rFonts w:ascii="Times New Roman" w:eastAsia="Times New Roman" w:hAnsi="Times New Roman" w:cs="Times New Roman"/>
          <w:sz w:val="32"/>
          <w:szCs w:val="20"/>
          <w:lang w:eastAsia="hu-HU"/>
        </w:rPr>
      </w:pPr>
      <w:r w:rsidRPr="008671A5">
        <w:rPr>
          <w:rFonts w:ascii="Times New Roman" w:eastAsia="Times New Roman" w:hAnsi="Times New Roman" w:cs="Times New Roman"/>
          <w:sz w:val="32"/>
          <w:szCs w:val="20"/>
          <w:lang w:eastAsia="hu-HU"/>
        </w:rPr>
        <w:t>2018. november 22-én</w:t>
      </w:r>
    </w:p>
    <w:p w:rsidR="008671A5" w:rsidRPr="008671A5" w:rsidRDefault="008671A5" w:rsidP="008671A5">
      <w:pPr>
        <w:overflowPunct w:val="0"/>
        <w:autoSpaceDE w:val="0"/>
        <w:autoSpaceDN w:val="0"/>
        <w:adjustRightInd w:val="0"/>
        <w:spacing w:after="0" w:line="240" w:lineRule="auto"/>
        <w:jc w:val="center"/>
        <w:textAlignment w:val="baseline"/>
        <w:rPr>
          <w:rFonts w:ascii="Times New Roman" w:eastAsia="Times New Roman" w:hAnsi="Times New Roman" w:cs="Times New Roman"/>
          <w:sz w:val="32"/>
          <w:szCs w:val="20"/>
          <w:lang w:eastAsia="hu-HU"/>
        </w:rPr>
      </w:pPr>
      <w:proofErr w:type="gramStart"/>
      <w:r w:rsidRPr="008671A5">
        <w:rPr>
          <w:rFonts w:ascii="Times New Roman" w:eastAsia="Times New Roman" w:hAnsi="Times New Roman" w:cs="Times New Roman"/>
          <w:sz w:val="32"/>
          <w:szCs w:val="20"/>
          <w:lang w:eastAsia="hu-HU"/>
        </w:rPr>
        <w:t>tartandó</w:t>
      </w:r>
      <w:proofErr w:type="gramEnd"/>
      <w:r w:rsidRPr="008671A5">
        <w:rPr>
          <w:rFonts w:ascii="Times New Roman" w:eastAsia="Times New Roman" w:hAnsi="Times New Roman" w:cs="Times New Roman"/>
          <w:sz w:val="32"/>
          <w:szCs w:val="20"/>
          <w:lang w:eastAsia="hu-HU"/>
        </w:rPr>
        <w:t xml:space="preserve"> </w:t>
      </w:r>
      <w:r w:rsidR="00C24752">
        <w:rPr>
          <w:rFonts w:ascii="Times New Roman" w:eastAsia="Times New Roman" w:hAnsi="Times New Roman" w:cs="Times New Roman"/>
          <w:sz w:val="32"/>
          <w:szCs w:val="20"/>
          <w:lang w:eastAsia="hu-HU"/>
        </w:rPr>
        <w:t>testületi</w:t>
      </w:r>
      <w:r w:rsidRPr="008671A5">
        <w:rPr>
          <w:rFonts w:ascii="Times New Roman" w:eastAsia="Times New Roman" w:hAnsi="Times New Roman" w:cs="Times New Roman"/>
          <w:sz w:val="32"/>
          <w:szCs w:val="20"/>
          <w:lang w:eastAsia="hu-HU"/>
        </w:rPr>
        <w:t xml:space="preserve"> ülésére</w:t>
      </w: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hu-HU"/>
        </w:rPr>
      </w:pPr>
    </w:p>
    <w:p w:rsidR="008671A5" w:rsidRDefault="008671A5" w:rsidP="008671A5">
      <w:pPr>
        <w:keepNext/>
        <w:spacing w:before="180" w:after="120" w:line="240" w:lineRule="auto"/>
        <w:ind w:left="2520" w:hanging="2520"/>
        <w:contextualSpacing/>
        <w:jc w:val="both"/>
        <w:outlineLvl w:val="1"/>
        <w:rPr>
          <w:rFonts w:ascii="Times New Roman" w:eastAsia="Times New Roman" w:hAnsi="Times New Roman" w:cs="Times New Roman"/>
          <w:sz w:val="24"/>
          <w:szCs w:val="20"/>
          <w:lang w:eastAsia="hu-HU"/>
        </w:rPr>
      </w:pPr>
      <w:r w:rsidRPr="008671A5">
        <w:rPr>
          <w:rFonts w:ascii="Times New Roman" w:eastAsia="Times New Roman" w:hAnsi="Times New Roman" w:cs="Times New Roman"/>
          <w:sz w:val="24"/>
          <w:szCs w:val="24"/>
          <w:u w:val="single"/>
          <w:lang w:eastAsia="hu-HU"/>
        </w:rPr>
        <w:t>Az előterjesztés tárgya</w:t>
      </w:r>
      <w:r w:rsidRPr="008671A5">
        <w:rPr>
          <w:rFonts w:ascii="Times New Roman" w:eastAsia="Times New Roman" w:hAnsi="Times New Roman" w:cs="Times New Roman"/>
          <w:b/>
          <w:sz w:val="24"/>
          <w:szCs w:val="24"/>
          <w:u w:val="single"/>
          <w:lang w:eastAsia="hu-HU"/>
        </w:rPr>
        <w:t>:</w:t>
      </w:r>
      <w:r w:rsidRPr="008671A5">
        <w:rPr>
          <w:rFonts w:ascii="Times New Roman" w:eastAsia="Times New Roman" w:hAnsi="Times New Roman" w:cs="Times New Roman"/>
          <w:b/>
          <w:sz w:val="24"/>
          <w:szCs w:val="24"/>
          <w:lang w:eastAsia="hu-HU"/>
        </w:rPr>
        <w:t xml:space="preserve"> </w:t>
      </w:r>
      <w:proofErr w:type="spellStart"/>
      <w:r w:rsidR="00564EF2">
        <w:rPr>
          <w:rFonts w:ascii="Times New Roman" w:eastAsia="Times New Roman" w:hAnsi="Times New Roman" w:cs="Times New Roman"/>
          <w:b/>
          <w:sz w:val="24"/>
          <w:szCs w:val="24"/>
          <w:lang w:eastAsia="hu-HU"/>
        </w:rPr>
        <w:t>Green</w:t>
      </w:r>
      <w:proofErr w:type="spellEnd"/>
      <w:r w:rsidR="00564EF2">
        <w:rPr>
          <w:rFonts w:ascii="Times New Roman" w:eastAsia="Times New Roman" w:hAnsi="Times New Roman" w:cs="Times New Roman"/>
          <w:b/>
          <w:sz w:val="24"/>
          <w:szCs w:val="24"/>
          <w:lang w:eastAsia="hu-HU"/>
        </w:rPr>
        <w:t xml:space="preserve"> </w:t>
      </w:r>
      <w:r w:rsidR="00374270">
        <w:rPr>
          <w:rFonts w:ascii="Times New Roman" w:eastAsia="Times New Roman" w:hAnsi="Times New Roman" w:cs="Times New Roman"/>
          <w:b/>
          <w:sz w:val="24"/>
          <w:szCs w:val="24"/>
          <w:lang w:eastAsia="hu-HU"/>
        </w:rPr>
        <w:t>h</w:t>
      </w:r>
      <w:r w:rsidR="00564EF2">
        <w:rPr>
          <w:rFonts w:ascii="Times New Roman" w:eastAsia="Times New Roman" w:hAnsi="Times New Roman" w:cs="Times New Roman"/>
          <w:b/>
          <w:sz w:val="24"/>
          <w:szCs w:val="24"/>
          <w:lang w:eastAsia="hu-HU"/>
        </w:rPr>
        <w:t>ouse büfével kapcsolatos kérelem</w:t>
      </w:r>
    </w:p>
    <w:p w:rsidR="008671A5" w:rsidRPr="008671A5" w:rsidRDefault="008671A5" w:rsidP="008671A5">
      <w:pPr>
        <w:keepNext/>
        <w:spacing w:before="180" w:after="120" w:line="240" w:lineRule="auto"/>
        <w:ind w:left="2520" w:hanging="2520"/>
        <w:contextualSpacing/>
        <w:jc w:val="both"/>
        <w:outlineLvl w:val="1"/>
        <w:rPr>
          <w:rFonts w:ascii="Times New Roman" w:eastAsia="Times New Roman" w:hAnsi="Times New Roman" w:cs="Times New Roman"/>
          <w:sz w:val="24"/>
          <w:szCs w:val="24"/>
          <w:u w:val="single"/>
          <w:lang w:eastAsia="hu-HU"/>
        </w:rPr>
      </w:pP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color w:val="FF0000"/>
          <w:sz w:val="24"/>
          <w:szCs w:val="24"/>
          <w:u w:val="single"/>
          <w:lang w:eastAsia="hu-HU"/>
        </w:rPr>
      </w:pPr>
      <w:r w:rsidRPr="008671A5">
        <w:rPr>
          <w:rFonts w:ascii="Times New Roman" w:eastAsia="Times New Roman" w:hAnsi="Times New Roman" w:cs="Times New Roman"/>
          <w:sz w:val="24"/>
          <w:szCs w:val="24"/>
          <w:u w:val="single"/>
          <w:lang w:eastAsia="hu-HU"/>
        </w:rPr>
        <w:t>Melléklet</w:t>
      </w:r>
      <w:r w:rsidRPr="00F32215">
        <w:rPr>
          <w:rFonts w:ascii="Times New Roman" w:eastAsia="Times New Roman" w:hAnsi="Times New Roman" w:cs="Times New Roman"/>
          <w:sz w:val="24"/>
          <w:szCs w:val="24"/>
          <w:u w:val="single"/>
          <w:lang w:eastAsia="hu-HU"/>
        </w:rPr>
        <w:t>:</w:t>
      </w:r>
      <w:r w:rsidRPr="00F32215">
        <w:rPr>
          <w:rFonts w:ascii="Times New Roman" w:eastAsia="Times New Roman" w:hAnsi="Times New Roman" w:cs="Times New Roman"/>
          <w:sz w:val="24"/>
          <w:szCs w:val="24"/>
          <w:lang w:eastAsia="hu-HU"/>
        </w:rPr>
        <w:t xml:space="preserve"> </w:t>
      </w:r>
      <w:r w:rsidR="00EA3C00">
        <w:rPr>
          <w:rFonts w:ascii="Times New Roman" w:eastAsia="Times New Roman" w:hAnsi="Times New Roman" w:cs="Times New Roman"/>
          <w:sz w:val="24"/>
          <w:szCs w:val="24"/>
          <w:lang w:eastAsia="hu-HU"/>
        </w:rPr>
        <w:t>3</w:t>
      </w:r>
      <w:r w:rsidRPr="00F32215">
        <w:rPr>
          <w:rFonts w:ascii="Times New Roman" w:eastAsia="Times New Roman" w:hAnsi="Times New Roman" w:cs="Times New Roman"/>
          <w:sz w:val="24"/>
          <w:szCs w:val="24"/>
          <w:lang w:eastAsia="hu-HU"/>
        </w:rPr>
        <w:t xml:space="preserve"> db</w:t>
      </w:r>
    </w:p>
    <w:p w:rsidR="008671A5" w:rsidRPr="008671A5" w:rsidRDefault="008671A5" w:rsidP="008671A5">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lang w:eastAsia="hu-HU"/>
        </w:rPr>
      </w:pPr>
    </w:p>
    <w:p w:rsidR="008671A5" w:rsidRPr="008671A5" w:rsidRDefault="008671A5" w:rsidP="008671A5">
      <w:pPr>
        <w:tabs>
          <w:tab w:val="center" w:pos="7320"/>
        </w:tabs>
        <w:overflowPunct w:val="0"/>
        <w:autoSpaceDE w:val="0"/>
        <w:autoSpaceDN w:val="0"/>
        <w:adjustRightInd w:val="0"/>
        <w:spacing w:after="0" w:line="240" w:lineRule="auto"/>
        <w:textAlignment w:val="baseline"/>
        <w:rPr>
          <w:rFonts w:ascii="Times New Roman" w:eastAsia="Times New Roman" w:hAnsi="Times New Roman" w:cs="Times New Roman"/>
          <w:sz w:val="24"/>
          <w:szCs w:val="24"/>
          <w:u w:val="single"/>
          <w:lang w:eastAsia="hu-HU"/>
        </w:rPr>
      </w:pPr>
      <w:r w:rsidRPr="008671A5">
        <w:rPr>
          <w:rFonts w:ascii="Times New Roman" w:eastAsia="Times New Roman" w:hAnsi="Times New Roman" w:cs="Times New Roman"/>
          <w:sz w:val="24"/>
          <w:szCs w:val="24"/>
          <w:u w:val="single"/>
          <w:lang w:eastAsia="hu-HU"/>
        </w:rPr>
        <w:t>A napirend előterjesztője:</w:t>
      </w:r>
      <w:r w:rsidRPr="008671A5">
        <w:rPr>
          <w:rFonts w:ascii="Times New Roman" w:eastAsia="Times New Roman" w:hAnsi="Times New Roman" w:cs="Times New Roman"/>
          <w:sz w:val="24"/>
          <w:szCs w:val="24"/>
          <w:lang w:eastAsia="hu-HU"/>
        </w:rPr>
        <w:t xml:space="preserve"> </w:t>
      </w:r>
      <w:r w:rsidR="0045291E">
        <w:rPr>
          <w:rFonts w:ascii="Times New Roman" w:eastAsia="Times New Roman" w:hAnsi="Times New Roman" w:cs="Times New Roman"/>
          <w:sz w:val="24"/>
          <w:szCs w:val="24"/>
          <w:lang w:eastAsia="hu-HU"/>
        </w:rPr>
        <w:t>Szőke Zoltán polgármester</w:t>
      </w:r>
      <w:r w:rsidRPr="008671A5">
        <w:rPr>
          <w:rFonts w:ascii="Times New Roman" w:eastAsia="Times New Roman" w:hAnsi="Times New Roman" w:cs="Times New Roman"/>
          <w:b/>
          <w:sz w:val="24"/>
          <w:szCs w:val="24"/>
          <w:lang w:eastAsia="hu-HU"/>
        </w:rPr>
        <w:t xml:space="preserve"> </w:t>
      </w: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hu-HU"/>
        </w:rPr>
      </w:pP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u w:val="single"/>
          <w:lang w:eastAsia="hu-HU"/>
        </w:rPr>
      </w:pPr>
      <w:r w:rsidRPr="008671A5">
        <w:rPr>
          <w:rFonts w:ascii="Times New Roman" w:eastAsia="Times New Roman" w:hAnsi="Times New Roman" w:cs="Times New Roman"/>
          <w:sz w:val="24"/>
          <w:szCs w:val="24"/>
          <w:u w:val="single"/>
          <w:lang w:eastAsia="hu-HU"/>
        </w:rPr>
        <w:t>Az előterjesztést készítette:</w:t>
      </w:r>
      <w:r w:rsidRPr="008671A5">
        <w:rPr>
          <w:rFonts w:ascii="Times New Roman" w:eastAsia="Times New Roman" w:hAnsi="Times New Roman" w:cs="Times New Roman"/>
          <w:sz w:val="24"/>
          <w:szCs w:val="24"/>
          <w:lang w:eastAsia="hu-HU"/>
        </w:rPr>
        <w:t xml:space="preserve"> Gazdagné dr. Tóth Marianna osztályvezető</w:t>
      </w: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u w:val="single"/>
          <w:lang w:eastAsia="hu-HU"/>
        </w:rPr>
      </w:pP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hu-HU"/>
        </w:rPr>
      </w:pPr>
      <w:r w:rsidRPr="008671A5">
        <w:rPr>
          <w:rFonts w:ascii="Times New Roman" w:eastAsia="Times New Roman" w:hAnsi="Times New Roman" w:cs="Times New Roman"/>
          <w:sz w:val="24"/>
          <w:szCs w:val="24"/>
          <w:u w:val="single"/>
          <w:lang w:eastAsia="hu-HU"/>
        </w:rPr>
        <w:t>Az előterjesztés ügyiratszáma</w:t>
      </w:r>
      <w:r w:rsidRPr="008671A5">
        <w:rPr>
          <w:rFonts w:ascii="Times New Roman" w:eastAsia="Times New Roman" w:hAnsi="Times New Roman" w:cs="Times New Roman"/>
          <w:sz w:val="24"/>
          <w:szCs w:val="24"/>
          <w:lang w:eastAsia="hu-HU"/>
        </w:rPr>
        <w:t>: TPH/</w:t>
      </w:r>
      <w:r w:rsidR="001577C8">
        <w:rPr>
          <w:rFonts w:ascii="Times New Roman" w:eastAsia="Times New Roman" w:hAnsi="Times New Roman" w:cs="Times New Roman"/>
          <w:sz w:val="24"/>
          <w:szCs w:val="24"/>
          <w:lang w:eastAsia="hu-HU"/>
        </w:rPr>
        <w:t>26968-2</w:t>
      </w:r>
      <w:r w:rsidRPr="008671A5">
        <w:rPr>
          <w:rFonts w:ascii="Times New Roman" w:eastAsia="Times New Roman" w:hAnsi="Times New Roman" w:cs="Times New Roman"/>
          <w:sz w:val="24"/>
          <w:szCs w:val="24"/>
          <w:lang w:eastAsia="hu-HU"/>
        </w:rPr>
        <w:t>/2018.</w:t>
      </w: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u w:val="single"/>
          <w:lang w:eastAsia="hu-HU"/>
        </w:rPr>
      </w:pP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u w:val="single"/>
          <w:lang w:eastAsia="hu-HU"/>
        </w:rPr>
      </w:pPr>
      <w:r w:rsidRPr="008671A5">
        <w:rPr>
          <w:rFonts w:ascii="Times New Roman" w:eastAsia="Times New Roman" w:hAnsi="Times New Roman" w:cs="Times New Roman"/>
          <w:sz w:val="24"/>
          <w:szCs w:val="24"/>
          <w:u w:val="single"/>
          <w:lang w:eastAsia="hu-HU"/>
        </w:rPr>
        <w:t>Az előterjesztést véleményező bizottságok a hatáskör megjelölésével:</w:t>
      </w: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u w:val="single"/>
          <w:lang w:eastAsia="hu-HU"/>
        </w:rPr>
      </w:pPr>
    </w:p>
    <w:tbl>
      <w:tblPr>
        <w:tblW w:w="977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889"/>
        <w:gridCol w:w="4889"/>
      </w:tblGrid>
      <w:tr w:rsidR="008671A5" w:rsidRPr="008671A5" w:rsidTr="0071201C">
        <w:tc>
          <w:tcPr>
            <w:tcW w:w="4889" w:type="dxa"/>
          </w:tcPr>
          <w:p w:rsidR="008671A5" w:rsidRPr="008671A5" w:rsidRDefault="008671A5" w:rsidP="008671A5">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4"/>
                <w:szCs w:val="24"/>
                <w:lang w:eastAsia="hu-HU"/>
              </w:rPr>
            </w:pPr>
            <w:r w:rsidRPr="008671A5">
              <w:rPr>
                <w:rFonts w:ascii="Times New Roman" w:eastAsia="Times New Roman" w:hAnsi="Times New Roman" w:cs="Times New Roman"/>
                <w:b/>
                <w:sz w:val="24"/>
                <w:szCs w:val="24"/>
                <w:lang w:eastAsia="hu-HU"/>
              </w:rPr>
              <w:t>Bizottság</w:t>
            </w:r>
          </w:p>
        </w:tc>
        <w:tc>
          <w:tcPr>
            <w:tcW w:w="4889" w:type="dxa"/>
          </w:tcPr>
          <w:p w:rsidR="008671A5" w:rsidRPr="008671A5" w:rsidRDefault="008671A5" w:rsidP="008671A5">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4"/>
                <w:szCs w:val="24"/>
                <w:lang w:eastAsia="hu-HU"/>
              </w:rPr>
            </w:pPr>
            <w:r w:rsidRPr="008671A5">
              <w:rPr>
                <w:rFonts w:ascii="Times New Roman" w:eastAsia="Times New Roman" w:hAnsi="Times New Roman" w:cs="Times New Roman"/>
                <w:b/>
                <w:sz w:val="24"/>
                <w:szCs w:val="24"/>
                <w:lang w:eastAsia="hu-HU"/>
              </w:rPr>
              <w:t>Hatáskör</w:t>
            </w:r>
          </w:p>
        </w:tc>
      </w:tr>
      <w:tr w:rsidR="008671A5" w:rsidRPr="008671A5" w:rsidTr="0071201C">
        <w:tc>
          <w:tcPr>
            <w:tcW w:w="4889" w:type="dxa"/>
          </w:tcPr>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hu-HU"/>
              </w:rPr>
            </w:pPr>
            <w:r w:rsidRPr="008671A5">
              <w:rPr>
                <w:rFonts w:ascii="Times New Roman" w:eastAsia="Times New Roman" w:hAnsi="Times New Roman" w:cs="Times New Roman"/>
                <w:sz w:val="24"/>
                <w:szCs w:val="24"/>
                <w:lang w:eastAsia="hu-HU"/>
              </w:rPr>
              <w:t>Pénzügyi és Ügyrendi Bizottság</w:t>
            </w:r>
          </w:p>
        </w:tc>
        <w:tc>
          <w:tcPr>
            <w:tcW w:w="4889" w:type="dxa"/>
          </w:tcPr>
          <w:p w:rsidR="008671A5" w:rsidRPr="001577C8" w:rsidRDefault="001577C8"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hu-HU"/>
              </w:rPr>
            </w:pPr>
            <w:proofErr w:type="spellStart"/>
            <w:r w:rsidRPr="001577C8">
              <w:rPr>
                <w:rFonts w:ascii="Times New Roman" w:eastAsia="Times New Roman" w:hAnsi="Times New Roman" w:cs="Times New Roman"/>
                <w:sz w:val="24"/>
                <w:szCs w:val="24"/>
                <w:lang w:eastAsia="hu-HU"/>
              </w:rPr>
              <w:t>Szmsz</w:t>
            </w:r>
            <w:proofErr w:type="spellEnd"/>
            <w:r w:rsidRPr="001577C8">
              <w:rPr>
                <w:rFonts w:ascii="Times New Roman" w:eastAsia="Times New Roman" w:hAnsi="Times New Roman" w:cs="Times New Roman"/>
                <w:sz w:val="24"/>
                <w:szCs w:val="24"/>
                <w:lang w:eastAsia="hu-HU"/>
              </w:rPr>
              <w:t xml:space="preserve">. 4. melléklet </w:t>
            </w:r>
            <w:r>
              <w:rPr>
                <w:rFonts w:ascii="Times New Roman" w:eastAsia="Times New Roman" w:hAnsi="Times New Roman" w:cs="Times New Roman"/>
                <w:sz w:val="24"/>
                <w:szCs w:val="24"/>
                <w:lang w:eastAsia="hu-HU"/>
              </w:rPr>
              <w:t>1.30. pontja</w:t>
            </w:r>
          </w:p>
        </w:tc>
      </w:tr>
      <w:tr w:rsidR="008671A5" w:rsidRPr="008671A5" w:rsidTr="0071201C">
        <w:tc>
          <w:tcPr>
            <w:tcW w:w="4889" w:type="dxa"/>
          </w:tcPr>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hu-HU"/>
              </w:rPr>
            </w:pPr>
          </w:p>
        </w:tc>
        <w:tc>
          <w:tcPr>
            <w:tcW w:w="4889" w:type="dxa"/>
          </w:tcPr>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hu-HU"/>
              </w:rPr>
            </w:pPr>
          </w:p>
        </w:tc>
      </w:tr>
    </w:tbl>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u w:val="single"/>
          <w:lang w:eastAsia="hu-HU"/>
        </w:rPr>
      </w:pP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u w:val="single"/>
          <w:lang w:eastAsia="hu-HU"/>
        </w:rPr>
      </w:pP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u w:val="single"/>
          <w:lang w:eastAsia="hu-HU"/>
        </w:rPr>
      </w:pPr>
      <w:r w:rsidRPr="008671A5">
        <w:rPr>
          <w:rFonts w:ascii="Times New Roman" w:eastAsia="Times New Roman" w:hAnsi="Times New Roman" w:cs="Times New Roman"/>
          <w:sz w:val="24"/>
          <w:szCs w:val="24"/>
          <w:u w:val="single"/>
          <w:lang w:eastAsia="hu-HU"/>
        </w:rPr>
        <w:t>Az ülésre meghívni javasolt szervek, személyek:</w:t>
      </w:r>
    </w:p>
    <w:p w:rsidR="008671A5" w:rsidRPr="008671A5" w:rsidRDefault="008671A5" w:rsidP="008671A5">
      <w:pPr>
        <w:overflowPunct w:val="0"/>
        <w:autoSpaceDE w:val="0"/>
        <w:autoSpaceDN w:val="0"/>
        <w:adjustRightInd w:val="0"/>
        <w:spacing w:after="0" w:line="240" w:lineRule="auto"/>
        <w:jc w:val="center"/>
        <w:textAlignment w:val="baseline"/>
        <w:rPr>
          <w:rFonts w:ascii="Times New Roman" w:eastAsia="Times New Roman" w:hAnsi="Times New Roman" w:cs="Times New Roman"/>
          <w:sz w:val="24"/>
          <w:szCs w:val="24"/>
          <w:lang w:eastAsia="hu-HU"/>
        </w:rPr>
      </w:pP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hu-HU"/>
        </w:rPr>
      </w:pP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u w:val="single"/>
          <w:lang w:eastAsia="hu-HU"/>
        </w:rPr>
      </w:pPr>
      <w:r w:rsidRPr="008671A5">
        <w:rPr>
          <w:rFonts w:ascii="Times New Roman" w:eastAsia="Times New Roman" w:hAnsi="Times New Roman" w:cs="Times New Roman"/>
          <w:sz w:val="24"/>
          <w:szCs w:val="24"/>
          <w:u w:val="single"/>
          <w:lang w:eastAsia="hu-HU"/>
        </w:rPr>
        <w:t xml:space="preserve">Egyéb megjegyzés: </w:t>
      </w: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hu-HU"/>
        </w:rPr>
      </w:pPr>
      <w:r w:rsidRPr="008671A5">
        <w:rPr>
          <w:rFonts w:ascii="Times New Roman" w:eastAsia="Times New Roman" w:hAnsi="Times New Roman" w:cs="Times New Roman"/>
          <w:sz w:val="24"/>
          <w:szCs w:val="24"/>
          <w:lang w:eastAsia="hu-HU"/>
        </w:rPr>
        <w:t>……………………………………………………………………………………………………………………………………………………………………………………</w:t>
      </w: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hu-HU"/>
        </w:rPr>
      </w:pP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hu-HU"/>
        </w:rPr>
      </w:pPr>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hu-HU"/>
        </w:rPr>
      </w:pPr>
    </w:p>
    <w:p w:rsidR="008671A5" w:rsidRPr="008671A5" w:rsidRDefault="008671A5" w:rsidP="008671A5">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0"/>
          <w:lang w:eastAsia="hu-HU"/>
        </w:rPr>
      </w:pPr>
      <w:r w:rsidRPr="008671A5">
        <w:rPr>
          <w:rFonts w:ascii="Times New Roman" w:eastAsia="Times New Roman" w:hAnsi="Times New Roman" w:cs="Times New Roman"/>
          <w:sz w:val="24"/>
          <w:szCs w:val="20"/>
          <w:lang w:eastAsia="hu-HU"/>
        </w:rPr>
        <w:t>Tiszavasvári, 2018. november 1</w:t>
      </w:r>
      <w:r w:rsidR="00EA3C00">
        <w:rPr>
          <w:rFonts w:ascii="Times New Roman" w:eastAsia="Times New Roman" w:hAnsi="Times New Roman" w:cs="Times New Roman"/>
          <w:sz w:val="24"/>
          <w:szCs w:val="20"/>
          <w:lang w:eastAsia="hu-HU"/>
        </w:rPr>
        <w:t>6</w:t>
      </w:r>
      <w:r w:rsidRPr="008671A5">
        <w:rPr>
          <w:rFonts w:ascii="Times New Roman" w:eastAsia="Times New Roman" w:hAnsi="Times New Roman" w:cs="Times New Roman"/>
          <w:sz w:val="24"/>
          <w:szCs w:val="20"/>
          <w:lang w:eastAsia="hu-HU"/>
        </w:rPr>
        <w:t>.</w:t>
      </w:r>
    </w:p>
    <w:p w:rsidR="008671A5" w:rsidRPr="008671A5" w:rsidRDefault="008671A5" w:rsidP="008671A5">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0"/>
          <w:lang w:eastAsia="hu-HU"/>
        </w:rPr>
      </w:pPr>
    </w:p>
    <w:p w:rsidR="008671A5" w:rsidRPr="008671A5" w:rsidRDefault="008671A5" w:rsidP="008671A5">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0"/>
          <w:lang w:eastAsia="hu-HU"/>
        </w:rPr>
      </w:pPr>
    </w:p>
    <w:p w:rsidR="008671A5" w:rsidRPr="008671A5" w:rsidRDefault="008671A5" w:rsidP="008671A5">
      <w:pPr>
        <w:tabs>
          <w:tab w:val="center" w:pos="7020"/>
        </w:tabs>
        <w:overflowPunct w:val="0"/>
        <w:autoSpaceDE w:val="0"/>
        <w:autoSpaceDN w:val="0"/>
        <w:adjustRightInd w:val="0"/>
        <w:spacing w:after="0" w:line="240" w:lineRule="auto"/>
        <w:textAlignment w:val="baseline"/>
        <w:rPr>
          <w:rFonts w:ascii="Times New Roman" w:eastAsia="Times New Roman" w:hAnsi="Times New Roman" w:cs="Times New Roman"/>
          <w:b/>
          <w:sz w:val="24"/>
          <w:szCs w:val="24"/>
          <w:lang w:eastAsia="hu-HU"/>
        </w:rPr>
      </w:pPr>
      <w:r w:rsidRPr="008671A5">
        <w:rPr>
          <w:rFonts w:ascii="Times New Roman" w:eastAsia="Times New Roman" w:hAnsi="Times New Roman" w:cs="Times New Roman"/>
          <w:sz w:val="24"/>
          <w:szCs w:val="24"/>
          <w:lang w:eastAsia="hu-HU"/>
        </w:rPr>
        <w:t xml:space="preserve">                         </w:t>
      </w:r>
      <w:r w:rsidRPr="008671A5">
        <w:rPr>
          <w:rFonts w:ascii="Times New Roman" w:eastAsia="Times New Roman" w:hAnsi="Times New Roman" w:cs="Times New Roman"/>
          <w:sz w:val="24"/>
          <w:szCs w:val="24"/>
          <w:lang w:eastAsia="hu-HU"/>
        </w:rPr>
        <w:tab/>
      </w:r>
      <w:r w:rsidRPr="008671A5">
        <w:rPr>
          <w:rFonts w:ascii="Times New Roman" w:eastAsia="Times New Roman" w:hAnsi="Times New Roman" w:cs="Times New Roman"/>
          <w:b/>
          <w:sz w:val="24"/>
          <w:szCs w:val="24"/>
          <w:lang w:eastAsia="hu-HU"/>
        </w:rPr>
        <w:t>Gazdagné dr. Tóth Marianna</w:t>
      </w:r>
    </w:p>
    <w:p w:rsidR="008671A5" w:rsidRPr="008671A5" w:rsidRDefault="008671A5" w:rsidP="008671A5">
      <w:pPr>
        <w:tabs>
          <w:tab w:val="center" w:pos="7020"/>
        </w:tabs>
        <w:overflowPunct w:val="0"/>
        <w:autoSpaceDE w:val="0"/>
        <w:autoSpaceDN w:val="0"/>
        <w:adjustRightInd w:val="0"/>
        <w:spacing w:after="0" w:line="240" w:lineRule="auto"/>
        <w:textAlignment w:val="baseline"/>
        <w:rPr>
          <w:rFonts w:ascii="Times New Roman" w:eastAsia="Times New Roman" w:hAnsi="Times New Roman" w:cs="Times New Roman"/>
          <w:b/>
          <w:sz w:val="24"/>
          <w:szCs w:val="24"/>
          <w:lang w:eastAsia="hu-HU"/>
        </w:rPr>
      </w:pPr>
      <w:r w:rsidRPr="008671A5">
        <w:rPr>
          <w:rFonts w:ascii="Times New Roman" w:eastAsia="Times New Roman" w:hAnsi="Times New Roman" w:cs="Times New Roman"/>
          <w:b/>
          <w:sz w:val="24"/>
          <w:szCs w:val="24"/>
          <w:lang w:eastAsia="hu-HU"/>
        </w:rPr>
        <w:tab/>
      </w:r>
      <w:proofErr w:type="gramStart"/>
      <w:r w:rsidRPr="008671A5">
        <w:rPr>
          <w:rFonts w:ascii="Times New Roman" w:eastAsia="Times New Roman" w:hAnsi="Times New Roman" w:cs="Times New Roman"/>
          <w:b/>
          <w:sz w:val="24"/>
          <w:szCs w:val="24"/>
          <w:lang w:eastAsia="hu-HU"/>
        </w:rPr>
        <w:t>témafelelős</w:t>
      </w:r>
      <w:proofErr w:type="gramEnd"/>
    </w:p>
    <w:p w:rsidR="008671A5" w:rsidRPr="008671A5" w:rsidRDefault="008671A5" w:rsidP="008671A5">
      <w:pPr>
        <w:overflowPunct w:val="0"/>
        <w:autoSpaceDE w:val="0"/>
        <w:autoSpaceDN w:val="0"/>
        <w:adjustRightInd w:val="0"/>
        <w:spacing w:after="0" w:line="240" w:lineRule="auto"/>
        <w:textAlignment w:val="baseline"/>
        <w:rPr>
          <w:rFonts w:ascii="Times New Roman" w:eastAsia="Times New Roman" w:hAnsi="Times New Roman" w:cs="Times New Roman"/>
          <w:sz w:val="24"/>
          <w:szCs w:val="20"/>
          <w:lang w:eastAsia="hu-HU"/>
        </w:rPr>
      </w:pPr>
    </w:p>
    <w:p w:rsidR="00525CA4" w:rsidRDefault="00525CA4"/>
    <w:p w:rsidR="00C24752" w:rsidRDefault="00C24752"/>
    <w:p w:rsidR="00C24752" w:rsidRDefault="00C24752"/>
    <w:p w:rsidR="00C24752" w:rsidRDefault="00C24752"/>
    <w:p w:rsidR="00C24752" w:rsidRDefault="00C24752"/>
    <w:p w:rsidR="00C24752" w:rsidRDefault="00C24752"/>
    <w:p w:rsidR="00C24752" w:rsidRPr="00C24752" w:rsidRDefault="00C24752" w:rsidP="00C24752">
      <w:pPr>
        <w:overflowPunct w:val="0"/>
        <w:autoSpaceDE w:val="0"/>
        <w:autoSpaceDN w:val="0"/>
        <w:adjustRightInd w:val="0"/>
        <w:spacing w:after="0" w:line="240" w:lineRule="auto"/>
        <w:jc w:val="center"/>
        <w:textAlignment w:val="baseline"/>
        <w:rPr>
          <w:rFonts w:ascii="Times New Roman" w:eastAsia="Times New Roman" w:hAnsi="Times New Roman" w:cs="Times New Roman"/>
          <w:b/>
          <w:smallCaps/>
          <w:spacing w:val="30"/>
          <w:sz w:val="40"/>
          <w:szCs w:val="40"/>
          <w:lang w:eastAsia="hu-HU"/>
        </w:rPr>
      </w:pPr>
      <w:r w:rsidRPr="00C24752">
        <w:rPr>
          <w:rFonts w:ascii="Times New Roman" w:eastAsia="Times New Roman" w:hAnsi="Times New Roman" w:cs="Times New Roman"/>
          <w:b/>
          <w:smallCaps/>
          <w:spacing w:val="30"/>
          <w:sz w:val="40"/>
          <w:szCs w:val="40"/>
          <w:lang w:eastAsia="hu-HU"/>
        </w:rPr>
        <w:lastRenderedPageBreak/>
        <w:t>Tiszavasvári Város Polgármesterétől</w:t>
      </w:r>
    </w:p>
    <w:p w:rsidR="00C24752" w:rsidRPr="00C24752" w:rsidRDefault="00C24752" w:rsidP="00C24752">
      <w:pPr>
        <w:overflowPunct w:val="0"/>
        <w:autoSpaceDE w:val="0"/>
        <w:autoSpaceDN w:val="0"/>
        <w:adjustRightInd w:val="0"/>
        <w:spacing w:after="0" w:line="240" w:lineRule="auto"/>
        <w:jc w:val="center"/>
        <w:textAlignment w:val="baseline"/>
        <w:rPr>
          <w:rFonts w:ascii="Times New Roman" w:eastAsia="Times New Roman" w:hAnsi="Times New Roman" w:cs="Times New Roman"/>
          <w:szCs w:val="20"/>
          <w:lang w:eastAsia="hu-HU"/>
        </w:rPr>
      </w:pPr>
      <w:r w:rsidRPr="00C24752">
        <w:rPr>
          <w:rFonts w:ascii="Times New Roman" w:eastAsia="Times New Roman" w:hAnsi="Times New Roman" w:cs="Times New Roman"/>
          <w:szCs w:val="20"/>
          <w:lang w:eastAsia="hu-HU"/>
        </w:rPr>
        <w:t>4440 Tiszavasvári, Városháza tér 4. sz.</w:t>
      </w:r>
    </w:p>
    <w:p w:rsidR="00C24752" w:rsidRPr="00C24752" w:rsidRDefault="00C24752" w:rsidP="00C24752">
      <w:pPr>
        <w:pBdr>
          <w:bottom w:val="double" w:sz="12" w:space="1" w:color="auto"/>
        </w:pBdr>
        <w:overflowPunct w:val="0"/>
        <w:autoSpaceDE w:val="0"/>
        <w:autoSpaceDN w:val="0"/>
        <w:adjustRightInd w:val="0"/>
        <w:spacing w:after="0" w:line="240" w:lineRule="auto"/>
        <w:jc w:val="center"/>
        <w:textAlignment w:val="baseline"/>
        <w:rPr>
          <w:rFonts w:ascii="Times New Roman" w:eastAsia="Times New Roman" w:hAnsi="Times New Roman" w:cs="Times New Roman"/>
          <w:szCs w:val="20"/>
          <w:lang w:eastAsia="hu-HU"/>
        </w:rPr>
      </w:pPr>
      <w:r w:rsidRPr="00C24752">
        <w:rPr>
          <w:rFonts w:ascii="Times New Roman" w:eastAsia="Times New Roman" w:hAnsi="Times New Roman" w:cs="Times New Roman"/>
          <w:szCs w:val="20"/>
          <w:lang w:eastAsia="hu-HU"/>
        </w:rPr>
        <w:t>Tel</w:t>
      </w:r>
      <w:proofErr w:type="gramStart"/>
      <w:r w:rsidRPr="00C24752">
        <w:rPr>
          <w:rFonts w:ascii="Times New Roman" w:eastAsia="Times New Roman" w:hAnsi="Times New Roman" w:cs="Times New Roman"/>
          <w:szCs w:val="20"/>
          <w:lang w:eastAsia="hu-HU"/>
        </w:rPr>
        <w:t>.:</w:t>
      </w:r>
      <w:proofErr w:type="gramEnd"/>
      <w:r w:rsidRPr="00C24752">
        <w:rPr>
          <w:rFonts w:ascii="Times New Roman" w:eastAsia="Times New Roman" w:hAnsi="Times New Roman" w:cs="Times New Roman"/>
          <w:szCs w:val="20"/>
          <w:lang w:eastAsia="hu-HU"/>
        </w:rPr>
        <w:t xml:space="preserve"> 42/520–500 Fax.: 42/275–000 e–mail</w:t>
      </w:r>
      <w:r w:rsidRPr="00C24752">
        <w:rPr>
          <w:rFonts w:ascii="Times New Roman" w:eastAsia="Times New Roman" w:hAnsi="Times New Roman" w:cs="Times New Roman"/>
          <w:color w:val="000000"/>
          <w:szCs w:val="20"/>
          <w:lang w:eastAsia="hu-HU"/>
        </w:rPr>
        <w:t xml:space="preserve">: </w:t>
      </w:r>
      <w:r w:rsidRPr="00C24752">
        <w:rPr>
          <w:rFonts w:ascii="Times New Roman" w:eastAsia="Times New Roman" w:hAnsi="Times New Roman" w:cs="Times New Roman"/>
          <w:color w:val="0000FF"/>
          <w:szCs w:val="20"/>
          <w:u w:val="single"/>
          <w:lang w:eastAsia="hu-HU"/>
        </w:rPr>
        <w:t>tvonkph@tiszavasvari.hu</w:t>
      </w:r>
    </w:p>
    <w:p w:rsidR="00C24752" w:rsidRPr="00C24752" w:rsidRDefault="00C24752" w:rsidP="00C24752">
      <w:pPr>
        <w:overflowPunct w:val="0"/>
        <w:autoSpaceDE w:val="0"/>
        <w:autoSpaceDN w:val="0"/>
        <w:adjustRightInd w:val="0"/>
        <w:spacing w:after="0" w:line="240" w:lineRule="auto"/>
        <w:textAlignment w:val="baseline"/>
        <w:rPr>
          <w:rFonts w:ascii="Times New Roman" w:eastAsia="Times New Roman" w:hAnsi="Times New Roman" w:cs="Times New Roman"/>
          <w:sz w:val="24"/>
          <w:szCs w:val="24"/>
          <w:lang w:eastAsia="hu-HU"/>
        </w:rPr>
      </w:pPr>
      <w:r w:rsidRPr="00C24752">
        <w:rPr>
          <w:rFonts w:ascii="Times New Roman" w:eastAsia="Times New Roman" w:hAnsi="Times New Roman" w:cs="Times New Roman"/>
          <w:sz w:val="24"/>
          <w:szCs w:val="24"/>
          <w:lang w:eastAsia="hu-HU"/>
        </w:rPr>
        <w:t>Témafelelős: Gazdagné dr. Tóth Marianna</w:t>
      </w:r>
    </w:p>
    <w:p w:rsidR="00C24752" w:rsidRPr="00C24752" w:rsidRDefault="00C24752" w:rsidP="00C24752">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4"/>
          <w:szCs w:val="24"/>
          <w:lang w:eastAsia="hu-HU"/>
        </w:rPr>
      </w:pPr>
    </w:p>
    <w:p w:rsidR="00C24752" w:rsidRPr="00C24752" w:rsidRDefault="00C24752" w:rsidP="00C24752">
      <w:pPr>
        <w:overflowPunct w:val="0"/>
        <w:autoSpaceDE w:val="0"/>
        <w:autoSpaceDN w:val="0"/>
        <w:adjustRightInd w:val="0"/>
        <w:spacing w:after="0" w:line="240" w:lineRule="auto"/>
        <w:jc w:val="center"/>
        <w:textAlignment w:val="baseline"/>
        <w:rPr>
          <w:rFonts w:ascii="Times New Roman" w:eastAsia="Times New Roman" w:hAnsi="Times New Roman" w:cs="Times New Roman"/>
          <w:b/>
          <w:sz w:val="24"/>
          <w:szCs w:val="24"/>
          <w:lang w:eastAsia="hu-HU"/>
        </w:rPr>
      </w:pPr>
      <w:r w:rsidRPr="00C24752">
        <w:rPr>
          <w:rFonts w:ascii="Times New Roman" w:eastAsia="Times New Roman" w:hAnsi="Times New Roman" w:cs="Times New Roman"/>
          <w:b/>
          <w:sz w:val="24"/>
          <w:szCs w:val="24"/>
          <w:lang w:eastAsia="hu-HU"/>
        </w:rPr>
        <w:t xml:space="preserve">     ELŐTERJESZTÉS</w:t>
      </w:r>
    </w:p>
    <w:p w:rsidR="00C24752" w:rsidRPr="00C24752" w:rsidRDefault="00C24752" w:rsidP="00C24752">
      <w:pPr>
        <w:overflowPunct w:val="0"/>
        <w:autoSpaceDE w:val="0"/>
        <w:autoSpaceDN w:val="0"/>
        <w:adjustRightInd w:val="0"/>
        <w:spacing w:after="0" w:line="240" w:lineRule="auto"/>
        <w:ind w:left="360"/>
        <w:jc w:val="center"/>
        <w:textAlignment w:val="baseline"/>
        <w:rPr>
          <w:rFonts w:ascii="Times New Roman" w:eastAsia="Times New Roman" w:hAnsi="Times New Roman" w:cs="Times New Roman"/>
          <w:b/>
          <w:sz w:val="24"/>
          <w:szCs w:val="24"/>
          <w:lang w:eastAsia="hu-HU"/>
        </w:rPr>
      </w:pPr>
      <w:r w:rsidRPr="00C24752">
        <w:rPr>
          <w:rFonts w:ascii="Times New Roman" w:eastAsia="Times New Roman" w:hAnsi="Times New Roman" w:cs="Times New Roman"/>
          <w:b/>
          <w:sz w:val="24"/>
          <w:szCs w:val="24"/>
          <w:lang w:eastAsia="hu-HU"/>
        </w:rPr>
        <w:t>- a Képviselő-testülethez -</w:t>
      </w:r>
    </w:p>
    <w:p w:rsidR="00C24752" w:rsidRPr="00C24752" w:rsidRDefault="00C24752" w:rsidP="00C24752">
      <w:pPr>
        <w:overflowPunct w:val="0"/>
        <w:autoSpaceDE w:val="0"/>
        <w:autoSpaceDN w:val="0"/>
        <w:adjustRightInd w:val="0"/>
        <w:spacing w:after="0" w:line="240" w:lineRule="auto"/>
        <w:ind w:left="360"/>
        <w:jc w:val="center"/>
        <w:textAlignment w:val="baseline"/>
        <w:rPr>
          <w:rFonts w:ascii="Times New Roman" w:eastAsia="Times New Roman" w:hAnsi="Times New Roman" w:cs="Times New Roman"/>
          <w:b/>
          <w:sz w:val="24"/>
          <w:szCs w:val="24"/>
          <w:lang w:eastAsia="hu-HU"/>
        </w:rPr>
      </w:pPr>
    </w:p>
    <w:p w:rsidR="00C24752" w:rsidRPr="00C24752" w:rsidRDefault="00564EF2" w:rsidP="00C24752">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FF0000"/>
          <w:sz w:val="24"/>
          <w:szCs w:val="24"/>
          <w:lang w:eastAsia="hu-HU"/>
        </w:rPr>
      </w:pPr>
      <w:r>
        <w:rPr>
          <w:rFonts w:ascii="Times New Roman" w:eastAsia="Times New Roman" w:hAnsi="Times New Roman" w:cs="Times New Roman"/>
          <w:b/>
          <w:sz w:val="24"/>
          <w:szCs w:val="24"/>
          <w:lang w:eastAsia="hu-HU"/>
        </w:rPr>
        <w:t xml:space="preserve">A </w:t>
      </w:r>
      <w:proofErr w:type="spellStart"/>
      <w:r>
        <w:rPr>
          <w:rFonts w:ascii="Times New Roman" w:eastAsia="Times New Roman" w:hAnsi="Times New Roman" w:cs="Times New Roman"/>
          <w:b/>
          <w:sz w:val="24"/>
          <w:szCs w:val="24"/>
          <w:lang w:eastAsia="hu-HU"/>
        </w:rPr>
        <w:t>Green</w:t>
      </w:r>
      <w:proofErr w:type="spellEnd"/>
      <w:r>
        <w:rPr>
          <w:rFonts w:ascii="Times New Roman" w:eastAsia="Times New Roman" w:hAnsi="Times New Roman" w:cs="Times New Roman"/>
          <w:b/>
          <w:sz w:val="24"/>
          <w:szCs w:val="24"/>
          <w:lang w:eastAsia="hu-HU"/>
        </w:rPr>
        <w:t xml:space="preserve"> </w:t>
      </w:r>
      <w:r w:rsidR="00374270">
        <w:rPr>
          <w:rFonts w:ascii="Times New Roman" w:eastAsia="Times New Roman" w:hAnsi="Times New Roman" w:cs="Times New Roman"/>
          <w:b/>
          <w:sz w:val="24"/>
          <w:szCs w:val="24"/>
          <w:lang w:eastAsia="hu-HU"/>
        </w:rPr>
        <w:t>h</w:t>
      </w:r>
      <w:r>
        <w:rPr>
          <w:rFonts w:ascii="Times New Roman" w:eastAsia="Times New Roman" w:hAnsi="Times New Roman" w:cs="Times New Roman"/>
          <w:b/>
          <w:sz w:val="24"/>
          <w:szCs w:val="24"/>
          <w:lang w:eastAsia="hu-HU"/>
        </w:rPr>
        <w:t>ouse büfével kapcsolatos kérelemről</w:t>
      </w:r>
    </w:p>
    <w:p w:rsidR="00C24752" w:rsidRPr="00C24752" w:rsidRDefault="00C24752"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hu-HU"/>
        </w:rPr>
      </w:pPr>
    </w:p>
    <w:p w:rsidR="00C24752" w:rsidRPr="00C24752" w:rsidRDefault="00C24752"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hu-HU"/>
        </w:rPr>
      </w:pPr>
    </w:p>
    <w:p w:rsidR="00C24752" w:rsidRDefault="00C24752"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hu-HU"/>
        </w:rPr>
      </w:pPr>
      <w:r w:rsidRPr="00C24752">
        <w:rPr>
          <w:rFonts w:ascii="Times New Roman" w:eastAsia="Times New Roman" w:hAnsi="Times New Roman" w:cs="Times New Roman"/>
          <w:b/>
          <w:sz w:val="24"/>
          <w:szCs w:val="24"/>
          <w:lang w:eastAsia="hu-HU"/>
        </w:rPr>
        <w:t>Tisztelt Képviselő-testület!</w:t>
      </w:r>
    </w:p>
    <w:p w:rsidR="00C24752" w:rsidRDefault="00C24752"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hu-HU"/>
        </w:rPr>
      </w:pPr>
    </w:p>
    <w:p w:rsidR="00AD6987" w:rsidRDefault="00C24752"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r w:rsidRPr="00C24752">
        <w:rPr>
          <w:rFonts w:ascii="Times New Roman" w:eastAsia="Times New Roman" w:hAnsi="Times New Roman" w:cs="Times New Roman"/>
          <w:sz w:val="24"/>
          <w:szCs w:val="24"/>
          <w:lang w:eastAsia="hu-HU"/>
        </w:rPr>
        <w:t xml:space="preserve">Kabai Lászlóné </w:t>
      </w:r>
      <w:r>
        <w:rPr>
          <w:rFonts w:ascii="Times New Roman" w:eastAsia="Times New Roman" w:hAnsi="Times New Roman" w:cs="Times New Roman"/>
          <w:sz w:val="24"/>
          <w:szCs w:val="24"/>
          <w:lang w:eastAsia="hu-HU"/>
        </w:rPr>
        <w:t xml:space="preserve">tiszavasvári lakos </w:t>
      </w:r>
      <w:r w:rsidRPr="00C24752">
        <w:rPr>
          <w:rFonts w:ascii="Times New Roman" w:eastAsia="Times New Roman" w:hAnsi="Times New Roman" w:cs="Times New Roman"/>
          <w:sz w:val="24"/>
          <w:szCs w:val="24"/>
          <w:lang w:eastAsia="hu-HU"/>
        </w:rPr>
        <w:t xml:space="preserve">az előterjesztés 1. mellékletét képező </w:t>
      </w:r>
      <w:r>
        <w:rPr>
          <w:rFonts w:ascii="Times New Roman" w:eastAsia="Times New Roman" w:hAnsi="Times New Roman" w:cs="Times New Roman"/>
          <w:sz w:val="24"/>
          <w:szCs w:val="24"/>
          <w:lang w:eastAsia="hu-HU"/>
        </w:rPr>
        <w:t>megkereséssel</w:t>
      </w:r>
      <w:r w:rsidRPr="00C24752">
        <w:rPr>
          <w:rFonts w:ascii="Times New Roman" w:eastAsia="Times New Roman" w:hAnsi="Times New Roman" w:cs="Times New Roman"/>
          <w:sz w:val="24"/>
          <w:szCs w:val="24"/>
          <w:lang w:eastAsia="hu-HU"/>
        </w:rPr>
        <w:t xml:space="preserve"> fordult az önkormányzathoz.</w:t>
      </w:r>
      <w:r>
        <w:rPr>
          <w:rFonts w:ascii="Times New Roman" w:eastAsia="Times New Roman" w:hAnsi="Times New Roman" w:cs="Times New Roman"/>
          <w:sz w:val="24"/>
          <w:szCs w:val="24"/>
          <w:lang w:eastAsia="hu-HU"/>
        </w:rPr>
        <w:t xml:space="preserve"> Levelében a </w:t>
      </w:r>
      <w:r w:rsidRPr="00AD6987">
        <w:rPr>
          <w:rFonts w:ascii="Times New Roman" w:eastAsia="Times New Roman" w:hAnsi="Times New Roman" w:cs="Times New Roman"/>
          <w:b/>
          <w:sz w:val="24"/>
          <w:szCs w:val="24"/>
          <w:lang w:eastAsia="hu-HU"/>
        </w:rPr>
        <w:t xml:space="preserve">Hétvezér –Kossuth utca sarkán lévő </w:t>
      </w:r>
      <w:proofErr w:type="spellStart"/>
      <w:r w:rsidRPr="00AD6987">
        <w:rPr>
          <w:rFonts w:ascii="Times New Roman" w:eastAsia="Times New Roman" w:hAnsi="Times New Roman" w:cs="Times New Roman"/>
          <w:b/>
          <w:sz w:val="24"/>
          <w:szCs w:val="24"/>
          <w:lang w:eastAsia="hu-HU"/>
        </w:rPr>
        <w:t>Green</w:t>
      </w:r>
      <w:proofErr w:type="spellEnd"/>
      <w:r w:rsidRPr="00AD6987">
        <w:rPr>
          <w:rFonts w:ascii="Times New Roman" w:eastAsia="Times New Roman" w:hAnsi="Times New Roman" w:cs="Times New Roman"/>
          <w:b/>
          <w:sz w:val="24"/>
          <w:szCs w:val="24"/>
          <w:lang w:eastAsia="hu-HU"/>
        </w:rPr>
        <w:t xml:space="preserve"> house büfé épület, illetve az épület alatti terület használatára vonatkozóan kéri nyilatkozattételre az önkormányzatot</w:t>
      </w:r>
      <w:r w:rsidR="00B70273" w:rsidRPr="00AD6987">
        <w:rPr>
          <w:rFonts w:ascii="Times New Roman" w:eastAsia="Times New Roman" w:hAnsi="Times New Roman" w:cs="Times New Roman"/>
          <w:b/>
          <w:sz w:val="24"/>
          <w:szCs w:val="24"/>
          <w:lang w:eastAsia="hu-HU"/>
        </w:rPr>
        <w:t>.</w:t>
      </w:r>
      <w:r w:rsidR="00B70273">
        <w:rPr>
          <w:rFonts w:ascii="Times New Roman" w:eastAsia="Times New Roman" w:hAnsi="Times New Roman" w:cs="Times New Roman"/>
          <w:sz w:val="24"/>
          <w:szCs w:val="24"/>
          <w:lang w:eastAsia="hu-HU"/>
        </w:rPr>
        <w:t xml:space="preserve"> </w:t>
      </w:r>
    </w:p>
    <w:p w:rsidR="00AD6987" w:rsidRDefault="00AD6987"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2B6B47" w:rsidRDefault="002B6B47"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Kabai Lászlóné </w:t>
      </w:r>
      <w:r w:rsidR="00B206FF">
        <w:rPr>
          <w:rFonts w:ascii="Times New Roman" w:eastAsia="Times New Roman" w:hAnsi="Times New Roman" w:cs="Times New Roman"/>
          <w:sz w:val="24"/>
          <w:szCs w:val="24"/>
          <w:lang w:eastAsia="hu-HU"/>
        </w:rPr>
        <w:t>csatolt</w:t>
      </w:r>
      <w:r w:rsidR="0045291E">
        <w:rPr>
          <w:rFonts w:ascii="Times New Roman" w:eastAsia="Times New Roman" w:hAnsi="Times New Roman" w:cs="Times New Roman"/>
          <w:sz w:val="24"/>
          <w:szCs w:val="24"/>
          <w:lang w:eastAsia="hu-HU"/>
        </w:rPr>
        <w:t>a a</w:t>
      </w:r>
      <w:r w:rsidR="00B206FF">
        <w:rPr>
          <w:rFonts w:ascii="Times New Roman" w:eastAsia="Times New Roman" w:hAnsi="Times New Roman" w:cs="Times New Roman"/>
          <w:sz w:val="24"/>
          <w:szCs w:val="24"/>
          <w:lang w:eastAsia="hu-HU"/>
        </w:rPr>
        <w:t xml:space="preserve"> Nagyközségi Tanács V.B. Szakigazgatási szerve által kiállított </w:t>
      </w:r>
      <w:proofErr w:type="spellStart"/>
      <w:r w:rsidR="00B206FF">
        <w:rPr>
          <w:rFonts w:ascii="Times New Roman" w:eastAsia="Times New Roman" w:hAnsi="Times New Roman" w:cs="Times New Roman"/>
          <w:sz w:val="24"/>
          <w:szCs w:val="24"/>
          <w:lang w:eastAsia="hu-HU"/>
        </w:rPr>
        <w:t>közterül</w:t>
      </w:r>
      <w:r w:rsidR="0045291E">
        <w:rPr>
          <w:rFonts w:ascii="Times New Roman" w:eastAsia="Times New Roman" w:hAnsi="Times New Roman" w:cs="Times New Roman"/>
          <w:sz w:val="24"/>
          <w:szCs w:val="24"/>
          <w:lang w:eastAsia="hu-HU"/>
        </w:rPr>
        <w:t>etfoglalásra</w:t>
      </w:r>
      <w:proofErr w:type="spellEnd"/>
      <w:r w:rsidR="0045291E">
        <w:rPr>
          <w:rFonts w:ascii="Times New Roman" w:eastAsia="Times New Roman" w:hAnsi="Times New Roman" w:cs="Times New Roman"/>
          <w:sz w:val="24"/>
          <w:szCs w:val="24"/>
          <w:lang w:eastAsia="hu-HU"/>
        </w:rPr>
        <w:t xml:space="preserve"> jogosító határozatá</w:t>
      </w:r>
      <w:r w:rsidR="00B206FF">
        <w:rPr>
          <w:rFonts w:ascii="Times New Roman" w:eastAsia="Times New Roman" w:hAnsi="Times New Roman" w:cs="Times New Roman"/>
          <w:sz w:val="24"/>
          <w:szCs w:val="24"/>
          <w:lang w:eastAsia="hu-HU"/>
        </w:rPr>
        <w:t xml:space="preserve">t, mely az előterjesztés </w:t>
      </w:r>
      <w:r w:rsidR="0045291E">
        <w:rPr>
          <w:rFonts w:ascii="Times New Roman" w:eastAsia="Times New Roman" w:hAnsi="Times New Roman" w:cs="Times New Roman"/>
          <w:sz w:val="24"/>
          <w:szCs w:val="24"/>
          <w:lang w:eastAsia="hu-HU"/>
        </w:rPr>
        <w:t>2</w:t>
      </w:r>
      <w:r w:rsidR="00B206FF">
        <w:rPr>
          <w:rFonts w:ascii="Times New Roman" w:eastAsia="Times New Roman" w:hAnsi="Times New Roman" w:cs="Times New Roman"/>
          <w:sz w:val="24"/>
          <w:szCs w:val="24"/>
          <w:lang w:eastAsia="hu-HU"/>
        </w:rPr>
        <w:t xml:space="preserve">. melléklete. </w:t>
      </w:r>
      <w:r w:rsidR="00B206FF" w:rsidRPr="00AD6987">
        <w:rPr>
          <w:rFonts w:ascii="Times New Roman" w:eastAsia="Times New Roman" w:hAnsi="Times New Roman" w:cs="Times New Roman"/>
          <w:b/>
          <w:sz w:val="24"/>
          <w:szCs w:val="24"/>
          <w:lang w:eastAsia="hu-HU"/>
        </w:rPr>
        <w:t>Ez a határozat Rozgonyi Sándorné nevére szó</w:t>
      </w:r>
      <w:r w:rsidR="00B206FF">
        <w:rPr>
          <w:rFonts w:ascii="Times New Roman" w:eastAsia="Times New Roman" w:hAnsi="Times New Roman" w:cs="Times New Roman"/>
          <w:sz w:val="24"/>
          <w:szCs w:val="24"/>
          <w:lang w:eastAsia="hu-HU"/>
        </w:rPr>
        <w:t xml:space="preserve">l, ő kapott engedélyt arra 1982-ben, hogy a „gimnázium előtti közparkból” 7 m2 nagyságú területet </w:t>
      </w:r>
      <w:proofErr w:type="spellStart"/>
      <w:r w:rsidR="00B206FF">
        <w:rPr>
          <w:rFonts w:ascii="Times New Roman" w:eastAsia="Times New Roman" w:hAnsi="Times New Roman" w:cs="Times New Roman"/>
          <w:sz w:val="24"/>
          <w:szCs w:val="24"/>
          <w:lang w:eastAsia="hu-HU"/>
        </w:rPr>
        <w:t>lángosbódé</w:t>
      </w:r>
      <w:proofErr w:type="spellEnd"/>
      <w:r w:rsidR="00B206FF">
        <w:rPr>
          <w:rFonts w:ascii="Times New Roman" w:eastAsia="Times New Roman" w:hAnsi="Times New Roman" w:cs="Times New Roman"/>
          <w:sz w:val="24"/>
          <w:szCs w:val="24"/>
          <w:lang w:eastAsia="hu-HU"/>
        </w:rPr>
        <w:t xml:space="preserve"> elhelyezése céljából felhasználjon. </w:t>
      </w:r>
    </w:p>
    <w:p w:rsidR="00AD6987" w:rsidRDefault="00AD6987"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2B6B47" w:rsidRDefault="00B206FF"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Fenti engedély kiadásakor hatályos, </w:t>
      </w:r>
      <w:r w:rsidR="008850E4">
        <w:rPr>
          <w:rFonts w:ascii="Times New Roman" w:eastAsia="Times New Roman" w:hAnsi="Times New Roman" w:cs="Times New Roman"/>
          <w:sz w:val="24"/>
          <w:szCs w:val="24"/>
          <w:lang w:eastAsia="hu-HU"/>
        </w:rPr>
        <w:t>a</w:t>
      </w:r>
      <w:r>
        <w:rPr>
          <w:rFonts w:ascii="Times New Roman" w:eastAsia="Times New Roman" w:hAnsi="Times New Roman" w:cs="Times New Roman"/>
          <w:sz w:val="24"/>
          <w:szCs w:val="24"/>
          <w:lang w:eastAsia="hu-HU"/>
        </w:rPr>
        <w:t xml:space="preserve"> közterület-használat engedélyezésével kapcsolatos eljárásról szóló 22/1970. (XI.18.) ÉVM-KPM együttes rendelet 2.§ (</w:t>
      </w:r>
      <w:proofErr w:type="spellStart"/>
      <w:r>
        <w:rPr>
          <w:rFonts w:ascii="Times New Roman" w:eastAsia="Times New Roman" w:hAnsi="Times New Roman" w:cs="Times New Roman"/>
          <w:sz w:val="24"/>
          <w:szCs w:val="24"/>
          <w:lang w:eastAsia="hu-HU"/>
        </w:rPr>
        <w:t>2</w:t>
      </w:r>
      <w:proofErr w:type="spellEnd"/>
      <w:r>
        <w:rPr>
          <w:rFonts w:ascii="Times New Roman" w:eastAsia="Times New Roman" w:hAnsi="Times New Roman" w:cs="Times New Roman"/>
          <w:sz w:val="24"/>
          <w:szCs w:val="24"/>
          <w:lang w:eastAsia="hu-HU"/>
        </w:rPr>
        <w:t xml:space="preserve">) bekezdés b) pontja szerint </w:t>
      </w:r>
      <w:proofErr w:type="spellStart"/>
      <w:r w:rsidRPr="00AD6987">
        <w:rPr>
          <w:rFonts w:ascii="Times New Roman" w:eastAsia="Times New Roman" w:hAnsi="Times New Roman" w:cs="Times New Roman"/>
          <w:b/>
          <w:sz w:val="24"/>
          <w:szCs w:val="24"/>
          <w:lang w:eastAsia="hu-HU"/>
        </w:rPr>
        <w:t>közterülethasználati</w:t>
      </w:r>
      <w:proofErr w:type="spellEnd"/>
      <w:r w:rsidRPr="00AD6987">
        <w:rPr>
          <w:rFonts w:ascii="Times New Roman" w:eastAsia="Times New Roman" w:hAnsi="Times New Roman" w:cs="Times New Roman"/>
          <w:b/>
          <w:sz w:val="24"/>
          <w:szCs w:val="24"/>
          <w:lang w:eastAsia="hu-HU"/>
        </w:rPr>
        <w:t xml:space="preserve"> engedélyt kell beszerezni</w:t>
      </w:r>
      <w:r w:rsidR="008850E4">
        <w:rPr>
          <w:rFonts w:ascii="Times New Roman" w:eastAsia="Times New Roman" w:hAnsi="Times New Roman" w:cs="Times New Roman"/>
          <w:b/>
          <w:sz w:val="24"/>
          <w:szCs w:val="24"/>
          <w:lang w:eastAsia="hu-HU"/>
        </w:rPr>
        <w:t xml:space="preserve">, </w:t>
      </w:r>
      <w:r w:rsidRPr="00AD6987">
        <w:rPr>
          <w:rFonts w:ascii="Times New Roman" w:eastAsia="Times New Roman" w:hAnsi="Times New Roman" w:cs="Times New Roman"/>
          <w:b/>
          <w:sz w:val="24"/>
          <w:szCs w:val="24"/>
          <w:lang w:eastAsia="hu-HU"/>
        </w:rPr>
        <w:t>árusító és egyéb fülke</w:t>
      </w:r>
      <w:r>
        <w:rPr>
          <w:rFonts w:ascii="Times New Roman" w:eastAsia="Times New Roman" w:hAnsi="Times New Roman" w:cs="Times New Roman"/>
          <w:sz w:val="24"/>
          <w:szCs w:val="24"/>
          <w:lang w:eastAsia="hu-HU"/>
        </w:rPr>
        <w:t xml:space="preserve"> (pl. élelmiszer, cukorka, gyümölcs, virág, könyv, hírlap, dohány árusítására szolgáló bódé, pavilon) </w:t>
      </w:r>
      <w:r w:rsidRPr="00AD6987">
        <w:rPr>
          <w:rFonts w:ascii="Times New Roman" w:eastAsia="Times New Roman" w:hAnsi="Times New Roman" w:cs="Times New Roman"/>
          <w:b/>
          <w:sz w:val="24"/>
          <w:szCs w:val="24"/>
          <w:lang w:eastAsia="hu-HU"/>
        </w:rPr>
        <w:t>elhelyezésére</w:t>
      </w:r>
      <w:r>
        <w:rPr>
          <w:rFonts w:ascii="Times New Roman" w:eastAsia="Times New Roman" w:hAnsi="Times New Roman" w:cs="Times New Roman"/>
          <w:sz w:val="24"/>
          <w:szCs w:val="24"/>
          <w:lang w:eastAsia="hu-HU"/>
        </w:rPr>
        <w:t xml:space="preserve">. A </w:t>
      </w:r>
      <w:r w:rsidR="00AD6987">
        <w:rPr>
          <w:rFonts w:ascii="Times New Roman" w:eastAsia="Times New Roman" w:hAnsi="Times New Roman" w:cs="Times New Roman"/>
          <w:sz w:val="24"/>
          <w:szCs w:val="24"/>
          <w:lang w:eastAsia="hu-HU"/>
        </w:rPr>
        <w:t xml:space="preserve">(4) bekezdés szerint a </w:t>
      </w:r>
      <w:r>
        <w:rPr>
          <w:rFonts w:ascii="Times New Roman" w:eastAsia="Times New Roman" w:hAnsi="Times New Roman" w:cs="Times New Roman"/>
          <w:sz w:val="24"/>
          <w:szCs w:val="24"/>
          <w:lang w:eastAsia="hu-HU"/>
        </w:rPr>
        <w:t>közterület-használat</w:t>
      </w:r>
      <w:r w:rsidR="00AD6987">
        <w:rPr>
          <w:rFonts w:ascii="Times New Roman" w:eastAsia="Times New Roman" w:hAnsi="Times New Roman" w:cs="Times New Roman"/>
          <w:sz w:val="24"/>
          <w:szCs w:val="24"/>
          <w:lang w:eastAsia="hu-HU"/>
        </w:rPr>
        <w:t xml:space="preserve"> -</w:t>
      </w:r>
      <w:r>
        <w:rPr>
          <w:rFonts w:ascii="Times New Roman" w:eastAsia="Times New Roman" w:hAnsi="Times New Roman" w:cs="Times New Roman"/>
          <w:sz w:val="24"/>
          <w:szCs w:val="24"/>
          <w:lang w:eastAsia="hu-HU"/>
        </w:rPr>
        <w:t xml:space="preserve"> </w:t>
      </w:r>
      <w:r w:rsidR="00AD6987">
        <w:rPr>
          <w:rFonts w:ascii="Times New Roman" w:eastAsia="Times New Roman" w:hAnsi="Times New Roman" w:cs="Times New Roman"/>
          <w:sz w:val="24"/>
          <w:szCs w:val="24"/>
          <w:lang w:eastAsia="hu-HU"/>
        </w:rPr>
        <w:t xml:space="preserve">állandó jelleggel - határidő nélkül vagy ideiglenes jelleggel – meghatározott időre, illetve feltétel bekövetkeztéig – engedélyezhető. Az 5.§ értelmében a </w:t>
      </w:r>
      <w:proofErr w:type="spellStart"/>
      <w:r w:rsidR="00AD6987">
        <w:rPr>
          <w:rFonts w:ascii="Times New Roman" w:eastAsia="Times New Roman" w:hAnsi="Times New Roman" w:cs="Times New Roman"/>
          <w:sz w:val="24"/>
          <w:szCs w:val="24"/>
          <w:lang w:eastAsia="hu-HU"/>
        </w:rPr>
        <w:t>közterülethasználati</w:t>
      </w:r>
      <w:proofErr w:type="spellEnd"/>
      <w:r w:rsidR="00AD6987">
        <w:rPr>
          <w:rFonts w:ascii="Times New Roman" w:eastAsia="Times New Roman" w:hAnsi="Times New Roman" w:cs="Times New Roman"/>
          <w:sz w:val="24"/>
          <w:szCs w:val="24"/>
          <w:lang w:eastAsia="hu-HU"/>
        </w:rPr>
        <w:t xml:space="preserve"> </w:t>
      </w:r>
      <w:r w:rsidR="00AD6987" w:rsidRPr="00AD6987">
        <w:rPr>
          <w:rFonts w:ascii="Times New Roman" w:eastAsia="Times New Roman" w:hAnsi="Times New Roman" w:cs="Times New Roman"/>
          <w:b/>
          <w:sz w:val="24"/>
          <w:szCs w:val="24"/>
          <w:lang w:eastAsia="hu-HU"/>
        </w:rPr>
        <w:t>engedélyt annak kell kérnie, aki a közterületet használni kívánja</w:t>
      </w:r>
      <w:r w:rsidR="00AD6987">
        <w:rPr>
          <w:rFonts w:ascii="Times New Roman" w:eastAsia="Times New Roman" w:hAnsi="Times New Roman" w:cs="Times New Roman"/>
          <w:sz w:val="24"/>
          <w:szCs w:val="24"/>
          <w:lang w:eastAsia="hu-HU"/>
        </w:rPr>
        <w:t>.</w:t>
      </w:r>
    </w:p>
    <w:p w:rsidR="005A7CF2" w:rsidRDefault="005A7CF2"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5F1247" w:rsidRPr="00374270" w:rsidRDefault="00D26206"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hu-HU"/>
        </w:rPr>
      </w:pPr>
      <w:r>
        <w:rPr>
          <w:rFonts w:ascii="Times New Roman" w:eastAsia="Times New Roman" w:hAnsi="Times New Roman" w:cs="Times New Roman"/>
          <w:sz w:val="24"/>
          <w:szCs w:val="24"/>
          <w:lang w:eastAsia="hu-HU"/>
        </w:rPr>
        <w:t xml:space="preserve">Fent hivatkozott jogszabály alapján kért és kapott Rozgonyi Sándorné a szóban forgó közterület egy részére </w:t>
      </w:r>
      <w:proofErr w:type="spellStart"/>
      <w:r>
        <w:rPr>
          <w:rFonts w:ascii="Times New Roman" w:eastAsia="Times New Roman" w:hAnsi="Times New Roman" w:cs="Times New Roman"/>
          <w:sz w:val="24"/>
          <w:szCs w:val="24"/>
          <w:lang w:eastAsia="hu-HU"/>
        </w:rPr>
        <w:t>közterülethasználatra</w:t>
      </w:r>
      <w:proofErr w:type="spellEnd"/>
      <w:r>
        <w:rPr>
          <w:rFonts w:ascii="Times New Roman" w:eastAsia="Times New Roman" w:hAnsi="Times New Roman" w:cs="Times New Roman"/>
          <w:sz w:val="24"/>
          <w:szCs w:val="24"/>
          <w:lang w:eastAsia="hu-HU"/>
        </w:rPr>
        <w:t xml:space="preserve"> vonatkozó engedélyt. </w:t>
      </w:r>
      <w:r w:rsidRPr="005A7CF2">
        <w:rPr>
          <w:rFonts w:ascii="Times New Roman" w:eastAsia="Times New Roman" w:hAnsi="Times New Roman" w:cs="Times New Roman"/>
          <w:b/>
          <w:sz w:val="24"/>
          <w:szCs w:val="24"/>
          <w:lang w:eastAsia="hu-HU"/>
        </w:rPr>
        <w:t>Ez az engedély névre szól és nem adható</w:t>
      </w:r>
      <w:r w:rsidR="002C7452">
        <w:rPr>
          <w:rFonts w:ascii="Times New Roman" w:eastAsia="Times New Roman" w:hAnsi="Times New Roman" w:cs="Times New Roman"/>
          <w:b/>
          <w:sz w:val="24"/>
          <w:szCs w:val="24"/>
          <w:lang w:eastAsia="hu-HU"/>
        </w:rPr>
        <w:t xml:space="preserve"> tovább, illetve nem örökölhető, nem képezheti ajándékozás tárgyát. </w:t>
      </w:r>
      <w:r w:rsidRPr="005A7CF2">
        <w:rPr>
          <w:rFonts w:ascii="Times New Roman" w:eastAsia="Times New Roman" w:hAnsi="Times New Roman" w:cs="Times New Roman"/>
          <w:b/>
          <w:sz w:val="24"/>
          <w:szCs w:val="24"/>
          <w:lang w:eastAsia="hu-HU"/>
        </w:rPr>
        <w:t xml:space="preserve"> </w:t>
      </w:r>
      <w:r>
        <w:rPr>
          <w:rFonts w:ascii="Times New Roman" w:eastAsia="Times New Roman" w:hAnsi="Times New Roman" w:cs="Times New Roman"/>
          <w:sz w:val="24"/>
          <w:szCs w:val="24"/>
          <w:lang w:eastAsia="hu-HU"/>
        </w:rPr>
        <w:t xml:space="preserve">Kabai Lászlóné kérelmében arra hivatkozik, hogy nagynénje Rozgonyi Sándorné átadta neki az épület használatát még 1987-ben, de erre vonatkozóan semmilyen dokumentációt </w:t>
      </w:r>
      <w:r w:rsidR="002C7452">
        <w:rPr>
          <w:rFonts w:ascii="Times New Roman" w:eastAsia="Times New Roman" w:hAnsi="Times New Roman" w:cs="Times New Roman"/>
          <w:sz w:val="24"/>
          <w:szCs w:val="24"/>
          <w:lang w:eastAsia="hu-HU"/>
        </w:rPr>
        <w:t xml:space="preserve">nem tudott bemutatni. A </w:t>
      </w:r>
      <w:proofErr w:type="spellStart"/>
      <w:r w:rsidRPr="005A7CF2">
        <w:rPr>
          <w:rFonts w:ascii="Times New Roman" w:eastAsia="Times New Roman" w:hAnsi="Times New Roman" w:cs="Times New Roman"/>
          <w:b/>
          <w:sz w:val="24"/>
          <w:szCs w:val="24"/>
          <w:lang w:eastAsia="hu-HU"/>
        </w:rPr>
        <w:t>közterülethasználatra</w:t>
      </w:r>
      <w:proofErr w:type="spellEnd"/>
      <w:r w:rsidRPr="005A7CF2">
        <w:rPr>
          <w:rFonts w:ascii="Times New Roman" w:eastAsia="Times New Roman" w:hAnsi="Times New Roman" w:cs="Times New Roman"/>
          <w:b/>
          <w:sz w:val="24"/>
          <w:szCs w:val="24"/>
          <w:lang w:eastAsia="hu-HU"/>
        </w:rPr>
        <w:t xml:space="preserve"> vonatkozó engedély névhez kötöttsége miatt ez a tény nem releváns jelen esetben</w:t>
      </w:r>
      <w:r w:rsidR="002C7452">
        <w:rPr>
          <w:rFonts w:ascii="Times New Roman" w:eastAsia="Times New Roman" w:hAnsi="Times New Roman" w:cs="Times New Roman"/>
          <w:b/>
          <w:sz w:val="24"/>
          <w:szCs w:val="24"/>
          <w:lang w:eastAsia="hu-HU"/>
        </w:rPr>
        <w:t xml:space="preserve">. </w:t>
      </w:r>
      <w:r w:rsidR="002C7452">
        <w:rPr>
          <w:rFonts w:ascii="Times New Roman" w:eastAsia="Times New Roman" w:hAnsi="Times New Roman" w:cs="Times New Roman"/>
          <w:sz w:val="24"/>
          <w:szCs w:val="24"/>
          <w:lang w:eastAsia="hu-HU"/>
        </w:rPr>
        <w:t xml:space="preserve">Kabai Lászlóné nem </w:t>
      </w:r>
      <w:r w:rsidR="005F1247">
        <w:rPr>
          <w:rFonts w:ascii="Times New Roman" w:eastAsia="Times New Roman" w:hAnsi="Times New Roman" w:cs="Times New Roman"/>
          <w:sz w:val="24"/>
          <w:szCs w:val="24"/>
          <w:lang w:eastAsia="hu-HU"/>
        </w:rPr>
        <w:t>nyújtott be</w:t>
      </w:r>
      <w:r w:rsidR="002C7452">
        <w:rPr>
          <w:rFonts w:ascii="Times New Roman" w:eastAsia="Times New Roman" w:hAnsi="Times New Roman" w:cs="Times New Roman"/>
          <w:sz w:val="24"/>
          <w:szCs w:val="24"/>
          <w:lang w:eastAsia="hu-HU"/>
        </w:rPr>
        <w:t xml:space="preserve"> </w:t>
      </w:r>
      <w:proofErr w:type="spellStart"/>
      <w:r w:rsidR="005A7CF2">
        <w:rPr>
          <w:rFonts w:ascii="Times New Roman" w:eastAsia="Times New Roman" w:hAnsi="Times New Roman" w:cs="Times New Roman"/>
          <w:sz w:val="24"/>
          <w:szCs w:val="24"/>
          <w:lang w:eastAsia="hu-HU"/>
        </w:rPr>
        <w:t>közterülethasználatra</w:t>
      </w:r>
      <w:proofErr w:type="spellEnd"/>
      <w:r w:rsidR="005A7CF2">
        <w:rPr>
          <w:rFonts w:ascii="Times New Roman" w:eastAsia="Times New Roman" w:hAnsi="Times New Roman" w:cs="Times New Roman"/>
          <w:sz w:val="24"/>
          <w:szCs w:val="24"/>
          <w:lang w:eastAsia="hu-HU"/>
        </w:rPr>
        <w:t xml:space="preserve"> vonatkozó engedély</w:t>
      </w:r>
      <w:r w:rsidR="005F1247">
        <w:rPr>
          <w:rFonts w:ascii="Times New Roman" w:eastAsia="Times New Roman" w:hAnsi="Times New Roman" w:cs="Times New Roman"/>
          <w:sz w:val="24"/>
          <w:szCs w:val="24"/>
          <w:lang w:eastAsia="hu-HU"/>
        </w:rPr>
        <w:t xml:space="preserve"> iránti kérelmet</w:t>
      </w:r>
      <w:r w:rsidR="005A7CF2">
        <w:rPr>
          <w:rFonts w:ascii="Times New Roman" w:eastAsia="Times New Roman" w:hAnsi="Times New Roman" w:cs="Times New Roman"/>
          <w:sz w:val="24"/>
          <w:szCs w:val="24"/>
          <w:lang w:eastAsia="hu-HU"/>
        </w:rPr>
        <w:t xml:space="preserve"> önkormányzat</w:t>
      </w:r>
      <w:r w:rsidR="002C7452">
        <w:rPr>
          <w:rFonts w:ascii="Times New Roman" w:eastAsia="Times New Roman" w:hAnsi="Times New Roman" w:cs="Times New Roman"/>
          <w:sz w:val="24"/>
          <w:szCs w:val="24"/>
          <w:lang w:eastAsia="hu-HU"/>
        </w:rPr>
        <w:t>unkhoz</w:t>
      </w:r>
      <w:r w:rsidR="005A7CF2">
        <w:rPr>
          <w:rFonts w:ascii="Times New Roman" w:eastAsia="Times New Roman" w:hAnsi="Times New Roman" w:cs="Times New Roman"/>
          <w:sz w:val="24"/>
          <w:szCs w:val="24"/>
          <w:lang w:eastAsia="hu-HU"/>
        </w:rPr>
        <w:t xml:space="preserve">. </w:t>
      </w:r>
      <w:r w:rsidRPr="005F1247">
        <w:rPr>
          <w:rFonts w:ascii="Times New Roman" w:eastAsia="Times New Roman" w:hAnsi="Times New Roman" w:cs="Times New Roman"/>
          <w:b/>
          <w:sz w:val="24"/>
          <w:szCs w:val="24"/>
          <w:lang w:eastAsia="hu-HU"/>
        </w:rPr>
        <w:t>Megjegyzem továbbá, hogy 1982-ben 7 m2 területnagyságra lett kiadva az engedély, azonban napjainkra ez jóval nagyobb területet érint, hiszen egy drótkerítéssel körülhatárolt</w:t>
      </w:r>
      <w:r w:rsidR="005F1247" w:rsidRPr="005F1247">
        <w:rPr>
          <w:rFonts w:ascii="Times New Roman" w:eastAsia="Times New Roman" w:hAnsi="Times New Roman" w:cs="Times New Roman"/>
          <w:b/>
          <w:sz w:val="24"/>
          <w:szCs w:val="24"/>
          <w:lang w:eastAsia="hu-HU"/>
        </w:rPr>
        <w:t xml:space="preserve"> zöldfelület</w:t>
      </w:r>
      <w:r w:rsidRPr="005F1247">
        <w:rPr>
          <w:rFonts w:ascii="Times New Roman" w:eastAsia="Times New Roman" w:hAnsi="Times New Roman" w:cs="Times New Roman"/>
          <w:b/>
          <w:sz w:val="24"/>
          <w:szCs w:val="24"/>
          <w:lang w:eastAsia="hu-HU"/>
        </w:rPr>
        <w:t xml:space="preserve">, illetve járólapokkal lefedett területről van szó. </w:t>
      </w:r>
    </w:p>
    <w:p w:rsidR="0045291E" w:rsidRDefault="0045291E" w:rsidP="0045291E">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45291E" w:rsidRDefault="0045291E" w:rsidP="0045291E">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Az előterjesztés 3. mellékleteként csatolom az érintett terület térképmásolatát, melyen </w:t>
      </w:r>
      <w:proofErr w:type="spellStart"/>
      <w:r>
        <w:rPr>
          <w:rFonts w:ascii="Times New Roman" w:eastAsia="Times New Roman" w:hAnsi="Times New Roman" w:cs="Times New Roman"/>
          <w:sz w:val="24"/>
          <w:szCs w:val="24"/>
          <w:lang w:eastAsia="hu-HU"/>
        </w:rPr>
        <w:t>X-el</w:t>
      </w:r>
      <w:proofErr w:type="spellEnd"/>
      <w:r>
        <w:rPr>
          <w:rFonts w:ascii="Times New Roman" w:eastAsia="Times New Roman" w:hAnsi="Times New Roman" w:cs="Times New Roman"/>
          <w:sz w:val="24"/>
          <w:szCs w:val="24"/>
          <w:lang w:eastAsia="hu-HU"/>
        </w:rPr>
        <w:t xml:space="preserve"> került megjelölésre a büfé helye</w:t>
      </w:r>
      <w:r w:rsidRPr="00AD6987">
        <w:rPr>
          <w:rFonts w:ascii="Times New Roman" w:eastAsia="Times New Roman" w:hAnsi="Times New Roman" w:cs="Times New Roman"/>
          <w:b/>
          <w:sz w:val="24"/>
          <w:szCs w:val="24"/>
          <w:lang w:eastAsia="hu-HU"/>
        </w:rPr>
        <w:t xml:space="preserve">. Ez a terület a közterület megnevezésű 2843 </w:t>
      </w:r>
      <w:proofErr w:type="spellStart"/>
      <w:r w:rsidRPr="00AD6987">
        <w:rPr>
          <w:rFonts w:ascii="Times New Roman" w:eastAsia="Times New Roman" w:hAnsi="Times New Roman" w:cs="Times New Roman"/>
          <w:b/>
          <w:sz w:val="24"/>
          <w:szCs w:val="24"/>
          <w:lang w:eastAsia="hu-HU"/>
        </w:rPr>
        <w:t>hrsz-ú</w:t>
      </w:r>
      <w:proofErr w:type="spellEnd"/>
      <w:r w:rsidRPr="00AD6987">
        <w:rPr>
          <w:rFonts w:ascii="Times New Roman" w:eastAsia="Times New Roman" w:hAnsi="Times New Roman" w:cs="Times New Roman"/>
          <w:b/>
          <w:sz w:val="24"/>
          <w:szCs w:val="24"/>
          <w:lang w:eastAsia="hu-HU"/>
        </w:rPr>
        <w:t xml:space="preserve"> Hétvezér utcán helyezkedik el. A büfé alatti ingatlanrész nem rendelkezik önálló helyrajzi számmal, így házszámmal sem. Az ingatlan-nyilvántartás adatai szerint a 2843 </w:t>
      </w:r>
      <w:proofErr w:type="spellStart"/>
      <w:r w:rsidRPr="00AD6987">
        <w:rPr>
          <w:rFonts w:ascii="Times New Roman" w:eastAsia="Times New Roman" w:hAnsi="Times New Roman" w:cs="Times New Roman"/>
          <w:b/>
          <w:sz w:val="24"/>
          <w:szCs w:val="24"/>
          <w:lang w:eastAsia="hu-HU"/>
        </w:rPr>
        <w:lastRenderedPageBreak/>
        <w:t>hrsz-ú</w:t>
      </w:r>
      <w:proofErr w:type="spellEnd"/>
      <w:r w:rsidRPr="00AD6987">
        <w:rPr>
          <w:rFonts w:ascii="Times New Roman" w:eastAsia="Times New Roman" w:hAnsi="Times New Roman" w:cs="Times New Roman"/>
          <w:b/>
          <w:sz w:val="24"/>
          <w:szCs w:val="24"/>
          <w:lang w:eastAsia="hu-HU"/>
        </w:rPr>
        <w:t xml:space="preserve"> ingatlanon magánszemély használati jogára vonatkozóan bejegyzés nem található</w:t>
      </w:r>
      <w:r>
        <w:rPr>
          <w:rFonts w:ascii="Times New Roman" w:eastAsia="Times New Roman" w:hAnsi="Times New Roman" w:cs="Times New Roman"/>
          <w:sz w:val="24"/>
          <w:szCs w:val="24"/>
          <w:lang w:eastAsia="hu-HU"/>
        </w:rPr>
        <w:t xml:space="preserve">. </w:t>
      </w:r>
    </w:p>
    <w:p w:rsidR="00D26206" w:rsidRDefault="00D26206"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AF5A30" w:rsidRDefault="005F1247"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A</w:t>
      </w:r>
      <w:r w:rsidR="00AF5A30">
        <w:rPr>
          <w:rFonts w:ascii="Times New Roman" w:eastAsia="Times New Roman" w:hAnsi="Times New Roman" w:cs="Times New Roman"/>
          <w:sz w:val="24"/>
          <w:szCs w:val="24"/>
          <w:lang w:eastAsia="hu-HU"/>
        </w:rPr>
        <w:t xml:space="preserve"> közterületek használatáról, a közutak nem közlekedési célú igénybevétele engedélyezésével kapcsolatos eljárásokról szóló 36/2013. önkormányzati rendelet (továbbiakban: </w:t>
      </w:r>
      <w:proofErr w:type="spellStart"/>
      <w:r w:rsidR="00AF5A30">
        <w:rPr>
          <w:rFonts w:ascii="Times New Roman" w:eastAsia="Times New Roman" w:hAnsi="Times New Roman" w:cs="Times New Roman"/>
          <w:sz w:val="24"/>
          <w:szCs w:val="24"/>
          <w:lang w:eastAsia="hu-HU"/>
        </w:rPr>
        <w:t>Ör</w:t>
      </w:r>
      <w:proofErr w:type="spellEnd"/>
      <w:r w:rsidR="00AF5A30">
        <w:rPr>
          <w:rFonts w:ascii="Times New Roman" w:eastAsia="Times New Roman" w:hAnsi="Times New Roman" w:cs="Times New Roman"/>
          <w:sz w:val="24"/>
          <w:szCs w:val="24"/>
          <w:lang w:eastAsia="hu-HU"/>
        </w:rPr>
        <w:t xml:space="preserve">.) előírásai alapján a </w:t>
      </w:r>
      <w:r w:rsidR="00AF5A30" w:rsidRPr="00AF5A30">
        <w:rPr>
          <w:rFonts w:ascii="Times New Roman" w:eastAsia="Times New Roman" w:hAnsi="Times New Roman" w:cs="Times New Roman"/>
          <w:b/>
          <w:sz w:val="24"/>
          <w:szCs w:val="24"/>
          <w:lang w:eastAsia="hu-HU"/>
        </w:rPr>
        <w:t>közterületek rendeltetésétől eltérő használatához közterület-használati bérleti szerződés szükséges</w:t>
      </w:r>
      <w:r w:rsidR="00AF5A30">
        <w:rPr>
          <w:rFonts w:ascii="Times New Roman" w:eastAsia="Times New Roman" w:hAnsi="Times New Roman" w:cs="Times New Roman"/>
          <w:sz w:val="24"/>
          <w:szCs w:val="24"/>
          <w:lang w:eastAsia="hu-HU"/>
        </w:rPr>
        <w:t xml:space="preserve">. Ilyen szerződést kell kötni többek között </w:t>
      </w:r>
      <w:r w:rsidR="00AF5A30" w:rsidRPr="00AF5A30">
        <w:rPr>
          <w:rFonts w:ascii="Times New Roman" w:eastAsia="Times New Roman" w:hAnsi="Times New Roman" w:cs="Times New Roman"/>
          <w:b/>
          <w:sz w:val="24"/>
          <w:szCs w:val="24"/>
          <w:u w:val="single"/>
          <w:lang w:eastAsia="hu-HU"/>
        </w:rPr>
        <w:t>árusító és egyéb fülke, pavilon elhelyezéséhez. Nem adható ki közterület-használati szerződés árusítás céljára a Kossuth utcán a Városháza tér és Ifjúság utca közötti szakaszon és a hozzá csatlakozó utakon, az útcsatlakozástól mért 30 méteren belül</w:t>
      </w:r>
      <w:r w:rsidR="00AF5A30">
        <w:rPr>
          <w:rFonts w:ascii="Times New Roman" w:eastAsia="Times New Roman" w:hAnsi="Times New Roman" w:cs="Times New Roman"/>
          <w:sz w:val="24"/>
          <w:szCs w:val="24"/>
          <w:lang w:eastAsia="hu-HU"/>
        </w:rPr>
        <w:t>. (</w:t>
      </w:r>
      <w:proofErr w:type="spellStart"/>
      <w:r w:rsidR="00AF5A30">
        <w:rPr>
          <w:rFonts w:ascii="Times New Roman" w:eastAsia="Times New Roman" w:hAnsi="Times New Roman" w:cs="Times New Roman"/>
          <w:sz w:val="24"/>
          <w:szCs w:val="24"/>
          <w:lang w:eastAsia="hu-HU"/>
        </w:rPr>
        <w:t>Ör</w:t>
      </w:r>
      <w:proofErr w:type="spellEnd"/>
      <w:r w:rsidR="00AF5A30">
        <w:rPr>
          <w:rFonts w:ascii="Times New Roman" w:eastAsia="Times New Roman" w:hAnsi="Times New Roman" w:cs="Times New Roman"/>
          <w:sz w:val="24"/>
          <w:szCs w:val="24"/>
          <w:lang w:eastAsia="hu-HU"/>
        </w:rPr>
        <w:t xml:space="preserve">. 4.§ </w:t>
      </w:r>
      <w:proofErr w:type="spellStart"/>
      <w:r w:rsidR="00AF5A30">
        <w:rPr>
          <w:rFonts w:ascii="Times New Roman" w:eastAsia="Times New Roman" w:hAnsi="Times New Roman" w:cs="Times New Roman"/>
          <w:sz w:val="24"/>
          <w:szCs w:val="24"/>
          <w:lang w:eastAsia="hu-HU"/>
        </w:rPr>
        <w:t>ea</w:t>
      </w:r>
      <w:proofErr w:type="spellEnd"/>
      <w:r w:rsidR="00AF5A30">
        <w:rPr>
          <w:rFonts w:ascii="Times New Roman" w:eastAsia="Times New Roman" w:hAnsi="Times New Roman" w:cs="Times New Roman"/>
          <w:sz w:val="24"/>
          <w:szCs w:val="24"/>
          <w:lang w:eastAsia="hu-HU"/>
        </w:rPr>
        <w:t xml:space="preserve">) pontja) </w:t>
      </w:r>
    </w:p>
    <w:p w:rsidR="00773EBF" w:rsidRDefault="00773EBF"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color w:val="FF0000"/>
          <w:sz w:val="24"/>
          <w:szCs w:val="24"/>
          <w:lang w:eastAsia="hu-HU"/>
        </w:rPr>
      </w:pPr>
    </w:p>
    <w:p w:rsidR="00AF5A30" w:rsidRDefault="00AF5A30"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r w:rsidRPr="005F1247">
        <w:rPr>
          <w:rFonts w:ascii="Times New Roman" w:eastAsia="Times New Roman" w:hAnsi="Times New Roman" w:cs="Times New Roman"/>
          <w:sz w:val="24"/>
          <w:szCs w:val="24"/>
          <w:lang w:eastAsia="hu-HU"/>
        </w:rPr>
        <w:t xml:space="preserve">Az </w:t>
      </w:r>
      <w:proofErr w:type="spellStart"/>
      <w:r w:rsidRPr="005F1247">
        <w:rPr>
          <w:rFonts w:ascii="Times New Roman" w:eastAsia="Times New Roman" w:hAnsi="Times New Roman" w:cs="Times New Roman"/>
          <w:sz w:val="24"/>
          <w:szCs w:val="24"/>
          <w:lang w:eastAsia="hu-HU"/>
        </w:rPr>
        <w:t>Ör</w:t>
      </w:r>
      <w:proofErr w:type="spellEnd"/>
      <w:r w:rsidRPr="005F1247">
        <w:rPr>
          <w:rFonts w:ascii="Times New Roman" w:eastAsia="Times New Roman" w:hAnsi="Times New Roman" w:cs="Times New Roman"/>
          <w:sz w:val="24"/>
          <w:szCs w:val="24"/>
          <w:lang w:eastAsia="hu-HU"/>
        </w:rPr>
        <w:t>. 12.§</w:t>
      </w:r>
      <w:proofErr w:type="spellStart"/>
      <w:r w:rsidRPr="005F1247">
        <w:rPr>
          <w:rFonts w:ascii="Times New Roman" w:eastAsia="Times New Roman" w:hAnsi="Times New Roman" w:cs="Times New Roman"/>
          <w:sz w:val="24"/>
          <w:szCs w:val="24"/>
          <w:lang w:eastAsia="hu-HU"/>
        </w:rPr>
        <w:t>-</w:t>
      </w:r>
      <w:proofErr w:type="gramStart"/>
      <w:r w:rsidRPr="005F1247">
        <w:rPr>
          <w:rFonts w:ascii="Times New Roman" w:eastAsia="Times New Roman" w:hAnsi="Times New Roman" w:cs="Times New Roman"/>
          <w:sz w:val="24"/>
          <w:szCs w:val="24"/>
          <w:lang w:eastAsia="hu-HU"/>
        </w:rPr>
        <w:t>a</w:t>
      </w:r>
      <w:proofErr w:type="spellEnd"/>
      <w:proofErr w:type="gramEnd"/>
      <w:r w:rsidRPr="005F1247">
        <w:rPr>
          <w:rFonts w:ascii="Times New Roman" w:eastAsia="Times New Roman" w:hAnsi="Times New Roman" w:cs="Times New Roman"/>
          <w:sz w:val="24"/>
          <w:szCs w:val="24"/>
          <w:lang w:eastAsia="hu-HU"/>
        </w:rPr>
        <w:t xml:space="preserve"> értelmében a közút területén az alatt vagy felett</w:t>
      </w:r>
      <w:r w:rsidR="00773EBF" w:rsidRPr="005F1247">
        <w:rPr>
          <w:rFonts w:ascii="Times New Roman" w:eastAsia="Times New Roman" w:hAnsi="Times New Roman" w:cs="Times New Roman"/>
          <w:sz w:val="24"/>
          <w:szCs w:val="24"/>
          <w:lang w:eastAsia="hu-HU"/>
        </w:rPr>
        <w:t xml:space="preserve"> építmény, vagy más létesítmény elhelyezéséhez, a közút területének nem közlekedési célú elfoglalásához a közút kezelőjének hozzájárulására van szükség. </w:t>
      </w:r>
      <w:r w:rsidR="006813B8">
        <w:rPr>
          <w:rFonts w:ascii="Times New Roman" w:eastAsia="Times New Roman" w:hAnsi="Times New Roman" w:cs="Times New Roman"/>
          <w:sz w:val="24"/>
          <w:szCs w:val="24"/>
          <w:lang w:eastAsia="hu-HU"/>
        </w:rPr>
        <w:t xml:space="preserve">A jegyző tájékoztatása alapján </w:t>
      </w:r>
      <w:r w:rsidR="005F1247">
        <w:rPr>
          <w:rFonts w:ascii="Times New Roman" w:eastAsia="Times New Roman" w:hAnsi="Times New Roman" w:cs="Times New Roman"/>
          <w:sz w:val="24"/>
          <w:szCs w:val="24"/>
          <w:lang w:eastAsia="hu-HU"/>
        </w:rPr>
        <w:t xml:space="preserve">Kabai Lászlóné közútkezelői hozzájárulással nem rendelkezik. </w:t>
      </w:r>
    </w:p>
    <w:p w:rsidR="005F1247" w:rsidRDefault="005F1247" w:rsidP="005F1247">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5F1247" w:rsidRPr="005F1247" w:rsidRDefault="005F1247" w:rsidP="005F1247">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u w:val="single"/>
          <w:lang w:eastAsia="hu-HU"/>
        </w:rPr>
      </w:pPr>
      <w:r w:rsidRPr="005F1247">
        <w:rPr>
          <w:rFonts w:ascii="Times New Roman" w:eastAsia="Times New Roman" w:hAnsi="Times New Roman" w:cs="Times New Roman"/>
          <w:b/>
          <w:sz w:val="24"/>
          <w:szCs w:val="24"/>
          <w:u w:val="single"/>
          <w:lang w:eastAsia="hu-HU"/>
        </w:rPr>
        <w:t xml:space="preserve">A </w:t>
      </w:r>
      <w:proofErr w:type="spellStart"/>
      <w:r w:rsidRPr="005F1247">
        <w:rPr>
          <w:rFonts w:ascii="Times New Roman" w:eastAsia="Times New Roman" w:hAnsi="Times New Roman" w:cs="Times New Roman"/>
          <w:b/>
          <w:sz w:val="24"/>
          <w:szCs w:val="24"/>
          <w:u w:val="single"/>
          <w:lang w:eastAsia="hu-HU"/>
        </w:rPr>
        <w:t>Green</w:t>
      </w:r>
      <w:proofErr w:type="spellEnd"/>
      <w:r w:rsidRPr="005F1247">
        <w:rPr>
          <w:rFonts w:ascii="Times New Roman" w:eastAsia="Times New Roman" w:hAnsi="Times New Roman" w:cs="Times New Roman"/>
          <w:b/>
          <w:sz w:val="24"/>
          <w:szCs w:val="24"/>
          <w:u w:val="single"/>
          <w:lang w:eastAsia="hu-HU"/>
        </w:rPr>
        <w:t xml:space="preserve"> </w:t>
      </w:r>
      <w:r w:rsidR="00374270">
        <w:rPr>
          <w:rFonts w:ascii="Times New Roman" w:eastAsia="Times New Roman" w:hAnsi="Times New Roman" w:cs="Times New Roman"/>
          <w:b/>
          <w:sz w:val="24"/>
          <w:szCs w:val="24"/>
          <w:u w:val="single"/>
          <w:lang w:eastAsia="hu-HU"/>
        </w:rPr>
        <w:t>h</w:t>
      </w:r>
      <w:r w:rsidRPr="005F1247">
        <w:rPr>
          <w:rFonts w:ascii="Times New Roman" w:eastAsia="Times New Roman" w:hAnsi="Times New Roman" w:cs="Times New Roman"/>
          <w:b/>
          <w:sz w:val="24"/>
          <w:szCs w:val="24"/>
          <w:u w:val="single"/>
          <w:lang w:eastAsia="hu-HU"/>
        </w:rPr>
        <w:t>ouse alatti ingatlan önálló helyrajzi számmal törté</w:t>
      </w:r>
      <w:r>
        <w:rPr>
          <w:rFonts w:ascii="Times New Roman" w:eastAsia="Times New Roman" w:hAnsi="Times New Roman" w:cs="Times New Roman"/>
          <w:b/>
          <w:sz w:val="24"/>
          <w:szCs w:val="24"/>
          <w:u w:val="single"/>
          <w:lang w:eastAsia="hu-HU"/>
        </w:rPr>
        <w:t>nő ellátása:</w:t>
      </w:r>
      <w:r w:rsidRPr="005F1247">
        <w:rPr>
          <w:rFonts w:ascii="Times New Roman" w:eastAsia="Times New Roman" w:hAnsi="Times New Roman" w:cs="Times New Roman"/>
          <w:b/>
          <w:sz w:val="24"/>
          <w:szCs w:val="24"/>
          <w:lang w:eastAsia="hu-HU"/>
        </w:rPr>
        <w:t xml:space="preserve"> </w:t>
      </w:r>
      <w:r>
        <w:rPr>
          <w:rFonts w:ascii="Times New Roman" w:eastAsia="Times New Roman" w:hAnsi="Times New Roman" w:cs="Times New Roman"/>
          <w:sz w:val="24"/>
          <w:szCs w:val="24"/>
          <w:lang w:eastAsia="hu-HU"/>
        </w:rPr>
        <w:t>A jelenlegi építésügyi szabályozás alapján a Hétvezér utca VT-6 településközpont vegyes besorolásban található, amely besorolásban legalább 800m2 nagyságú területet lehet a közterületből leválasztani és elindítani azt a folyamatot</w:t>
      </w:r>
      <w:r w:rsidR="00F70774">
        <w:rPr>
          <w:rFonts w:ascii="Times New Roman" w:eastAsia="Times New Roman" w:hAnsi="Times New Roman" w:cs="Times New Roman"/>
          <w:sz w:val="24"/>
          <w:szCs w:val="24"/>
          <w:lang w:eastAsia="hu-HU"/>
        </w:rPr>
        <w:t>,</w:t>
      </w:r>
      <w:r>
        <w:rPr>
          <w:rFonts w:ascii="Times New Roman" w:eastAsia="Times New Roman" w:hAnsi="Times New Roman" w:cs="Times New Roman"/>
          <w:sz w:val="24"/>
          <w:szCs w:val="24"/>
          <w:lang w:eastAsia="hu-HU"/>
        </w:rPr>
        <w:t xml:space="preserve"> ami alapján ö</w:t>
      </w:r>
      <w:r w:rsidR="00F70774">
        <w:rPr>
          <w:rFonts w:ascii="Times New Roman" w:eastAsia="Times New Roman" w:hAnsi="Times New Roman" w:cs="Times New Roman"/>
          <w:sz w:val="24"/>
          <w:szCs w:val="24"/>
          <w:lang w:eastAsia="hu-HU"/>
        </w:rPr>
        <w:t>nálló helyrajzi számot, majd házszámot kaphatna.</w:t>
      </w:r>
      <w:r>
        <w:rPr>
          <w:rFonts w:ascii="Times New Roman" w:eastAsia="Times New Roman" w:hAnsi="Times New Roman" w:cs="Times New Roman"/>
          <w:sz w:val="24"/>
          <w:szCs w:val="24"/>
          <w:lang w:eastAsia="hu-HU"/>
        </w:rPr>
        <w:t xml:space="preserve"> </w:t>
      </w:r>
      <w:r w:rsidR="00F70774">
        <w:rPr>
          <w:rFonts w:ascii="Times New Roman" w:eastAsia="Times New Roman" w:hAnsi="Times New Roman" w:cs="Times New Roman"/>
          <w:sz w:val="24"/>
          <w:szCs w:val="24"/>
          <w:lang w:eastAsia="hu-HU"/>
        </w:rPr>
        <w:t xml:space="preserve">A Hétvezér utcából (amely az önkormányzat forgalomképtelen vagyoni körébe tartozik) nincs lehetőség ekkora nagyságú terület leválasztására. Megjegyezni kívánom, hogy egy esetleges önálló helyrajzi számmal történő kialakítás után is, még mindig egy önkormányzati tulajdonban lévő ingatlanról beszélünk, amelyre tulajdonosi hozzájárulás nélkül került a </w:t>
      </w:r>
      <w:proofErr w:type="spellStart"/>
      <w:r w:rsidR="00F70774">
        <w:rPr>
          <w:rFonts w:ascii="Times New Roman" w:eastAsia="Times New Roman" w:hAnsi="Times New Roman" w:cs="Times New Roman"/>
          <w:sz w:val="24"/>
          <w:szCs w:val="24"/>
          <w:lang w:eastAsia="hu-HU"/>
        </w:rPr>
        <w:t>felülépítmény</w:t>
      </w:r>
      <w:proofErr w:type="spellEnd"/>
      <w:r w:rsidR="00F70774">
        <w:rPr>
          <w:rFonts w:ascii="Times New Roman" w:eastAsia="Times New Roman" w:hAnsi="Times New Roman" w:cs="Times New Roman"/>
          <w:sz w:val="24"/>
          <w:szCs w:val="24"/>
          <w:lang w:eastAsia="hu-HU"/>
        </w:rPr>
        <w:t xml:space="preserve">. </w:t>
      </w:r>
    </w:p>
    <w:p w:rsidR="005F1247" w:rsidRDefault="005F1247" w:rsidP="005F1247">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A jelenlegi építésügyi előírások alapján –tekintettel arra, hogy a büfé emberi tartózkodásra alkalmas – építésengedély köteles lenne. Azon esetekben, ha az építmény több mint 10 éve engedély nélkül fennáll, fennmaradási engedélyt kell kérnie a tulajdonosnak az építésügyi hatóságtól. </w:t>
      </w:r>
    </w:p>
    <w:p w:rsidR="00677C1A" w:rsidRDefault="00677C1A" w:rsidP="00677C1A">
      <w:pPr>
        <w:autoSpaceDE w:val="0"/>
        <w:autoSpaceDN w:val="0"/>
        <w:adjustRightInd w:val="0"/>
        <w:spacing w:after="0" w:line="240" w:lineRule="auto"/>
        <w:jc w:val="both"/>
        <w:rPr>
          <w:rFonts w:ascii="Times New Roman" w:hAnsi="Times New Roman" w:cs="Times New Roman"/>
          <w:b/>
          <w:bCs/>
          <w:sz w:val="24"/>
          <w:szCs w:val="24"/>
        </w:rPr>
      </w:pPr>
    </w:p>
    <w:p w:rsidR="00677C1A" w:rsidRPr="00D852EA" w:rsidRDefault="00677C1A" w:rsidP="00677C1A">
      <w:pPr>
        <w:autoSpaceDE w:val="0"/>
        <w:autoSpaceDN w:val="0"/>
        <w:adjustRightInd w:val="0"/>
        <w:spacing w:after="0" w:line="240" w:lineRule="auto"/>
        <w:jc w:val="both"/>
        <w:rPr>
          <w:rFonts w:ascii="Times New Roman" w:hAnsi="Times New Roman" w:cs="Times New Roman"/>
          <w:bCs/>
          <w:sz w:val="24"/>
          <w:szCs w:val="24"/>
        </w:rPr>
      </w:pPr>
      <w:r w:rsidRPr="00D852EA">
        <w:rPr>
          <w:rFonts w:ascii="Times New Roman" w:hAnsi="Times New Roman" w:cs="Times New Roman"/>
          <w:bCs/>
          <w:sz w:val="24"/>
          <w:szCs w:val="24"/>
        </w:rPr>
        <w:t xml:space="preserve">Megállapítható, </w:t>
      </w:r>
      <w:r w:rsidR="00D852EA" w:rsidRPr="00D852EA">
        <w:rPr>
          <w:rFonts w:ascii="Times New Roman" w:hAnsi="Times New Roman" w:cs="Times New Roman"/>
          <w:bCs/>
          <w:sz w:val="24"/>
          <w:szCs w:val="24"/>
        </w:rPr>
        <w:t xml:space="preserve">hogy Kabai Lászlóné tulajdonában lévő </w:t>
      </w:r>
      <w:proofErr w:type="spellStart"/>
      <w:r w:rsidR="00D852EA" w:rsidRPr="00D852EA">
        <w:rPr>
          <w:rFonts w:ascii="Times New Roman" w:hAnsi="Times New Roman" w:cs="Times New Roman"/>
          <w:bCs/>
          <w:sz w:val="24"/>
          <w:szCs w:val="24"/>
        </w:rPr>
        <w:t>Green</w:t>
      </w:r>
      <w:proofErr w:type="spellEnd"/>
      <w:r w:rsidR="00D852EA" w:rsidRPr="00D852EA">
        <w:rPr>
          <w:rFonts w:ascii="Times New Roman" w:hAnsi="Times New Roman" w:cs="Times New Roman"/>
          <w:bCs/>
          <w:sz w:val="24"/>
          <w:szCs w:val="24"/>
        </w:rPr>
        <w:t xml:space="preserve"> </w:t>
      </w:r>
      <w:r w:rsidR="00374270">
        <w:rPr>
          <w:rFonts w:ascii="Times New Roman" w:hAnsi="Times New Roman" w:cs="Times New Roman"/>
          <w:bCs/>
          <w:sz w:val="24"/>
          <w:szCs w:val="24"/>
        </w:rPr>
        <w:t>h</w:t>
      </w:r>
      <w:r w:rsidR="00D852EA" w:rsidRPr="00D852EA">
        <w:rPr>
          <w:rFonts w:ascii="Times New Roman" w:hAnsi="Times New Roman" w:cs="Times New Roman"/>
          <w:bCs/>
          <w:sz w:val="24"/>
          <w:szCs w:val="24"/>
        </w:rPr>
        <w:t xml:space="preserve">ouse </w:t>
      </w:r>
      <w:proofErr w:type="gramStart"/>
      <w:r w:rsidR="00D852EA" w:rsidRPr="00D852EA">
        <w:rPr>
          <w:rFonts w:ascii="Times New Roman" w:hAnsi="Times New Roman" w:cs="Times New Roman"/>
          <w:bCs/>
          <w:sz w:val="24"/>
          <w:szCs w:val="24"/>
        </w:rPr>
        <w:t xml:space="preserve">büfé </w:t>
      </w:r>
      <w:r w:rsidR="00D852EA">
        <w:rPr>
          <w:rFonts w:ascii="Times New Roman" w:hAnsi="Times New Roman" w:cs="Times New Roman"/>
          <w:bCs/>
          <w:sz w:val="24"/>
          <w:szCs w:val="24"/>
        </w:rPr>
        <w:t>építési</w:t>
      </w:r>
      <w:proofErr w:type="gramEnd"/>
      <w:r w:rsidR="00D852EA">
        <w:rPr>
          <w:rFonts w:ascii="Times New Roman" w:hAnsi="Times New Roman" w:cs="Times New Roman"/>
          <w:bCs/>
          <w:sz w:val="24"/>
          <w:szCs w:val="24"/>
        </w:rPr>
        <w:t xml:space="preserve"> engedély nélkül, önkormányzati tulajdonban lévő forgalomképtelen ingatlanra épült. Tekintettel arra, hogy tudomással bírtak azon tényről, hogy a szóban forgó</w:t>
      </w:r>
      <w:r w:rsidR="0045291E">
        <w:rPr>
          <w:rFonts w:ascii="Times New Roman" w:hAnsi="Times New Roman" w:cs="Times New Roman"/>
          <w:bCs/>
          <w:sz w:val="24"/>
          <w:szCs w:val="24"/>
        </w:rPr>
        <w:t xml:space="preserve"> terület önkormányzati tulajdon (ráépítetek idegen ingatlanra)</w:t>
      </w:r>
      <w:r w:rsidR="00D852EA">
        <w:rPr>
          <w:rFonts w:ascii="Times New Roman" w:hAnsi="Times New Roman" w:cs="Times New Roman"/>
          <w:bCs/>
          <w:sz w:val="24"/>
          <w:szCs w:val="24"/>
        </w:rPr>
        <w:t xml:space="preserve"> az építő rosszhiszeműnek minősül. </w:t>
      </w:r>
    </w:p>
    <w:p w:rsidR="00374270" w:rsidRDefault="00374270" w:rsidP="00D852EA">
      <w:pPr>
        <w:autoSpaceDE w:val="0"/>
        <w:autoSpaceDN w:val="0"/>
        <w:adjustRightInd w:val="0"/>
        <w:spacing w:after="0" w:line="240" w:lineRule="auto"/>
        <w:jc w:val="both"/>
        <w:rPr>
          <w:rFonts w:ascii="Times New Roman" w:hAnsi="Times New Roman" w:cs="Times New Roman"/>
          <w:b/>
          <w:bCs/>
          <w:sz w:val="24"/>
          <w:szCs w:val="24"/>
        </w:rPr>
      </w:pPr>
    </w:p>
    <w:p w:rsidR="00D852EA" w:rsidRDefault="00D852EA" w:rsidP="00D852EA">
      <w:pPr>
        <w:autoSpaceDE w:val="0"/>
        <w:autoSpaceDN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A ráépítés szabályai az akkor hatályos </w:t>
      </w:r>
      <w:r w:rsidR="0045291E">
        <w:rPr>
          <w:rFonts w:ascii="Times New Roman" w:hAnsi="Times New Roman" w:cs="Times New Roman"/>
          <w:b/>
          <w:bCs/>
          <w:sz w:val="24"/>
          <w:szCs w:val="24"/>
        </w:rPr>
        <w:t>1959. évi IV. tv. (</w:t>
      </w:r>
      <w:proofErr w:type="spellStart"/>
      <w:r>
        <w:rPr>
          <w:rFonts w:ascii="Times New Roman" w:hAnsi="Times New Roman" w:cs="Times New Roman"/>
          <w:b/>
          <w:bCs/>
          <w:sz w:val="24"/>
          <w:szCs w:val="24"/>
        </w:rPr>
        <w:t>Ptk</w:t>
      </w:r>
      <w:proofErr w:type="spellEnd"/>
      <w:r w:rsidR="0045291E">
        <w:rPr>
          <w:rFonts w:ascii="Times New Roman" w:hAnsi="Times New Roman" w:cs="Times New Roman"/>
          <w:b/>
          <w:bCs/>
          <w:sz w:val="24"/>
          <w:szCs w:val="24"/>
        </w:rPr>
        <w:t>)</w:t>
      </w:r>
      <w:r>
        <w:rPr>
          <w:rFonts w:ascii="Times New Roman" w:hAnsi="Times New Roman" w:cs="Times New Roman"/>
          <w:b/>
          <w:bCs/>
          <w:sz w:val="24"/>
          <w:szCs w:val="24"/>
        </w:rPr>
        <w:t xml:space="preserve"> szerint:</w:t>
      </w:r>
    </w:p>
    <w:p w:rsidR="00D852EA" w:rsidRDefault="00D852EA" w:rsidP="00D852EA">
      <w:pPr>
        <w:autoSpaceDE w:val="0"/>
        <w:autoSpaceDN w:val="0"/>
        <w:adjustRightInd w:val="0"/>
        <w:spacing w:after="0" w:line="240" w:lineRule="auto"/>
        <w:jc w:val="both"/>
        <w:rPr>
          <w:rFonts w:ascii="Times New Roman" w:hAnsi="Times New Roman" w:cs="Times New Roman"/>
          <w:b/>
          <w:bCs/>
          <w:sz w:val="24"/>
          <w:szCs w:val="24"/>
        </w:rPr>
      </w:pPr>
    </w:p>
    <w:p w:rsidR="00677C1A" w:rsidRPr="00C91B40" w:rsidRDefault="00D852EA" w:rsidP="00677C1A">
      <w:pPr>
        <w:autoSpaceDE w:val="0"/>
        <w:autoSpaceDN w:val="0"/>
        <w:adjustRightInd w:val="0"/>
        <w:spacing w:after="0" w:line="240" w:lineRule="auto"/>
        <w:ind w:firstLine="204"/>
        <w:jc w:val="both"/>
        <w:rPr>
          <w:rFonts w:ascii="Times New Roman" w:hAnsi="Times New Roman" w:cs="Times New Roman"/>
          <w:i/>
          <w:sz w:val="24"/>
          <w:szCs w:val="24"/>
        </w:rPr>
      </w:pPr>
      <w:r>
        <w:rPr>
          <w:rFonts w:ascii="Times New Roman" w:hAnsi="Times New Roman" w:cs="Times New Roman"/>
          <w:b/>
          <w:bCs/>
          <w:sz w:val="24"/>
          <w:szCs w:val="24"/>
        </w:rPr>
        <w:t>„</w:t>
      </w:r>
      <w:r w:rsidR="00677C1A" w:rsidRPr="00C91B40">
        <w:rPr>
          <w:rFonts w:ascii="Times New Roman" w:hAnsi="Times New Roman" w:cs="Times New Roman"/>
          <w:b/>
          <w:bCs/>
          <w:i/>
          <w:sz w:val="24"/>
          <w:szCs w:val="24"/>
        </w:rPr>
        <w:t xml:space="preserve">137. § </w:t>
      </w:r>
      <w:r w:rsidR="00677C1A" w:rsidRPr="00C91B40">
        <w:rPr>
          <w:rFonts w:ascii="Times New Roman" w:hAnsi="Times New Roman" w:cs="Times New Roman"/>
          <w:i/>
          <w:sz w:val="24"/>
          <w:szCs w:val="24"/>
        </w:rPr>
        <w:t>(1) Ha valaki anélkül, hogy erre jogosult lenne, idegen földre épít, az épület tulajdonjogát a földtulajdonos szerzi meg, köteles azonban gazdagodását a ráépítőnek megfizetni. A bíróság a földtulajdonos kérelmére a ráépítőt kötelezheti a földnek, illetőleg - ha a föld megosztható - a föld megfelelő részének a megvásárlására.</w:t>
      </w:r>
    </w:p>
    <w:p w:rsidR="00677C1A" w:rsidRPr="00C91B40" w:rsidRDefault="00677C1A" w:rsidP="00677C1A">
      <w:pPr>
        <w:autoSpaceDE w:val="0"/>
        <w:autoSpaceDN w:val="0"/>
        <w:adjustRightInd w:val="0"/>
        <w:spacing w:after="0" w:line="240" w:lineRule="auto"/>
        <w:ind w:firstLine="204"/>
        <w:jc w:val="both"/>
        <w:rPr>
          <w:rFonts w:ascii="Times New Roman" w:hAnsi="Times New Roman" w:cs="Times New Roman"/>
          <w:i/>
          <w:sz w:val="24"/>
          <w:szCs w:val="24"/>
        </w:rPr>
      </w:pPr>
      <w:r w:rsidRPr="00C91B40">
        <w:rPr>
          <w:rFonts w:ascii="Times New Roman" w:hAnsi="Times New Roman" w:cs="Times New Roman"/>
          <w:i/>
          <w:sz w:val="24"/>
          <w:szCs w:val="24"/>
        </w:rPr>
        <w:t>(2) A ráépítő szerzi meg a földnek, illetőleg a föld megfelelő részének tulajdonjogát, ha az épület értéke a földnek, illetőleg a föld megfelelő részének értékét lényegesen meghaladja. A bíróság a földtulajdonos kérelmére azt is megállapíthatja, hogy a ráépítő csak az épület tulajdonjogát szerezte meg; ebben az esetben a ráépítőt a földön használati jog illeti meg.</w:t>
      </w:r>
    </w:p>
    <w:p w:rsidR="00677C1A" w:rsidRPr="00C91B40" w:rsidRDefault="00677C1A" w:rsidP="00677C1A">
      <w:pPr>
        <w:autoSpaceDE w:val="0"/>
        <w:autoSpaceDN w:val="0"/>
        <w:adjustRightInd w:val="0"/>
        <w:spacing w:after="0" w:line="240" w:lineRule="auto"/>
        <w:ind w:firstLine="204"/>
        <w:jc w:val="both"/>
        <w:rPr>
          <w:rFonts w:ascii="Times New Roman" w:hAnsi="Times New Roman" w:cs="Times New Roman"/>
          <w:i/>
          <w:sz w:val="24"/>
          <w:szCs w:val="24"/>
        </w:rPr>
      </w:pPr>
      <w:r w:rsidRPr="00C91B40">
        <w:rPr>
          <w:rFonts w:ascii="Times New Roman" w:hAnsi="Times New Roman" w:cs="Times New Roman"/>
          <w:i/>
          <w:sz w:val="24"/>
          <w:szCs w:val="24"/>
        </w:rPr>
        <w:t xml:space="preserve">(3) Ha valaki a más tulajdonában levő épületet bővíti, ahhoz </w:t>
      </w:r>
      <w:proofErr w:type="gramStart"/>
      <w:r w:rsidRPr="00C91B40">
        <w:rPr>
          <w:rFonts w:ascii="Times New Roman" w:hAnsi="Times New Roman" w:cs="Times New Roman"/>
          <w:i/>
          <w:sz w:val="24"/>
          <w:szCs w:val="24"/>
        </w:rPr>
        <w:t>hozzáépít</w:t>
      </w:r>
      <w:proofErr w:type="gramEnd"/>
      <w:r w:rsidRPr="00C91B40">
        <w:rPr>
          <w:rFonts w:ascii="Times New Roman" w:hAnsi="Times New Roman" w:cs="Times New Roman"/>
          <w:i/>
          <w:sz w:val="24"/>
          <w:szCs w:val="24"/>
        </w:rPr>
        <w:t xml:space="preserve"> vagy azt átépíti, vagy ha az idegen földön már épület áll, a ráépítéssel - a felek eltérő megállapodása hiányában - közös tulajdon keletkezik. A ráépítő tulajdoni hányadát az egész ingatlan értékéből a ráépített részre eső érték aránya alapján kell megállapítani.</w:t>
      </w:r>
    </w:p>
    <w:p w:rsidR="00677C1A" w:rsidRPr="00C91B40" w:rsidRDefault="00677C1A" w:rsidP="00677C1A">
      <w:pPr>
        <w:autoSpaceDE w:val="0"/>
        <w:autoSpaceDN w:val="0"/>
        <w:adjustRightInd w:val="0"/>
        <w:spacing w:after="0" w:line="240" w:lineRule="auto"/>
        <w:ind w:firstLine="204"/>
        <w:jc w:val="both"/>
        <w:rPr>
          <w:rFonts w:ascii="Times New Roman" w:hAnsi="Times New Roman" w:cs="Times New Roman"/>
          <w:i/>
          <w:sz w:val="24"/>
          <w:szCs w:val="24"/>
        </w:rPr>
      </w:pPr>
      <w:r w:rsidRPr="00C91B40">
        <w:rPr>
          <w:rFonts w:ascii="Times New Roman" w:hAnsi="Times New Roman" w:cs="Times New Roman"/>
          <w:i/>
          <w:sz w:val="24"/>
          <w:szCs w:val="24"/>
        </w:rPr>
        <w:lastRenderedPageBreak/>
        <w:t>(4) A ráépítő tulajdonszerzésére vonatkozó szabályokat [(2)-(3) bekezdés] nem lehet alkalmazni, ha a ráépítő rosszhiszemű volt, vagy ha a földtulajdonos a ráépítés ellen olyan időben tiltakozott, amikor a ráépítőnek az eredeti állapot helyreállítása még nem okozott volna aránytalan károsodást.</w:t>
      </w:r>
    </w:p>
    <w:p w:rsidR="00D852EA" w:rsidRPr="00C91B40" w:rsidRDefault="00D852EA" w:rsidP="00D852EA">
      <w:pPr>
        <w:autoSpaceDE w:val="0"/>
        <w:autoSpaceDN w:val="0"/>
        <w:adjustRightInd w:val="0"/>
        <w:spacing w:after="0" w:line="240" w:lineRule="auto"/>
        <w:ind w:firstLine="204"/>
        <w:jc w:val="both"/>
        <w:rPr>
          <w:rFonts w:ascii="Times New Roman" w:hAnsi="Times New Roman" w:cs="Times New Roman"/>
          <w:i/>
          <w:sz w:val="24"/>
          <w:szCs w:val="24"/>
        </w:rPr>
      </w:pPr>
      <w:r w:rsidRPr="00C91B40">
        <w:rPr>
          <w:rFonts w:ascii="Times New Roman" w:hAnsi="Times New Roman" w:cs="Times New Roman"/>
          <w:b/>
          <w:bCs/>
          <w:i/>
          <w:sz w:val="24"/>
          <w:szCs w:val="24"/>
        </w:rPr>
        <w:t xml:space="preserve">138. § </w:t>
      </w:r>
      <w:r w:rsidRPr="00C91B40">
        <w:rPr>
          <w:rFonts w:ascii="Times New Roman" w:hAnsi="Times New Roman" w:cs="Times New Roman"/>
          <w:i/>
          <w:sz w:val="24"/>
          <w:szCs w:val="24"/>
        </w:rPr>
        <w:t>(1) Ha a ráépítő szerzi meg a földnek, illetőleg a föld megfelelő részének tulajdonjogát, köteles annak forgalmi értékét a földtulajdonosnak megtéríteni; ha pedig a ráépítő földhasználati jogot szerzett, a föld használatáért köteles ellenértéket fizetni. Ha a ráépítő nem szerzi meg az egész föld tulajdonjogát, a ráépítéssel okozott értékcsökkenésért is köteles a földtulajdonosnak kártalanítást fizetni.”</w:t>
      </w:r>
    </w:p>
    <w:p w:rsidR="00D852EA" w:rsidRPr="00C91B40" w:rsidRDefault="00D852EA" w:rsidP="00D852EA">
      <w:pPr>
        <w:autoSpaceDE w:val="0"/>
        <w:autoSpaceDN w:val="0"/>
        <w:adjustRightInd w:val="0"/>
        <w:spacing w:after="0" w:line="240" w:lineRule="auto"/>
        <w:ind w:firstLine="204"/>
        <w:jc w:val="both"/>
        <w:rPr>
          <w:rFonts w:ascii="Times New Roman" w:hAnsi="Times New Roman" w:cs="Times New Roman"/>
          <w:i/>
          <w:sz w:val="24"/>
          <w:szCs w:val="24"/>
        </w:rPr>
      </w:pPr>
      <w:r w:rsidRPr="00C91B40">
        <w:rPr>
          <w:rFonts w:ascii="Times New Roman" w:hAnsi="Times New Roman" w:cs="Times New Roman"/>
          <w:b/>
          <w:bCs/>
          <w:i/>
          <w:sz w:val="24"/>
          <w:szCs w:val="24"/>
        </w:rPr>
        <w:t xml:space="preserve">„110. § </w:t>
      </w:r>
      <w:r w:rsidRPr="00C91B40">
        <w:rPr>
          <w:rFonts w:ascii="Times New Roman" w:hAnsi="Times New Roman" w:cs="Times New Roman"/>
          <w:i/>
          <w:sz w:val="24"/>
          <w:szCs w:val="24"/>
        </w:rPr>
        <w:t>(1) Ha a túlépítő rosszhiszemű volt, vagy ha a szomszéd a túlépítés ellen olyan időben tiltakozott, amikor a túlépítőnek az eredeti állapot helyreállítása még nem okozott volna aránytalan károsodást, a szomszéd a 109. § (1) bekezdésében meghatározottakon kívül - választása szerint - követelheti, hogy a túlépítő</w:t>
      </w:r>
    </w:p>
    <w:p w:rsidR="00D852EA" w:rsidRPr="00C91B40" w:rsidRDefault="00D852EA" w:rsidP="00D852EA">
      <w:pPr>
        <w:autoSpaceDE w:val="0"/>
        <w:autoSpaceDN w:val="0"/>
        <w:adjustRightInd w:val="0"/>
        <w:spacing w:after="0" w:line="240" w:lineRule="auto"/>
        <w:ind w:firstLine="204"/>
        <w:jc w:val="both"/>
        <w:rPr>
          <w:rFonts w:ascii="Times New Roman" w:hAnsi="Times New Roman" w:cs="Times New Roman"/>
          <w:i/>
          <w:sz w:val="24"/>
          <w:szCs w:val="24"/>
        </w:rPr>
      </w:pPr>
      <w:proofErr w:type="gramStart"/>
      <w:r w:rsidRPr="00C91B40">
        <w:rPr>
          <w:rFonts w:ascii="Times New Roman" w:hAnsi="Times New Roman" w:cs="Times New Roman"/>
          <w:i/>
          <w:iCs/>
          <w:sz w:val="24"/>
          <w:szCs w:val="24"/>
        </w:rPr>
        <w:t>a</w:t>
      </w:r>
      <w:proofErr w:type="gramEnd"/>
      <w:r w:rsidRPr="00C91B40">
        <w:rPr>
          <w:rFonts w:ascii="Times New Roman" w:hAnsi="Times New Roman" w:cs="Times New Roman"/>
          <w:i/>
          <w:iCs/>
          <w:sz w:val="24"/>
          <w:szCs w:val="24"/>
        </w:rPr>
        <w:t xml:space="preserve">) </w:t>
      </w:r>
      <w:r w:rsidRPr="00C91B40">
        <w:rPr>
          <w:rFonts w:ascii="Times New Roman" w:hAnsi="Times New Roman" w:cs="Times New Roman"/>
          <w:i/>
          <w:sz w:val="24"/>
          <w:szCs w:val="24"/>
        </w:rPr>
        <w:t>saját földjét és az épületet a gazdagodás megtérítése ellenében bocsássa tulajdonába, vagy</w:t>
      </w:r>
    </w:p>
    <w:p w:rsidR="00D852EA" w:rsidRPr="00C91B40" w:rsidRDefault="00D852EA" w:rsidP="00D852EA">
      <w:pPr>
        <w:autoSpaceDE w:val="0"/>
        <w:autoSpaceDN w:val="0"/>
        <w:adjustRightInd w:val="0"/>
        <w:spacing w:after="0" w:line="240" w:lineRule="auto"/>
        <w:ind w:firstLine="204"/>
        <w:jc w:val="both"/>
        <w:rPr>
          <w:rFonts w:ascii="Times New Roman" w:hAnsi="Times New Roman" w:cs="Times New Roman"/>
          <w:i/>
          <w:sz w:val="24"/>
          <w:szCs w:val="24"/>
        </w:rPr>
      </w:pPr>
      <w:r w:rsidRPr="00C91B40">
        <w:rPr>
          <w:rFonts w:ascii="Times New Roman" w:hAnsi="Times New Roman" w:cs="Times New Roman"/>
          <w:i/>
          <w:iCs/>
          <w:sz w:val="24"/>
          <w:szCs w:val="24"/>
        </w:rPr>
        <w:t xml:space="preserve">b) </w:t>
      </w:r>
      <w:r w:rsidRPr="00C91B40">
        <w:rPr>
          <w:rFonts w:ascii="Times New Roman" w:hAnsi="Times New Roman" w:cs="Times New Roman"/>
          <w:i/>
          <w:sz w:val="24"/>
          <w:szCs w:val="24"/>
        </w:rPr>
        <w:t>az épületet bontsa le.</w:t>
      </w:r>
    </w:p>
    <w:p w:rsidR="00D852EA" w:rsidRPr="00C91B40" w:rsidRDefault="00D852EA" w:rsidP="00D852EA">
      <w:pPr>
        <w:autoSpaceDE w:val="0"/>
        <w:autoSpaceDN w:val="0"/>
        <w:adjustRightInd w:val="0"/>
        <w:spacing w:after="0" w:line="240" w:lineRule="auto"/>
        <w:ind w:firstLine="204"/>
        <w:jc w:val="both"/>
        <w:rPr>
          <w:rFonts w:ascii="Times New Roman" w:hAnsi="Times New Roman" w:cs="Times New Roman"/>
          <w:i/>
          <w:sz w:val="24"/>
          <w:szCs w:val="24"/>
        </w:rPr>
      </w:pPr>
      <w:r w:rsidRPr="00C91B40">
        <w:rPr>
          <w:rFonts w:ascii="Times New Roman" w:hAnsi="Times New Roman" w:cs="Times New Roman"/>
          <w:i/>
          <w:sz w:val="24"/>
          <w:szCs w:val="24"/>
        </w:rPr>
        <w:t>(2) A szomszéd az épület lebontását akkor követelheti, ha ez az okszerű gazdálkodás követelményeivel nem ellenkezik. A lebontás és az eredeti állapot helyreállításának költségei a túlépítőt terhelik; megilleti azonban a beépített anyag elvitelének a joga.”</w:t>
      </w:r>
    </w:p>
    <w:p w:rsidR="00D852EA" w:rsidRPr="00D852EA" w:rsidRDefault="00D852EA" w:rsidP="00D852EA">
      <w:pPr>
        <w:autoSpaceDE w:val="0"/>
        <w:autoSpaceDN w:val="0"/>
        <w:adjustRightInd w:val="0"/>
        <w:spacing w:after="0" w:line="240" w:lineRule="auto"/>
        <w:jc w:val="both"/>
        <w:rPr>
          <w:rFonts w:ascii="Times New Roman" w:hAnsi="Times New Roman" w:cs="Times New Roman"/>
          <w:sz w:val="24"/>
          <w:szCs w:val="24"/>
        </w:rPr>
      </w:pPr>
    </w:p>
    <w:p w:rsidR="00AF5A30" w:rsidRDefault="00374270"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r w:rsidRPr="00374270">
        <w:rPr>
          <w:rFonts w:ascii="Times New Roman" w:eastAsia="Times New Roman" w:hAnsi="Times New Roman" w:cs="Times New Roman"/>
          <w:b/>
          <w:sz w:val="24"/>
          <w:szCs w:val="24"/>
          <w:lang w:eastAsia="hu-HU"/>
        </w:rPr>
        <w:t xml:space="preserve">A nemzeti vagyonról szóló 2011. évi CXCVI tv. (továbbiakban: </w:t>
      </w:r>
      <w:proofErr w:type="spellStart"/>
      <w:r w:rsidRPr="00374270">
        <w:rPr>
          <w:rFonts w:ascii="Times New Roman" w:eastAsia="Times New Roman" w:hAnsi="Times New Roman" w:cs="Times New Roman"/>
          <w:b/>
          <w:sz w:val="24"/>
          <w:szCs w:val="24"/>
          <w:lang w:eastAsia="hu-HU"/>
        </w:rPr>
        <w:t>Nvt</w:t>
      </w:r>
      <w:proofErr w:type="spellEnd"/>
      <w:r w:rsidRPr="00374270">
        <w:rPr>
          <w:rFonts w:ascii="Times New Roman" w:eastAsia="Times New Roman" w:hAnsi="Times New Roman" w:cs="Times New Roman"/>
          <w:b/>
          <w:sz w:val="24"/>
          <w:szCs w:val="24"/>
          <w:lang w:eastAsia="hu-HU"/>
        </w:rPr>
        <w:t>.) ide vonatkozó rendelkezései</w:t>
      </w:r>
      <w:r>
        <w:rPr>
          <w:rFonts w:ascii="Times New Roman" w:eastAsia="Times New Roman" w:hAnsi="Times New Roman" w:cs="Times New Roman"/>
          <w:sz w:val="24"/>
          <w:szCs w:val="24"/>
          <w:lang w:eastAsia="hu-HU"/>
        </w:rPr>
        <w:t>:</w:t>
      </w:r>
    </w:p>
    <w:p w:rsidR="00374270" w:rsidRDefault="00374270"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15564F" w:rsidRPr="0015564F" w:rsidRDefault="002C7452" w:rsidP="002C745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hu-HU"/>
        </w:rPr>
      </w:pPr>
      <w:r w:rsidRPr="00D26206">
        <w:rPr>
          <w:rFonts w:ascii="Times New Roman" w:eastAsia="Times New Roman" w:hAnsi="Times New Roman" w:cs="Times New Roman"/>
          <w:sz w:val="24"/>
          <w:szCs w:val="24"/>
          <w:lang w:eastAsia="hu-HU"/>
        </w:rPr>
        <w:t>A</w:t>
      </w:r>
      <w:r w:rsidR="00374270">
        <w:rPr>
          <w:rFonts w:ascii="Times New Roman" w:eastAsia="Times New Roman" w:hAnsi="Times New Roman" w:cs="Times New Roman"/>
          <w:sz w:val="24"/>
          <w:szCs w:val="24"/>
          <w:lang w:eastAsia="hu-HU"/>
        </w:rPr>
        <w:t xml:space="preserve">z </w:t>
      </w:r>
      <w:proofErr w:type="spellStart"/>
      <w:r w:rsidR="00374270">
        <w:rPr>
          <w:rFonts w:ascii="Times New Roman" w:eastAsia="Times New Roman" w:hAnsi="Times New Roman" w:cs="Times New Roman"/>
          <w:sz w:val="24"/>
          <w:szCs w:val="24"/>
          <w:lang w:eastAsia="hu-HU"/>
        </w:rPr>
        <w:t>Nvtv</w:t>
      </w:r>
      <w:proofErr w:type="spellEnd"/>
      <w:r w:rsidR="00374270">
        <w:rPr>
          <w:rFonts w:ascii="Times New Roman" w:eastAsia="Times New Roman" w:hAnsi="Times New Roman" w:cs="Times New Roman"/>
          <w:sz w:val="24"/>
          <w:szCs w:val="24"/>
          <w:lang w:eastAsia="hu-HU"/>
        </w:rPr>
        <w:t>.</w:t>
      </w:r>
      <w:r w:rsidR="0015564F">
        <w:rPr>
          <w:rFonts w:ascii="Times New Roman" w:eastAsia="Times New Roman" w:hAnsi="Times New Roman" w:cs="Times New Roman"/>
          <w:sz w:val="24"/>
          <w:szCs w:val="24"/>
          <w:lang w:eastAsia="hu-HU"/>
        </w:rPr>
        <w:t xml:space="preserve"> 5.§ (3) bekezdés a) pontja szerint a </w:t>
      </w:r>
      <w:r w:rsidR="0015564F" w:rsidRPr="0015564F">
        <w:rPr>
          <w:rFonts w:ascii="Times New Roman" w:eastAsia="Times New Roman" w:hAnsi="Times New Roman" w:cs="Times New Roman"/>
          <w:b/>
          <w:sz w:val="24"/>
          <w:szCs w:val="24"/>
          <w:lang w:eastAsia="hu-HU"/>
        </w:rPr>
        <w:t xml:space="preserve">helyi önkormányzat kizárólagos tulajdonát képező nemzeti vagyonba tartoznak a helyi közutak és műtárgyaik. </w:t>
      </w:r>
    </w:p>
    <w:p w:rsidR="00374270" w:rsidRDefault="00374270" w:rsidP="0015564F">
      <w:pPr>
        <w:autoSpaceDE w:val="0"/>
        <w:autoSpaceDN w:val="0"/>
        <w:adjustRightInd w:val="0"/>
        <w:spacing w:after="0" w:line="240" w:lineRule="auto"/>
        <w:jc w:val="both"/>
        <w:rPr>
          <w:rFonts w:ascii="Times New Roman" w:hAnsi="Times New Roman" w:cs="Times New Roman"/>
          <w:b/>
          <w:bCs/>
          <w:sz w:val="24"/>
          <w:szCs w:val="24"/>
        </w:rPr>
      </w:pPr>
    </w:p>
    <w:p w:rsidR="0015564F" w:rsidRPr="0015564F" w:rsidRDefault="0015564F" w:rsidP="0015564F">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 xml:space="preserve">Az </w:t>
      </w:r>
      <w:proofErr w:type="spellStart"/>
      <w:r>
        <w:rPr>
          <w:rFonts w:ascii="Times New Roman" w:hAnsi="Times New Roman" w:cs="Times New Roman"/>
          <w:b/>
          <w:bCs/>
          <w:sz w:val="24"/>
          <w:szCs w:val="24"/>
        </w:rPr>
        <w:t>Nvtv</w:t>
      </w:r>
      <w:proofErr w:type="spellEnd"/>
      <w:r>
        <w:rPr>
          <w:rFonts w:ascii="Times New Roman" w:hAnsi="Times New Roman" w:cs="Times New Roman"/>
          <w:b/>
          <w:bCs/>
          <w:sz w:val="24"/>
          <w:szCs w:val="24"/>
        </w:rPr>
        <w:t xml:space="preserve">. </w:t>
      </w:r>
      <w:r w:rsidRPr="0015564F">
        <w:rPr>
          <w:rFonts w:ascii="Times New Roman" w:hAnsi="Times New Roman" w:cs="Times New Roman"/>
          <w:b/>
          <w:bCs/>
          <w:sz w:val="24"/>
          <w:szCs w:val="24"/>
        </w:rPr>
        <w:t xml:space="preserve">6. § </w:t>
      </w:r>
      <w:r w:rsidRPr="0015564F">
        <w:rPr>
          <w:rFonts w:ascii="Times New Roman" w:hAnsi="Times New Roman" w:cs="Times New Roman"/>
          <w:sz w:val="24"/>
          <w:szCs w:val="24"/>
        </w:rPr>
        <w:t xml:space="preserve">(1) Az állam vagy a </w:t>
      </w:r>
      <w:r w:rsidRPr="0015564F">
        <w:rPr>
          <w:rFonts w:ascii="Times New Roman" w:hAnsi="Times New Roman" w:cs="Times New Roman"/>
          <w:b/>
          <w:sz w:val="24"/>
          <w:szCs w:val="24"/>
        </w:rPr>
        <w:t xml:space="preserve">helyi önkormányzat kizárólagos tulajdonában álló nemzeti vagyon </w:t>
      </w:r>
      <w:r w:rsidRPr="0015564F">
        <w:rPr>
          <w:rFonts w:ascii="Times New Roman" w:hAnsi="Times New Roman" w:cs="Times New Roman"/>
          <w:sz w:val="24"/>
          <w:szCs w:val="24"/>
        </w:rPr>
        <w:t xml:space="preserve">- a (2) és (3) bekezdésben és a 14. § (1) bekezdésében foglalt kivétellel - </w:t>
      </w:r>
      <w:r w:rsidRPr="0015564F">
        <w:rPr>
          <w:rFonts w:ascii="Times New Roman" w:hAnsi="Times New Roman" w:cs="Times New Roman"/>
          <w:b/>
          <w:sz w:val="24"/>
          <w:szCs w:val="24"/>
        </w:rPr>
        <w:t>nem idegeníthető el, vagyonkezelői jog, jogszabályon alapuló, továbbá az ingatlanra közérdekből külön jogszabályban feljogosított szervek javára alapított használati jog, vezetékjog, vagy ugyanezen okokból alapított szolgalom, továbbá a helyi önkormányzat javára alapított vezetékjog kivételével nem terhelhető meg, biztosítékul nem adható, azon osztott tulajdon nem létesíthető</w:t>
      </w:r>
      <w:r w:rsidRPr="0015564F">
        <w:rPr>
          <w:rFonts w:ascii="Times New Roman" w:hAnsi="Times New Roman" w:cs="Times New Roman"/>
          <w:sz w:val="24"/>
          <w:szCs w:val="24"/>
        </w:rPr>
        <w:t>. Ezen tilalom az állam vagy a helyi önkormányzat kizárólagos tulajdonában álló nemzeti vagyonba tartozó javak teljes terjedelme tekintetében fennáll.</w:t>
      </w:r>
    </w:p>
    <w:p w:rsidR="0015564F" w:rsidRDefault="0015564F" w:rsidP="002C74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2C7452" w:rsidRDefault="0015564F" w:rsidP="002C74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roofErr w:type="spellStart"/>
      <w:r w:rsidRPr="0015564F">
        <w:rPr>
          <w:rFonts w:ascii="Times New Roman" w:eastAsia="Times New Roman" w:hAnsi="Times New Roman" w:cs="Times New Roman"/>
          <w:b/>
          <w:sz w:val="24"/>
          <w:szCs w:val="24"/>
          <w:lang w:eastAsia="hu-HU"/>
        </w:rPr>
        <w:t>Nvtv</w:t>
      </w:r>
      <w:proofErr w:type="spellEnd"/>
      <w:r w:rsidRPr="0015564F">
        <w:rPr>
          <w:rFonts w:ascii="Times New Roman" w:eastAsia="Times New Roman" w:hAnsi="Times New Roman" w:cs="Times New Roman"/>
          <w:b/>
          <w:sz w:val="24"/>
          <w:szCs w:val="24"/>
          <w:lang w:eastAsia="hu-HU"/>
        </w:rPr>
        <w:t xml:space="preserve">. </w:t>
      </w:r>
      <w:r w:rsidR="002C7452" w:rsidRPr="0015564F">
        <w:rPr>
          <w:rFonts w:ascii="Times New Roman" w:eastAsia="Times New Roman" w:hAnsi="Times New Roman" w:cs="Times New Roman"/>
          <w:b/>
          <w:sz w:val="24"/>
          <w:szCs w:val="24"/>
          <w:lang w:eastAsia="hu-HU"/>
        </w:rPr>
        <w:t>3.§</w:t>
      </w:r>
      <w:r w:rsidR="002C7452">
        <w:rPr>
          <w:rFonts w:ascii="Times New Roman" w:eastAsia="Times New Roman" w:hAnsi="Times New Roman" w:cs="Times New Roman"/>
          <w:sz w:val="24"/>
          <w:szCs w:val="24"/>
          <w:lang w:eastAsia="hu-HU"/>
        </w:rPr>
        <w:t xml:space="preserve"> (1) bekezdés 14. pontja az osztott tulajdon fogalmát határozza meg. Eszerint az osztott tulajdon olyan tulajdon, amely esetében az épület tulajdonjoga az építkezőt és nem a föld tulajdonosát illeti meg.</w:t>
      </w:r>
    </w:p>
    <w:p w:rsidR="0015564F" w:rsidRPr="00D26206" w:rsidRDefault="0015564F" w:rsidP="002C74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15564F" w:rsidRPr="0015564F" w:rsidRDefault="0015564F" w:rsidP="0015564F">
      <w:pPr>
        <w:autoSpaceDE w:val="0"/>
        <w:autoSpaceDN w:val="0"/>
        <w:adjustRightInd w:val="0"/>
        <w:spacing w:after="0" w:line="240" w:lineRule="auto"/>
        <w:jc w:val="both"/>
        <w:rPr>
          <w:rFonts w:ascii="Times New Roman" w:hAnsi="Times New Roman" w:cs="Times New Roman"/>
          <w:b/>
          <w:sz w:val="24"/>
          <w:szCs w:val="24"/>
        </w:rPr>
      </w:pPr>
      <w:proofErr w:type="spellStart"/>
      <w:r>
        <w:rPr>
          <w:rFonts w:ascii="Times New Roman" w:hAnsi="Times New Roman" w:cs="Times New Roman"/>
          <w:b/>
          <w:bCs/>
          <w:sz w:val="24"/>
          <w:szCs w:val="24"/>
        </w:rPr>
        <w:t>Nvtv</w:t>
      </w:r>
      <w:proofErr w:type="spellEnd"/>
      <w:r>
        <w:rPr>
          <w:rFonts w:ascii="Times New Roman" w:hAnsi="Times New Roman" w:cs="Times New Roman"/>
          <w:b/>
          <w:bCs/>
          <w:sz w:val="24"/>
          <w:szCs w:val="24"/>
        </w:rPr>
        <w:t xml:space="preserve">. </w:t>
      </w:r>
      <w:r w:rsidRPr="0015564F">
        <w:rPr>
          <w:rFonts w:ascii="Times New Roman" w:hAnsi="Times New Roman" w:cs="Times New Roman"/>
          <w:b/>
          <w:bCs/>
          <w:sz w:val="24"/>
          <w:szCs w:val="24"/>
        </w:rPr>
        <w:t xml:space="preserve">7. § </w:t>
      </w:r>
      <w:r w:rsidRPr="0015564F">
        <w:rPr>
          <w:rFonts w:ascii="Times New Roman" w:hAnsi="Times New Roman" w:cs="Times New Roman"/>
          <w:sz w:val="24"/>
          <w:szCs w:val="24"/>
        </w:rPr>
        <w:t xml:space="preserve">(1) A nemzeti vagyon </w:t>
      </w:r>
      <w:r w:rsidRPr="0015564F">
        <w:rPr>
          <w:rFonts w:ascii="Times New Roman" w:hAnsi="Times New Roman" w:cs="Times New Roman"/>
          <w:b/>
          <w:sz w:val="24"/>
          <w:szCs w:val="24"/>
        </w:rPr>
        <w:t>alapvető rendeltetése a közfeladat ellátásának biztosítása</w:t>
      </w:r>
      <w:r w:rsidRPr="0015564F">
        <w:rPr>
          <w:rFonts w:ascii="Times New Roman" w:hAnsi="Times New Roman" w:cs="Times New Roman"/>
          <w:sz w:val="24"/>
          <w:szCs w:val="24"/>
        </w:rPr>
        <w:t xml:space="preserve">, </w:t>
      </w:r>
      <w:r w:rsidRPr="0015564F">
        <w:rPr>
          <w:rFonts w:ascii="Times New Roman" w:hAnsi="Times New Roman" w:cs="Times New Roman"/>
          <w:b/>
          <w:sz w:val="24"/>
          <w:szCs w:val="24"/>
        </w:rPr>
        <w:t>ideértve a lakosság közszolgáltatásokkal való ellátását és e feladatok ellátásához szükséges infrastruktúra biztosítását. A nemzeti vagyonnal felelős módon, rendeltetésszerűen kell gazdálkodni.</w:t>
      </w:r>
    </w:p>
    <w:p w:rsidR="0015564F" w:rsidRPr="0015564F" w:rsidRDefault="0015564F" w:rsidP="0015564F">
      <w:pPr>
        <w:autoSpaceDE w:val="0"/>
        <w:autoSpaceDN w:val="0"/>
        <w:adjustRightInd w:val="0"/>
        <w:spacing w:after="0" w:line="240" w:lineRule="auto"/>
        <w:ind w:firstLine="204"/>
        <w:jc w:val="both"/>
        <w:rPr>
          <w:rFonts w:ascii="Times New Roman" w:hAnsi="Times New Roman" w:cs="Times New Roman"/>
          <w:sz w:val="24"/>
          <w:szCs w:val="24"/>
        </w:rPr>
      </w:pPr>
      <w:r w:rsidRPr="0015564F">
        <w:rPr>
          <w:rFonts w:ascii="Times New Roman" w:hAnsi="Times New Roman" w:cs="Times New Roman"/>
          <w:sz w:val="24"/>
          <w:szCs w:val="24"/>
        </w:rPr>
        <w:t xml:space="preserve">(2) A nemzeti vagyongazdálkodás feladata a nemzeti vagyon megőrzése, értékének és állagának védelme, rendeltetésének megfelelő, az állam, az önkormányzat mindenkori teherbíró képességéhez igazodó, elsődlegesen a közfeladatok ellátásához és a mindenkori társadalmi szükségletek kielégítéséhez szükséges, egységes elveken alapuló, átlátható, hatékony és költségtakarékos működtetése, értéknövelő használata, hasznosítása, gyarapítása, továbbá az állam vagy a helyi önkormányzat feladatának ellátása szempontjából feleslegessé </w:t>
      </w:r>
      <w:r w:rsidRPr="0015564F">
        <w:rPr>
          <w:rFonts w:ascii="Times New Roman" w:hAnsi="Times New Roman" w:cs="Times New Roman"/>
          <w:sz w:val="24"/>
          <w:szCs w:val="24"/>
        </w:rPr>
        <w:lastRenderedPageBreak/>
        <w:t>váló vagyontárgyak elidegenítése. A kiemelt kulturális örökségvédelmi és természetvédelmi szempontok - kulturális és természeti értékek jövő nemzedékek számára való megőrzése érdekében történő - érvényesítésének nem akadálya a vagyon értékváltozása.</w:t>
      </w:r>
    </w:p>
    <w:p w:rsidR="0015564F" w:rsidRPr="0015564F" w:rsidRDefault="0015564F" w:rsidP="0015564F">
      <w:pPr>
        <w:autoSpaceDE w:val="0"/>
        <w:autoSpaceDN w:val="0"/>
        <w:adjustRightInd w:val="0"/>
        <w:spacing w:after="0" w:line="240" w:lineRule="auto"/>
        <w:jc w:val="both"/>
        <w:rPr>
          <w:rFonts w:ascii="Times New Roman" w:hAnsi="Times New Roman" w:cs="Times New Roman"/>
          <w:sz w:val="24"/>
          <w:szCs w:val="24"/>
        </w:rPr>
      </w:pPr>
    </w:p>
    <w:p w:rsidR="00AF5A30" w:rsidRDefault="00C91B40"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Fentebb hivatkozott jogszabályhelyek nem teszik lehetővé a büfé elhelyezkedését szolgáló Hétvezér utca telekmegosztását, ezáltal a büfé alatti terület önálló helyrajzi számmal és házszámmal történő ellátását. Megállapítható továbbá, hogy a </w:t>
      </w:r>
      <w:proofErr w:type="spellStart"/>
      <w:r>
        <w:rPr>
          <w:rFonts w:ascii="Times New Roman" w:eastAsia="Times New Roman" w:hAnsi="Times New Roman" w:cs="Times New Roman"/>
          <w:sz w:val="24"/>
          <w:szCs w:val="24"/>
          <w:lang w:eastAsia="hu-HU"/>
        </w:rPr>
        <w:t>közterülethasználatra</w:t>
      </w:r>
      <w:proofErr w:type="spellEnd"/>
      <w:r>
        <w:rPr>
          <w:rFonts w:ascii="Times New Roman" w:eastAsia="Times New Roman" w:hAnsi="Times New Roman" w:cs="Times New Roman"/>
          <w:sz w:val="24"/>
          <w:szCs w:val="24"/>
          <w:lang w:eastAsia="hu-HU"/>
        </w:rPr>
        <w:t xml:space="preserve"> vonatkozó bérleti szerződés megkötésének feltételei sem állnak fenn. Mindezek miatt Tiszavasvári Város Önkormányzata nevében eljáró képviselő-testületne</w:t>
      </w:r>
      <w:r w:rsidR="00206ED5">
        <w:rPr>
          <w:rFonts w:ascii="Times New Roman" w:eastAsia="Times New Roman" w:hAnsi="Times New Roman" w:cs="Times New Roman"/>
          <w:sz w:val="24"/>
          <w:szCs w:val="24"/>
          <w:lang w:eastAsia="hu-HU"/>
        </w:rPr>
        <w:t>k</w:t>
      </w:r>
      <w:r>
        <w:rPr>
          <w:rFonts w:ascii="Times New Roman" w:eastAsia="Times New Roman" w:hAnsi="Times New Roman" w:cs="Times New Roman"/>
          <w:sz w:val="24"/>
          <w:szCs w:val="24"/>
          <w:lang w:eastAsia="hu-HU"/>
        </w:rPr>
        <w:t xml:space="preserve"> nem áll módjában Kabai Lászlóné által kérelmezett nyilatkozat kiadása.</w:t>
      </w:r>
    </w:p>
    <w:p w:rsidR="00374270" w:rsidRDefault="00374270"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C91B40" w:rsidRPr="00C91B40" w:rsidRDefault="00C91B40" w:rsidP="00C91B40">
      <w:pPr>
        <w:spacing w:after="0" w:line="240" w:lineRule="auto"/>
        <w:jc w:val="both"/>
        <w:rPr>
          <w:rFonts w:ascii="Times New Roman" w:eastAsia="Times New Roman" w:hAnsi="Times New Roman" w:cs="Times New Roman"/>
          <w:sz w:val="24"/>
          <w:szCs w:val="24"/>
          <w:lang w:eastAsia="hu-HU"/>
        </w:rPr>
      </w:pPr>
      <w:r w:rsidRPr="00C91B40">
        <w:rPr>
          <w:rFonts w:ascii="Times New Roman" w:eastAsia="Times New Roman" w:hAnsi="Times New Roman" w:cs="Times New Roman"/>
          <w:sz w:val="24"/>
          <w:szCs w:val="24"/>
          <w:lang w:eastAsia="hu-HU"/>
        </w:rPr>
        <w:t>Mindezek alapján kérem a Képviselő-testületet, hogy</w:t>
      </w:r>
      <w:r>
        <w:rPr>
          <w:rFonts w:ascii="Times New Roman" w:eastAsia="Times New Roman" w:hAnsi="Times New Roman" w:cs="Times New Roman"/>
          <w:sz w:val="24"/>
          <w:szCs w:val="24"/>
          <w:lang w:eastAsia="hu-HU"/>
        </w:rPr>
        <w:t xml:space="preserve"> az előterjesztést megtárgyalni</w:t>
      </w:r>
      <w:r w:rsidRPr="00C91B40">
        <w:rPr>
          <w:rFonts w:ascii="Times New Roman" w:eastAsia="Times New Roman" w:hAnsi="Times New Roman" w:cs="Times New Roman"/>
          <w:sz w:val="24"/>
          <w:szCs w:val="24"/>
          <w:lang w:eastAsia="hu-HU"/>
        </w:rPr>
        <w:t xml:space="preserve"> és a </w:t>
      </w:r>
      <w:r>
        <w:rPr>
          <w:rFonts w:ascii="Times New Roman" w:eastAsia="Times New Roman" w:hAnsi="Times New Roman" w:cs="Times New Roman"/>
          <w:sz w:val="24"/>
          <w:szCs w:val="24"/>
          <w:lang w:eastAsia="hu-HU"/>
        </w:rPr>
        <w:t>határozat-tervezetet</w:t>
      </w:r>
      <w:r w:rsidRPr="00C91B40">
        <w:rPr>
          <w:rFonts w:ascii="Times New Roman" w:eastAsia="Times New Roman" w:hAnsi="Times New Roman" w:cs="Times New Roman"/>
          <w:sz w:val="24"/>
          <w:szCs w:val="24"/>
          <w:lang w:eastAsia="hu-HU"/>
        </w:rPr>
        <w:t xml:space="preserve"> elfogadni szíveskedjen.</w:t>
      </w:r>
    </w:p>
    <w:p w:rsidR="00C91B40" w:rsidRPr="00C91B40" w:rsidRDefault="00C91B40" w:rsidP="00C91B40">
      <w:pPr>
        <w:spacing w:after="0" w:line="240" w:lineRule="auto"/>
        <w:jc w:val="both"/>
        <w:rPr>
          <w:rFonts w:ascii="Times New Roman" w:eastAsia="Times New Roman" w:hAnsi="Times New Roman" w:cs="Times New Roman"/>
          <w:sz w:val="24"/>
          <w:szCs w:val="24"/>
          <w:lang w:eastAsia="hu-HU"/>
        </w:rPr>
      </w:pPr>
    </w:p>
    <w:p w:rsidR="00374270" w:rsidRDefault="00374270"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C91B40" w:rsidRDefault="00C91B40"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C91B40" w:rsidRDefault="00C91B40"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2B6B47" w:rsidRDefault="002B6B47"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Tiszavasvári, 2018. november 1</w:t>
      </w:r>
      <w:r w:rsidR="00EA3C00">
        <w:rPr>
          <w:rFonts w:ascii="Times New Roman" w:eastAsia="Times New Roman" w:hAnsi="Times New Roman" w:cs="Times New Roman"/>
          <w:sz w:val="24"/>
          <w:szCs w:val="24"/>
          <w:lang w:eastAsia="hu-HU"/>
        </w:rPr>
        <w:t>6</w:t>
      </w:r>
      <w:r>
        <w:rPr>
          <w:rFonts w:ascii="Times New Roman" w:eastAsia="Times New Roman" w:hAnsi="Times New Roman" w:cs="Times New Roman"/>
          <w:sz w:val="24"/>
          <w:szCs w:val="24"/>
          <w:lang w:eastAsia="hu-HU"/>
        </w:rPr>
        <w:t>.</w:t>
      </w:r>
    </w:p>
    <w:p w:rsidR="002B6B47" w:rsidRDefault="002B6B47"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4"/>
          <w:lang w:eastAsia="hu-HU"/>
        </w:rPr>
      </w:pPr>
    </w:p>
    <w:p w:rsidR="002B6B47" w:rsidRPr="002B6B47" w:rsidRDefault="002B6B47"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hu-HU"/>
        </w:rPr>
      </w:pPr>
      <w:r>
        <w:rPr>
          <w:rFonts w:ascii="Times New Roman" w:eastAsia="Times New Roman" w:hAnsi="Times New Roman" w:cs="Times New Roman"/>
          <w:b/>
          <w:sz w:val="24"/>
          <w:szCs w:val="24"/>
          <w:lang w:eastAsia="hu-HU"/>
        </w:rPr>
        <w:t xml:space="preserve">                                                                                                  </w:t>
      </w:r>
      <w:r w:rsidRPr="002B6B47">
        <w:rPr>
          <w:rFonts w:ascii="Times New Roman" w:eastAsia="Times New Roman" w:hAnsi="Times New Roman" w:cs="Times New Roman"/>
          <w:b/>
          <w:sz w:val="24"/>
          <w:szCs w:val="24"/>
          <w:lang w:eastAsia="hu-HU"/>
        </w:rPr>
        <w:t>Szőke Zoltán</w:t>
      </w:r>
    </w:p>
    <w:p w:rsidR="002B6B47" w:rsidRPr="002B6B47" w:rsidRDefault="002B6B47" w:rsidP="00C24752">
      <w:pPr>
        <w:overflowPunct w:val="0"/>
        <w:autoSpaceDE w:val="0"/>
        <w:autoSpaceDN w:val="0"/>
        <w:adjustRightInd w:val="0"/>
        <w:spacing w:after="0" w:line="240" w:lineRule="auto"/>
        <w:jc w:val="both"/>
        <w:textAlignment w:val="baseline"/>
        <w:rPr>
          <w:rFonts w:ascii="Times New Roman" w:eastAsia="Times New Roman" w:hAnsi="Times New Roman" w:cs="Times New Roman"/>
          <w:b/>
          <w:sz w:val="24"/>
          <w:szCs w:val="24"/>
          <w:lang w:eastAsia="hu-HU"/>
        </w:rPr>
      </w:pPr>
      <w:r>
        <w:rPr>
          <w:rFonts w:ascii="Times New Roman" w:eastAsia="Times New Roman" w:hAnsi="Times New Roman" w:cs="Times New Roman"/>
          <w:b/>
          <w:sz w:val="24"/>
          <w:szCs w:val="24"/>
          <w:lang w:eastAsia="hu-HU"/>
        </w:rPr>
        <w:t xml:space="preserve">                                                                                                  </w:t>
      </w:r>
      <w:proofErr w:type="gramStart"/>
      <w:r w:rsidRPr="002B6B47">
        <w:rPr>
          <w:rFonts w:ascii="Times New Roman" w:eastAsia="Times New Roman" w:hAnsi="Times New Roman" w:cs="Times New Roman"/>
          <w:b/>
          <w:sz w:val="24"/>
          <w:szCs w:val="24"/>
          <w:lang w:eastAsia="hu-HU"/>
        </w:rPr>
        <w:t>polgármester</w:t>
      </w:r>
      <w:proofErr w:type="gramEnd"/>
    </w:p>
    <w:p w:rsidR="0015564F" w:rsidRDefault="0015564F" w:rsidP="0015564F">
      <w:pPr>
        <w:spacing w:after="0" w:line="240" w:lineRule="auto"/>
        <w:jc w:val="center"/>
        <w:rPr>
          <w:rFonts w:ascii="Times New Roman" w:eastAsia="Times New Roman" w:hAnsi="Times New Roman" w:cs="Times New Roman"/>
          <w:b/>
          <w:bCs/>
          <w:iCs/>
          <w:sz w:val="24"/>
          <w:szCs w:val="24"/>
          <w:lang w:eastAsia="hu-HU"/>
        </w:rPr>
      </w:pPr>
    </w:p>
    <w:p w:rsidR="0015564F" w:rsidRDefault="0015564F" w:rsidP="0015564F">
      <w:pPr>
        <w:spacing w:after="0" w:line="240" w:lineRule="auto"/>
        <w:jc w:val="center"/>
        <w:rPr>
          <w:rFonts w:ascii="Times New Roman" w:eastAsia="Times New Roman" w:hAnsi="Times New Roman" w:cs="Times New Roman"/>
          <w:b/>
          <w:bCs/>
          <w:iCs/>
          <w:sz w:val="24"/>
          <w:szCs w:val="24"/>
          <w:lang w:eastAsia="hu-HU"/>
        </w:rPr>
      </w:pPr>
    </w:p>
    <w:p w:rsidR="00EA3C00" w:rsidRDefault="00EA3C00">
      <w:pPr>
        <w:rPr>
          <w:rFonts w:ascii="Times New Roman" w:eastAsia="Times New Roman" w:hAnsi="Times New Roman" w:cs="Times New Roman"/>
          <w:b/>
          <w:bCs/>
          <w:iCs/>
          <w:sz w:val="24"/>
          <w:szCs w:val="24"/>
          <w:lang w:eastAsia="hu-HU"/>
        </w:rPr>
      </w:pPr>
      <w:r>
        <w:rPr>
          <w:rFonts w:ascii="Times New Roman" w:eastAsia="Times New Roman" w:hAnsi="Times New Roman" w:cs="Times New Roman"/>
          <w:b/>
          <w:bCs/>
          <w:iCs/>
          <w:sz w:val="24"/>
          <w:szCs w:val="24"/>
          <w:lang w:eastAsia="hu-HU"/>
        </w:rPr>
        <w:br w:type="page"/>
      </w:r>
    </w:p>
    <w:p w:rsidR="0015564F" w:rsidRDefault="00EA3C00" w:rsidP="00EA3C00">
      <w:pPr>
        <w:spacing w:after="0" w:line="240" w:lineRule="auto"/>
        <w:rPr>
          <w:rFonts w:ascii="Times New Roman" w:eastAsia="Times New Roman" w:hAnsi="Times New Roman" w:cs="Times New Roman"/>
          <w:b/>
          <w:bCs/>
          <w:iCs/>
          <w:sz w:val="24"/>
          <w:szCs w:val="24"/>
          <w:lang w:eastAsia="hu-HU"/>
        </w:rPr>
      </w:pPr>
      <w:r>
        <w:rPr>
          <w:noProof/>
          <w:lang w:eastAsia="hu-HU"/>
        </w:rPr>
        <w:lastRenderedPageBreak/>
        <w:drawing>
          <wp:inline distT="0" distB="0" distL="0" distR="0" wp14:anchorId="7C60148C" wp14:editId="0A19142C">
            <wp:extent cx="5760720" cy="8148333"/>
            <wp:effectExtent l="0" t="0" r="0" b="508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60720" cy="8148333"/>
                    </a:xfrm>
                    <a:prstGeom prst="rect">
                      <a:avLst/>
                    </a:prstGeom>
                  </pic:spPr>
                </pic:pic>
              </a:graphicData>
            </a:graphic>
          </wp:inline>
        </w:drawing>
      </w:r>
    </w:p>
    <w:p w:rsidR="00EA3C00" w:rsidRDefault="00EA3C00" w:rsidP="00EA3C00">
      <w:pPr>
        <w:spacing w:after="0" w:line="240" w:lineRule="auto"/>
        <w:rPr>
          <w:rFonts w:ascii="Times New Roman" w:eastAsia="Times New Roman" w:hAnsi="Times New Roman" w:cs="Times New Roman"/>
          <w:b/>
          <w:bCs/>
          <w:iCs/>
          <w:sz w:val="24"/>
          <w:szCs w:val="24"/>
          <w:lang w:eastAsia="hu-HU"/>
        </w:rPr>
      </w:pPr>
    </w:p>
    <w:p w:rsidR="00EA3C00" w:rsidRDefault="00EA3C00" w:rsidP="00EA3C00">
      <w:pPr>
        <w:spacing w:after="0" w:line="240" w:lineRule="auto"/>
        <w:rPr>
          <w:rFonts w:ascii="Times New Roman" w:eastAsia="Times New Roman" w:hAnsi="Times New Roman" w:cs="Times New Roman"/>
          <w:b/>
          <w:bCs/>
          <w:iCs/>
          <w:sz w:val="24"/>
          <w:szCs w:val="24"/>
          <w:lang w:eastAsia="hu-HU"/>
        </w:rPr>
      </w:pPr>
    </w:p>
    <w:p w:rsidR="00EA3C00" w:rsidRDefault="00EA3C00" w:rsidP="00EA3C00">
      <w:pPr>
        <w:spacing w:after="0" w:line="240" w:lineRule="auto"/>
        <w:rPr>
          <w:rFonts w:ascii="Times New Roman" w:eastAsia="Times New Roman" w:hAnsi="Times New Roman" w:cs="Times New Roman"/>
          <w:b/>
          <w:bCs/>
          <w:iCs/>
          <w:sz w:val="24"/>
          <w:szCs w:val="24"/>
          <w:lang w:eastAsia="hu-HU"/>
        </w:rPr>
      </w:pPr>
    </w:p>
    <w:p w:rsidR="00EA3C00" w:rsidRDefault="00EA3C00" w:rsidP="00EA3C00">
      <w:pPr>
        <w:spacing w:after="0" w:line="240" w:lineRule="auto"/>
        <w:rPr>
          <w:rFonts w:ascii="Times New Roman" w:eastAsia="Times New Roman" w:hAnsi="Times New Roman" w:cs="Times New Roman"/>
          <w:b/>
          <w:bCs/>
          <w:iCs/>
          <w:sz w:val="24"/>
          <w:szCs w:val="24"/>
          <w:lang w:eastAsia="hu-HU"/>
        </w:rPr>
      </w:pPr>
    </w:p>
    <w:p w:rsidR="00EA3C00" w:rsidRDefault="00EA3C00" w:rsidP="00EA3C00">
      <w:pPr>
        <w:spacing w:after="0" w:line="240" w:lineRule="auto"/>
        <w:rPr>
          <w:rFonts w:ascii="Times New Roman" w:eastAsia="Times New Roman" w:hAnsi="Times New Roman" w:cs="Times New Roman"/>
          <w:b/>
          <w:bCs/>
          <w:iCs/>
          <w:sz w:val="24"/>
          <w:szCs w:val="24"/>
          <w:lang w:eastAsia="hu-HU"/>
        </w:rPr>
      </w:pPr>
      <w:r>
        <w:rPr>
          <w:noProof/>
          <w:lang w:eastAsia="hu-HU"/>
        </w:rPr>
        <w:lastRenderedPageBreak/>
        <w:drawing>
          <wp:inline distT="0" distB="0" distL="0" distR="0" wp14:anchorId="10848414" wp14:editId="4267CD38">
            <wp:extent cx="5760720" cy="8148333"/>
            <wp:effectExtent l="0" t="0" r="0" b="508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60720" cy="8148333"/>
                    </a:xfrm>
                    <a:prstGeom prst="rect">
                      <a:avLst/>
                    </a:prstGeom>
                  </pic:spPr>
                </pic:pic>
              </a:graphicData>
            </a:graphic>
          </wp:inline>
        </w:drawing>
      </w:r>
    </w:p>
    <w:p w:rsidR="00EA3C00" w:rsidRDefault="00EA3C00" w:rsidP="00EA3C00">
      <w:pPr>
        <w:spacing w:after="0" w:line="240" w:lineRule="auto"/>
        <w:rPr>
          <w:rFonts w:ascii="Times New Roman" w:eastAsia="Times New Roman" w:hAnsi="Times New Roman" w:cs="Times New Roman"/>
          <w:b/>
          <w:bCs/>
          <w:iCs/>
          <w:sz w:val="24"/>
          <w:szCs w:val="24"/>
          <w:lang w:eastAsia="hu-HU"/>
        </w:rPr>
      </w:pPr>
    </w:p>
    <w:p w:rsidR="00EA3C00" w:rsidRDefault="00EA3C00" w:rsidP="00EA3C00">
      <w:pPr>
        <w:spacing w:after="0" w:line="240" w:lineRule="auto"/>
        <w:rPr>
          <w:rFonts w:ascii="Times New Roman" w:eastAsia="Times New Roman" w:hAnsi="Times New Roman" w:cs="Times New Roman"/>
          <w:b/>
          <w:bCs/>
          <w:iCs/>
          <w:sz w:val="24"/>
          <w:szCs w:val="24"/>
          <w:lang w:eastAsia="hu-HU"/>
        </w:rPr>
      </w:pPr>
    </w:p>
    <w:p w:rsidR="00EA3C00" w:rsidRDefault="00EA3C00" w:rsidP="00EA3C00">
      <w:pPr>
        <w:spacing w:after="0" w:line="240" w:lineRule="auto"/>
        <w:rPr>
          <w:rFonts w:ascii="Times New Roman" w:eastAsia="Times New Roman" w:hAnsi="Times New Roman" w:cs="Times New Roman"/>
          <w:b/>
          <w:bCs/>
          <w:iCs/>
          <w:sz w:val="24"/>
          <w:szCs w:val="24"/>
          <w:lang w:eastAsia="hu-HU"/>
        </w:rPr>
      </w:pPr>
    </w:p>
    <w:p w:rsidR="00EA3C00" w:rsidRDefault="00EA3C00" w:rsidP="00EA3C00">
      <w:pPr>
        <w:spacing w:after="0" w:line="240" w:lineRule="auto"/>
        <w:rPr>
          <w:rFonts w:ascii="Times New Roman" w:eastAsia="Times New Roman" w:hAnsi="Times New Roman" w:cs="Times New Roman"/>
          <w:b/>
          <w:bCs/>
          <w:iCs/>
          <w:sz w:val="24"/>
          <w:szCs w:val="24"/>
          <w:lang w:eastAsia="hu-HU"/>
        </w:rPr>
      </w:pPr>
    </w:p>
    <w:p w:rsidR="00EA3C00" w:rsidRDefault="00EA3C00" w:rsidP="00EA3C00">
      <w:pPr>
        <w:spacing w:after="0" w:line="240" w:lineRule="auto"/>
        <w:rPr>
          <w:rFonts w:ascii="Times New Roman" w:eastAsia="Times New Roman" w:hAnsi="Times New Roman" w:cs="Times New Roman"/>
          <w:b/>
          <w:bCs/>
          <w:iCs/>
          <w:sz w:val="24"/>
          <w:szCs w:val="24"/>
          <w:lang w:eastAsia="hu-HU"/>
        </w:rPr>
      </w:pPr>
      <w:r>
        <w:rPr>
          <w:noProof/>
          <w:lang w:eastAsia="hu-HU"/>
        </w:rPr>
        <w:lastRenderedPageBreak/>
        <w:drawing>
          <wp:inline distT="0" distB="0" distL="0" distR="0" wp14:anchorId="1A2CD88E" wp14:editId="336D28D0">
            <wp:extent cx="5760720" cy="8148333"/>
            <wp:effectExtent l="0" t="0" r="0" b="508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8148333"/>
                    </a:xfrm>
                    <a:prstGeom prst="rect">
                      <a:avLst/>
                    </a:prstGeom>
                  </pic:spPr>
                </pic:pic>
              </a:graphicData>
            </a:graphic>
          </wp:inline>
        </w:drawing>
      </w:r>
    </w:p>
    <w:p w:rsidR="0015564F" w:rsidRDefault="008A509F" w:rsidP="00EA3C00">
      <w:pPr>
        <w:rPr>
          <w:rFonts w:ascii="Times New Roman" w:eastAsia="Times New Roman" w:hAnsi="Times New Roman" w:cs="Times New Roman"/>
          <w:b/>
          <w:bCs/>
          <w:iCs/>
          <w:sz w:val="24"/>
          <w:szCs w:val="24"/>
          <w:lang w:eastAsia="hu-HU"/>
        </w:rPr>
      </w:pPr>
      <w:r>
        <w:rPr>
          <w:rFonts w:ascii="Times New Roman" w:eastAsia="Times New Roman" w:hAnsi="Times New Roman" w:cs="Times New Roman"/>
          <w:b/>
          <w:bCs/>
          <w:iCs/>
          <w:sz w:val="24"/>
          <w:szCs w:val="24"/>
          <w:lang w:eastAsia="hu-HU"/>
        </w:rPr>
        <w:br w:type="page"/>
      </w:r>
    </w:p>
    <w:p w:rsidR="0015564F" w:rsidRDefault="0015564F" w:rsidP="0015564F">
      <w:pPr>
        <w:spacing w:after="0" w:line="240" w:lineRule="auto"/>
        <w:jc w:val="center"/>
        <w:rPr>
          <w:rFonts w:ascii="Times New Roman" w:eastAsia="Times New Roman" w:hAnsi="Times New Roman" w:cs="Times New Roman"/>
          <w:b/>
          <w:bCs/>
          <w:iCs/>
          <w:sz w:val="24"/>
          <w:szCs w:val="24"/>
          <w:lang w:eastAsia="hu-HU"/>
        </w:rPr>
      </w:pPr>
    </w:p>
    <w:p w:rsidR="00F32215" w:rsidRDefault="00F32215" w:rsidP="00F32215">
      <w:pPr>
        <w:spacing w:after="0" w:line="240" w:lineRule="auto"/>
        <w:jc w:val="center"/>
        <w:rPr>
          <w:rFonts w:ascii="Times New Roman" w:eastAsia="Times New Roman" w:hAnsi="Times New Roman" w:cs="Times New Roman"/>
          <w:b/>
          <w:bCs/>
          <w:iCs/>
          <w:sz w:val="24"/>
          <w:szCs w:val="24"/>
          <w:lang w:eastAsia="hu-HU"/>
        </w:rPr>
      </w:pPr>
    </w:p>
    <w:p w:rsidR="00F32215" w:rsidRPr="0015564F" w:rsidRDefault="00F32215" w:rsidP="00F32215">
      <w:pPr>
        <w:spacing w:after="0" w:line="240" w:lineRule="auto"/>
        <w:jc w:val="center"/>
        <w:rPr>
          <w:rFonts w:ascii="Times New Roman" w:eastAsia="Times New Roman" w:hAnsi="Times New Roman" w:cs="Times New Roman"/>
          <w:b/>
          <w:bCs/>
          <w:iCs/>
          <w:sz w:val="24"/>
          <w:szCs w:val="24"/>
          <w:lang w:eastAsia="hu-HU"/>
        </w:rPr>
      </w:pPr>
      <w:r w:rsidRPr="0015564F">
        <w:rPr>
          <w:rFonts w:ascii="Times New Roman" w:eastAsia="Times New Roman" w:hAnsi="Times New Roman" w:cs="Times New Roman"/>
          <w:b/>
          <w:bCs/>
          <w:iCs/>
          <w:sz w:val="24"/>
          <w:szCs w:val="24"/>
          <w:lang w:eastAsia="hu-HU"/>
        </w:rPr>
        <w:t>HATÁROZAT-TERVEZET</w:t>
      </w:r>
    </w:p>
    <w:p w:rsidR="00F32215" w:rsidRPr="0015564F" w:rsidRDefault="00F32215" w:rsidP="00F32215">
      <w:pPr>
        <w:spacing w:after="0" w:line="240" w:lineRule="auto"/>
        <w:jc w:val="center"/>
        <w:rPr>
          <w:rFonts w:ascii="Times New Roman" w:eastAsia="Times New Roman" w:hAnsi="Times New Roman" w:cs="Times New Roman"/>
          <w:b/>
          <w:sz w:val="24"/>
          <w:szCs w:val="24"/>
          <w:lang w:eastAsia="hu-HU"/>
        </w:rPr>
      </w:pPr>
    </w:p>
    <w:p w:rsidR="00F32215" w:rsidRPr="0015564F" w:rsidRDefault="00F32215" w:rsidP="00F32215">
      <w:pPr>
        <w:widowControl w:val="0"/>
        <w:spacing w:after="0" w:line="240" w:lineRule="auto"/>
        <w:jc w:val="center"/>
        <w:rPr>
          <w:rFonts w:ascii="Times New Roman" w:eastAsia="Times New Roman" w:hAnsi="Times New Roman" w:cs="Times New Roman"/>
          <w:b/>
          <w:caps/>
          <w:kern w:val="28"/>
          <w:sz w:val="24"/>
          <w:szCs w:val="20"/>
          <w:lang w:eastAsia="hu-HU"/>
        </w:rPr>
      </w:pPr>
      <w:r w:rsidRPr="0015564F">
        <w:rPr>
          <w:rFonts w:ascii="Times New Roman" w:eastAsia="Times New Roman" w:hAnsi="Times New Roman" w:cs="Times New Roman"/>
          <w:b/>
          <w:caps/>
          <w:kern w:val="28"/>
          <w:sz w:val="24"/>
          <w:szCs w:val="20"/>
          <w:lang w:eastAsia="hu-HU"/>
        </w:rPr>
        <w:t>TISZAVASVÁRI VÁROS ÖNKORMÁNYZATA</w:t>
      </w:r>
    </w:p>
    <w:p w:rsidR="00F32215" w:rsidRPr="0015564F" w:rsidRDefault="00F32215" w:rsidP="00F32215">
      <w:pPr>
        <w:spacing w:after="0" w:line="240" w:lineRule="auto"/>
        <w:jc w:val="center"/>
        <w:rPr>
          <w:rFonts w:ascii="Times New Roman" w:eastAsia="Times New Roman" w:hAnsi="Times New Roman" w:cs="Times New Roman"/>
          <w:b/>
          <w:sz w:val="24"/>
          <w:szCs w:val="24"/>
          <w:lang w:eastAsia="hu-HU"/>
        </w:rPr>
      </w:pPr>
      <w:r w:rsidRPr="0015564F">
        <w:rPr>
          <w:rFonts w:ascii="Times New Roman" w:eastAsia="Times New Roman" w:hAnsi="Times New Roman" w:cs="Times New Roman"/>
          <w:b/>
          <w:sz w:val="24"/>
          <w:szCs w:val="24"/>
          <w:lang w:eastAsia="hu-HU"/>
        </w:rPr>
        <w:t>KÉPVISELŐ-TESTÜLETÉNEK</w:t>
      </w:r>
    </w:p>
    <w:p w:rsidR="00F32215" w:rsidRPr="0015564F" w:rsidRDefault="00F32215" w:rsidP="00F32215">
      <w:pPr>
        <w:spacing w:after="0" w:line="240" w:lineRule="auto"/>
        <w:jc w:val="center"/>
        <w:rPr>
          <w:rFonts w:ascii="Times New Roman" w:eastAsia="Times New Roman" w:hAnsi="Times New Roman" w:cs="Times New Roman"/>
          <w:b/>
          <w:sz w:val="24"/>
          <w:szCs w:val="24"/>
          <w:lang w:eastAsia="hu-HU"/>
        </w:rPr>
      </w:pPr>
      <w:r w:rsidRPr="0015564F">
        <w:rPr>
          <w:rFonts w:ascii="Times New Roman" w:eastAsia="Times New Roman" w:hAnsi="Times New Roman" w:cs="Times New Roman"/>
          <w:b/>
          <w:sz w:val="24"/>
          <w:szCs w:val="24"/>
          <w:lang w:eastAsia="hu-HU"/>
        </w:rPr>
        <w:t>…/2018. (</w:t>
      </w:r>
      <w:r>
        <w:rPr>
          <w:rFonts w:ascii="Times New Roman" w:eastAsia="Times New Roman" w:hAnsi="Times New Roman" w:cs="Times New Roman"/>
          <w:b/>
          <w:sz w:val="24"/>
          <w:szCs w:val="24"/>
          <w:lang w:eastAsia="hu-HU"/>
        </w:rPr>
        <w:t>XI</w:t>
      </w:r>
      <w:r w:rsidRPr="0015564F">
        <w:rPr>
          <w:rFonts w:ascii="Times New Roman" w:eastAsia="Times New Roman" w:hAnsi="Times New Roman" w:cs="Times New Roman"/>
          <w:b/>
          <w:sz w:val="24"/>
          <w:szCs w:val="24"/>
          <w:lang w:eastAsia="hu-HU"/>
        </w:rPr>
        <w:t>.</w:t>
      </w:r>
      <w:r>
        <w:rPr>
          <w:rFonts w:ascii="Times New Roman" w:eastAsia="Times New Roman" w:hAnsi="Times New Roman" w:cs="Times New Roman"/>
          <w:b/>
          <w:sz w:val="24"/>
          <w:szCs w:val="24"/>
          <w:lang w:eastAsia="hu-HU"/>
        </w:rPr>
        <w:t>22</w:t>
      </w:r>
      <w:r w:rsidRPr="0015564F">
        <w:rPr>
          <w:rFonts w:ascii="Times New Roman" w:eastAsia="Times New Roman" w:hAnsi="Times New Roman" w:cs="Times New Roman"/>
          <w:b/>
          <w:sz w:val="24"/>
          <w:szCs w:val="24"/>
          <w:lang w:eastAsia="hu-HU"/>
        </w:rPr>
        <w:t>.) Kt. számú</w:t>
      </w:r>
    </w:p>
    <w:p w:rsidR="00F32215" w:rsidRDefault="00F32215" w:rsidP="00F32215">
      <w:pPr>
        <w:spacing w:after="0" w:line="240" w:lineRule="auto"/>
        <w:jc w:val="center"/>
        <w:rPr>
          <w:rFonts w:ascii="Times New Roman" w:eastAsia="Times New Roman" w:hAnsi="Times New Roman" w:cs="Times New Roman"/>
          <w:b/>
          <w:sz w:val="24"/>
          <w:szCs w:val="24"/>
          <w:lang w:eastAsia="hu-HU"/>
        </w:rPr>
      </w:pPr>
      <w:proofErr w:type="gramStart"/>
      <w:r w:rsidRPr="0015564F">
        <w:rPr>
          <w:rFonts w:ascii="Times New Roman" w:eastAsia="Times New Roman" w:hAnsi="Times New Roman" w:cs="Times New Roman"/>
          <w:b/>
          <w:sz w:val="24"/>
          <w:szCs w:val="24"/>
          <w:lang w:eastAsia="hu-HU"/>
        </w:rPr>
        <w:t>határozata</w:t>
      </w:r>
      <w:proofErr w:type="gramEnd"/>
    </w:p>
    <w:p w:rsidR="002A671A" w:rsidRDefault="002A671A" w:rsidP="00F32215">
      <w:pPr>
        <w:spacing w:after="0" w:line="240" w:lineRule="auto"/>
        <w:jc w:val="center"/>
        <w:rPr>
          <w:rFonts w:ascii="Times New Roman" w:eastAsia="Times New Roman" w:hAnsi="Times New Roman" w:cs="Times New Roman"/>
          <w:b/>
          <w:sz w:val="24"/>
          <w:szCs w:val="24"/>
          <w:lang w:eastAsia="hu-HU"/>
        </w:rPr>
      </w:pPr>
    </w:p>
    <w:p w:rsidR="00F32215" w:rsidRDefault="00F32215" w:rsidP="00F32215">
      <w:pPr>
        <w:keepNext/>
        <w:spacing w:before="180" w:after="120" w:line="240" w:lineRule="auto"/>
        <w:ind w:left="2520" w:hanging="2520"/>
        <w:contextualSpacing/>
        <w:jc w:val="center"/>
        <w:outlineLvl w:val="1"/>
        <w:rPr>
          <w:rFonts w:ascii="Times New Roman" w:eastAsia="Times New Roman" w:hAnsi="Times New Roman" w:cs="Times New Roman"/>
          <w:sz w:val="24"/>
          <w:szCs w:val="20"/>
          <w:lang w:eastAsia="hu-HU"/>
        </w:rPr>
      </w:pPr>
      <w:proofErr w:type="spellStart"/>
      <w:r>
        <w:rPr>
          <w:rFonts w:ascii="Times New Roman" w:eastAsia="Times New Roman" w:hAnsi="Times New Roman" w:cs="Times New Roman"/>
          <w:b/>
          <w:sz w:val="24"/>
          <w:szCs w:val="24"/>
          <w:lang w:eastAsia="hu-HU"/>
        </w:rPr>
        <w:t>Green</w:t>
      </w:r>
      <w:proofErr w:type="spellEnd"/>
      <w:r>
        <w:rPr>
          <w:rFonts w:ascii="Times New Roman" w:eastAsia="Times New Roman" w:hAnsi="Times New Roman" w:cs="Times New Roman"/>
          <w:b/>
          <w:sz w:val="24"/>
          <w:szCs w:val="24"/>
          <w:lang w:eastAsia="hu-HU"/>
        </w:rPr>
        <w:t xml:space="preserve"> House büfével kapcsolatos kérelem</w:t>
      </w:r>
    </w:p>
    <w:p w:rsidR="00F32215" w:rsidRPr="0015564F" w:rsidRDefault="00F32215" w:rsidP="00F32215">
      <w:pPr>
        <w:spacing w:after="0" w:line="240" w:lineRule="auto"/>
        <w:jc w:val="center"/>
        <w:rPr>
          <w:rFonts w:ascii="Times New Roman" w:eastAsia="Times New Roman" w:hAnsi="Times New Roman" w:cs="Times New Roman"/>
          <w:b/>
          <w:sz w:val="24"/>
          <w:szCs w:val="24"/>
          <w:lang w:eastAsia="hu-HU"/>
        </w:rPr>
      </w:pPr>
    </w:p>
    <w:p w:rsidR="002A671A" w:rsidRDefault="002A671A" w:rsidP="002A671A">
      <w:pPr>
        <w:keepNext/>
        <w:spacing w:before="180" w:after="120" w:line="240" w:lineRule="auto"/>
        <w:contextualSpacing/>
        <w:jc w:val="both"/>
        <w:outlineLvl w:val="1"/>
        <w:rPr>
          <w:rFonts w:ascii="Times New Roman" w:eastAsia="Calibri" w:hAnsi="Times New Roman" w:cs="Times New Roman"/>
          <w:sz w:val="24"/>
          <w:szCs w:val="24"/>
        </w:rPr>
      </w:pPr>
      <w:r w:rsidRPr="00171374">
        <w:rPr>
          <w:rFonts w:ascii="Times New Roman" w:eastAsia="Calibri" w:hAnsi="Times New Roman" w:cs="Times New Roman"/>
          <w:sz w:val="24"/>
          <w:szCs w:val="24"/>
        </w:rPr>
        <w:t>Tiszavasvári Város Önkormányzata Képviselő-testülete</w:t>
      </w:r>
      <w:r>
        <w:rPr>
          <w:rFonts w:ascii="Times New Roman" w:eastAsia="Calibri" w:hAnsi="Times New Roman" w:cs="Times New Roman"/>
          <w:sz w:val="24"/>
          <w:szCs w:val="24"/>
        </w:rPr>
        <w:t xml:space="preserve"> </w:t>
      </w:r>
      <w:r w:rsidRPr="00171374">
        <w:rPr>
          <w:rFonts w:ascii="Times New Roman" w:eastAsia="Calibri" w:hAnsi="Times New Roman" w:cs="Times New Roman"/>
          <w:sz w:val="24"/>
          <w:szCs w:val="24"/>
        </w:rPr>
        <w:t>Magyarország helyi önkormányzatairól szóló 2011</w:t>
      </w:r>
      <w:r>
        <w:rPr>
          <w:rFonts w:ascii="Times New Roman" w:eastAsia="Calibri" w:hAnsi="Times New Roman" w:cs="Times New Roman"/>
          <w:sz w:val="24"/>
          <w:szCs w:val="24"/>
        </w:rPr>
        <w:t>. évi CLXXXIX. törvény 107. §</w:t>
      </w:r>
      <w:proofErr w:type="spellStart"/>
      <w:r>
        <w:rPr>
          <w:rFonts w:ascii="Times New Roman" w:eastAsia="Calibri" w:hAnsi="Times New Roman" w:cs="Times New Roman"/>
          <w:sz w:val="24"/>
          <w:szCs w:val="24"/>
        </w:rPr>
        <w:t>-ában</w:t>
      </w:r>
      <w:proofErr w:type="spellEnd"/>
      <w:r>
        <w:rPr>
          <w:rFonts w:ascii="Times New Roman" w:eastAsia="Calibri" w:hAnsi="Times New Roman" w:cs="Times New Roman"/>
          <w:sz w:val="24"/>
          <w:szCs w:val="24"/>
        </w:rPr>
        <w:t xml:space="preserve"> kapott felhatalmazás alapján az alábbi határozatot hozza:    </w:t>
      </w:r>
    </w:p>
    <w:p w:rsidR="00183DCE" w:rsidRDefault="00183DCE" w:rsidP="002A671A">
      <w:pPr>
        <w:keepNext/>
        <w:spacing w:before="180" w:after="120" w:line="240" w:lineRule="auto"/>
        <w:contextualSpacing/>
        <w:jc w:val="both"/>
        <w:outlineLvl w:val="1"/>
        <w:rPr>
          <w:rFonts w:ascii="Times New Roman" w:eastAsia="Calibri" w:hAnsi="Times New Roman" w:cs="Times New Roman"/>
          <w:sz w:val="24"/>
          <w:szCs w:val="24"/>
        </w:rPr>
      </w:pPr>
    </w:p>
    <w:p w:rsidR="00183DCE" w:rsidRDefault="00183DCE" w:rsidP="00183DCE">
      <w:pPr>
        <w:pStyle w:val="Listaszerbekezds"/>
        <w:keepNext/>
        <w:numPr>
          <w:ilvl w:val="0"/>
          <w:numId w:val="1"/>
        </w:numPr>
        <w:spacing w:before="180" w:after="120" w:line="240" w:lineRule="auto"/>
        <w:jc w:val="both"/>
        <w:outlineLvl w:val="1"/>
        <w:rPr>
          <w:rFonts w:ascii="Times New Roman" w:eastAsia="Times New Roman" w:hAnsi="Times New Roman" w:cs="Times New Roman"/>
          <w:sz w:val="24"/>
          <w:szCs w:val="24"/>
          <w:lang w:eastAsia="hu-HU"/>
        </w:rPr>
      </w:pPr>
      <w:r w:rsidRPr="00183DCE">
        <w:rPr>
          <w:rFonts w:ascii="Times New Roman" w:eastAsia="Calibri" w:hAnsi="Times New Roman" w:cs="Times New Roman"/>
          <w:sz w:val="24"/>
          <w:szCs w:val="24"/>
        </w:rPr>
        <w:t>Nem támogatja Kabai Lászlón</w:t>
      </w:r>
      <w:bookmarkStart w:id="0" w:name="_GoBack"/>
      <w:bookmarkEnd w:id="0"/>
      <w:r w:rsidRPr="00183DCE">
        <w:rPr>
          <w:rFonts w:ascii="Times New Roman" w:eastAsia="Calibri" w:hAnsi="Times New Roman" w:cs="Times New Roman"/>
          <w:sz w:val="24"/>
          <w:szCs w:val="24"/>
        </w:rPr>
        <w:t>é által benyújtott kérelmet tekintettel arra</w:t>
      </w:r>
      <w:r>
        <w:rPr>
          <w:rFonts w:ascii="Times New Roman" w:eastAsia="Calibri" w:hAnsi="Times New Roman" w:cs="Times New Roman"/>
          <w:sz w:val="24"/>
          <w:szCs w:val="24"/>
        </w:rPr>
        <w:t xml:space="preserve"> a tényre</w:t>
      </w:r>
      <w:r w:rsidRPr="00183DCE">
        <w:rPr>
          <w:rFonts w:ascii="Times New Roman" w:eastAsia="Calibri" w:hAnsi="Times New Roman" w:cs="Times New Roman"/>
          <w:sz w:val="24"/>
          <w:szCs w:val="24"/>
        </w:rPr>
        <w:t xml:space="preserve">, hogy a </w:t>
      </w:r>
      <w:proofErr w:type="spellStart"/>
      <w:r w:rsidRPr="00183DCE">
        <w:rPr>
          <w:rFonts w:ascii="Times New Roman" w:eastAsia="Calibri" w:hAnsi="Times New Roman" w:cs="Times New Roman"/>
          <w:sz w:val="24"/>
          <w:szCs w:val="24"/>
        </w:rPr>
        <w:t>Green</w:t>
      </w:r>
      <w:proofErr w:type="spellEnd"/>
      <w:r w:rsidRPr="00183DCE">
        <w:rPr>
          <w:rFonts w:ascii="Times New Roman" w:eastAsia="Calibri" w:hAnsi="Times New Roman" w:cs="Times New Roman"/>
          <w:sz w:val="24"/>
          <w:szCs w:val="24"/>
        </w:rPr>
        <w:t xml:space="preserve"> house büfé elhelyezését biztosító 2843 </w:t>
      </w:r>
      <w:proofErr w:type="spellStart"/>
      <w:r w:rsidRPr="00183DCE">
        <w:rPr>
          <w:rFonts w:ascii="Times New Roman" w:eastAsia="Calibri" w:hAnsi="Times New Roman" w:cs="Times New Roman"/>
          <w:sz w:val="24"/>
          <w:szCs w:val="24"/>
        </w:rPr>
        <w:t>hrsz-ú</w:t>
      </w:r>
      <w:proofErr w:type="spellEnd"/>
      <w:r w:rsidRPr="00183DCE">
        <w:rPr>
          <w:rFonts w:ascii="Times New Roman" w:eastAsia="Calibri" w:hAnsi="Times New Roman" w:cs="Times New Roman"/>
          <w:sz w:val="24"/>
          <w:szCs w:val="24"/>
        </w:rPr>
        <w:t xml:space="preserve"> közterület megnevezés</w:t>
      </w:r>
      <w:r w:rsidR="00C13D46">
        <w:rPr>
          <w:rFonts w:ascii="Times New Roman" w:eastAsia="Calibri" w:hAnsi="Times New Roman" w:cs="Times New Roman"/>
          <w:sz w:val="24"/>
          <w:szCs w:val="24"/>
        </w:rPr>
        <w:t xml:space="preserve">ű Hétvezér utca telekmegosztása, valamint elidegenítése </w:t>
      </w:r>
      <w:r w:rsidRPr="00183DCE">
        <w:rPr>
          <w:rFonts w:ascii="Times New Roman" w:eastAsia="Calibri" w:hAnsi="Times New Roman" w:cs="Times New Roman"/>
          <w:sz w:val="24"/>
          <w:szCs w:val="24"/>
        </w:rPr>
        <w:t>a vonatkozó hatályos jogszabályi rendelkezések alapján nem lehetséges</w:t>
      </w:r>
      <w:r w:rsidRPr="00183DCE">
        <w:rPr>
          <w:rFonts w:ascii="Times New Roman" w:eastAsia="Times New Roman" w:hAnsi="Times New Roman" w:cs="Times New Roman"/>
          <w:sz w:val="24"/>
          <w:szCs w:val="24"/>
          <w:lang w:eastAsia="hu-HU"/>
        </w:rPr>
        <w:t>, ezáltal a büfé alatti terület önálló helyrajzi számmal és házszámmal történő ellátása nem valósulhat meg.</w:t>
      </w:r>
    </w:p>
    <w:p w:rsidR="00183DCE" w:rsidRPr="00183DCE" w:rsidRDefault="00183DCE" w:rsidP="00183DCE">
      <w:pPr>
        <w:pStyle w:val="Listaszerbekezds"/>
        <w:keepNext/>
        <w:spacing w:before="180" w:after="120" w:line="240" w:lineRule="auto"/>
        <w:jc w:val="both"/>
        <w:outlineLvl w:val="1"/>
        <w:rPr>
          <w:rFonts w:ascii="Times New Roman" w:eastAsia="Times New Roman" w:hAnsi="Times New Roman" w:cs="Times New Roman"/>
          <w:sz w:val="24"/>
          <w:szCs w:val="24"/>
          <w:lang w:eastAsia="hu-HU"/>
        </w:rPr>
      </w:pPr>
    </w:p>
    <w:p w:rsidR="00183DCE" w:rsidRDefault="00183DCE" w:rsidP="00183DCE">
      <w:pPr>
        <w:pStyle w:val="Listaszerbekezds"/>
        <w:keepNext/>
        <w:numPr>
          <w:ilvl w:val="0"/>
          <w:numId w:val="1"/>
        </w:numPr>
        <w:spacing w:before="180" w:after="120" w:line="240" w:lineRule="auto"/>
        <w:jc w:val="both"/>
        <w:outlineLvl w:val="1"/>
        <w:rPr>
          <w:rFonts w:ascii="Times New Roman" w:eastAsia="Times New Roman" w:hAnsi="Times New Roman" w:cs="Times New Roman"/>
          <w:sz w:val="24"/>
          <w:szCs w:val="24"/>
          <w:lang w:eastAsia="hu-HU"/>
        </w:rPr>
      </w:pPr>
      <w:r w:rsidRPr="00183DCE">
        <w:rPr>
          <w:rFonts w:ascii="Times New Roman" w:eastAsia="Times New Roman" w:hAnsi="Times New Roman" w:cs="Times New Roman"/>
          <w:sz w:val="24"/>
          <w:szCs w:val="24"/>
          <w:lang w:eastAsia="hu-HU"/>
        </w:rPr>
        <w:t xml:space="preserve">Megállapítja továbbá, hogy a </w:t>
      </w:r>
      <w:proofErr w:type="spellStart"/>
      <w:r w:rsidRPr="00183DCE">
        <w:rPr>
          <w:rFonts w:ascii="Times New Roman" w:eastAsia="Times New Roman" w:hAnsi="Times New Roman" w:cs="Times New Roman"/>
          <w:sz w:val="24"/>
          <w:szCs w:val="24"/>
          <w:lang w:eastAsia="hu-HU"/>
        </w:rPr>
        <w:t>közterülethasználatra</w:t>
      </w:r>
      <w:proofErr w:type="spellEnd"/>
      <w:r w:rsidRPr="00183DCE">
        <w:rPr>
          <w:rFonts w:ascii="Times New Roman" w:eastAsia="Times New Roman" w:hAnsi="Times New Roman" w:cs="Times New Roman"/>
          <w:sz w:val="24"/>
          <w:szCs w:val="24"/>
          <w:lang w:eastAsia="hu-HU"/>
        </w:rPr>
        <w:t xml:space="preserve"> vonatkozó bérleti szerződés megkötésére átruházott hatáskörben a polgármester jogosult</w:t>
      </w:r>
      <w:r>
        <w:rPr>
          <w:rFonts w:ascii="Times New Roman" w:eastAsia="Times New Roman" w:hAnsi="Times New Roman" w:cs="Times New Roman"/>
          <w:sz w:val="24"/>
          <w:szCs w:val="24"/>
          <w:lang w:eastAsia="hu-HU"/>
        </w:rPr>
        <w:t>.</w:t>
      </w:r>
    </w:p>
    <w:p w:rsidR="00183DCE" w:rsidRPr="00183DCE" w:rsidRDefault="00183DCE" w:rsidP="00183DCE">
      <w:pPr>
        <w:pStyle w:val="Listaszerbekezds"/>
        <w:rPr>
          <w:rFonts w:ascii="Times New Roman" w:eastAsia="Times New Roman" w:hAnsi="Times New Roman" w:cs="Times New Roman"/>
          <w:sz w:val="24"/>
          <w:szCs w:val="24"/>
          <w:lang w:eastAsia="hu-HU"/>
        </w:rPr>
      </w:pPr>
    </w:p>
    <w:p w:rsidR="00183DCE" w:rsidRPr="00183DCE" w:rsidRDefault="00183DCE" w:rsidP="00183DCE">
      <w:pPr>
        <w:pStyle w:val="Listaszerbekezds"/>
        <w:keepNext/>
        <w:numPr>
          <w:ilvl w:val="0"/>
          <w:numId w:val="1"/>
        </w:numPr>
        <w:spacing w:before="180" w:after="120" w:line="240" w:lineRule="auto"/>
        <w:jc w:val="both"/>
        <w:outlineLvl w:val="1"/>
        <w:rPr>
          <w:rFonts w:ascii="Times New Roman" w:eastAsia="Times New Roman" w:hAnsi="Times New Roman" w:cs="Times New Roman"/>
          <w:sz w:val="24"/>
          <w:szCs w:val="24"/>
          <w:lang w:eastAsia="hu-HU"/>
        </w:rPr>
      </w:pPr>
      <w:r w:rsidRPr="00183DCE">
        <w:rPr>
          <w:rFonts w:ascii="Times New Roman" w:eastAsia="Calibri" w:hAnsi="Times New Roman" w:cs="Times New Roman"/>
          <w:sz w:val="24"/>
          <w:szCs w:val="24"/>
        </w:rPr>
        <w:t xml:space="preserve">Felkéri a polgármestert, a döntésről tájékoztassa a kérelem benyújtóját, Kabai Lászlónét. </w:t>
      </w:r>
    </w:p>
    <w:p w:rsidR="00183DCE" w:rsidRDefault="00183DCE" w:rsidP="002A671A">
      <w:pPr>
        <w:keepNext/>
        <w:spacing w:before="180" w:after="120" w:line="240" w:lineRule="auto"/>
        <w:contextualSpacing/>
        <w:jc w:val="both"/>
        <w:outlineLvl w:val="1"/>
        <w:rPr>
          <w:rFonts w:ascii="Times New Roman" w:eastAsia="Calibri" w:hAnsi="Times New Roman" w:cs="Times New Roman"/>
          <w:sz w:val="24"/>
          <w:szCs w:val="24"/>
        </w:rPr>
      </w:pPr>
    </w:p>
    <w:p w:rsidR="00183DCE" w:rsidRDefault="00183DCE" w:rsidP="002A671A">
      <w:pPr>
        <w:keepNext/>
        <w:spacing w:before="180" w:after="120" w:line="240" w:lineRule="auto"/>
        <w:contextualSpacing/>
        <w:jc w:val="both"/>
        <w:outlineLvl w:val="1"/>
        <w:rPr>
          <w:rFonts w:ascii="Times New Roman" w:eastAsia="Calibri" w:hAnsi="Times New Roman" w:cs="Times New Roman"/>
          <w:sz w:val="24"/>
          <w:szCs w:val="24"/>
        </w:rPr>
      </w:pPr>
      <w:r w:rsidRPr="00183DCE">
        <w:rPr>
          <w:rFonts w:ascii="Times New Roman" w:eastAsia="Calibri" w:hAnsi="Times New Roman" w:cs="Times New Roman"/>
          <w:b/>
          <w:sz w:val="24"/>
          <w:szCs w:val="24"/>
        </w:rPr>
        <w:t>Határidő</w:t>
      </w:r>
      <w:r>
        <w:rPr>
          <w:rFonts w:ascii="Times New Roman" w:eastAsia="Calibri" w:hAnsi="Times New Roman" w:cs="Times New Roman"/>
          <w:sz w:val="24"/>
          <w:szCs w:val="24"/>
        </w:rPr>
        <w:t xml:space="preserve">: </w:t>
      </w:r>
      <w:proofErr w:type="gramStart"/>
      <w:r>
        <w:rPr>
          <w:rFonts w:ascii="Times New Roman" w:eastAsia="Calibri" w:hAnsi="Times New Roman" w:cs="Times New Roman"/>
          <w:sz w:val="24"/>
          <w:szCs w:val="24"/>
        </w:rPr>
        <w:t xml:space="preserve">azonnal                                                  </w:t>
      </w:r>
      <w:r w:rsidRPr="00183DCE">
        <w:rPr>
          <w:rFonts w:ascii="Times New Roman" w:eastAsia="Calibri" w:hAnsi="Times New Roman" w:cs="Times New Roman"/>
          <w:b/>
          <w:sz w:val="24"/>
          <w:szCs w:val="24"/>
        </w:rPr>
        <w:t>Felelős</w:t>
      </w:r>
      <w:proofErr w:type="gramEnd"/>
      <w:r>
        <w:rPr>
          <w:rFonts w:ascii="Times New Roman" w:eastAsia="Calibri" w:hAnsi="Times New Roman" w:cs="Times New Roman"/>
          <w:sz w:val="24"/>
          <w:szCs w:val="24"/>
        </w:rPr>
        <w:t>: Szőke Zoltán polgármester</w:t>
      </w:r>
    </w:p>
    <w:p w:rsidR="00F32215" w:rsidRDefault="00F32215" w:rsidP="002A671A">
      <w:pPr>
        <w:keepNext/>
        <w:spacing w:before="180" w:after="120" w:line="240" w:lineRule="auto"/>
        <w:contextualSpacing/>
        <w:jc w:val="both"/>
        <w:outlineLvl w:val="1"/>
      </w:pPr>
    </w:p>
    <w:p w:rsidR="00C24752" w:rsidRDefault="00C24752" w:rsidP="00C24752">
      <w:pPr>
        <w:jc w:val="both"/>
      </w:pPr>
    </w:p>
    <w:p w:rsidR="00495391" w:rsidRDefault="00495391" w:rsidP="00C24752">
      <w:pPr>
        <w:jc w:val="both"/>
      </w:pPr>
    </w:p>
    <w:p w:rsidR="00495391" w:rsidRDefault="00495391" w:rsidP="00C24752">
      <w:pPr>
        <w:jc w:val="both"/>
      </w:pPr>
    </w:p>
    <w:p w:rsidR="00495391" w:rsidRPr="00C24752" w:rsidRDefault="00495391" w:rsidP="00C24752">
      <w:pPr>
        <w:jc w:val="both"/>
      </w:pPr>
    </w:p>
    <w:sectPr w:rsidR="00495391" w:rsidRPr="00C24752">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2D6C" w:rsidRDefault="00952D6C" w:rsidP="00FB05E4">
      <w:pPr>
        <w:spacing w:after="0" w:line="240" w:lineRule="auto"/>
      </w:pPr>
      <w:r>
        <w:separator/>
      </w:r>
    </w:p>
  </w:endnote>
  <w:endnote w:type="continuationSeparator" w:id="0">
    <w:p w:rsidR="00952D6C" w:rsidRDefault="00952D6C" w:rsidP="00FB05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05E4" w:rsidRDefault="00FB05E4">
    <w:pPr>
      <w:pStyle w:val="ll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1806482"/>
      <w:docPartObj>
        <w:docPartGallery w:val="Page Numbers (Bottom of Page)"/>
        <w:docPartUnique/>
      </w:docPartObj>
    </w:sdtPr>
    <w:sdtEndPr/>
    <w:sdtContent>
      <w:p w:rsidR="00FB05E4" w:rsidRDefault="00FB05E4">
        <w:pPr>
          <w:pStyle w:val="llb"/>
          <w:jc w:val="center"/>
        </w:pPr>
        <w:r>
          <w:fldChar w:fldCharType="begin"/>
        </w:r>
        <w:r>
          <w:instrText>PAGE   \* MERGEFORMAT</w:instrText>
        </w:r>
        <w:r>
          <w:fldChar w:fldCharType="separate"/>
        </w:r>
        <w:r w:rsidR="00C13D46">
          <w:rPr>
            <w:noProof/>
          </w:rPr>
          <w:t>9</w:t>
        </w:r>
        <w:r>
          <w:fldChar w:fldCharType="end"/>
        </w:r>
      </w:p>
    </w:sdtContent>
  </w:sdt>
  <w:p w:rsidR="00FB05E4" w:rsidRDefault="00FB05E4">
    <w:pPr>
      <w:pStyle w:val="llb"/>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05E4" w:rsidRDefault="00FB05E4">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2D6C" w:rsidRDefault="00952D6C" w:rsidP="00FB05E4">
      <w:pPr>
        <w:spacing w:after="0" w:line="240" w:lineRule="auto"/>
      </w:pPr>
      <w:r>
        <w:separator/>
      </w:r>
    </w:p>
  </w:footnote>
  <w:footnote w:type="continuationSeparator" w:id="0">
    <w:p w:rsidR="00952D6C" w:rsidRDefault="00952D6C" w:rsidP="00FB05E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05E4" w:rsidRDefault="00FB05E4">
    <w:pPr>
      <w:pStyle w:val="lfej"/>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05E4" w:rsidRDefault="00FB05E4">
    <w:pPr>
      <w:pStyle w:val="lfej"/>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05E4" w:rsidRDefault="00FB05E4">
    <w:pPr>
      <w:pStyle w:val="lfej"/>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1BF6EB6"/>
    <w:multiLevelType w:val="hybridMultilevel"/>
    <w:tmpl w:val="ED0ED95A"/>
    <w:lvl w:ilvl="0" w:tplc="178481AA">
      <w:start w:val="1"/>
      <w:numFmt w:val="decimal"/>
      <w:lvlText w:val="%1."/>
      <w:lvlJc w:val="left"/>
      <w:pPr>
        <w:ind w:left="720" w:hanging="360"/>
      </w:pPr>
      <w:rPr>
        <w:rFonts w:eastAsia="Calibri"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71A5"/>
    <w:rsid w:val="0015564F"/>
    <w:rsid w:val="001577C8"/>
    <w:rsid w:val="00183DCE"/>
    <w:rsid w:val="00195268"/>
    <w:rsid w:val="00206ED5"/>
    <w:rsid w:val="002318E8"/>
    <w:rsid w:val="002A671A"/>
    <w:rsid w:val="002B6B47"/>
    <w:rsid w:val="002C7452"/>
    <w:rsid w:val="0031724A"/>
    <w:rsid w:val="00374270"/>
    <w:rsid w:val="003F30DC"/>
    <w:rsid w:val="0045291E"/>
    <w:rsid w:val="00495391"/>
    <w:rsid w:val="00525CA4"/>
    <w:rsid w:val="00564EF2"/>
    <w:rsid w:val="005A7CF2"/>
    <w:rsid w:val="005B3070"/>
    <w:rsid w:val="005F1247"/>
    <w:rsid w:val="006105B2"/>
    <w:rsid w:val="00677C1A"/>
    <w:rsid w:val="006813B8"/>
    <w:rsid w:val="006F5AB4"/>
    <w:rsid w:val="00751188"/>
    <w:rsid w:val="00773EBF"/>
    <w:rsid w:val="007A4720"/>
    <w:rsid w:val="008671A5"/>
    <w:rsid w:val="008850E4"/>
    <w:rsid w:val="008A509F"/>
    <w:rsid w:val="008E284C"/>
    <w:rsid w:val="00952D6C"/>
    <w:rsid w:val="00A575AF"/>
    <w:rsid w:val="00AD6987"/>
    <w:rsid w:val="00AF5A30"/>
    <w:rsid w:val="00B206FF"/>
    <w:rsid w:val="00B35383"/>
    <w:rsid w:val="00B70273"/>
    <w:rsid w:val="00C13D46"/>
    <w:rsid w:val="00C24752"/>
    <w:rsid w:val="00C91B40"/>
    <w:rsid w:val="00D26206"/>
    <w:rsid w:val="00D852EA"/>
    <w:rsid w:val="00EA3C00"/>
    <w:rsid w:val="00EB2D10"/>
    <w:rsid w:val="00F32215"/>
    <w:rsid w:val="00F70774"/>
    <w:rsid w:val="00FB05E4"/>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Buborkszveg">
    <w:name w:val="Balloon Text"/>
    <w:basedOn w:val="Norml"/>
    <w:link w:val="BuborkszvegChar"/>
    <w:uiPriority w:val="99"/>
    <w:semiHidden/>
    <w:unhideWhenUsed/>
    <w:rsid w:val="00FB05E4"/>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FB05E4"/>
    <w:rPr>
      <w:rFonts w:ascii="Tahoma" w:hAnsi="Tahoma" w:cs="Tahoma"/>
      <w:sz w:val="16"/>
      <w:szCs w:val="16"/>
    </w:rPr>
  </w:style>
  <w:style w:type="paragraph" w:styleId="lfej">
    <w:name w:val="header"/>
    <w:basedOn w:val="Norml"/>
    <w:link w:val="lfejChar"/>
    <w:uiPriority w:val="99"/>
    <w:unhideWhenUsed/>
    <w:rsid w:val="00FB05E4"/>
    <w:pPr>
      <w:tabs>
        <w:tab w:val="center" w:pos="4536"/>
        <w:tab w:val="right" w:pos="9072"/>
      </w:tabs>
      <w:spacing w:after="0" w:line="240" w:lineRule="auto"/>
    </w:pPr>
  </w:style>
  <w:style w:type="character" w:customStyle="1" w:styleId="lfejChar">
    <w:name w:val="Élőfej Char"/>
    <w:basedOn w:val="Bekezdsalapbettpusa"/>
    <w:link w:val="lfej"/>
    <w:uiPriority w:val="99"/>
    <w:rsid w:val="00FB05E4"/>
  </w:style>
  <w:style w:type="paragraph" w:styleId="llb">
    <w:name w:val="footer"/>
    <w:basedOn w:val="Norml"/>
    <w:link w:val="llbChar"/>
    <w:uiPriority w:val="99"/>
    <w:unhideWhenUsed/>
    <w:rsid w:val="00FB05E4"/>
    <w:pPr>
      <w:tabs>
        <w:tab w:val="center" w:pos="4536"/>
        <w:tab w:val="right" w:pos="9072"/>
      </w:tabs>
      <w:spacing w:after="0" w:line="240" w:lineRule="auto"/>
    </w:pPr>
  </w:style>
  <w:style w:type="character" w:customStyle="1" w:styleId="llbChar">
    <w:name w:val="Élőláb Char"/>
    <w:basedOn w:val="Bekezdsalapbettpusa"/>
    <w:link w:val="llb"/>
    <w:uiPriority w:val="99"/>
    <w:rsid w:val="00FB05E4"/>
  </w:style>
  <w:style w:type="paragraph" w:customStyle="1" w:styleId="Char">
    <w:name w:val="Char"/>
    <w:basedOn w:val="Norml"/>
    <w:rsid w:val="0015564F"/>
    <w:pPr>
      <w:widowControl w:val="0"/>
      <w:suppressAutoHyphens/>
      <w:spacing w:after="160" w:line="240" w:lineRule="exact"/>
    </w:pPr>
    <w:rPr>
      <w:rFonts w:ascii="Tahoma" w:eastAsia="Lucida Sans Unicode" w:hAnsi="Tahoma" w:cs="Times New Roman"/>
      <w:sz w:val="20"/>
      <w:szCs w:val="20"/>
      <w:lang w:val="en-US"/>
    </w:rPr>
  </w:style>
  <w:style w:type="paragraph" w:styleId="Listaszerbekezds">
    <w:name w:val="List Paragraph"/>
    <w:basedOn w:val="Norml"/>
    <w:uiPriority w:val="34"/>
    <w:qFormat/>
    <w:rsid w:val="00183DC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Buborkszveg">
    <w:name w:val="Balloon Text"/>
    <w:basedOn w:val="Norml"/>
    <w:link w:val="BuborkszvegChar"/>
    <w:uiPriority w:val="99"/>
    <w:semiHidden/>
    <w:unhideWhenUsed/>
    <w:rsid w:val="00FB05E4"/>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FB05E4"/>
    <w:rPr>
      <w:rFonts w:ascii="Tahoma" w:hAnsi="Tahoma" w:cs="Tahoma"/>
      <w:sz w:val="16"/>
      <w:szCs w:val="16"/>
    </w:rPr>
  </w:style>
  <w:style w:type="paragraph" w:styleId="lfej">
    <w:name w:val="header"/>
    <w:basedOn w:val="Norml"/>
    <w:link w:val="lfejChar"/>
    <w:uiPriority w:val="99"/>
    <w:unhideWhenUsed/>
    <w:rsid w:val="00FB05E4"/>
    <w:pPr>
      <w:tabs>
        <w:tab w:val="center" w:pos="4536"/>
        <w:tab w:val="right" w:pos="9072"/>
      </w:tabs>
      <w:spacing w:after="0" w:line="240" w:lineRule="auto"/>
    </w:pPr>
  </w:style>
  <w:style w:type="character" w:customStyle="1" w:styleId="lfejChar">
    <w:name w:val="Élőfej Char"/>
    <w:basedOn w:val="Bekezdsalapbettpusa"/>
    <w:link w:val="lfej"/>
    <w:uiPriority w:val="99"/>
    <w:rsid w:val="00FB05E4"/>
  </w:style>
  <w:style w:type="paragraph" w:styleId="llb">
    <w:name w:val="footer"/>
    <w:basedOn w:val="Norml"/>
    <w:link w:val="llbChar"/>
    <w:uiPriority w:val="99"/>
    <w:unhideWhenUsed/>
    <w:rsid w:val="00FB05E4"/>
    <w:pPr>
      <w:tabs>
        <w:tab w:val="center" w:pos="4536"/>
        <w:tab w:val="right" w:pos="9072"/>
      </w:tabs>
      <w:spacing w:after="0" w:line="240" w:lineRule="auto"/>
    </w:pPr>
  </w:style>
  <w:style w:type="character" w:customStyle="1" w:styleId="llbChar">
    <w:name w:val="Élőláb Char"/>
    <w:basedOn w:val="Bekezdsalapbettpusa"/>
    <w:link w:val="llb"/>
    <w:uiPriority w:val="99"/>
    <w:rsid w:val="00FB05E4"/>
  </w:style>
  <w:style w:type="paragraph" w:customStyle="1" w:styleId="Char">
    <w:name w:val="Char"/>
    <w:basedOn w:val="Norml"/>
    <w:rsid w:val="0015564F"/>
    <w:pPr>
      <w:widowControl w:val="0"/>
      <w:suppressAutoHyphens/>
      <w:spacing w:after="160" w:line="240" w:lineRule="exact"/>
    </w:pPr>
    <w:rPr>
      <w:rFonts w:ascii="Tahoma" w:eastAsia="Lucida Sans Unicode" w:hAnsi="Tahoma" w:cs="Times New Roman"/>
      <w:sz w:val="20"/>
      <w:szCs w:val="20"/>
      <w:lang w:val="en-US"/>
    </w:rPr>
  </w:style>
  <w:style w:type="paragraph" w:styleId="Listaszerbekezds">
    <w:name w:val="List Paragraph"/>
    <w:basedOn w:val="Norml"/>
    <w:uiPriority w:val="34"/>
    <w:qFormat/>
    <w:rsid w:val="00183DC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642</TotalTime>
  <Pages>9</Pages>
  <Words>1615</Words>
  <Characters>11146</Characters>
  <Application>Microsoft Office Word</Application>
  <DocSecurity>0</DocSecurity>
  <Lines>92</Lines>
  <Paragraphs>25</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12736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Tóth Marianna</dc:creator>
  <cp:lastModifiedBy>dr. Tóth Marianna</cp:lastModifiedBy>
  <cp:revision>19</cp:revision>
  <dcterms:created xsi:type="dcterms:W3CDTF">2018-11-06T08:01:00Z</dcterms:created>
  <dcterms:modified xsi:type="dcterms:W3CDTF">2018-11-16T11:17:00Z</dcterms:modified>
</cp:coreProperties>
</file>