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B6" w:rsidRPr="00864BC3" w:rsidRDefault="00395CB6" w:rsidP="00395CB6">
      <w:pPr>
        <w:spacing w:line="240" w:lineRule="auto"/>
        <w:jc w:val="center"/>
        <w:rPr>
          <w:b/>
          <w:spacing w:val="20"/>
          <w:sz w:val="40"/>
          <w:szCs w:val="40"/>
          <w:u w:val="single"/>
        </w:rPr>
      </w:pPr>
      <w:r w:rsidRPr="00864BC3">
        <w:rPr>
          <w:b/>
          <w:noProof/>
          <w:sz w:val="40"/>
          <w:szCs w:val="40"/>
          <w:u w:val="single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2" name="Kép 2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864BC3"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395CB6" w:rsidRPr="00864BC3" w:rsidRDefault="00395CB6" w:rsidP="00395CB6">
      <w:pPr>
        <w:spacing w:line="240" w:lineRule="auto"/>
        <w:jc w:val="center"/>
        <w:rPr>
          <w:sz w:val="36"/>
          <w:szCs w:val="36"/>
        </w:rPr>
      </w:pPr>
    </w:p>
    <w:p w:rsidR="00395CB6" w:rsidRPr="00864BC3" w:rsidRDefault="00395CB6" w:rsidP="00395CB6">
      <w:pPr>
        <w:spacing w:line="240" w:lineRule="auto"/>
        <w:jc w:val="center"/>
        <w:rPr>
          <w:b/>
          <w:sz w:val="28"/>
          <w:szCs w:val="28"/>
        </w:rPr>
      </w:pPr>
      <w:r w:rsidRPr="00864BC3">
        <w:rPr>
          <w:b/>
          <w:sz w:val="28"/>
          <w:szCs w:val="28"/>
        </w:rPr>
        <w:t>Tiszavasvári Város Önkormányzata Képviselő-testületének</w:t>
      </w:r>
    </w:p>
    <w:p w:rsidR="00395CB6" w:rsidRPr="00864BC3" w:rsidRDefault="00395CB6" w:rsidP="00395CB6">
      <w:pPr>
        <w:spacing w:line="240" w:lineRule="auto"/>
        <w:jc w:val="center"/>
        <w:rPr>
          <w:b/>
          <w:sz w:val="28"/>
          <w:szCs w:val="28"/>
        </w:rPr>
      </w:pPr>
      <w:r w:rsidRPr="00864BC3">
        <w:rPr>
          <w:b/>
          <w:sz w:val="28"/>
          <w:szCs w:val="28"/>
        </w:rPr>
        <w:t>2018</w:t>
      </w:r>
      <w:r w:rsidR="00F4100F" w:rsidRPr="00864BC3">
        <w:rPr>
          <w:b/>
          <w:sz w:val="28"/>
          <w:szCs w:val="28"/>
        </w:rPr>
        <w:t>. november 22-én tartandó</w:t>
      </w:r>
      <w:r w:rsidR="00864BC3" w:rsidRPr="00864BC3">
        <w:rPr>
          <w:b/>
          <w:sz w:val="28"/>
          <w:szCs w:val="28"/>
        </w:rPr>
        <w:t xml:space="preserve"> rendes ülésére</w:t>
      </w:r>
      <w:r w:rsidRPr="00864BC3">
        <w:rPr>
          <w:b/>
          <w:sz w:val="28"/>
          <w:szCs w:val="28"/>
        </w:rPr>
        <w:t xml:space="preserve">     </w:t>
      </w:r>
    </w:p>
    <w:p w:rsidR="00395CB6" w:rsidRPr="00864BC3" w:rsidRDefault="00395CB6" w:rsidP="00395CB6">
      <w:pPr>
        <w:spacing w:line="240" w:lineRule="auto"/>
        <w:jc w:val="center"/>
        <w:rPr>
          <w:b/>
          <w:sz w:val="28"/>
          <w:szCs w:val="28"/>
        </w:rPr>
      </w:pPr>
    </w:p>
    <w:p w:rsidR="00395CB6" w:rsidRPr="00864BC3" w:rsidRDefault="00395CB6" w:rsidP="00395CB6">
      <w:pPr>
        <w:spacing w:line="240" w:lineRule="auto"/>
        <w:rPr>
          <w:sz w:val="28"/>
          <w:szCs w:val="28"/>
        </w:rPr>
      </w:pPr>
    </w:p>
    <w:p w:rsidR="00395CB6" w:rsidRDefault="00395CB6" w:rsidP="00395CB6">
      <w:pPr>
        <w:spacing w:line="240" w:lineRule="auto"/>
      </w:pPr>
      <w:r>
        <w:rPr>
          <w:szCs w:val="24"/>
          <w:u w:val="single"/>
        </w:rPr>
        <w:t>Az előterjesztés tárgya:</w:t>
      </w:r>
      <w:r>
        <w:t xml:space="preserve"> </w:t>
      </w:r>
      <w:r>
        <w:tab/>
        <w:t xml:space="preserve">                  </w:t>
      </w:r>
    </w:p>
    <w:p w:rsidR="00395CB6" w:rsidRDefault="00395CB6" w:rsidP="00395CB6">
      <w:pPr>
        <w:spacing w:line="240" w:lineRule="auto"/>
      </w:pPr>
    </w:p>
    <w:p w:rsidR="00395CB6" w:rsidRDefault="00395CB6" w:rsidP="00AA3896">
      <w:pPr>
        <w:spacing w:line="240" w:lineRule="auto"/>
        <w:rPr>
          <w:b/>
        </w:rPr>
      </w:pPr>
      <w:r>
        <w:rPr>
          <w:b/>
        </w:rPr>
        <w:t>Tiszavas</w:t>
      </w:r>
      <w:r w:rsidR="00F407F6">
        <w:rPr>
          <w:b/>
        </w:rPr>
        <w:t>vári Média Egyesület irodahasználattal kapcsolatos</w:t>
      </w:r>
      <w:r>
        <w:rPr>
          <w:b/>
        </w:rPr>
        <w:t xml:space="preserve"> hátralék részletfizetés</w:t>
      </w:r>
      <w:r w:rsidR="00AA3896">
        <w:rPr>
          <w:b/>
        </w:rPr>
        <w:t xml:space="preserve">re </w:t>
      </w:r>
      <w:r w:rsidR="00C14C6B">
        <w:rPr>
          <w:b/>
        </w:rPr>
        <w:t>vonatkozó kérelme</w:t>
      </w:r>
    </w:p>
    <w:p w:rsidR="00395CB6" w:rsidRPr="00395CB6" w:rsidRDefault="00395CB6" w:rsidP="00395CB6">
      <w:pPr>
        <w:spacing w:line="240" w:lineRule="auto"/>
        <w:ind w:left="3540"/>
        <w:rPr>
          <w:b/>
        </w:rPr>
      </w:pPr>
      <w:r>
        <w:rPr>
          <w:b/>
        </w:rPr>
        <w:t xml:space="preserve">       </w:t>
      </w:r>
    </w:p>
    <w:p w:rsidR="00395CB6" w:rsidRDefault="00395CB6" w:rsidP="00395CB6">
      <w:pPr>
        <w:spacing w:line="240" w:lineRule="auto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</w:t>
      </w:r>
    </w:p>
    <w:p w:rsidR="00395CB6" w:rsidRDefault="00395CB6" w:rsidP="00395CB6">
      <w:pPr>
        <w:spacing w:line="240" w:lineRule="auto"/>
        <w:ind w:left="3540"/>
        <w:rPr>
          <w:b/>
        </w:rPr>
      </w:pPr>
      <w:r>
        <w:rPr>
          <w:b/>
        </w:rPr>
        <w:t xml:space="preserve">   </w:t>
      </w:r>
    </w:p>
    <w:p w:rsidR="00395CB6" w:rsidRPr="00395CB6" w:rsidRDefault="00395CB6" w:rsidP="00395CB6">
      <w:pPr>
        <w:spacing w:line="240" w:lineRule="auto"/>
        <w:rPr>
          <w:b/>
        </w:rPr>
      </w:pPr>
      <w:r>
        <w:rPr>
          <w:szCs w:val="24"/>
          <w:u w:val="single"/>
        </w:rPr>
        <w:t>A napirend előterjesztője</w:t>
      </w:r>
      <w:r w:rsidR="00C14C6B">
        <w:rPr>
          <w:szCs w:val="24"/>
          <w:u w:val="single"/>
        </w:rPr>
        <w:t xml:space="preserve"> </w:t>
      </w:r>
      <w:proofErr w:type="gramStart"/>
      <w:r w:rsidR="00C14C6B">
        <w:rPr>
          <w:szCs w:val="24"/>
          <w:u w:val="single"/>
        </w:rPr>
        <w:t>( előadó</w:t>
      </w:r>
      <w:proofErr w:type="gramEnd"/>
      <w:r w:rsidR="00C14C6B">
        <w:rPr>
          <w:szCs w:val="24"/>
          <w:u w:val="single"/>
        </w:rPr>
        <w:t>)</w:t>
      </w:r>
      <w:r>
        <w:rPr>
          <w:szCs w:val="24"/>
        </w:rPr>
        <w:t xml:space="preserve">:                          </w:t>
      </w:r>
      <w:r w:rsidR="00273709">
        <w:rPr>
          <w:szCs w:val="24"/>
        </w:rPr>
        <w:t xml:space="preserve">   </w:t>
      </w:r>
      <w:r>
        <w:rPr>
          <w:szCs w:val="24"/>
        </w:rPr>
        <w:t>Szőke Zoltán  polgármester</w:t>
      </w:r>
    </w:p>
    <w:p w:rsidR="00395CB6" w:rsidRDefault="00395CB6" w:rsidP="00395CB6">
      <w:pPr>
        <w:spacing w:line="240" w:lineRule="auto"/>
        <w:rPr>
          <w:szCs w:val="24"/>
        </w:rPr>
      </w:pPr>
    </w:p>
    <w:p w:rsidR="00395CB6" w:rsidRDefault="00395CB6" w:rsidP="00395CB6">
      <w:pPr>
        <w:spacing w:line="240" w:lineRule="auto"/>
        <w:rPr>
          <w:szCs w:val="24"/>
          <w:u w:val="single"/>
        </w:rPr>
      </w:pPr>
      <w:r>
        <w:rPr>
          <w:szCs w:val="24"/>
          <w:u w:val="single"/>
        </w:rPr>
        <w:t>Az előterjesztést készítette</w:t>
      </w:r>
      <w:r w:rsidR="00C14C6B">
        <w:rPr>
          <w:szCs w:val="24"/>
          <w:u w:val="single"/>
        </w:rPr>
        <w:t xml:space="preserve"> </w:t>
      </w:r>
      <w:proofErr w:type="gramStart"/>
      <w:r w:rsidR="00C14C6B">
        <w:rPr>
          <w:szCs w:val="24"/>
          <w:u w:val="single"/>
        </w:rPr>
        <w:t>( témafelelős</w:t>
      </w:r>
      <w:proofErr w:type="gramEnd"/>
      <w:r w:rsidR="00C14C6B">
        <w:rPr>
          <w:szCs w:val="24"/>
          <w:u w:val="single"/>
        </w:rPr>
        <w:t>)</w:t>
      </w:r>
      <w:r>
        <w:rPr>
          <w:szCs w:val="24"/>
          <w:u w:val="single"/>
        </w:rPr>
        <w:t>:</w:t>
      </w:r>
      <w:r w:rsidR="00C14C6B">
        <w:rPr>
          <w:szCs w:val="24"/>
        </w:rPr>
        <w:t xml:space="preserve">                </w:t>
      </w:r>
      <w:r>
        <w:rPr>
          <w:szCs w:val="24"/>
        </w:rPr>
        <w:t xml:space="preserve"> </w:t>
      </w:r>
      <w:r w:rsidR="00273709">
        <w:rPr>
          <w:szCs w:val="24"/>
        </w:rPr>
        <w:t xml:space="preserve">  </w:t>
      </w:r>
      <w:r>
        <w:rPr>
          <w:szCs w:val="24"/>
        </w:rPr>
        <w:t>Zombori Judit</w:t>
      </w:r>
    </w:p>
    <w:p w:rsidR="00395CB6" w:rsidRDefault="00395CB6" w:rsidP="00395CB6">
      <w:pPr>
        <w:spacing w:line="240" w:lineRule="auto"/>
        <w:rPr>
          <w:szCs w:val="24"/>
          <w:u w:val="single"/>
        </w:rPr>
      </w:pPr>
    </w:p>
    <w:p w:rsidR="00395CB6" w:rsidRDefault="00395CB6" w:rsidP="00395CB6">
      <w:pPr>
        <w:spacing w:line="240" w:lineRule="auto"/>
        <w:rPr>
          <w:szCs w:val="24"/>
        </w:rPr>
      </w:pPr>
      <w:r>
        <w:rPr>
          <w:szCs w:val="24"/>
          <w:u w:val="single"/>
        </w:rPr>
        <w:t>Az előterjesztés ügyiratszáma</w:t>
      </w:r>
      <w:proofErr w:type="gramStart"/>
      <w:r>
        <w:rPr>
          <w:szCs w:val="24"/>
        </w:rPr>
        <w:t xml:space="preserve">:                  </w:t>
      </w:r>
      <w:r w:rsidR="00A8455F">
        <w:rPr>
          <w:szCs w:val="24"/>
        </w:rPr>
        <w:t xml:space="preserve">                   2572-4</w:t>
      </w:r>
      <w:proofErr w:type="gramEnd"/>
      <w:r w:rsidR="00A8455F">
        <w:rPr>
          <w:szCs w:val="24"/>
        </w:rPr>
        <w:t>/2018</w:t>
      </w:r>
    </w:p>
    <w:p w:rsidR="00395CB6" w:rsidRDefault="00395CB6" w:rsidP="00395CB6">
      <w:pPr>
        <w:spacing w:line="240" w:lineRule="auto"/>
        <w:rPr>
          <w:szCs w:val="24"/>
        </w:rPr>
      </w:pPr>
    </w:p>
    <w:p w:rsidR="00395CB6" w:rsidRDefault="00395CB6" w:rsidP="00395CB6">
      <w:pPr>
        <w:spacing w:line="240" w:lineRule="auto"/>
        <w:rPr>
          <w:szCs w:val="24"/>
          <w:u w:val="single"/>
        </w:rPr>
      </w:pPr>
      <w:r>
        <w:rPr>
          <w:szCs w:val="24"/>
          <w:u w:val="single"/>
        </w:rPr>
        <w:t>Az előterjesztést véleményező bizottságok a hatáskör megjelölésével:</w:t>
      </w:r>
    </w:p>
    <w:p w:rsidR="00395CB6" w:rsidRDefault="00395CB6" w:rsidP="00395CB6">
      <w:pPr>
        <w:spacing w:line="240" w:lineRule="auto"/>
        <w:rPr>
          <w:szCs w:val="24"/>
          <w:u w:val="single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889"/>
        <w:gridCol w:w="4291"/>
      </w:tblGrid>
      <w:tr w:rsidR="00395CB6" w:rsidTr="00395CB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B6" w:rsidRPr="00395CB6" w:rsidRDefault="00395CB6">
            <w:pPr>
              <w:spacing w:line="240" w:lineRule="auto"/>
              <w:rPr>
                <w:b/>
                <w:szCs w:val="24"/>
              </w:rPr>
            </w:pPr>
            <w:r w:rsidRPr="00395CB6">
              <w:rPr>
                <w:b/>
                <w:szCs w:val="24"/>
              </w:rPr>
              <w:t>Bizottság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CB6" w:rsidRPr="00395CB6" w:rsidRDefault="00395CB6">
            <w:pPr>
              <w:spacing w:line="240" w:lineRule="auto"/>
              <w:rPr>
                <w:b/>
                <w:szCs w:val="24"/>
              </w:rPr>
            </w:pPr>
            <w:r w:rsidRPr="00395CB6">
              <w:rPr>
                <w:b/>
                <w:szCs w:val="24"/>
              </w:rPr>
              <w:t>Hatáskör</w:t>
            </w:r>
          </w:p>
        </w:tc>
      </w:tr>
      <w:tr w:rsidR="00395CB6" w:rsidTr="00395CB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B6" w:rsidRDefault="0013012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Pénzügyi és Ügyrendi Bizottság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B6" w:rsidRDefault="0013012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SZMSZ 4.számú melléklet 1.22</w:t>
            </w:r>
          </w:p>
        </w:tc>
      </w:tr>
      <w:tr w:rsidR="00EA78E8" w:rsidTr="00395CB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E8" w:rsidRDefault="00EA78E8">
            <w:pPr>
              <w:spacing w:line="240" w:lineRule="auto"/>
              <w:rPr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E8" w:rsidRDefault="00EA78E8">
            <w:pPr>
              <w:spacing w:line="240" w:lineRule="auto"/>
              <w:rPr>
                <w:szCs w:val="24"/>
              </w:rPr>
            </w:pPr>
          </w:p>
        </w:tc>
      </w:tr>
    </w:tbl>
    <w:p w:rsidR="00395CB6" w:rsidRDefault="00395CB6" w:rsidP="00395CB6">
      <w:pPr>
        <w:spacing w:line="240" w:lineRule="auto"/>
        <w:rPr>
          <w:szCs w:val="24"/>
          <w:u w:val="single"/>
        </w:rPr>
      </w:pPr>
    </w:p>
    <w:p w:rsidR="002950D5" w:rsidRPr="002950D5" w:rsidRDefault="002950D5" w:rsidP="00395CB6">
      <w:pPr>
        <w:spacing w:line="240" w:lineRule="auto"/>
        <w:rPr>
          <w:szCs w:val="24"/>
        </w:rPr>
      </w:pPr>
      <w:r>
        <w:rPr>
          <w:szCs w:val="24"/>
          <w:u w:val="single"/>
        </w:rPr>
        <w:t>Melléklet</w:t>
      </w:r>
      <w:proofErr w:type="gramStart"/>
      <w:r>
        <w:rPr>
          <w:szCs w:val="24"/>
          <w:u w:val="single"/>
        </w:rPr>
        <w:t xml:space="preserve">: </w:t>
      </w:r>
      <w:r w:rsidR="00027DD6">
        <w:rPr>
          <w:szCs w:val="24"/>
        </w:rPr>
        <w:t xml:space="preserve"> 1</w:t>
      </w:r>
      <w:proofErr w:type="gramEnd"/>
      <w:r>
        <w:rPr>
          <w:szCs w:val="24"/>
        </w:rPr>
        <w:t xml:space="preserve"> db</w:t>
      </w:r>
    </w:p>
    <w:p w:rsidR="00395CB6" w:rsidRDefault="00395CB6" w:rsidP="00395CB6">
      <w:pPr>
        <w:spacing w:line="240" w:lineRule="auto"/>
        <w:rPr>
          <w:szCs w:val="24"/>
          <w:u w:val="single"/>
        </w:rPr>
      </w:pPr>
    </w:p>
    <w:p w:rsidR="00395CB6" w:rsidRDefault="00395CB6" w:rsidP="00395CB6">
      <w:pPr>
        <w:spacing w:line="240" w:lineRule="auto"/>
        <w:rPr>
          <w:szCs w:val="24"/>
          <w:u w:val="single"/>
        </w:rPr>
      </w:pPr>
      <w:r>
        <w:rPr>
          <w:szCs w:val="24"/>
          <w:u w:val="single"/>
        </w:rPr>
        <w:t>Az ülésre meghívni javasolt szervek, személyek:</w:t>
      </w:r>
    </w:p>
    <w:p w:rsidR="00395CB6" w:rsidRDefault="00395CB6" w:rsidP="00395CB6">
      <w:pPr>
        <w:spacing w:line="240" w:lineRule="auto"/>
        <w:jc w:val="center"/>
        <w:rPr>
          <w:szCs w:val="24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889"/>
        <w:gridCol w:w="4291"/>
      </w:tblGrid>
      <w:tr w:rsidR="00395CB6" w:rsidTr="00395CB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B6" w:rsidRDefault="006D0982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Mészáros </w:t>
            </w:r>
            <w:proofErr w:type="gramStart"/>
            <w:r>
              <w:rPr>
                <w:szCs w:val="24"/>
              </w:rPr>
              <w:t>Gábor                                         Tiszavasvári</w:t>
            </w:r>
            <w:proofErr w:type="gramEnd"/>
            <w:r>
              <w:rPr>
                <w:szCs w:val="24"/>
              </w:rPr>
              <w:t xml:space="preserve"> Média Egyesület elnöke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B6" w:rsidRDefault="006D0982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info@mediaegyesulet.hu</w:t>
            </w:r>
          </w:p>
        </w:tc>
      </w:tr>
    </w:tbl>
    <w:p w:rsidR="00395CB6" w:rsidRDefault="00395CB6" w:rsidP="00395CB6">
      <w:pPr>
        <w:spacing w:line="240" w:lineRule="auto"/>
        <w:rPr>
          <w:szCs w:val="24"/>
        </w:rPr>
      </w:pPr>
    </w:p>
    <w:p w:rsidR="006D0982" w:rsidRDefault="006D0982" w:rsidP="00395CB6">
      <w:pPr>
        <w:spacing w:line="240" w:lineRule="auto"/>
        <w:rPr>
          <w:szCs w:val="24"/>
          <w:u w:val="single"/>
        </w:rPr>
      </w:pPr>
    </w:p>
    <w:p w:rsidR="006D0982" w:rsidRDefault="006D0982" w:rsidP="00395CB6">
      <w:pPr>
        <w:spacing w:line="240" w:lineRule="auto"/>
        <w:rPr>
          <w:szCs w:val="24"/>
          <w:u w:val="single"/>
        </w:rPr>
      </w:pPr>
    </w:p>
    <w:p w:rsidR="006D0982" w:rsidRDefault="006D0982" w:rsidP="00395CB6">
      <w:pPr>
        <w:spacing w:line="240" w:lineRule="auto"/>
        <w:rPr>
          <w:szCs w:val="24"/>
          <w:u w:val="single"/>
        </w:rPr>
      </w:pPr>
    </w:p>
    <w:p w:rsidR="006D0982" w:rsidRDefault="006D0982" w:rsidP="00395CB6">
      <w:pPr>
        <w:spacing w:line="240" w:lineRule="auto"/>
        <w:rPr>
          <w:szCs w:val="24"/>
          <w:u w:val="single"/>
        </w:rPr>
      </w:pPr>
    </w:p>
    <w:p w:rsidR="00395CB6" w:rsidRPr="00C06336" w:rsidRDefault="00395CB6" w:rsidP="00395CB6">
      <w:pPr>
        <w:spacing w:line="240" w:lineRule="auto"/>
        <w:rPr>
          <w:szCs w:val="24"/>
        </w:rPr>
      </w:pPr>
      <w:r>
        <w:rPr>
          <w:szCs w:val="24"/>
          <w:u w:val="single"/>
        </w:rPr>
        <w:t>Egyéb megjegyzés</w:t>
      </w:r>
      <w:proofErr w:type="gramStart"/>
      <w:r>
        <w:rPr>
          <w:szCs w:val="24"/>
          <w:u w:val="single"/>
        </w:rPr>
        <w:t xml:space="preserve">: </w:t>
      </w:r>
      <w:r w:rsidR="00C06336">
        <w:rPr>
          <w:szCs w:val="24"/>
        </w:rPr>
        <w:t xml:space="preserve"> -</w:t>
      </w:r>
      <w:proofErr w:type="gramEnd"/>
    </w:p>
    <w:p w:rsidR="00395CB6" w:rsidRDefault="00395CB6" w:rsidP="00395CB6">
      <w:pPr>
        <w:spacing w:line="240" w:lineRule="auto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95CB6" w:rsidRDefault="00395CB6" w:rsidP="00395CB6">
      <w:pPr>
        <w:spacing w:line="240" w:lineRule="auto"/>
        <w:rPr>
          <w:szCs w:val="24"/>
        </w:rPr>
      </w:pPr>
    </w:p>
    <w:p w:rsidR="00395CB6" w:rsidRDefault="00395CB6" w:rsidP="00395CB6">
      <w:pPr>
        <w:spacing w:line="240" w:lineRule="auto"/>
        <w:rPr>
          <w:szCs w:val="24"/>
        </w:rPr>
      </w:pPr>
    </w:p>
    <w:p w:rsidR="00395CB6" w:rsidRDefault="00395CB6" w:rsidP="00395CB6">
      <w:pPr>
        <w:pStyle w:val="Cmsor5"/>
        <w:tabs>
          <w:tab w:val="center" w:pos="7371"/>
        </w:tabs>
        <w:rPr>
          <w:sz w:val="24"/>
          <w:szCs w:val="24"/>
        </w:rPr>
      </w:pPr>
      <w:r>
        <w:rPr>
          <w:sz w:val="24"/>
          <w:szCs w:val="24"/>
        </w:rPr>
        <w:t xml:space="preserve">Tiszavasvári, </w:t>
      </w:r>
      <w:r w:rsidR="006D0982">
        <w:rPr>
          <w:sz w:val="24"/>
          <w:szCs w:val="24"/>
        </w:rPr>
        <w:t>2018. november</w:t>
      </w:r>
      <w:r w:rsidR="00273709">
        <w:rPr>
          <w:sz w:val="24"/>
          <w:szCs w:val="24"/>
        </w:rPr>
        <w:t xml:space="preserve"> 16.</w:t>
      </w:r>
    </w:p>
    <w:p w:rsidR="00395CB6" w:rsidRDefault="00395CB6" w:rsidP="00395CB6">
      <w:pPr>
        <w:rPr>
          <w:szCs w:val="24"/>
        </w:rPr>
      </w:pPr>
    </w:p>
    <w:p w:rsidR="006D0982" w:rsidRDefault="006D0982" w:rsidP="006D0982">
      <w:pPr>
        <w:pStyle w:val="Cmsor5"/>
        <w:tabs>
          <w:tab w:val="center" w:pos="7371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Zombori Judit</w:t>
      </w:r>
    </w:p>
    <w:p w:rsidR="00395CB6" w:rsidRPr="006D0982" w:rsidRDefault="006D0982" w:rsidP="006D0982">
      <w:pPr>
        <w:pStyle w:val="Cmsor5"/>
        <w:tabs>
          <w:tab w:val="center" w:pos="7371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  <w:proofErr w:type="gramStart"/>
      <w:r w:rsidR="00395CB6" w:rsidRPr="006D0982">
        <w:rPr>
          <w:sz w:val="24"/>
          <w:szCs w:val="24"/>
        </w:rPr>
        <w:t>témafelelős</w:t>
      </w:r>
      <w:proofErr w:type="gramEnd"/>
    </w:p>
    <w:p w:rsidR="00395CB6" w:rsidRDefault="00395CB6" w:rsidP="00395CB6">
      <w:pPr>
        <w:tabs>
          <w:tab w:val="center" w:pos="7371"/>
        </w:tabs>
        <w:spacing w:line="240" w:lineRule="auto"/>
        <w:rPr>
          <w:szCs w:val="24"/>
        </w:rPr>
      </w:pPr>
    </w:p>
    <w:p w:rsidR="00395CB6" w:rsidRDefault="00395CB6" w:rsidP="00395CB6">
      <w:pPr>
        <w:tabs>
          <w:tab w:val="center" w:pos="7371"/>
        </w:tabs>
        <w:spacing w:line="240" w:lineRule="auto"/>
        <w:rPr>
          <w:szCs w:val="24"/>
        </w:rPr>
      </w:pPr>
    </w:p>
    <w:p w:rsidR="00395CB6" w:rsidRDefault="00395CB6" w:rsidP="00395CB6">
      <w:pPr>
        <w:tabs>
          <w:tab w:val="center" w:pos="7371"/>
        </w:tabs>
        <w:spacing w:line="240" w:lineRule="auto"/>
        <w:rPr>
          <w:szCs w:val="24"/>
        </w:rPr>
      </w:pPr>
    </w:p>
    <w:p w:rsidR="00395CB6" w:rsidRDefault="00395CB6" w:rsidP="00395CB6">
      <w:pPr>
        <w:tabs>
          <w:tab w:val="center" w:pos="7371"/>
        </w:tabs>
        <w:spacing w:line="240" w:lineRule="auto"/>
        <w:rPr>
          <w:sz w:val="28"/>
        </w:rPr>
      </w:pPr>
    </w:p>
    <w:p w:rsidR="00395CB6" w:rsidRDefault="00395CB6" w:rsidP="00395CB6">
      <w:pPr>
        <w:tabs>
          <w:tab w:val="center" w:pos="6804"/>
        </w:tabs>
        <w:spacing w:line="240" w:lineRule="auto"/>
        <w:jc w:val="center"/>
      </w:pPr>
    </w:p>
    <w:p w:rsidR="00395CB6" w:rsidRDefault="00395CB6" w:rsidP="00395CB6">
      <w:pPr>
        <w:tabs>
          <w:tab w:val="center" w:pos="7371"/>
        </w:tabs>
        <w:spacing w:line="240" w:lineRule="auto"/>
        <w:jc w:val="center"/>
        <w:rPr>
          <w:b/>
          <w:sz w:val="32"/>
        </w:rPr>
      </w:pPr>
      <w:r>
        <w:rPr>
          <w:b/>
          <w:sz w:val="32"/>
        </w:rPr>
        <w:t>TISZAVASVÁRI VÁROS POLGÁRMESTERÉTŐL</w:t>
      </w:r>
    </w:p>
    <w:p w:rsidR="00395CB6" w:rsidRDefault="00395CB6" w:rsidP="00395CB6">
      <w:pPr>
        <w:pStyle w:val="Cm"/>
        <w:rPr>
          <w:b w:val="0"/>
          <w:sz w:val="24"/>
        </w:rPr>
      </w:pPr>
      <w:r>
        <w:rPr>
          <w:b w:val="0"/>
          <w:sz w:val="24"/>
        </w:rPr>
        <w:t>4440 Tiszavasvári, Városháza tér 4.</w:t>
      </w:r>
    </w:p>
    <w:p w:rsidR="00395CB6" w:rsidRDefault="00395CB6" w:rsidP="00395CB6">
      <w:pPr>
        <w:pStyle w:val="Cm"/>
        <w:pBdr>
          <w:bottom w:val="double" w:sz="4" w:space="1" w:color="auto"/>
        </w:pBdr>
        <w:rPr>
          <w:b w:val="0"/>
          <w:sz w:val="24"/>
        </w:rPr>
      </w:pPr>
      <w:r>
        <w:rPr>
          <w:b w:val="0"/>
          <w:sz w:val="24"/>
        </w:rPr>
        <w:t xml:space="preserve">Tel: 42/520-500, Fax: 42/275-000, E-mail: tvonkph@tiszavasvari.hu </w:t>
      </w:r>
    </w:p>
    <w:p w:rsidR="00395CB6" w:rsidRDefault="008420D0" w:rsidP="00395CB6">
      <w:pPr>
        <w:pStyle w:val="lfej"/>
        <w:tabs>
          <w:tab w:val="left" w:pos="708"/>
        </w:tabs>
        <w:spacing w:line="240" w:lineRule="auto"/>
      </w:pPr>
      <w:r>
        <w:t>Témafelelős: Zombori Judit</w:t>
      </w:r>
    </w:p>
    <w:p w:rsidR="00395CB6" w:rsidRDefault="00864BC3" w:rsidP="00395CB6">
      <w:pPr>
        <w:pStyle w:val="Cmsor2"/>
      </w:pPr>
      <w:r>
        <w:t>ELŐTERJESZTÉS</w:t>
      </w:r>
    </w:p>
    <w:p w:rsidR="00395CB6" w:rsidRDefault="00395CB6" w:rsidP="00395CB6">
      <w:pPr>
        <w:pStyle w:val="Cmsor3"/>
        <w:spacing w:line="240" w:lineRule="auto"/>
      </w:pPr>
      <w:r>
        <w:t>A Képviselő-testülethez</w:t>
      </w:r>
    </w:p>
    <w:p w:rsidR="00395CB6" w:rsidRDefault="00395CB6" w:rsidP="00395CB6"/>
    <w:p w:rsidR="00395CB6" w:rsidRDefault="00395CB6" w:rsidP="00395CB6">
      <w:pPr>
        <w:spacing w:line="240" w:lineRule="auto"/>
        <w:jc w:val="center"/>
        <w:rPr>
          <w:b/>
        </w:rPr>
      </w:pPr>
      <w:r>
        <w:rPr>
          <w:b/>
        </w:rPr>
        <w:t xml:space="preserve">Tiszavasvári </w:t>
      </w:r>
      <w:r w:rsidR="00F407F6">
        <w:rPr>
          <w:b/>
        </w:rPr>
        <w:t>Média Egyesület irodahasználattal kapcsolatos hátralék ré</w:t>
      </w:r>
      <w:r w:rsidR="0020073C">
        <w:rPr>
          <w:b/>
        </w:rPr>
        <w:t>szletfizetésre vonatkozó kérelméről</w:t>
      </w:r>
    </w:p>
    <w:p w:rsidR="00395CB6" w:rsidRDefault="00395CB6" w:rsidP="00395CB6">
      <w:pPr>
        <w:jc w:val="center"/>
        <w:rPr>
          <w:b/>
        </w:rPr>
      </w:pPr>
    </w:p>
    <w:p w:rsidR="00395CB6" w:rsidRDefault="00395CB6" w:rsidP="00395CB6">
      <w:pPr>
        <w:rPr>
          <w:b/>
        </w:rPr>
      </w:pPr>
      <w:r>
        <w:rPr>
          <w:b/>
        </w:rPr>
        <w:t>Tisztelt Képviselő – testület!</w:t>
      </w:r>
    </w:p>
    <w:p w:rsidR="00AA3896" w:rsidRDefault="00AA3896" w:rsidP="00395CB6">
      <w:pPr>
        <w:rPr>
          <w:b/>
        </w:rPr>
      </w:pPr>
    </w:p>
    <w:p w:rsidR="00AA3896" w:rsidRDefault="00AA3896" w:rsidP="003968D7">
      <w:pPr>
        <w:spacing w:line="240" w:lineRule="auto"/>
        <w:jc w:val="both"/>
      </w:pPr>
      <w:r>
        <w:t xml:space="preserve">A Tiszavasvári Média Egyesület elnöke, Mészáros Gábor 2018. október 29-én kérelmet nyújtott </w:t>
      </w:r>
      <w:proofErr w:type="gramStart"/>
      <w:r>
        <w:t>be  az</w:t>
      </w:r>
      <w:proofErr w:type="gramEnd"/>
      <w:r>
        <w:t xml:space="preserve"> Önkormányzathoz a Tiszavasvári</w:t>
      </w:r>
      <w:r w:rsidR="00AD54EF">
        <w:t>, Báthory</w:t>
      </w:r>
      <w:r w:rsidR="00A1457A">
        <w:t xml:space="preserve"> u. 6. sz. alatti volt Turisztikai információs iroda bérleti díj és rezsi díj hátralék megfizetésével kapcsolatban.</w:t>
      </w:r>
    </w:p>
    <w:p w:rsidR="00A1457A" w:rsidRDefault="00A1457A" w:rsidP="00AA3896">
      <w:pPr>
        <w:spacing w:line="240" w:lineRule="auto"/>
      </w:pPr>
    </w:p>
    <w:p w:rsidR="00A1457A" w:rsidRDefault="00A1457A" w:rsidP="00A1457A">
      <w:pPr>
        <w:spacing w:line="240" w:lineRule="auto"/>
        <w:jc w:val="both"/>
      </w:pPr>
      <w:r>
        <w:t>A Média Egyesület levelében – melyet az előterjesztés melléklete tartalmaz – kéri, hogy a Képviselő-testület járuljon hozzá az irodahasználattal kapcsolatos bérleti díj és rezsi díj hátralék rész</w:t>
      </w:r>
      <w:r w:rsidR="00864F11">
        <w:t xml:space="preserve">letekben történő megfizetéséhez, melynek havi mértékét 25.000 Ft összegben kérnék engedélyezni. </w:t>
      </w:r>
      <w:r w:rsidR="002950D5">
        <w:t xml:space="preserve">Indoklásuk szerint </w:t>
      </w:r>
      <w:r w:rsidR="00864F11">
        <w:t>az Egyesület a fennálló hátralékot</w:t>
      </w:r>
      <w:r w:rsidR="002950D5">
        <w:t xml:space="preserve"> egyben nem tudja kifizetni</w:t>
      </w:r>
      <w:r w:rsidR="003968D7">
        <w:t>, és fizetési hajlandóságukat jelezve korábban már két nagyobb összeget is átutaltak az Önkormányzat számára.</w:t>
      </w:r>
      <w:r w:rsidR="003E2F33">
        <w:t xml:space="preserve"> 2016-ban a kiegyenlített számlák összege 200.000 Ft volt.</w:t>
      </w:r>
    </w:p>
    <w:p w:rsidR="00027DD6" w:rsidRDefault="00027DD6" w:rsidP="00A1457A">
      <w:pPr>
        <w:spacing w:line="240" w:lineRule="auto"/>
        <w:jc w:val="both"/>
      </w:pPr>
    </w:p>
    <w:p w:rsidR="00027DD6" w:rsidRDefault="00EA78A4" w:rsidP="00A1457A">
      <w:pPr>
        <w:spacing w:line="240" w:lineRule="auto"/>
        <w:jc w:val="both"/>
      </w:pPr>
      <w:r>
        <w:t xml:space="preserve">Az önkormányzat vagyonáról és a vagyongazdálkodás szabályairól szóló 31/2013. (X.25.) önkormányzati rendelet 8.§ (1) bekezdése értelmében a 200.000,- Ft összegű és azt meghaladó polgári jogi jogviszonyból származó követelés elengedésére, </w:t>
      </w:r>
      <w:r w:rsidR="003E2F33">
        <w:t>az egy évet meghaladó részletfizetés vagy fizetési halasztás engedélyezésére és az ehhez kapcsolódó kamat illetve költség címén fennálló követelés elengedésére a képviselő testület kizárólagosan jogosult.</w:t>
      </w:r>
    </w:p>
    <w:p w:rsidR="003968D7" w:rsidRDefault="003968D7" w:rsidP="00A1457A">
      <w:pPr>
        <w:spacing w:line="240" w:lineRule="auto"/>
        <w:jc w:val="both"/>
      </w:pPr>
    </w:p>
    <w:p w:rsidR="003968D7" w:rsidRDefault="003968D7" w:rsidP="00A1457A">
      <w:pPr>
        <w:spacing w:line="240" w:lineRule="auto"/>
        <w:jc w:val="both"/>
      </w:pPr>
      <w:r>
        <w:t>Tájékoztatom a Képviselő-testületet arról, hogy az Önkormányzat és a Tiszavasvári Média Egyesület 2010. január 01-től 2017. december 31-ig szóló időtartamra kötött bérleti szerződést a Báthor</w:t>
      </w:r>
      <w:r w:rsidR="00AD54EF">
        <w:t>y</w:t>
      </w:r>
      <w:r>
        <w:t xml:space="preserve"> u. 6. sz. alatti irodára</w:t>
      </w:r>
      <w:r w:rsidR="004D7EC9">
        <w:t>. A Pénzügyi Bizottság a 71/</w:t>
      </w:r>
      <w:r w:rsidR="00EC7749">
        <w:t>2</w:t>
      </w:r>
      <w:r w:rsidR="004D7EC9">
        <w:t xml:space="preserve">011. (IV.19.) PB. számú határozatával engedélyezte, hogy a </w:t>
      </w:r>
      <w:r w:rsidR="00AD54EF">
        <w:t>Média Egyesület által, a Báthory</w:t>
      </w:r>
      <w:r w:rsidR="004D7EC9">
        <w:t xml:space="preserve"> u. 6. sz. alatti önkormányzati épületben kialakított 35 m</w:t>
      </w:r>
      <w:r w:rsidR="004D7EC9">
        <w:rPr>
          <w:vertAlign w:val="superscript"/>
        </w:rPr>
        <w:t xml:space="preserve">2 </w:t>
      </w:r>
      <w:r w:rsidR="004D7EC9">
        <w:t xml:space="preserve">nagyságú turisztikai iroda kialakítási költségeinek egy </w:t>
      </w:r>
      <w:proofErr w:type="gramStart"/>
      <w:r w:rsidR="004D7EC9">
        <w:t>része  -</w:t>
      </w:r>
      <w:proofErr w:type="gramEnd"/>
      <w:r w:rsidR="004D7EC9">
        <w:t xml:space="preserve"> 637.173 Ft – a bérleti díjba beszámításra kerüljön. A bérbeszámítás 2013. júniusban lejárt, ezért a Média Egyesületnek 2013. július 01-től bérleti-, és rezsi </w:t>
      </w:r>
      <w:proofErr w:type="gramStart"/>
      <w:r w:rsidR="004D7EC9">
        <w:t>díj fizetési</w:t>
      </w:r>
      <w:proofErr w:type="gramEnd"/>
      <w:r w:rsidR="004D7EC9">
        <w:t xml:space="preserve"> kötelezettsége volt.</w:t>
      </w:r>
    </w:p>
    <w:p w:rsidR="00CF2260" w:rsidRDefault="00CF2260" w:rsidP="00A1457A">
      <w:pPr>
        <w:spacing w:line="240" w:lineRule="auto"/>
        <w:jc w:val="both"/>
      </w:pPr>
    </w:p>
    <w:p w:rsidR="00CF2260" w:rsidRDefault="00CF2260" w:rsidP="00A1457A">
      <w:pPr>
        <w:spacing w:line="240" w:lineRule="auto"/>
        <w:jc w:val="both"/>
      </w:pPr>
      <w:r>
        <w:t xml:space="preserve">A </w:t>
      </w:r>
      <w:proofErr w:type="spellStart"/>
      <w:r>
        <w:t>városrehabilitációs</w:t>
      </w:r>
      <w:proofErr w:type="spellEnd"/>
      <w:r>
        <w:t xml:space="preserve"> pályázat miatt, - mely beru</w:t>
      </w:r>
      <w:r w:rsidR="00AD54EF">
        <w:t>házás érintette a Báthory</w:t>
      </w:r>
      <w:r>
        <w:t xml:space="preserve"> u. 6. sz. alatti épületet is- a 141/2015. ( V.21.) Kt. sz. határozat értelmében 2015. április 30-ával, közös megegyezéssel m</w:t>
      </w:r>
      <w:r w:rsidR="00AD54EF">
        <w:t>egszüntetésre kerültek a Báthory</w:t>
      </w:r>
      <w:r>
        <w:t xml:space="preserve"> u. 6. sz. alatti ingatlan helyiségeire kötött bérleti, illetve haszonkölcsön szerződések, így a Tiszavasvári Média Egyesülettel kötött bérleti szerződés is. A kiköltöző bérlő köteles megfizetni a 2015. április 30-ig szóló időszak </w:t>
      </w:r>
      <w:r>
        <w:lastRenderedPageBreak/>
        <w:t>bérleti díj, valamint rezsiköltségek meg nem fizetett összegét.</w:t>
      </w:r>
      <w:r w:rsidR="00C45B9A">
        <w:t xml:space="preserve"> A Média Egyesület az irodát 2015. április 20-án adta át az Önkormányzat részére.</w:t>
      </w:r>
    </w:p>
    <w:p w:rsidR="00C45B9A" w:rsidRDefault="00C45B9A" w:rsidP="00A1457A">
      <w:pPr>
        <w:spacing w:line="240" w:lineRule="auto"/>
        <w:jc w:val="both"/>
      </w:pPr>
    </w:p>
    <w:p w:rsidR="00C45B9A" w:rsidRDefault="00C45B9A" w:rsidP="00FE1C4D">
      <w:pPr>
        <w:spacing w:line="240" w:lineRule="auto"/>
        <w:jc w:val="both"/>
      </w:pPr>
      <w:r>
        <w:t xml:space="preserve">A Költségvetési és Adóigazgatási Osztály nyilvántartása szerint a Média Egyesület 2018. augusztus 31-én fennálló bérleti díj és rezsi díj hátraléka </w:t>
      </w:r>
      <w:r w:rsidRPr="00C45B9A">
        <w:rPr>
          <w:b/>
        </w:rPr>
        <w:t>összesen bruttó 795.912 Ft</w:t>
      </w:r>
      <w:r>
        <w:t>, melyből</w:t>
      </w:r>
    </w:p>
    <w:p w:rsidR="00C45B9A" w:rsidRDefault="00C45B9A" w:rsidP="00FE1C4D">
      <w:pPr>
        <w:pStyle w:val="Listaszerbekezds"/>
        <w:numPr>
          <w:ilvl w:val="0"/>
          <w:numId w:val="1"/>
        </w:numPr>
        <w:spacing w:line="240" w:lineRule="auto"/>
        <w:jc w:val="both"/>
      </w:pPr>
      <w:r>
        <w:t xml:space="preserve">bérleti díj hátralék </w:t>
      </w:r>
      <w:proofErr w:type="gramStart"/>
      <w:r>
        <w:t>( 2013.</w:t>
      </w:r>
      <w:proofErr w:type="gramEnd"/>
      <w:r>
        <w:t xml:space="preserve"> július 01-től 2015. á</w:t>
      </w:r>
      <w:r w:rsidR="00DF0A5D">
        <w:t xml:space="preserve">prilis 30-ig):  </w:t>
      </w:r>
      <w:r w:rsidR="00FE1C4D">
        <w:t xml:space="preserve"> 582.113</w:t>
      </w:r>
      <w:r w:rsidR="00DF0A5D">
        <w:t xml:space="preserve"> </w:t>
      </w:r>
      <w:r>
        <w:t>Ft,</w:t>
      </w:r>
    </w:p>
    <w:p w:rsidR="00C45B9A" w:rsidRDefault="00C45B9A" w:rsidP="00DF0A5D">
      <w:pPr>
        <w:pStyle w:val="Listaszerbekezds"/>
        <w:numPr>
          <w:ilvl w:val="0"/>
          <w:numId w:val="1"/>
        </w:numPr>
        <w:spacing w:line="240" w:lineRule="auto"/>
        <w:jc w:val="both"/>
      </w:pPr>
      <w:r>
        <w:t xml:space="preserve">rezsi </w:t>
      </w:r>
      <w:r w:rsidR="008C4DF4">
        <w:t xml:space="preserve">díj </w:t>
      </w:r>
      <w:r>
        <w:t xml:space="preserve">hátralék  </w:t>
      </w:r>
      <w:proofErr w:type="gramStart"/>
      <w:r>
        <w:t>( gázdíj</w:t>
      </w:r>
      <w:proofErr w:type="gramEnd"/>
      <w:r>
        <w:t xml:space="preserve"> bérelt terü</w:t>
      </w:r>
      <w:r w:rsidR="00DF0A5D">
        <w:t>let arányos m</w:t>
      </w:r>
      <w:r w:rsidR="00FE1C4D">
        <w:t xml:space="preserve">értéke):      213.799 </w:t>
      </w:r>
      <w:r>
        <w:t>Ft</w:t>
      </w:r>
      <w:r w:rsidR="00E01658">
        <w:t>.</w:t>
      </w:r>
    </w:p>
    <w:p w:rsidR="00DF0A5D" w:rsidRDefault="00DF0A5D" w:rsidP="00DF0A5D">
      <w:pPr>
        <w:pStyle w:val="Listaszerbekezds"/>
        <w:spacing w:line="240" w:lineRule="auto"/>
        <w:ind w:left="960"/>
        <w:jc w:val="both"/>
      </w:pPr>
    </w:p>
    <w:p w:rsidR="00E01658" w:rsidRDefault="00DF0A5D" w:rsidP="00DB731B">
      <w:pPr>
        <w:spacing w:line="240" w:lineRule="auto"/>
        <w:jc w:val="both"/>
      </w:pPr>
      <w:r>
        <w:t>Tájékoztatom a K</w:t>
      </w:r>
      <w:r w:rsidR="00DB731B">
        <w:t>épviselő-</w:t>
      </w:r>
      <w:r w:rsidR="00AD54EF">
        <w:t>testületet arról, hogy a Báthory</w:t>
      </w:r>
      <w:r w:rsidR="00DB731B">
        <w:t xml:space="preserve"> u. 6. sz. alatti irodaház fűtés költsége az épületben található egy gázórán mért fogyasztás, illetve az energetikus által – a helyiségenként felmért adatok, berendezések figyelembe vételével – került havonta megállapításra. Az Egyesület áram és víz fogyasztását </w:t>
      </w:r>
      <w:proofErr w:type="spellStart"/>
      <w:r w:rsidR="00DB731B">
        <w:t>almérő</w:t>
      </w:r>
      <w:proofErr w:type="spellEnd"/>
      <w:r w:rsidR="00DB731B">
        <w:t xml:space="preserve"> órák mérték. Az iroda átadásakor és leadásakor leolvasott óraállások alapján az Egyesület összes áramfogyasztása 24 </w:t>
      </w:r>
      <w:proofErr w:type="spellStart"/>
      <w:r w:rsidR="00DB731B">
        <w:t>kwh</w:t>
      </w:r>
      <w:proofErr w:type="spellEnd"/>
      <w:r w:rsidR="00DB731B">
        <w:t>, a vízfogyasztás 2 m3 volt.</w:t>
      </w:r>
    </w:p>
    <w:p w:rsidR="00AF793C" w:rsidRDefault="00AF793C" w:rsidP="00DB731B">
      <w:pPr>
        <w:spacing w:line="240" w:lineRule="auto"/>
        <w:jc w:val="both"/>
      </w:pPr>
    </w:p>
    <w:p w:rsidR="00AF793C" w:rsidRPr="004D7EC9" w:rsidRDefault="00AF793C" w:rsidP="007975F4">
      <w:pPr>
        <w:spacing w:after="240" w:line="240" w:lineRule="auto"/>
        <w:jc w:val="both"/>
      </w:pPr>
      <w:r>
        <w:t>A</w:t>
      </w:r>
      <w:r w:rsidR="0020073C">
        <w:t xml:space="preserve"> Tiszavasvári </w:t>
      </w:r>
      <w:r>
        <w:t>Média Egyesület 2015. augusztus 08-án kérelmet nyújtott be</w:t>
      </w:r>
      <w:r w:rsidR="009750E0">
        <w:t xml:space="preserve"> az Önkormányzathoz</w:t>
      </w:r>
      <w:r>
        <w:t xml:space="preserve"> a bérleti díj elengedésére vonatkozóan, melyet a Képviselő-testület a 208/2015.(IX.24.) Kt. sz. határozatában elutasított, azzal, hogy amennyiben az Egyesület új kérelmet nyújt be a bérleti díj és rezsi díj hátralék megfizetésére vonatkozóan, azt a</w:t>
      </w:r>
      <w:r w:rsidR="0020073C">
        <w:t xml:space="preserve"> polgármester terjessze a Képvis</w:t>
      </w:r>
      <w:r>
        <w:t>elő-testület elé.</w:t>
      </w:r>
      <w:r w:rsidR="009750E0">
        <w:t xml:space="preserve"> 2016. február 15-én az Egyesület </w:t>
      </w:r>
      <w:r w:rsidR="0033256E">
        <w:t>újabb kérelmet terjesztett elő, melyben kérte, hogy a Képviselő-testület járuljon hozzá a bérleti díj hátralék részletekben történő megfizetéséhez, továbbá engedje el a rezsi díj hátralékot.</w:t>
      </w:r>
      <w:r w:rsidR="00551F7A">
        <w:t xml:space="preserve"> Tiszavasvári Város Önkormányzata Képviselő-testülete a 63/2016. ( II.25.) Kt. számú határozatában elutasította a Tiszavasvári Média Egyesület kérelmét, és nem járult hozzá ahhoz, hogy az Egyesület által bé</w:t>
      </w:r>
      <w:r w:rsidR="00AD54EF">
        <w:t>relt Tiszavasvári, Báthory</w:t>
      </w:r>
      <w:r w:rsidR="00551F7A">
        <w:t xml:space="preserve"> u. 6. sz. alatti iroda bérleti díja és rezsi díja törlésre kerüljön.</w:t>
      </w:r>
    </w:p>
    <w:p w:rsidR="007975F4" w:rsidRDefault="007975F4" w:rsidP="00A1457A">
      <w:pPr>
        <w:spacing w:line="240" w:lineRule="auto"/>
        <w:jc w:val="both"/>
      </w:pPr>
    </w:p>
    <w:p w:rsidR="007D3F67" w:rsidRDefault="00C204FA" w:rsidP="00A1457A">
      <w:pPr>
        <w:spacing w:line="240" w:lineRule="auto"/>
        <w:jc w:val="both"/>
      </w:pPr>
      <w:r>
        <w:t>Tiszavasvári Város Önkormányzata ér</w:t>
      </w:r>
      <w:r w:rsidR="007D3F67">
        <w:t>dekében áll a hátralék mielőbbi kiegyenlítése, ezért javaslom a részletekben történő kifizetés engedélyezését.</w:t>
      </w:r>
    </w:p>
    <w:p w:rsidR="007D3F67" w:rsidRDefault="007D3F67" w:rsidP="00A1457A">
      <w:pPr>
        <w:spacing w:line="240" w:lineRule="auto"/>
        <w:jc w:val="both"/>
      </w:pPr>
    </w:p>
    <w:p w:rsidR="00C14C6B" w:rsidRDefault="007D3F67" w:rsidP="00A1457A">
      <w:pPr>
        <w:spacing w:line="240" w:lineRule="auto"/>
        <w:jc w:val="both"/>
      </w:pPr>
      <w:r>
        <w:t>K</w:t>
      </w:r>
      <w:r w:rsidR="007975F4">
        <w:t>érem</w:t>
      </w:r>
      <w:r w:rsidR="00C14C6B">
        <w:t xml:space="preserve"> a</w:t>
      </w:r>
      <w:r w:rsidR="007975F4">
        <w:t xml:space="preserve"> Tisztelt</w:t>
      </w:r>
      <w:r w:rsidR="00C14C6B">
        <w:t xml:space="preserve"> Képviselő-testületet, hogy</w:t>
      </w:r>
      <w:r w:rsidR="007975F4">
        <w:t xml:space="preserve"> a fentieket mérlegelve</w:t>
      </w:r>
      <w:r w:rsidR="00C14C6B">
        <w:t xml:space="preserve"> hozza meg döntését a Tiszavasvári Média Egyesület kérelmével kapcsolatban.</w:t>
      </w:r>
    </w:p>
    <w:p w:rsidR="00C16A06" w:rsidRDefault="00C16A06" w:rsidP="00A1457A">
      <w:pPr>
        <w:spacing w:line="240" w:lineRule="auto"/>
        <w:jc w:val="both"/>
      </w:pPr>
    </w:p>
    <w:p w:rsidR="00C16A06" w:rsidRDefault="00C16A06" w:rsidP="00A1457A">
      <w:pPr>
        <w:spacing w:line="240" w:lineRule="auto"/>
        <w:jc w:val="both"/>
      </w:pPr>
    </w:p>
    <w:p w:rsidR="00C16A06" w:rsidRDefault="00C16A06" w:rsidP="00A1457A">
      <w:pPr>
        <w:spacing w:line="240" w:lineRule="auto"/>
        <w:jc w:val="both"/>
      </w:pPr>
    </w:p>
    <w:p w:rsidR="00C16A06" w:rsidRDefault="00C16A06" w:rsidP="00A1457A">
      <w:pPr>
        <w:spacing w:line="240" w:lineRule="auto"/>
        <w:jc w:val="both"/>
      </w:pPr>
      <w:r>
        <w:t>Tiszavasvári, 2018. november 16.</w:t>
      </w:r>
    </w:p>
    <w:p w:rsidR="00C16A06" w:rsidRDefault="00C16A06" w:rsidP="00A1457A">
      <w:pPr>
        <w:spacing w:line="240" w:lineRule="auto"/>
        <w:jc w:val="both"/>
      </w:pPr>
    </w:p>
    <w:p w:rsidR="00C16A06" w:rsidRDefault="00C16A06" w:rsidP="00A1457A">
      <w:pPr>
        <w:spacing w:line="240" w:lineRule="auto"/>
        <w:jc w:val="both"/>
        <w:rPr>
          <w:b/>
        </w:rPr>
      </w:pPr>
      <w:r w:rsidRPr="00C16A06">
        <w:rPr>
          <w:b/>
        </w:rPr>
        <w:t xml:space="preserve">                                                                       </w:t>
      </w:r>
    </w:p>
    <w:p w:rsidR="00C16A06" w:rsidRPr="00C16A06" w:rsidRDefault="00C16A06" w:rsidP="00A1457A">
      <w:pPr>
        <w:spacing w:line="240" w:lineRule="auto"/>
        <w:jc w:val="both"/>
        <w:rPr>
          <w:b/>
        </w:rPr>
      </w:pPr>
      <w:r>
        <w:rPr>
          <w:b/>
        </w:rPr>
        <w:t xml:space="preserve">                                                                       </w:t>
      </w:r>
      <w:r w:rsidRPr="00C16A06">
        <w:rPr>
          <w:b/>
        </w:rPr>
        <w:t xml:space="preserve"> </w:t>
      </w:r>
    </w:p>
    <w:p w:rsidR="00C16A06" w:rsidRDefault="00C16A06" w:rsidP="00A1457A">
      <w:pPr>
        <w:spacing w:line="240" w:lineRule="auto"/>
        <w:jc w:val="both"/>
        <w:rPr>
          <w:b/>
        </w:rPr>
      </w:pPr>
      <w:r w:rsidRPr="00C16A06">
        <w:rPr>
          <w:b/>
        </w:rPr>
        <w:t xml:space="preserve">                                                                                                   </w:t>
      </w:r>
    </w:p>
    <w:p w:rsidR="00C16A06" w:rsidRPr="00C16A06" w:rsidRDefault="00C16A06" w:rsidP="00A1457A">
      <w:pPr>
        <w:spacing w:line="240" w:lineRule="auto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</w:t>
      </w:r>
      <w:r w:rsidRPr="00C16A06">
        <w:rPr>
          <w:b/>
        </w:rPr>
        <w:t>Szőke Zoltán</w:t>
      </w:r>
    </w:p>
    <w:p w:rsidR="00C16A06" w:rsidRPr="00C16A06" w:rsidRDefault="00C16A06" w:rsidP="00A1457A">
      <w:pPr>
        <w:spacing w:line="240" w:lineRule="auto"/>
        <w:jc w:val="both"/>
        <w:rPr>
          <w:b/>
        </w:rPr>
      </w:pPr>
      <w:r w:rsidRPr="00C16A06">
        <w:rPr>
          <w:b/>
        </w:rPr>
        <w:t xml:space="preserve">                                                                                                    </w:t>
      </w:r>
      <w:proofErr w:type="gramStart"/>
      <w:r w:rsidRPr="00C16A06">
        <w:rPr>
          <w:b/>
        </w:rPr>
        <w:t>polgármester</w:t>
      </w:r>
      <w:proofErr w:type="gramEnd"/>
      <w:r w:rsidRPr="00C16A06">
        <w:rPr>
          <w:b/>
        </w:rPr>
        <w:t xml:space="preserve">  </w:t>
      </w:r>
    </w:p>
    <w:p w:rsidR="003968D7" w:rsidRPr="00C16A06" w:rsidRDefault="003968D7" w:rsidP="00A1457A">
      <w:pPr>
        <w:spacing w:line="240" w:lineRule="auto"/>
        <w:jc w:val="both"/>
        <w:rPr>
          <w:b/>
        </w:rPr>
      </w:pPr>
    </w:p>
    <w:p w:rsidR="003968D7" w:rsidRPr="00AA3896" w:rsidRDefault="003968D7" w:rsidP="00A1457A">
      <w:pPr>
        <w:spacing w:line="240" w:lineRule="auto"/>
        <w:jc w:val="both"/>
      </w:pPr>
    </w:p>
    <w:p w:rsidR="009C4A0A" w:rsidRDefault="001C2A8D">
      <w:r>
        <w:t xml:space="preserve"> </w:t>
      </w:r>
    </w:p>
    <w:p w:rsidR="001C2A8D" w:rsidRDefault="001C2A8D"/>
    <w:p w:rsidR="001C2A8D" w:rsidRDefault="001C2A8D"/>
    <w:p w:rsidR="00EA78E8" w:rsidRDefault="00EA78E8" w:rsidP="00EA78E8"/>
    <w:p w:rsidR="00EA78E8" w:rsidRDefault="00EA78E8" w:rsidP="00EA78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HATÁROZAT-TERVEZET</w:t>
      </w:r>
    </w:p>
    <w:p w:rsidR="001C2A8D" w:rsidRDefault="001C2A8D" w:rsidP="00EA78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TISZAVASVÁRI VÁROS ÖNKORMÁNYZATA</w:t>
      </w:r>
    </w:p>
    <w:p w:rsidR="001C2A8D" w:rsidRDefault="001C2A8D" w:rsidP="001C2A8D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KÉPVISELŐ-TESTÜLETÉNEK</w:t>
      </w:r>
    </w:p>
    <w:p w:rsidR="001C2A8D" w:rsidRDefault="00A8455F" w:rsidP="001C2A8D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…/2018. (XI.22.</w:t>
      </w:r>
      <w:r w:rsidR="001C2A8D">
        <w:rPr>
          <w:b/>
          <w:sz w:val="28"/>
          <w:szCs w:val="28"/>
        </w:rPr>
        <w:t>) Kt. számú</w:t>
      </w:r>
    </w:p>
    <w:p w:rsidR="001C2A8D" w:rsidRDefault="001C2A8D" w:rsidP="001C2A8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határozata</w:t>
      </w:r>
      <w:proofErr w:type="gramEnd"/>
    </w:p>
    <w:p w:rsidR="001C2A8D" w:rsidRDefault="001C2A8D" w:rsidP="001C2A8D">
      <w:pPr>
        <w:jc w:val="center"/>
        <w:rPr>
          <w:b/>
          <w:sz w:val="28"/>
          <w:szCs w:val="28"/>
        </w:rPr>
      </w:pPr>
    </w:p>
    <w:p w:rsidR="001C2A8D" w:rsidRDefault="001C2A8D" w:rsidP="001C2A8D">
      <w:pPr>
        <w:jc w:val="center"/>
        <w:rPr>
          <w:b/>
          <w:szCs w:val="24"/>
        </w:rPr>
      </w:pPr>
      <w:r>
        <w:rPr>
          <w:b/>
          <w:szCs w:val="24"/>
        </w:rPr>
        <w:t>Tiszavasvári Média Egyesület irodahasználattal kapcsolatos hátralék részletfizetésre vonatkozó kérelméről</w:t>
      </w:r>
    </w:p>
    <w:p w:rsidR="001C2A8D" w:rsidRDefault="001C2A8D" w:rsidP="001C2A8D">
      <w:pPr>
        <w:jc w:val="center"/>
        <w:rPr>
          <w:b/>
          <w:szCs w:val="24"/>
        </w:rPr>
      </w:pPr>
    </w:p>
    <w:p w:rsidR="001C2A8D" w:rsidRDefault="001C2A8D" w:rsidP="006A25A0">
      <w:pPr>
        <w:spacing w:line="240" w:lineRule="auto"/>
        <w:jc w:val="both"/>
        <w:rPr>
          <w:szCs w:val="24"/>
        </w:rPr>
      </w:pPr>
      <w:r>
        <w:rPr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>
        <w:rPr>
          <w:szCs w:val="24"/>
        </w:rPr>
        <w:t>-ban</w:t>
      </w:r>
      <w:proofErr w:type="spellEnd"/>
      <w:r>
        <w:rPr>
          <w:szCs w:val="24"/>
        </w:rPr>
        <w:t xml:space="preserve"> foglalt hatáskörében eljárva az alábbi határozatot hozza:</w:t>
      </w:r>
    </w:p>
    <w:p w:rsidR="001C2A8D" w:rsidRDefault="001C2A8D" w:rsidP="001C2A8D">
      <w:pPr>
        <w:jc w:val="both"/>
        <w:rPr>
          <w:szCs w:val="24"/>
        </w:rPr>
      </w:pPr>
    </w:p>
    <w:p w:rsidR="001C2A8D" w:rsidRDefault="001C2A8D" w:rsidP="001C2A8D">
      <w:pPr>
        <w:jc w:val="both"/>
        <w:rPr>
          <w:b/>
          <w:szCs w:val="24"/>
          <w:u w:val="single"/>
        </w:rPr>
      </w:pPr>
      <w:r w:rsidRPr="00745181">
        <w:rPr>
          <w:b/>
          <w:szCs w:val="24"/>
          <w:u w:val="single"/>
        </w:rPr>
        <w:t>A./ alternatíva</w:t>
      </w:r>
    </w:p>
    <w:p w:rsidR="001C2A8D" w:rsidRDefault="001C2A8D" w:rsidP="001C2A8D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A Képviselő-testület elutasítja a Tiszavasvári Média Egyesület kérelmét, és </w:t>
      </w:r>
      <w:r w:rsidRPr="004F21A5">
        <w:rPr>
          <w:b/>
          <w:szCs w:val="24"/>
        </w:rPr>
        <w:t>nem járul hozzá</w:t>
      </w:r>
      <w:r>
        <w:rPr>
          <w:szCs w:val="24"/>
        </w:rPr>
        <w:t xml:space="preserve"> ahhoz, hogy a Tiszavasvári Média Egyesület az általa bérelt Tiszavasvári, Báthory u. 6. sz. alatti iroda </w:t>
      </w:r>
      <w:r w:rsidRPr="004F21A5">
        <w:rPr>
          <w:b/>
          <w:szCs w:val="24"/>
        </w:rPr>
        <w:t>fennálló bérleti és r</w:t>
      </w:r>
      <w:r w:rsidR="00D05FA7">
        <w:rPr>
          <w:b/>
          <w:szCs w:val="24"/>
        </w:rPr>
        <w:t>ezsi díj hátralékát</w:t>
      </w:r>
      <w:r w:rsidRPr="004F21A5">
        <w:rPr>
          <w:b/>
          <w:szCs w:val="24"/>
        </w:rPr>
        <w:t xml:space="preserve"> részletekben fizesse meg</w:t>
      </w:r>
      <w:r>
        <w:rPr>
          <w:szCs w:val="24"/>
        </w:rPr>
        <w:t>.</w:t>
      </w:r>
    </w:p>
    <w:p w:rsidR="001C2A8D" w:rsidRDefault="001C2A8D" w:rsidP="001C2A8D">
      <w:pPr>
        <w:spacing w:before="240" w:line="240" w:lineRule="auto"/>
        <w:jc w:val="both"/>
        <w:rPr>
          <w:szCs w:val="24"/>
        </w:rPr>
      </w:pPr>
      <w:r>
        <w:rPr>
          <w:szCs w:val="24"/>
        </w:rPr>
        <w:t>Felkéri a polgármestert, hogy</w:t>
      </w:r>
      <w:r w:rsidR="00722E4F">
        <w:rPr>
          <w:szCs w:val="24"/>
        </w:rPr>
        <w:t xml:space="preserve"> tegye meg a szükséges intézkedést a hátralék egyösszegű behajtása érdekében, és</w:t>
      </w:r>
      <w:r>
        <w:rPr>
          <w:szCs w:val="24"/>
        </w:rPr>
        <w:t xml:space="preserve"> tájékoztassa a Tiszavasvári Média Egyesület elnökét a Képviselő-testület döntéséről.</w:t>
      </w:r>
    </w:p>
    <w:p w:rsidR="001C2A8D" w:rsidRDefault="001C2A8D" w:rsidP="001C2A8D">
      <w:pPr>
        <w:spacing w:before="240" w:line="240" w:lineRule="auto"/>
        <w:jc w:val="both"/>
        <w:rPr>
          <w:szCs w:val="24"/>
        </w:rPr>
      </w:pPr>
      <w:r>
        <w:rPr>
          <w:szCs w:val="24"/>
        </w:rPr>
        <w:t xml:space="preserve">Határidő: </w:t>
      </w:r>
      <w:proofErr w:type="gramStart"/>
      <w:r>
        <w:rPr>
          <w:szCs w:val="24"/>
        </w:rPr>
        <w:t>azonnal                                         Felelős</w:t>
      </w:r>
      <w:proofErr w:type="gramEnd"/>
      <w:r>
        <w:rPr>
          <w:szCs w:val="24"/>
        </w:rPr>
        <w:t>: Szőke Zoltán polgármester</w:t>
      </w:r>
    </w:p>
    <w:p w:rsidR="001C2A8D" w:rsidRDefault="001C2A8D" w:rsidP="001C2A8D">
      <w:pPr>
        <w:spacing w:before="240" w:line="240" w:lineRule="auto"/>
        <w:jc w:val="both"/>
        <w:rPr>
          <w:szCs w:val="24"/>
        </w:rPr>
      </w:pPr>
    </w:p>
    <w:p w:rsidR="001C2A8D" w:rsidRDefault="001C2A8D" w:rsidP="001C2A8D">
      <w:pPr>
        <w:spacing w:before="240"/>
        <w:jc w:val="both"/>
        <w:rPr>
          <w:b/>
          <w:szCs w:val="24"/>
          <w:u w:val="single"/>
        </w:rPr>
      </w:pPr>
      <w:r w:rsidRPr="004F21A5">
        <w:rPr>
          <w:b/>
          <w:szCs w:val="24"/>
          <w:u w:val="single"/>
        </w:rPr>
        <w:t>B./alternatíva</w:t>
      </w:r>
    </w:p>
    <w:p w:rsidR="001C2A8D" w:rsidRDefault="001C2A8D" w:rsidP="001C2A8D">
      <w:pPr>
        <w:spacing w:before="240" w:line="240" w:lineRule="auto"/>
        <w:jc w:val="both"/>
        <w:rPr>
          <w:szCs w:val="24"/>
        </w:rPr>
      </w:pPr>
      <w:r>
        <w:rPr>
          <w:szCs w:val="24"/>
        </w:rPr>
        <w:t xml:space="preserve">A Képviselő-testület </w:t>
      </w:r>
      <w:r w:rsidRPr="0054634A">
        <w:rPr>
          <w:b/>
          <w:szCs w:val="24"/>
        </w:rPr>
        <w:t>hozzájárul</w:t>
      </w:r>
      <w:r>
        <w:rPr>
          <w:szCs w:val="24"/>
        </w:rPr>
        <w:t xml:space="preserve"> ahhoz, hogy a Tiszavasvári Média Egyesület által bérelt Tiszavasvári, Báthory u. 6. sz. alatti iroda 2018. augusztus 31-én fennálló összesen bruttó </w:t>
      </w:r>
      <w:r w:rsidRPr="0054634A">
        <w:rPr>
          <w:b/>
          <w:szCs w:val="24"/>
        </w:rPr>
        <w:t>795.912 Ft bérleti dí</w:t>
      </w:r>
      <w:r w:rsidR="00FE65A3">
        <w:rPr>
          <w:b/>
          <w:szCs w:val="24"/>
        </w:rPr>
        <w:t>j és rezsi díj hátraléka</w:t>
      </w:r>
      <w:r w:rsidR="00722E4F">
        <w:rPr>
          <w:b/>
          <w:szCs w:val="24"/>
        </w:rPr>
        <w:t xml:space="preserve"> és késedelmi kamata 12</w:t>
      </w:r>
      <w:r w:rsidR="00D05FA7">
        <w:rPr>
          <w:b/>
          <w:szCs w:val="24"/>
        </w:rPr>
        <w:t xml:space="preserve"> havi</w:t>
      </w:r>
      <w:r w:rsidRPr="0054634A">
        <w:rPr>
          <w:b/>
          <w:szCs w:val="24"/>
        </w:rPr>
        <w:t xml:space="preserve"> részletben megfizetésre kerüljön</w:t>
      </w:r>
      <w:r>
        <w:rPr>
          <w:szCs w:val="24"/>
        </w:rPr>
        <w:t>, azzal, hogy bármelyik részlet elmaradása esetén az egész összeg esedékessé válik és Tiszavasvári Város Önkormányzata</w:t>
      </w:r>
      <w:r w:rsidR="00722E4F">
        <w:rPr>
          <w:szCs w:val="24"/>
        </w:rPr>
        <w:t xml:space="preserve"> jogosult</w:t>
      </w:r>
      <w:r>
        <w:rPr>
          <w:szCs w:val="24"/>
        </w:rPr>
        <w:t xml:space="preserve"> a kö</w:t>
      </w:r>
      <w:r w:rsidR="00722E4F">
        <w:rPr>
          <w:szCs w:val="24"/>
        </w:rPr>
        <w:t>vetelését jogi úton érvényesíteni.</w:t>
      </w:r>
      <w:r>
        <w:rPr>
          <w:szCs w:val="24"/>
        </w:rPr>
        <w:t xml:space="preserve"> A részletfizetés kezdő időpontja 2018. december 15.</w:t>
      </w:r>
    </w:p>
    <w:p w:rsidR="001C2A8D" w:rsidRDefault="001C2A8D" w:rsidP="001C2A8D">
      <w:pPr>
        <w:spacing w:before="240" w:line="240" w:lineRule="auto"/>
        <w:jc w:val="both"/>
        <w:rPr>
          <w:szCs w:val="24"/>
        </w:rPr>
      </w:pPr>
      <w:r>
        <w:rPr>
          <w:szCs w:val="24"/>
        </w:rPr>
        <w:t>Felkéri a polgármestert, hogy</w:t>
      </w:r>
      <w:r w:rsidR="00722E4F">
        <w:rPr>
          <w:szCs w:val="24"/>
        </w:rPr>
        <w:t xml:space="preserve"> készítsen megállapodást a részletfizetésre vonatkozóan </w:t>
      </w:r>
      <w:proofErr w:type="gramStart"/>
      <w:r w:rsidR="00722E4F">
        <w:rPr>
          <w:szCs w:val="24"/>
        </w:rPr>
        <w:t xml:space="preserve">és   </w:t>
      </w:r>
      <w:r>
        <w:rPr>
          <w:szCs w:val="24"/>
        </w:rPr>
        <w:t xml:space="preserve"> tájékoztassa</w:t>
      </w:r>
      <w:proofErr w:type="gramEnd"/>
      <w:r>
        <w:rPr>
          <w:szCs w:val="24"/>
        </w:rPr>
        <w:t xml:space="preserve"> a Tiszavasvári Média Egyesület elnökét a Képviselő-testület döntéséről.</w:t>
      </w:r>
    </w:p>
    <w:p w:rsidR="001C2A8D" w:rsidRPr="00E55392" w:rsidRDefault="001C2A8D" w:rsidP="001C2A8D">
      <w:pPr>
        <w:spacing w:before="240" w:line="240" w:lineRule="auto"/>
        <w:jc w:val="both"/>
        <w:rPr>
          <w:szCs w:val="24"/>
        </w:rPr>
      </w:pPr>
      <w:r>
        <w:rPr>
          <w:szCs w:val="24"/>
        </w:rPr>
        <w:t xml:space="preserve">Határidő: </w:t>
      </w:r>
      <w:proofErr w:type="gramStart"/>
      <w:r w:rsidR="00722E4F">
        <w:rPr>
          <w:szCs w:val="24"/>
        </w:rPr>
        <w:t>azonnal</w:t>
      </w:r>
      <w:r>
        <w:rPr>
          <w:szCs w:val="24"/>
        </w:rPr>
        <w:t xml:space="preserve">                     </w:t>
      </w:r>
      <w:r w:rsidR="00722E4F">
        <w:rPr>
          <w:szCs w:val="24"/>
        </w:rPr>
        <w:t xml:space="preserve">                      </w:t>
      </w:r>
      <w:r>
        <w:rPr>
          <w:szCs w:val="24"/>
        </w:rPr>
        <w:t xml:space="preserve"> Felelős</w:t>
      </w:r>
      <w:proofErr w:type="gramEnd"/>
      <w:r>
        <w:rPr>
          <w:szCs w:val="24"/>
        </w:rPr>
        <w:t>: Szőke Zoltán polgármester</w:t>
      </w:r>
    </w:p>
    <w:p w:rsidR="001C2A8D" w:rsidRDefault="001C2A8D" w:rsidP="001C2A8D">
      <w:pPr>
        <w:jc w:val="both"/>
        <w:rPr>
          <w:b/>
          <w:szCs w:val="24"/>
          <w:u w:val="single"/>
        </w:rPr>
      </w:pPr>
    </w:p>
    <w:p w:rsidR="001C2A8D" w:rsidRDefault="001C2A8D" w:rsidP="001C2A8D">
      <w:pPr>
        <w:jc w:val="both"/>
        <w:rPr>
          <w:szCs w:val="24"/>
        </w:rPr>
      </w:pPr>
    </w:p>
    <w:p w:rsidR="001C2A8D" w:rsidRDefault="001C2A8D"/>
    <w:p w:rsidR="001C2A8D" w:rsidRDefault="001C2A8D"/>
    <w:p w:rsidR="001C2A8D" w:rsidRDefault="001C2A8D"/>
    <w:p w:rsidR="001C2A8D" w:rsidRDefault="001C2A8D"/>
    <w:p w:rsidR="001C2A8D" w:rsidRDefault="001C2A8D"/>
    <w:p w:rsidR="001C2A8D" w:rsidRDefault="001C2A8D"/>
    <w:p w:rsidR="001C2A8D" w:rsidRDefault="001C2A8D"/>
    <w:p w:rsidR="001C2A8D" w:rsidRDefault="001C2A8D"/>
    <w:p w:rsidR="001C2A8D" w:rsidRDefault="001C2A8D"/>
    <w:p w:rsidR="001C2A8D" w:rsidRDefault="001C2A8D"/>
    <w:sectPr w:rsidR="001C2A8D" w:rsidSect="009C4A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91E60"/>
    <w:multiLevelType w:val="hybridMultilevel"/>
    <w:tmpl w:val="8224048C"/>
    <w:lvl w:ilvl="0" w:tplc="D5A0F23A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5CB6"/>
    <w:rsid w:val="00027DD6"/>
    <w:rsid w:val="00130123"/>
    <w:rsid w:val="001B5D3D"/>
    <w:rsid w:val="001C2A8D"/>
    <w:rsid w:val="0020073C"/>
    <w:rsid w:val="00273709"/>
    <w:rsid w:val="002950D5"/>
    <w:rsid w:val="002A3543"/>
    <w:rsid w:val="002F4071"/>
    <w:rsid w:val="0033256E"/>
    <w:rsid w:val="003566E8"/>
    <w:rsid w:val="00375CC0"/>
    <w:rsid w:val="00395CB6"/>
    <w:rsid w:val="003968D7"/>
    <w:rsid w:val="003D7967"/>
    <w:rsid w:val="003E2F33"/>
    <w:rsid w:val="004847B8"/>
    <w:rsid w:val="004D7EC9"/>
    <w:rsid w:val="00513387"/>
    <w:rsid w:val="00551F7A"/>
    <w:rsid w:val="00605C04"/>
    <w:rsid w:val="006A25A0"/>
    <w:rsid w:val="006D0982"/>
    <w:rsid w:val="00722E4F"/>
    <w:rsid w:val="007975F4"/>
    <w:rsid w:val="007D3F67"/>
    <w:rsid w:val="008420D0"/>
    <w:rsid w:val="00864BC3"/>
    <w:rsid w:val="00864F11"/>
    <w:rsid w:val="008C4DF4"/>
    <w:rsid w:val="00961A33"/>
    <w:rsid w:val="009750E0"/>
    <w:rsid w:val="009C4A0A"/>
    <w:rsid w:val="00A1457A"/>
    <w:rsid w:val="00A73526"/>
    <w:rsid w:val="00A81F80"/>
    <w:rsid w:val="00A8455F"/>
    <w:rsid w:val="00AA3896"/>
    <w:rsid w:val="00AD54EF"/>
    <w:rsid w:val="00AF793C"/>
    <w:rsid w:val="00BA6F1B"/>
    <w:rsid w:val="00C06336"/>
    <w:rsid w:val="00C14C6B"/>
    <w:rsid w:val="00C16A06"/>
    <w:rsid w:val="00C204FA"/>
    <w:rsid w:val="00C45B9A"/>
    <w:rsid w:val="00C759E5"/>
    <w:rsid w:val="00CF2260"/>
    <w:rsid w:val="00D01AD8"/>
    <w:rsid w:val="00D05FA7"/>
    <w:rsid w:val="00DA00CE"/>
    <w:rsid w:val="00DA3A17"/>
    <w:rsid w:val="00DB731B"/>
    <w:rsid w:val="00DC6F42"/>
    <w:rsid w:val="00DF0A5D"/>
    <w:rsid w:val="00E01658"/>
    <w:rsid w:val="00E0683C"/>
    <w:rsid w:val="00EA78A4"/>
    <w:rsid w:val="00EA78E8"/>
    <w:rsid w:val="00EC3C09"/>
    <w:rsid w:val="00EC7749"/>
    <w:rsid w:val="00F326F7"/>
    <w:rsid w:val="00F407F6"/>
    <w:rsid w:val="00F4100F"/>
    <w:rsid w:val="00F43ECB"/>
    <w:rsid w:val="00FE1C4D"/>
    <w:rsid w:val="00FE6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95CB6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395CB6"/>
    <w:pPr>
      <w:keepNext/>
      <w:jc w:val="center"/>
      <w:outlineLvl w:val="1"/>
    </w:pPr>
    <w:rPr>
      <w:b/>
      <w:sz w:val="28"/>
      <w:u w:val="single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395CB6"/>
    <w:pPr>
      <w:keepNext/>
      <w:jc w:val="center"/>
      <w:outlineLvl w:val="2"/>
    </w:pPr>
    <w:rPr>
      <w:b/>
      <w:sz w:val="28"/>
    </w:rPr>
  </w:style>
  <w:style w:type="paragraph" w:styleId="Cmsor5">
    <w:name w:val="heading 5"/>
    <w:basedOn w:val="Norml"/>
    <w:next w:val="Norml"/>
    <w:link w:val="Cmsor5Char"/>
    <w:unhideWhenUsed/>
    <w:qFormat/>
    <w:rsid w:val="00395CB6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semiHidden/>
    <w:rsid w:val="00395CB6"/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semiHidden/>
    <w:rsid w:val="00395CB6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395CB6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semiHidden/>
    <w:unhideWhenUsed/>
    <w:rsid w:val="00395CB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semiHidden/>
    <w:rsid w:val="00395CB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395CB6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395CB6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C45B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4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E0442-72B5-4462-B38D-6796CF576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1075</Words>
  <Characters>7424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2018-11-16T11:35:00Z</cp:lastPrinted>
  <dcterms:created xsi:type="dcterms:W3CDTF">2018-11-12T14:28:00Z</dcterms:created>
  <dcterms:modified xsi:type="dcterms:W3CDTF">2018-11-16T11:40:00Z</dcterms:modified>
</cp:coreProperties>
</file>