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FCE" w:rsidRPr="001E1F73" w:rsidRDefault="00437FCE" w:rsidP="00437FCE">
      <w:pPr>
        <w:spacing w:after="0" w:line="240" w:lineRule="auto"/>
        <w:jc w:val="center"/>
        <w:rPr>
          <w:rFonts w:ascii="Times New Roman" w:eastAsia="Times New Roman" w:hAnsi="Times New Roman" w:cs="Times New Roman"/>
          <w:b/>
          <w:color w:val="000000"/>
          <w:spacing w:val="20"/>
          <w:sz w:val="40"/>
          <w:szCs w:val="40"/>
          <w:u w:val="single"/>
          <w:lang w:eastAsia="hu-HU"/>
        </w:rPr>
      </w:pPr>
      <w:r w:rsidRPr="001E1F73">
        <w:rPr>
          <w:rFonts w:ascii="Times New Roman" w:eastAsia="Times New Roman" w:hAnsi="Times New Roman" w:cs="Times New Roman"/>
          <w:b/>
          <w:noProof/>
          <w:color w:val="000000"/>
          <w:spacing w:val="20"/>
          <w:sz w:val="40"/>
          <w:szCs w:val="40"/>
          <w:u w:val="single"/>
          <w:lang w:eastAsia="hu-HU"/>
        </w:rPr>
        <w:t>ELŐTERJESZTÉS</w:t>
      </w:r>
    </w:p>
    <w:p w:rsidR="00437FCE" w:rsidRPr="001E1F73" w:rsidRDefault="00437FCE" w:rsidP="00437FCE">
      <w:pPr>
        <w:spacing w:after="0" w:line="240" w:lineRule="auto"/>
        <w:jc w:val="center"/>
        <w:rPr>
          <w:rFonts w:ascii="Times New Roman" w:eastAsia="Times New Roman" w:hAnsi="Times New Roman" w:cs="Times New Roman"/>
          <w:color w:val="000000"/>
          <w:sz w:val="24"/>
          <w:szCs w:val="24"/>
          <w:lang w:eastAsia="hu-HU"/>
        </w:rPr>
      </w:pPr>
    </w:p>
    <w:p w:rsidR="00437FCE" w:rsidRPr="001E1F73" w:rsidRDefault="00437FCE" w:rsidP="00437FCE">
      <w:pPr>
        <w:spacing w:after="0" w:line="240" w:lineRule="auto"/>
        <w:jc w:val="center"/>
        <w:rPr>
          <w:rFonts w:ascii="Times New Roman" w:eastAsia="Times New Roman" w:hAnsi="Times New Roman" w:cs="Times New Roman"/>
          <w:b/>
          <w:color w:val="000000"/>
          <w:sz w:val="32"/>
          <w:szCs w:val="32"/>
          <w:lang w:eastAsia="hu-HU"/>
        </w:rPr>
      </w:pPr>
      <w:r w:rsidRPr="001E1F73">
        <w:rPr>
          <w:rFonts w:ascii="Times New Roman" w:eastAsia="Times New Roman" w:hAnsi="Times New Roman" w:cs="Times New Roman"/>
          <w:b/>
          <w:color w:val="000000"/>
          <w:sz w:val="32"/>
          <w:szCs w:val="32"/>
          <w:lang w:eastAsia="hu-HU"/>
        </w:rPr>
        <w:t>Tiszavasvári Város Önkormányzata Képviselő-testületének</w:t>
      </w:r>
    </w:p>
    <w:p w:rsidR="00437FCE" w:rsidRPr="001E1F73" w:rsidRDefault="00437FCE" w:rsidP="00437FCE">
      <w:pPr>
        <w:spacing w:after="0" w:line="240" w:lineRule="auto"/>
        <w:jc w:val="center"/>
        <w:rPr>
          <w:rFonts w:ascii="Times New Roman" w:eastAsia="Times New Roman" w:hAnsi="Times New Roman" w:cs="Times New Roman"/>
          <w:b/>
          <w:color w:val="000000"/>
          <w:sz w:val="32"/>
          <w:szCs w:val="32"/>
          <w:lang w:eastAsia="hu-HU"/>
        </w:rPr>
      </w:pPr>
      <w:r w:rsidRPr="001E1F73">
        <w:rPr>
          <w:rFonts w:ascii="Times New Roman" w:eastAsia="Times New Roman" w:hAnsi="Times New Roman" w:cs="Times New Roman"/>
          <w:b/>
          <w:color w:val="000000"/>
          <w:sz w:val="32"/>
          <w:szCs w:val="32"/>
          <w:lang w:eastAsia="hu-HU"/>
        </w:rPr>
        <w:t xml:space="preserve">2018. </w:t>
      </w:r>
      <w:r>
        <w:rPr>
          <w:rFonts w:ascii="Times New Roman" w:eastAsia="Times New Roman" w:hAnsi="Times New Roman" w:cs="Times New Roman"/>
          <w:b/>
          <w:color w:val="000000"/>
          <w:sz w:val="32"/>
          <w:szCs w:val="32"/>
          <w:lang w:eastAsia="hu-HU"/>
        </w:rPr>
        <w:t xml:space="preserve">szeptember </w:t>
      </w:r>
      <w:r w:rsidRPr="001E1F73">
        <w:rPr>
          <w:rFonts w:ascii="Times New Roman" w:eastAsia="Times New Roman" w:hAnsi="Times New Roman" w:cs="Times New Roman"/>
          <w:b/>
          <w:color w:val="000000"/>
          <w:sz w:val="32"/>
          <w:szCs w:val="32"/>
          <w:lang w:eastAsia="hu-HU"/>
        </w:rPr>
        <w:t>2</w:t>
      </w:r>
      <w:r>
        <w:rPr>
          <w:rFonts w:ascii="Times New Roman" w:eastAsia="Times New Roman" w:hAnsi="Times New Roman" w:cs="Times New Roman"/>
          <w:b/>
          <w:color w:val="000000"/>
          <w:sz w:val="32"/>
          <w:szCs w:val="32"/>
          <w:lang w:eastAsia="hu-HU"/>
        </w:rPr>
        <w:t>7</w:t>
      </w:r>
      <w:r w:rsidRPr="001E1F73">
        <w:rPr>
          <w:rFonts w:ascii="Times New Roman" w:eastAsia="Times New Roman" w:hAnsi="Times New Roman" w:cs="Times New Roman"/>
          <w:b/>
          <w:color w:val="000000"/>
          <w:sz w:val="32"/>
          <w:szCs w:val="32"/>
          <w:lang w:eastAsia="hu-HU"/>
        </w:rPr>
        <w:t>-</w:t>
      </w:r>
      <w:r>
        <w:rPr>
          <w:rFonts w:ascii="Times New Roman" w:eastAsia="Times New Roman" w:hAnsi="Times New Roman" w:cs="Times New Roman"/>
          <w:b/>
          <w:color w:val="000000"/>
          <w:sz w:val="32"/>
          <w:szCs w:val="32"/>
          <w:lang w:eastAsia="hu-HU"/>
        </w:rPr>
        <w:t>é</w:t>
      </w:r>
      <w:r w:rsidRPr="001E1F73">
        <w:rPr>
          <w:rFonts w:ascii="Times New Roman" w:eastAsia="Times New Roman" w:hAnsi="Times New Roman" w:cs="Times New Roman"/>
          <w:b/>
          <w:color w:val="000000"/>
          <w:sz w:val="32"/>
          <w:szCs w:val="32"/>
          <w:lang w:eastAsia="hu-HU"/>
        </w:rPr>
        <w:t>n tartandó ülésére</w:t>
      </w:r>
    </w:p>
    <w:p w:rsidR="00437FCE" w:rsidRPr="001E1F73" w:rsidRDefault="00437FCE" w:rsidP="00437FCE">
      <w:pPr>
        <w:spacing w:after="0" w:line="240" w:lineRule="auto"/>
        <w:jc w:val="center"/>
        <w:rPr>
          <w:rFonts w:ascii="Times New Roman" w:eastAsia="Times New Roman" w:hAnsi="Times New Roman" w:cs="Times New Roman"/>
          <w:b/>
          <w:color w:val="000000"/>
          <w:sz w:val="28"/>
          <w:szCs w:val="28"/>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lang w:eastAsia="hu-HU"/>
        </w:rPr>
      </w:pPr>
    </w:p>
    <w:p w:rsidR="00437FCE" w:rsidRPr="001E1F73" w:rsidRDefault="00437FCE" w:rsidP="00437FCE">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hu-HU"/>
        </w:rPr>
      </w:pPr>
      <w:r w:rsidRPr="001E1F73">
        <w:rPr>
          <w:rFonts w:ascii="Times New Roman" w:eastAsia="Times New Roman" w:hAnsi="Times New Roman" w:cs="Times New Roman"/>
          <w:b/>
          <w:bCs/>
          <w:color w:val="000000"/>
          <w:sz w:val="28"/>
          <w:szCs w:val="28"/>
          <w:u w:val="single"/>
          <w:lang w:eastAsia="hu-HU"/>
        </w:rPr>
        <w:t>Az előterjesztés tárgya</w:t>
      </w:r>
      <w:r w:rsidRPr="001E1F73">
        <w:rPr>
          <w:rFonts w:ascii="Times New Roman" w:eastAsia="Times New Roman" w:hAnsi="Times New Roman" w:cs="Times New Roman"/>
          <w:color w:val="000000"/>
          <w:sz w:val="28"/>
          <w:szCs w:val="28"/>
          <w:u w:val="single"/>
          <w:lang w:eastAsia="hu-HU"/>
        </w:rPr>
        <w:t>:</w:t>
      </w:r>
      <w:r w:rsidRPr="001E1F73">
        <w:rPr>
          <w:rFonts w:ascii="Times New Roman" w:eastAsia="Times New Roman" w:hAnsi="Times New Roman" w:cs="Times New Roman"/>
          <w:color w:val="000000"/>
          <w:sz w:val="28"/>
          <w:szCs w:val="28"/>
          <w:lang w:eastAsia="hu-HU"/>
        </w:rPr>
        <w:t xml:space="preserve"> </w:t>
      </w:r>
      <w:r w:rsidRPr="001E1F73">
        <w:rPr>
          <w:rFonts w:ascii="Times New Roman" w:eastAsia="Times New Roman" w:hAnsi="Times New Roman" w:cs="Times New Roman"/>
          <w:b/>
          <w:color w:val="000000"/>
          <w:sz w:val="28"/>
          <w:szCs w:val="28"/>
          <w:lang w:eastAsia="hu-HU"/>
        </w:rPr>
        <w:t>A 10</w:t>
      </w:r>
      <w:r w:rsidR="007E086B">
        <w:rPr>
          <w:rFonts w:ascii="Times New Roman" w:eastAsia="Times New Roman" w:hAnsi="Times New Roman" w:cs="Times New Roman"/>
          <w:b/>
          <w:color w:val="000000"/>
          <w:sz w:val="28"/>
          <w:szCs w:val="28"/>
          <w:lang w:eastAsia="hu-HU"/>
        </w:rPr>
        <w:t>/2</w:t>
      </w:r>
      <w:r w:rsidRPr="001E1F73">
        <w:rPr>
          <w:rFonts w:ascii="Times New Roman" w:eastAsia="Times New Roman" w:hAnsi="Times New Roman" w:cs="Times New Roman"/>
          <w:b/>
          <w:color w:val="000000"/>
          <w:sz w:val="28"/>
          <w:szCs w:val="28"/>
          <w:lang w:eastAsia="hu-HU"/>
        </w:rPr>
        <w:t xml:space="preserve"> </w:t>
      </w:r>
      <w:proofErr w:type="spellStart"/>
      <w:r w:rsidRPr="001E1F73">
        <w:rPr>
          <w:rFonts w:ascii="Times New Roman" w:eastAsia="Times New Roman" w:hAnsi="Times New Roman" w:cs="Times New Roman"/>
          <w:b/>
          <w:color w:val="000000"/>
          <w:sz w:val="28"/>
          <w:szCs w:val="28"/>
          <w:lang w:eastAsia="hu-HU"/>
        </w:rPr>
        <w:t>hrsz</w:t>
      </w:r>
      <w:proofErr w:type="spellEnd"/>
      <w:r w:rsidRPr="001E1F73">
        <w:rPr>
          <w:rFonts w:ascii="Times New Roman" w:eastAsia="Times New Roman" w:hAnsi="Times New Roman" w:cs="Times New Roman"/>
          <w:b/>
          <w:color w:val="000000"/>
          <w:sz w:val="28"/>
          <w:szCs w:val="28"/>
          <w:lang w:eastAsia="hu-HU"/>
        </w:rPr>
        <w:t>, a 3432</w:t>
      </w:r>
      <w:r w:rsidR="007E086B">
        <w:rPr>
          <w:rFonts w:ascii="Times New Roman" w:eastAsia="Times New Roman" w:hAnsi="Times New Roman" w:cs="Times New Roman"/>
          <w:b/>
          <w:color w:val="000000"/>
          <w:sz w:val="28"/>
          <w:szCs w:val="28"/>
          <w:lang w:eastAsia="hu-HU"/>
        </w:rPr>
        <w:t>/2</w:t>
      </w:r>
      <w:r w:rsidRPr="001E1F73">
        <w:rPr>
          <w:rFonts w:ascii="Times New Roman" w:eastAsia="Times New Roman" w:hAnsi="Times New Roman" w:cs="Times New Roman"/>
          <w:b/>
          <w:color w:val="000000"/>
          <w:sz w:val="28"/>
          <w:szCs w:val="28"/>
          <w:lang w:eastAsia="hu-HU"/>
        </w:rPr>
        <w:t xml:space="preserve"> </w:t>
      </w:r>
      <w:proofErr w:type="spellStart"/>
      <w:r w:rsidRPr="001E1F73">
        <w:rPr>
          <w:rFonts w:ascii="Times New Roman" w:eastAsia="Times New Roman" w:hAnsi="Times New Roman" w:cs="Times New Roman"/>
          <w:b/>
          <w:color w:val="000000"/>
          <w:sz w:val="28"/>
          <w:szCs w:val="28"/>
          <w:lang w:eastAsia="hu-HU"/>
        </w:rPr>
        <w:t>hrsz</w:t>
      </w:r>
      <w:proofErr w:type="spellEnd"/>
      <w:r w:rsidRPr="001E1F73">
        <w:rPr>
          <w:rFonts w:ascii="Times New Roman" w:eastAsia="Times New Roman" w:hAnsi="Times New Roman" w:cs="Times New Roman"/>
          <w:b/>
          <w:color w:val="000000"/>
          <w:sz w:val="28"/>
          <w:szCs w:val="28"/>
          <w:lang w:eastAsia="hu-HU"/>
        </w:rPr>
        <w:t xml:space="preserve"> és a 3134/</w:t>
      </w:r>
      <w:r w:rsidR="007E086B">
        <w:rPr>
          <w:rFonts w:ascii="Times New Roman" w:eastAsia="Times New Roman" w:hAnsi="Times New Roman" w:cs="Times New Roman"/>
          <w:b/>
          <w:color w:val="000000"/>
          <w:sz w:val="28"/>
          <w:szCs w:val="28"/>
          <w:lang w:eastAsia="hu-HU"/>
        </w:rPr>
        <w:t>7</w:t>
      </w:r>
      <w:r w:rsidRPr="001E1F73">
        <w:rPr>
          <w:rFonts w:ascii="Times New Roman" w:eastAsia="Times New Roman" w:hAnsi="Times New Roman" w:cs="Times New Roman"/>
          <w:b/>
          <w:color w:val="000000"/>
          <w:sz w:val="28"/>
          <w:szCs w:val="28"/>
          <w:lang w:eastAsia="hu-HU"/>
        </w:rPr>
        <w:t xml:space="preserve"> </w:t>
      </w:r>
      <w:proofErr w:type="spellStart"/>
      <w:r w:rsidRPr="001E1F73">
        <w:rPr>
          <w:rFonts w:ascii="Times New Roman" w:eastAsia="Times New Roman" w:hAnsi="Times New Roman" w:cs="Times New Roman"/>
          <w:b/>
          <w:color w:val="000000"/>
          <w:sz w:val="28"/>
          <w:szCs w:val="28"/>
          <w:lang w:eastAsia="hu-HU"/>
        </w:rPr>
        <w:t>hrsz-ú</w:t>
      </w:r>
      <w:proofErr w:type="spellEnd"/>
      <w:r w:rsidRPr="001E1F73">
        <w:rPr>
          <w:rFonts w:ascii="Times New Roman" w:eastAsia="Times New Roman" w:hAnsi="Times New Roman" w:cs="Times New Roman"/>
          <w:b/>
          <w:color w:val="000000"/>
          <w:sz w:val="28"/>
          <w:szCs w:val="28"/>
          <w:lang w:eastAsia="hu-HU"/>
        </w:rPr>
        <w:t xml:space="preserve"> önkormányzati ingatlanok </w:t>
      </w:r>
      <w:r>
        <w:rPr>
          <w:rFonts w:ascii="Times New Roman" w:eastAsia="Times New Roman" w:hAnsi="Times New Roman" w:cs="Times New Roman"/>
          <w:b/>
          <w:color w:val="000000"/>
          <w:sz w:val="28"/>
          <w:szCs w:val="28"/>
          <w:lang w:eastAsia="hu-HU"/>
        </w:rPr>
        <w:t>térítésmentes tulajdonjog átruházási szerződéseinek jóváhagyásáról</w:t>
      </w:r>
    </w:p>
    <w:p w:rsidR="00437FCE" w:rsidRPr="001E1F73" w:rsidRDefault="00437FCE" w:rsidP="00437FCE">
      <w:pPr>
        <w:tabs>
          <w:tab w:val="center" w:pos="7320"/>
        </w:tabs>
        <w:spacing w:after="0" w:line="240" w:lineRule="auto"/>
        <w:rPr>
          <w:rFonts w:ascii="Times New Roman" w:eastAsia="Times New Roman" w:hAnsi="Times New Roman" w:cs="Times New Roman"/>
          <w:color w:val="000000"/>
          <w:sz w:val="28"/>
          <w:szCs w:val="28"/>
          <w:u w:val="single"/>
          <w:lang w:eastAsia="hu-HU"/>
        </w:rPr>
      </w:pPr>
    </w:p>
    <w:p w:rsidR="00437FCE" w:rsidRPr="001E1F73" w:rsidRDefault="00437FCE" w:rsidP="00437FCE">
      <w:pPr>
        <w:tabs>
          <w:tab w:val="center" w:pos="7320"/>
        </w:tabs>
        <w:spacing w:after="0" w:line="240" w:lineRule="auto"/>
        <w:rPr>
          <w:rFonts w:ascii="Times New Roman" w:eastAsia="Times New Roman" w:hAnsi="Times New Roman" w:cs="Times New Roman"/>
          <w:color w:val="000000"/>
          <w:sz w:val="28"/>
          <w:szCs w:val="28"/>
          <w:lang w:eastAsia="hu-HU"/>
        </w:rPr>
      </w:pPr>
      <w:r w:rsidRPr="001E1F73">
        <w:rPr>
          <w:rFonts w:ascii="Times New Roman" w:eastAsia="Times New Roman" w:hAnsi="Times New Roman" w:cs="Times New Roman"/>
          <w:color w:val="000000"/>
          <w:sz w:val="28"/>
          <w:szCs w:val="28"/>
          <w:u w:val="single"/>
          <w:lang w:eastAsia="hu-HU"/>
        </w:rPr>
        <w:t>Melléklet:</w:t>
      </w:r>
      <w:r w:rsidRPr="001E1F73">
        <w:rPr>
          <w:rFonts w:ascii="Times New Roman" w:eastAsia="Times New Roman" w:hAnsi="Times New Roman" w:cs="Times New Roman"/>
          <w:color w:val="000000"/>
          <w:sz w:val="28"/>
          <w:szCs w:val="28"/>
          <w:lang w:eastAsia="hu-HU"/>
        </w:rPr>
        <w:t xml:space="preserve">                </w:t>
      </w:r>
    </w:p>
    <w:p w:rsidR="00437FCE" w:rsidRPr="001E1F73" w:rsidRDefault="00437FCE" w:rsidP="00437FCE">
      <w:pPr>
        <w:tabs>
          <w:tab w:val="center" w:pos="7320"/>
        </w:tabs>
        <w:spacing w:after="0" w:line="240" w:lineRule="auto"/>
        <w:rPr>
          <w:rFonts w:ascii="Times New Roman" w:eastAsia="Times New Roman" w:hAnsi="Times New Roman" w:cs="Times New Roman"/>
          <w:color w:val="000000"/>
          <w:sz w:val="28"/>
          <w:szCs w:val="28"/>
          <w:u w:val="single"/>
          <w:lang w:eastAsia="hu-HU"/>
        </w:rPr>
      </w:pPr>
    </w:p>
    <w:p w:rsidR="00437FCE" w:rsidRPr="001E1F73" w:rsidRDefault="00437FCE" w:rsidP="00437FCE">
      <w:pPr>
        <w:tabs>
          <w:tab w:val="center" w:pos="7320"/>
        </w:tabs>
        <w:spacing w:after="0" w:line="240" w:lineRule="auto"/>
        <w:jc w:val="both"/>
        <w:rPr>
          <w:rFonts w:ascii="Times New Roman" w:eastAsia="Times New Roman" w:hAnsi="Times New Roman" w:cs="Times New Roman"/>
          <w:color w:val="000000"/>
          <w:sz w:val="28"/>
          <w:szCs w:val="28"/>
          <w:u w:val="single"/>
          <w:lang w:eastAsia="hu-HU"/>
        </w:rPr>
      </w:pPr>
      <w:r w:rsidRPr="001E1F73">
        <w:rPr>
          <w:rFonts w:ascii="Times New Roman" w:eastAsia="Times New Roman" w:hAnsi="Times New Roman" w:cs="Times New Roman"/>
          <w:color w:val="000000"/>
          <w:sz w:val="28"/>
          <w:szCs w:val="28"/>
          <w:u w:val="single"/>
          <w:lang w:eastAsia="hu-HU"/>
        </w:rPr>
        <w:t>A napirend előterjesztője:</w:t>
      </w:r>
      <w:r w:rsidRPr="001E1F73">
        <w:rPr>
          <w:rFonts w:ascii="Times New Roman" w:eastAsia="Times New Roman" w:hAnsi="Times New Roman" w:cs="Times New Roman"/>
          <w:color w:val="000000"/>
          <w:sz w:val="28"/>
          <w:szCs w:val="28"/>
          <w:lang w:eastAsia="hu-HU"/>
        </w:rPr>
        <w:t xml:space="preserve"> </w:t>
      </w:r>
      <w:r>
        <w:rPr>
          <w:rFonts w:ascii="Times New Roman" w:eastAsia="Times New Roman" w:hAnsi="Times New Roman" w:cs="Times New Roman"/>
          <w:color w:val="000000"/>
          <w:sz w:val="28"/>
          <w:szCs w:val="28"/>
          <w:lang w:eastAsia="hu-HU"/>
        </w:rPr>
        <w:t>Sipos Ibolya általános helyettesítésre megbízott</w:t>
      </w:r>
      <w:r w:rsidRPr="001E1F73">
        <w:rPr>
          <w:rFonts w:ascii="Times New Roman" w:eastAsia="Times New Roman" w:hAnsi="Times New Roman" w:cs="Times New Roman"/>
          <w:color w:val="000000"/>
          <w:sz w:val="28"/>
          <w:szCs w:val="28"/>
          <w:lang w:eastAsia="hu-HU"/>
        </w:rPr>
        <w:t xml:space="preserve"> </w:t>
      </w:r>
      <w:r>
        <w:rPr>
          <w:rFonts w:ascii="Times New Roman" w:eastAsia="Times New Roman" w:hAnsi="Times New Roman" w:cs="Times New Roman"/>
          <w:color w:val="000000"/>
          <w:sz w:val="28"/>
          <w:szCs w:val="28"/>
          <w:lang w:eastAsia="hu-HU"/>
        </w:rPr>
        <w:t>al</w:t>
      </w:r>
      <w:r w:rsidRPr="001E1F73">
        <w:rPr>
          <w:rFonts w:ascii="Times New Roman" w:eastAsia="Times New Roman" w:hAnsi="Times New Roman" w:cs="Times New Roman"/>
          <w:color w:val="000000"/>
          <w:sz w:val="28"/>
          <w:szCs w:val="28"/>
          <w:lang w:eastAsia="hu-HU"/>
        </w:rPr>
        <w:t>polgármester</w:t>
      </w:r>
    </w:p>
    <w:p w:rsidR="00437FCE" w:rsidRPr="001E1F73" w:rsidRDefault="00437FCE" w:rsidP="00437FCE">
      <w:pPr>
        <w:spacing w:after="0" w:line="240" w:lineRule="auto"/>
        <w:rPr>
          <w:rFonts w:ascii="Times New Roman" w:eastAsia="Times New Roman" w:hAnsi="Times New Roman" w:cs="Times New Roman"/>
          <w:color w:val="000000"/>
          <w:sz w:val="24"/>
          <w:szCs w:val="24"/>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lang w:eastAsia="hu-HU"/>
        </w:rPr>
      </w:pPr>
      <w:r w:rsidRPr="001E1F73">
        <w:rPr>
          <w:rFonts w:ascii="Times New Roman" w:eastAsia="Times New Roman" w:hAnsi="Times New Roman" w:cs="Times New Roman"/>
          <w:color w:val="000000"/>
          <w:sz w:val="28"/>
          <w:szCs w:val="28"/>
          <w:u w:val="single"/>
          <w:lang w:eastAsia="hu-HU"/>
        </w:rPr>
        <w:t>Az előterjesztést készítette:</w:t>
      </w:r>
      <w:r w:rsidRPr="001E1F73">
        <w:rPr>
          <w:rFonts w:ascii="Times New Roman" w:eastAsia="Times New Roman" w:hAnsi="Times New Roman" w:cs="Times New Roman"/>
          <w:color w:val="000000"/>
          <w:sz w:val="28"/>
          <w:szCs w:val="28"/>
          <w:lang w:eastAsia="hu-HU"/>
        </w:rPr>
        <w:t xml:space="preserve"> </w:t>
      </w:r>
      <w:r w:rsidRPr="001E1F73">
        <w:rPr>
          <w:rFonts w:ascii="Times New Roman" w:eastAsia="Times New Roman" w:hAnsi="Times New Roman" w:cs="Times New Roman"/>
          <w:sz w:val="28"/>
          <w:szCs w:val="28"/>
          <w:lang w:eastAsia="hu-HU"/>
        </w:rPr>
        <w:t>Gazdagné dr. Tóth Marianna osztályvezető</w:t>
      </w:r>
    </w:p>
    <w:p w:rsidR="00437FCE" w:rsidRPr="001E1F73" w:rsidRDefault="00437FCE" w:rsidP="00437FCE">
      <w:pPr>
        <w:spacing w:after="0" w:line="240" w:lineRule="auto"/>
        <w:rPr>
          <w:rFonts w:ascii="Times New Roman" w:eastAsia="Times New Roman" w:hAnsi="Times New Roman" w:cs="Times New Roman"/>
          <w:color w:val="000000"/>
          <w:sz w:val="28"/>
          <w:szCs w:val="28"/>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lang w:eastAsia="hu-HU"/>
        </w:rPr>
      </w:pPr>
      <w:r w:rsidRPr="001E1F73">
        <w:rPr>
          <w:rFonts w:ascii="Times New Roman" w:eastAsia="Times New Roman" w:hAnsi="Times New Roman" w:cs="Times New Roman"/>
          <w:color w:val="000000"/>
          <w:sz w:val="28"/>
          <w:szCs w:val="28"/>
          <w:u w:val="single"/>
          <w:lang w:eastAsia="hu-HU"/>
        </w:rPr>
        <w:t>Ügyiratszám:</w:t>
      </w:r>
      <w:r w:rsidRPr="001E1F73">
        <w:rPr>
          <w:rFonts w:ascii="Times New Roman" w:eastAsia="Times New Roman" w:hAnsi="Times New Roman" w:cs="Times New Roman"/>
          <w:color w:val="000000"/>
          <w:sz w:val="28"/>
          <w:szCs w:val="28"/>
          <w:lang w:eastAsia="hu-HU"/>
        </w:rPr>
        <w:t xml:space="preserve"> TPH</w:t>
      </w:r>
      <w:r>
        <w:rPr>
          <w:rFonts w:ascii="Times New Roman" w:eastAsia="Times New Roman" w:hAnsi="Times New Roman" w:cs="Times New Roman"/>
          <w:color w:val="000000"/>
          <w:sz w:val="28"/>
          <w:szCs w:val="28"/>
          <w:lang w:eastAsia="hu-HU"/>
        </w:rPr>
        <w:t>/4783-</w:t>
      </w:r>
      <w:r w:rsidR="00C071CC">
        <w:rPr>
          <w:rFonts w:ascii="Times New Roman" w:eastAsia="Times New Roman" w:hAnsi="Times New Roman" w:cs="Times New Roman"/>
          <w:color w:val="000000"/>
          <w:sz w:val="28"/>
          <w:szCs w:val="28"/>
          <w:lang w:eastAsia="hu-HU"/>
        </w:rPr>
        <w:t>11</w:t>
      </w:r>
      <w:r>
        <w:rPr>
          <w:rFonts w:ascii="Times New Roman" w:eastAsia="Times New Roman" w:hAnsi="Times New Roman" w:cs="Times New Roman"/>
          <w:color w:val="000000"/>
          <w:sz w:val="28"/>
          <w:szCs w:val="28"/>
          <w:lang w:eastAsia="hu-HU"/>
        </w:rPr>
        <w:t>/</w:t>
      </w:r>
      <w:r w:rsidRPr="001E1F73">
        <w:rPr>
          <w:rFonts w:ascii="Times New Roman" w:eastAsia="Times New Roman" w:hAnsi="Times New Roman" w:cs="Times New Roman"/>
          <w:sz w:val="28"/>
          <w:szCs w:val="28"/>
          <w:lang w:eastAsia="hu-HU"/>
        </w:rPr>
        <w:t>2018</w:t>
      </w:r>
      <w:r w:rsidRPr="001E1F73">
        <w:rPr>
          <w:rFonts w:ascii="Times New Roman" w:eastAsia="Times New Roman" w:hAnsi="Times New Roman" w:cs="Times New Roman"/>
          <w:color w:val="000000"/>
          <w:sz w:val="28"/>
          <w:szCs w:val="28"/>
          <w:lang w:eastAsia="hu-HU"/>
        </w:rPr>
        <w:t>.</w:t>
      </w:r>
      <w:r>
        <w:rPr>
          <w:rFonts w:ascii="Times New Roman" w:eastAsia="Times New Roman" w:hAnsi="Times New Roman" w:cs="Times New Roman"/>
          <w:color w:val="000000"/>
          <w:sz w:val="28"/>
          <w:szCs w:val="28"/>
          <w:lang w:eastAsia="hu-HU"/>
        </w:rPr>
        <w:t xml:space="preserve"> és TPH/4785-8/2018.</w:t>
      </w:r>
    </w:p>
    <w:p w:rsidR="00437FCE" w:rsidRPr="001E1F73" w:rsidRDefault="00437FCE" w:rsidP="00437FCE">
      <w:pPr>
        <w:spacing w:after="0" w:line="240" w:lineRule="auto"/>
        <w:rPr>
          <w:rFonts w:ascii="Times New Roman" w:eastAsia="Times New Roman" w:hAnsi="Times New Roman" w:cs="Times New Roman"/>
          <w:color w:val="000000"/>
          <w:sz w:val="28"/>
          <w:szCs w:val="28"/>
          <w:u w:val="single"/>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u w:val="single"/>
          <w:lang w:eastAsia="hu-HU"/>
        </w:rPr>
      </w:pPr>
      <w:r w:rsidRPr="001E1F73">
        <w:rPr>
          <w:rFonts w:ascii="Times New Roman" w:eastAsia="Times New Roman" w:hAnsi="Times New Roman" w:cs="Times New Roman"/>
          <w:color w:val="000000"/>
          <w:sz w:val="28"/>
          <w:szCs w:val="28"/>
          <w:u w:val="single"/>
          <w:lang w:eastAsia="hu-HU"/>
        </w:rPr>
        <w:t>Az előterjesztést véleményező bizottságok a hatáskör megjelölésével:</w:t>
      </w:r>
    </w:p>
    <w:p w:rsidR="00437FCE" w:rsidRPr="001E1F73" w:rsidRDefault="00437FCE" w:rsidP="00437FCE">
      <w:pPr>
        <w:spacing w:after="0" w:line="240" w:lineRule="auto"/>
        <w:rPr>
          <w:rFonts w:ascii="Times New Roman" w:eastAsia="Times New Roman" w:hAnsi="Times New Roman" w:cs="Times New Roman"/>
          <w:color w:val="000000"/>
          <w:sz w:val="28"/>
          <w:szCs w:val="28"/>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4646"/>
      </w:tblGrid>
      <w:tr w:rsidR="00437FCE" w:rsidRPr="001E1F73" w:rsidTr="00D75ED7">
        <w:trPr>
          <w:trHeight w:val="442"/>
        </w:trPr>
        <w:tc>
          <w:tcPr>
            <w:tcW w:w="4642" w:type="dxa"/>
          </w:tcPr>
          <w:p w:rsidR="00437FCE" w:rsidRPr="001E1F73" w:rsidRDefault="00437FCE" w:rsidP="00D75ED7">
            <w:pPr>
              <w:spacing w:after="0" w:line="240" w:lineRule="auto"/>
              <w:jc w:val="center"/>
              <w:rPr>
                <w:rFonts w:ascii="Times New Roman" w:eastAsia="Times New Roman" w:hAnsi="Times New Roman" w:cs="Times New Roman"/>
                <w:b/>
                <w:color w:val="000000"/>
                <w:sz w:val="28"/>
                <w:szCs w:val="28"/>
                <w:lang w:eastAsia="hu-HU"/>
              </w:rPr>
            </w:pPr>
            <w:r w:rsidRPr="001E1F73">
              <w:rPr>
                <w:rFonts w:ascii="Times New Roman" w:eastAsia="Times New Roman" w:hAnsi="Times New Roman" w:cs="Times New Roman"/>
                <w:b/>
                <w:color w:val="000000"/>
                <w:sz w:val="28"/>
                <w:szCs w:val="28"/>
                <w:lang w:eastAsia="hu-HU"/>
              </w:rPr>
              <w:t>Bizottság</w:t>
            </w:r>
          </w:p>
        </w:tc>
        <w:tc>
          <w:tcPr>
            <w:tcW w:w="4646" w:type="dxa"/>
          </w:tcPr>
          <w:p w:rsidR="00437FCE" w:rsidRPr="001E1F73" w:rsidRDefault="00437FCE" w:rsidP="00D75ED7">
            <w:pPr>
              <w:spacing w:after="0" w:line="240" w:lineRule="auto"/>
              <w:jc w:val="center"/>
              <w:rPr>
                <w:rFonts w:ascii="Times New Roman" w:eastAsia="Times New Roman" w:hAnsi="Times New Roman" w:cs="Times New Roman"/>
                <w:b/>
                <w:color w:val="000000"/>
                <w:sz w:val="28"/>
                <w:szCs w:val="28"/>
                <w:lang w:eastAsia="hu-HU"/>
              </w:rPr>
            </w:pPr>
            <w:r w:rsidRPr="001E1F73">
              <w:rPr>
                <w:rFonts w:ascii="Times New Roman" w:eastAsia="Times New Roman" w:hAnsi="Times New Roman" w:cs="Times New Roman"/>
                <w:b/>
                <w:color w:val="000000"/>
                <w:sz w:val="28"/>
                <w:szCs w:val="28"/>
                <w:lang w:eastAsia="hu-HU"/>
              </w:rPr>
              <w:t>Hatáskör</w:t>
            </w:r>
          </w:p>
        </w:tc>
      </w:tr>
      <w:tr w:rsidR="00437FCE" w:rsidRPr="001E1F73" w:rsidTr="00D75ED7">
        <w:tc>
          <w:tcPr>
            <w:tcW w:w="4642" w:type="dxa"/>
          </w:tcPr>
          <w:p w:rsidR="00437FCE" w:rsidRPr="001E1F73" w:rsidRDefault="00437FCE" w:rsidP="00D75ED7">
            <w:pPr>
              <w:keepNext/>
              <w:spacing w:after="0" w:line="240" w:lineRule="auto"/>
              <w:outlineLvl w:val="0"/>
              <w:rPr>
                <w:rFonts w:ascii="Times New Roman" w:eastAsia="Times New Roman" w:hAnsi="Times New Roman" w:cs="Times New Roman"/>
                <w:color w:val="000000"/>
                <w:sz w:val="28"/>
                <w:szCs w:val="28"/>
                <w:lang w:eastAsia="hu-HU"/>
              </w:rPr>
            </w:pPr>
            <w:r>
              <w:rPr>
                <w:rFonts w:ascii="Times New Roman" w:eastAsia="Times New Roman" w:hAnsi="Times New Roman" w:cs="Times New Roman"/>
                <w:color w:val="000000"/>
                <w:sz w:val="28"/>
                <w:szCs w:val="28"/>
                <w:lang w:eastAsia="hu-HU"/>
              </w:rPr>
              <w:t>Pénzügyi és Ügyrendi Bizottság</w:t>
            </w:r>
          </w:p>
        </w:tc>
        <w:tc>
          <w:tcPr>
            <w:tcW w:w="4646" w:type="dxa"/>
          </w:tcPr>
          <w:p w:rsidR="00437FCE" w:rsidRPr="00554F6E" w:rsidRDefault="00437FCE" w:rsidP="00D75ED7">
            <w:pPr>
              <w:spacing w:after="0" w:line="240" w:lineRule="auto"/>
              <w:rPr>
                <w:rFonts w:ascii="Times New Roman" w:eastAsia="Times New Roman" w:hAnsi="Times New Roman" w:cs="Times New Roman"/>
                <w:iCs/>
                <w:sz w:val="28"/>
                <w:szCs w:val="28"/>
                <w:lang w:eastAsia="hu-HU"/>
              </w:rPr>
            </w:pPr>
            <w:proofErr w:type="spellStart"/>
            <w:r w:rsidRPr="00554F6E">
              <w:rPr>
                <w:rFonts w:ascii="Times New Roman" w:eastAsia="Times New Roman" w:hAnsi="Times New Roman" w:cs="Times New Roman"/>
                <w:iCs/>
                <w:sz w:val="28"/>
                <w:szCs w:val="28"/>
                <w:lang w:eastAsia="hu-HU"/>
              </w:rPr>
              <w:t>Szmsz</w:t>
            </w:r>
            <w:proofErr w:type="spellEnd"/>
            <w:r w:rsidRPr="00554F6E">
              <w:rPr>
                <w:rFonts w:ascii="Times New Roman" w:eastAsia="Times New Roman" w:hAnsi="Times New Roman" w:cs="Times New Roman"/>
                <w:iCs/>
                <w:sz w:val="28"/>
                <w:szCs w:val="28"/>
                <w:lang w:eastAsia="hu-HU"/>
              </w:rPr>
              <w:t xml:space="preserve">. 4. melléklet </w:t>
            </w:r>
            <w:r>
              <w:rPr>
                <w:rFonts w:ascii="Times New Roman" w:eastAsia="Times New Roman" w:hAnsi="Times New Roman" w:cs="Times New Roman"/>
                <w:iCs/>
                <w:sz w:val="28"/>
                <w:szCs w:val="28"/>
                <w:lang w:eastAsia="hu-HU"/>
              </w:rPr>
              <w:t>10</w:t>
            </w:r>
            <w:r w:rsidRPr="00554F6E">
              <w:rPr>
                <w:rFonts w:ascii="Times New Roman" w:eastAsia="Times New Roman" w:hAnsi="Times New Roman" w:cs="Times New Roman"/>
                <w:iCs/>
                <w:sz w:val="28"/>
                <w:szCs w:val="28"/>
                <w:lang w:eastAsia="hu-HU"/>
              </w:rPr>
              <w:t>. pontja</w:t>
            </w:r>
          </w:p>
        </w:tc>
      </w:tr>
      <w:tr w:rsidR="00437FCE" w:rsidRPr="001E1F73" w:rsidTr="00D75ED7">
        <w:tc>
          <w:tcPr>
            <w:tcW w:w="4642" w:type="dxa"/>
          </w:tcPr>
          <w:p w:rsidR="00437FCE" w:rsidRPr="001E1F73" w:rsidRDefault="00437FCE" w:rsidP="00D75ED7">
            <w:pPr>
              <w:keepNext/>
              <w:spacing w:after="0" w:line="240" w:lineRule="auto"/>
              <w:outlineLvl w:val="0"/>
              <w:rPr>
                <w:rFonts w:ascii="Times New Roman" w:eastAsia="Times New Roman" w:hAnsi="Times New Roman" w:cs="Times New Roman"/>
                <w:color w:val="000000"/>
                <w:sz w:val="28"/>
                <w:szCs w:val="28"/>
                <w:lang w:eastAsia="hu-HU"/>
              </w:rPr>
            </w:pPr>
          </w:p>
        </w:tc>
        <w:tc>
          <w:tcPr>
            <w:tcW w:w="4646" w:type="dxa"/>
          </w:tcPr>
          <w:p w:rsidR="00437FCE" w:rsidRPr="001E1F73" w:rsidRDefault="00437FCE" w:rsidP="00D75ED7">
            <w:pPr>
              <w:spacing w:after="0" w:line="240" w:lineRule="auto"/>
              <w:rPr>
                <w:rFonts w:ascii="Times New Roman" w:eastAsia="Times New Roman" w:hAnsi="Times New Roman" w:cs="Times New Roman"/>
                <w:iCs/>
                <w:color w:val="000000"/>
                <w:sz w:val="28"/>
                <w:szCs w:val="28"/>
                <w:lang w:eastAsia="hu-HU"/>
              </w:rPr>
            </w:pPr>
          </w:p>
        </w:tc>
      </w:tr>
    </w:tbl>
    <w:p w:rsidR="00437FCE" w:rsidRPr="001E1F73" w:rsidRDefault="00437FCE" w:rsidP="00437FCE">
      <w:pPr>
        <w:spacing w:after="0" w:line="240" w:lineRule="auto"/>
        <w:rPr>
          <w:rFonts w:ascii="Times New Roman" w:eastAsia="Times New Roman" w:hAnsi="Times New Roman" w:cs="Times New Roman"/>
          <w:color w:val="000000"/>
          <w:sz w:val="28"/>
          <w:szCs w:val="28"/>
          <w:u w:val="single"/>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u w:val="single"/>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u w:val="single"/>
          <w:lang w:eastAsia="hu-HU"/>
        </w:rPr>
      </w:pPr>
      <w:r w:rsidRPr="001E1F73">
        <w:rPr>
          <w:rFonts w:ascii="Times New Roman" w:eastAsia="Times New Roman" w:hAnsi="Times New Roman" w:cs="Times New Roman"/>
          <w:color w:val="000000"/>
          <w:sz w:val="28"/>
          <w:szCs w:val="28"/>
          <w:u w:val="single"/>
          <w:lang w:eastAsia="hu-HU"/>
        </w:rPr>
        <w:t>Az ülésre meghívni javasolt szervek, személyek:</w:t>
      </w:r>
    </w:p>
    <w:p w:rsidR="00437FCE" w:rsidRPr="001E1F73" w:rsidRDefault="00437FCE" w:rsidP="00437FCE">
      <w:pPr>
        <w:spacing w:after="0" w:line="240" w:lineRule="auto"/>
        <w:jc w:val="center"/>
        <w:rPr>
          <w:rFonts w:ascii="Times New Roman" w:eastAsia="Times New Roman" w:hAnsi="Times New Roman" w:cs="Times New Roman"/>
          <w:color w:val="000000"/>
          <w:sz w:val="24"/>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15"/>
      </w:tblGrid>
      <w:tr w:rsidR="00437FCE" w:rsidRPr="001E1F73" w:rsidTr="00D75ED7">
        <w:tc>
          <w:tcPr>
            <w:tcW w:w="4673" w:type="dxa"/>
          </w:tcPr>
          <w:p w:rsidR="00437FCE" w:rsidRPr="001E1F73" w:rsidRDefault="00437FCE" w:rsidP="00D75ED7">
            <w:pPr>
              <w:spacing w:after="0" w:line="240" w:lineRule="auto"/>
              <w:rPr>
                <w:rFonts w:ascii="Times New Roman" w:eastAsia="Times New Roman" w:hAnsi="Times New Roman" w:cs="Times New Roman"/>
                <w:color w:val="000000"/>
                <w:sz w:val="28"/>
                <w:szCs w:val="28"/>
                <w:lang w:eastAsia="hu-HU"/>
              </w:rPr>
            </w:pPr>
          </w:p>
        </w:tc>
        <w:tc>
          <w:tcPr>
            <w:tcW w:w="4615" w:type="dxa"/>
          </w:tcPr>
          <w:p w:rsidR="00437FCE" w:rsidRPr="001E1F73" w:rsidRDefault="00437FCE" w:rsidP="00D75ED7">
            <w:pPr>
              <w:spacing w:after="0" w:line="240" w:lineRule="auto"/>
              <w:rPr>
                <w:rFonts w:ascii="Times New Roman" w:eastAsia="Times New Roman" w:hAnsi="Times New Roman" w:cs="Times New Roman"/>
                <w:color w:val="000000"/>
                <w:sz w:val="28"/>
                <w:szCs w:val="28"/>
                <w:lang w:eastAsia="hu-HU"/>
              </w:rPr>
            </w:pPr>
          </w:p>
        </w:tc>
      </w:tr>
      <w:tr w:rsidR="00437FCE" w:rsidRPr="001E1F73" w:rsidTr="00D75ED7">
        <w:tc>
          <w:tcPr>
            <w:tcW w:w="4673" w:type="dxa"/>
          </w:tcPr>
          <w:p w:rsidR="00437FCE" w:rsidRPr="001E1F73" w:rsidRDefault="00437FCE" w:rsidP="00D75ED7">
            <w:pPr>
              <w:spacing w:after="0" w:line="240" w:lineRule="auto"/>
              <w:rPr>
                <w:rFonts w:ascii="Times New Roman" w:eastAsia="Times New Roman" w:hAnsi="Times New Roman" w:cs="Times New Roman"/>
                <w:color w:val="000000"/>
                <w:sz w:val="28"/>
                <w:szCs w:val="28"/>
                <w:lang w:eastAsia="hu-HU"/>
              </w:rPr>
            </w:pPr>
          </w:p>
        </w:tc>
        <w:tc>
          <w:tcPr>
            <w:tcW w:w="4615" w:type="dxa"/>
          </w:tcPr>
          <w:p w:rsidR="00437FCE" w:rsidRPr="001E1F73" w:rsidRDefault="00437FCE" w:rsidP="00D75ED7">
            <w:pPr>
              <w:spacing w:after="0" w:line="240" w:lineRule="auto"/>
              <w:rPr>
                <w:rFonts w:ascii="Times New Roman" w:eastAsia="Times New Roman" w:hAnsi="Times New Roman" w:cs="Times New Roman"/>
                <w:color w:val="000000"/>
                <w:sz w:val="28"/>
                <w:szCs w:val="28"/>
                <w:lang w:eastAsia="hu-HU"/>
              </w:rPr>
            </w:pPr>
          </w:p>
        </w:tc>
      </w:tr>
      <w:tr w:rsidR="00437FCE" w:rsidRPr="001E1F73" w:rsidTr="00D75ED7">
        <w:tc>
          <w:tcPr>
            <w:tcW w:w="4673" w:type="dxa"/>
          </w:tcPr>
          <w:p w:rsidR="00437FCE" w:rsidRPr="001E1F73" w:rsidRDefault="00437FCE" w:rsidP="00D75ED7">
            <w:pPr>
              <w:spacing w:after="0" w:line="240" w:lineRule="auto"/>
              <w:rPr>
                <w:rFonts w:ascii="Times New Roman" w:eastAsia="Times New Roman" w:hAnsi="Times New Roman" w:cs="Times New Roman"/>
                <w:color w:val="000000"/>
                <w:sz w:val="28"/>
                <w:szCs w:val="28"/>
                <w:lang w:eastAsia="hu-HU"/>
              </w:rPr>
            </w:pPr>
          </w:p>
        </w:tc>
        <w:tc>
          <w:tcPr>
            <w:tcW w:w="4615" w:type="dxa"/>
          </w:tcPr>
          <w:p w:rsidR="00437FCE" w:rsidRPr="001E1F73" w:rsidRDefault="00437FCE" w:rsidP="00D75ED7">
            <w:pPr>
              <w:spacing w:after="0" w:line="240" w:lineRule="auto"/>
              <w:rPr>
                <w:rFonts w:ascii="Times New Roman" w:eastAsia="Times New Roman" w:hAnsi="Times New Roman" w:cs="Times New Roman"/>
                <w:color w:val="000000"/>
                <w:sz w:val="28"/>
                <w:szCs w:val="28"/>
                <w:lang w:eastAsia="hu-HU"/>
              </w:rPr>
            </w:pPr>
          </w:p>
        </w:tc>
      </w:tr>
    </w:tbl>
    <w:p w:rsidR="00437FCE" w:rsidRPr="001E1F73" w:rsidRDefault="00437FCE" w:rsidP="00437FCE">
      <w:pPr>
        <w:spacing w:after="0" w:line="240" w:lineRule="auto"/>
        <w:rPr>
          <w:rFonts w:ascii="Times New Roman" w:eastAsia="Times New Roman" w:hAnsi="Times New Roman" w:cs="Times New Roman"/>
          <w:color w:val="000000"/>
          <w:sz w:val="24"/>
          <w:szCs w:val="24"/>
          <w:lang w:eastAsia="hu-HU"/>
        </w:rPr>
      </w:pPr>
    </w:p>
    <w:p w:rsidR="00437FCE" w:rsidRPr="001E1F73" w:rsidRDefault="00437FCE" w:rsidP="00437FCE">
      <w:pPr>
        <w:spacing w:after="0" w:line="240" w:lineRule="auto"/>
        <w:rPr>
          <w:rFonts w:ascii="Times New Roman" w:eastAsia="Times New Roman" w:hAnsi="Times New Roman" w:cs="Times New Roman"/>
          <w:color w:val="000000"/>
          <w:sz w:val="24"/>
          <w:szCs w:val="24"/>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u w:val="single"/>
          <w:lang w:eastAsia="hu-HU"/>
        </w:rPr>
      </w:pPr>
      <w:r w:rsidRPr="001E1F73">
        <w:rPr>
          <w:rFonts w:ascii="Times New Roman" w:eastAsia="Times New Roman" w:hAnsi="Times New Roman" w:cs="Times New Roman"/>
          <w:color w:val="000000"/>
          <w:sz w:val="28"/>
          <w:szCs w:val="28"/>
          <w:u w:val="single"/>
          <w:lang w:eastAsia="hu-HU"/>
        </w:rPr>
        <w:t xml:space="preserve">Egyéb megjegyzés: </w:t>
      </w:r>
    </w:p>
    <w:p w:rsidR="00437FCE" w:rsidRPr="001E1F73" w:rsidRDefault="00437FCE" w:rsidP="00437FCE">
      <w:pPr>
        <w:spacing w:after="0" w:line="240" w:lineRule="auto"/>
        <w:rPr>
          <w:rFonts w:ascii="Times New Roman" w:eastAsia="Times New Roman" w:hAnsi="Times New Roman" w:cs="Times New Roman"/>
          <w:color w:val="000000"/>
          <w:sz w:val="28"/>
          <w:szCs w:val="28"/>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lang w:eastAsia="hu-HU"/>
        </w:rPr>
      </w:pPr>
    </w:p>
    <w:p w:rsidR="00437FCE" w:rsidRPr="001E1F73" w:rsidRDefault="00437FCE" w:rsidP="00437FCE">
      <w:pPr>
        <w:spacing w:after="0" w:line="240" w:lineRule="auto"/>
        <w:rPr>
          <w:rFonts w:ascii="Times New Roman" w:eastAsia="Times New Roman" w:hAnsi="Times New Roman" w:cs="Times New Roman"/>
          <w:b/>
          <w:color w:val="000000"/>
          <w:sz w:val="28"/>
          <w:szCs w:val="28"/>
          <w:lang w:eastAsia="hu-HU"/>
        </w:rPr>
      </w:pPr>
      <w:r w:rsidRPr="001E1F73">
        <w:rPr>
          <w:rFonts w:ascii="Times New Roman" w:eastAsia="Times New Roman" w:hAnsi="Times New Roman" w:cs="Times New Roman"/>
          <w:color w:val="000000"/>
          <w:sz w:val="28"/>
          <w:szCs w:val="28"/>
          <w:lang w:eastAsia="hu-HU"/>
        </w:rPr>
        <w:t xml:space="preserve">Tiszavasvári, 2018. </w:t>
      </w:r>
      <w:r>
        <w:rPr>
          <w:rFonts w:ascii="Times New Roman" w:eastAsia="Times New Roman" w:hAnsi="Times New Roman" w:cs="Times New Roman"/>
          <w:color w:val="000000"/>
          <w:sz w:val="28"/>
          <w:szCs w:val="28"/>
          <w:lang w:eastAsia="hu-HU"/>
        </w:rPr>
        <w:t>szeptember</w:t>
      </w:r>
      <w:r w:rsidRPr="001E1F73">
        <w:rPr>
          <w:rFonts w:ascii="Times New Roman" w:eastAsia="Times New Roman" w:hAnsi="Times New Roman" w:cs="Times New Roman"/>
          <w:color w:val="000000"/>
          <w:sz w:val="28"/>
          <w:szCs w:val="28"/>
          <w:lang w:eastAsia="hu-HU"/>
        </w:rPr>
        <w:t xml:space="preserve"> </w:t>
      </w:r>
      <w:r>
        <w:rPr>
          <w:rFonts w:ascii="Times New Roman" w:eastAsia="Times New Roman" w:hAnsi="Times New Roman" w:cs="Times New Roman"/>
          <w:color w:val="000000"/>
          <w:sz w:val="28"/>
          <w:szCs w:val="28"/>
          <w:lang w:eastAsia="hu-HU"/>
        </w:rPr>
        <w:t>21</w:t>
      </w:r>
      <w:r w:rsidRPr="001E1F73">
        <w:rPr>
          <w:rFonts w:ascii="Times New Roman" w:eastAsia="Times New Roman" w:hAnsi="Times New Roman" w:cs="Times New Roman"/>
          <w:color w:val="000000"/>
          <w:sz w:val="28"/>
          <w:szCs w:val="28"/>
          <w:lang w:eastAsia="hu-HU"/>
        </w:rPr>
        <w:t>.</w:t>
      </w:r>
    </w:p>
    <w:p w:rsidR="00437FCE" w:rsidRPr="001E1F73" w:rsidRDefault="00437FCE" w:rsidP="00437FCE">
      <w:pPr>
        <w:spacing w:after="0" w:line="240" w:lineRule="auto"/>
        <w:rPr>
          <w:rFonts w:ascii="Times New Roman" w:eastAsia="Times New Roman" w:hAnsi="Times New Roman" w:cs="Times New Roman"/>
          <w:b/>
          <w:color w:val="000000"/>
          <w:sz w:val="28"/>
          <w:szCs w:val="28"/>
          <w:lang w:eastAsia="hu-HU"/>
        </w:rPr>
      </w:pPr>
    </w:p>
    <w:p w:rsidR="00437FCE" w:rsidRPr="001E1F73" w:rsidRDefault="00437FCE" w:rsidP="00437FCE">
      <w:pPr>
        <w:spacing w:after="0" w:line="240" w:lineRule="auto"/>
        <w:rPr>
          <w:rFonts w:ascii="Times New Roman" w:eastAsia="Times New Roman" w:hAnsi="Times New Roman" w:cs="Times New Roman"/>
          <w:b/>
          <w:color w:val="000000"/>
          <w:sz w:val="28"/>
          <w:szCs w:val="28"/>
          <w:lang w:eastAsia="hu-HU"/>
        </w:rPr>
      </w:pPr>
    </w:p>
    <w:p w:rsidR="00437FCE" w:rsidRPr="001E1F73" w:rsidRDefault="00437FCE" w:rsidP="00437FCE">
      <w:pPr>
        <w:spacing w:after="0" w:line="240" w:lineRule="auto"/>
        <w:rPr>
          <w:rFonts w:ascii="Times New Roman" w:eastAsia="Times New Roman" w:hAnsi="Times New Roman" w:cs="Times New Roman"/>
          <w:color w:val="000000"/>
          <w:sz w:val="28"/>
          <w:szCs w:val="28"/>
          <w:lang w:eastAsia="hu-HU"/>
        </w:rPr>
      </w:pPr>
      <w:r w:rsidRPr="001E1F73">
        <w:rPr>
          <w:rFonts w:ascii="Times New Roman" w:eastAsia="Times New Roman" w:hAnsi="Times New Roman" w:cs="Times New Roman"/>
          <w:color w:val="000000"/>
          <w:sz w:val="28"/>
          <w:szCs w:val="28"/>
          <w:lang w:eastAsia="hu-HU"/>
        </w:rPr>
        <w:t xml:space="preserve">                                                                            </w:t>
      </w:r>
      <w:r w:rsidRPr="001E1F73">
        <w:rPr>
          <w:rFonts w:ascii="Times New Roman" w:eastAsia="Times New Roman" w:hAnsi="Times New Roman" w:cs="Times New Roman"/>
          <w:b/>
          <w:bCs/>
          <w:sz w:val="28"/>
          <w:szCs w:val="28"/>
          <w:lang w:eastAsia="hu-HU"/>
        </w:rPr>
        <w:t>Gazdagné dr. Tóth Marianna</w:t>
      </w:r>
    </w:p>
    <w:p w:rsidR="00437FCE" w:rsidRPr="001E1F73" w:rsidRDefault="00437FCE" w:rsidP="00437FCE">
      <w:pPr>
        <w:spacing w:after="0" w:line="240" w:lineRule="auto"/>
        <w:rPr>
          <w:rFonts w:ascii="Times New Roman" w:eastAsia="Times New Roman" w:hAnsi="Times New Roman" w:cs="Times New Roman"/>
          <w:b/>
          <w:bCs/>
          <w:color w:val="000000"/>
          <w:sz w:val="28"/>
          <w:szCs w:val="28"/>
          <w:lang w:eastAsia="hu-HU"/>
        </w:rPr>
      </w:pPr>
      <w:r w:rsidRPr="001E1F73">
        <w:rPr>
          <w:rFonts w:ascii="Times New Roman" w:eastAsia="Times New Roman" w:hAnsi="Times New Roman" w:cs="Times New Roman"/>
          <w:color w:val="000000"/>
          <w:sz w:val="28"/>
          <w:szCs w:val="28"/>
          <w:lang w:eastAsia="hu-HU"/>
        </w:rPr>
        <w:t xml:space="preserve">                                                                                           </w:t>
      </w:r>
      <w:proofErr w:type="gramStart"/>
      <w:r w:rsidRPr="001E1F73">
        <w:rPr>
          <w:rFonts w:ascii="Times New Roman" w:eastAsia="Times New Roman" w:hAnsi="Times New Roman" w:cs="Times New Roman"/>
          <w:b/>
          <w:bCs/>
          <w:color w:val="000000"/>
          <w:sz w:val="28"/>
          <w:szCs w:val="28"/>
          <w:lang w:eastAsia="hu-HU"/>
        </w:rPr>
        <w:t>témafelelős</w:t>
      </w:r>
      <w:proofErr w:type="gramEnd"/>
    </w:p>
    <w:p w:rsidR="00437FCE" w:rsidRPr="001E1F73" w:rsidRDefault="00437FCE" w:rsidP="00437FCE">
      <w:pPr>
        <w:spacing w:after="0" w:line="240" w:lineRule="auto"/>
        <w:rPr>
          <w:rFonts w:ascii="Times New Roman" w:eastAsia="Times New Roman" w:hAnsi="Times New Roman" w:cs="Times New Roman"/>
          <w:sz w:val="24"/>
          <w:szCs w:val="24"/>
          <w:lang w:eastAsia="hu-HU"/>
        </w:rPr>
      </w:pPr>
    </w:p>
    <w:p w:rsidR="00437FCE" w:rsidRPr="001E1F73" w:rsidRDefault="00437FCE" w:rsidP="00437FCE">
      <w:pPr>
        <w:spacing w:after="0" w:line="240" w:lineRule="auto"/>
        <w:rPr>
          <w:rFonts w:ascii="Times New Roman" w:eastAsia="Times New Roman" w:hAnsi="Times New Roman" w:cs="Times New Roman"/>
          <w:sz w:val="24"/>
          <w:szCs w:val="24"/>
          <w:lang w:eastAsia="hu-HU"/>
        </w:rPr>
      </w:pPr>
    </w:p>
    <w:p w:rsidR="00437FCE" w:rsidRPr="001E1F73" w:rsidRDefault="00437FCE" w:rsidP="00437FCE">
      <w:pPr>
        <w:spacing w:after="0" w:line="240" w:lineRule="auto"/>
        <w:rPr>
          <w:rFonts w:ascii="Times New Roman" w:eastAsia="Times New Roman" w:hAnsi="Times New Roman" w:cs="Times New Roman"/>
          <w:sz w:val="24"/>
          <w:szCs w:val="24"/>
          <w:lang w:eastAsia="hu-HU"/>
        </w:rPr>
      </w:pPr>
    </w:p>
    <w:p w:rsidR="00437FCE" w:rsidRDefault="00437FCE" w:rsidP="00437FCE"/>
    <w:p w:rsidR="00437FCE" w:rsidRPr="001E1F73" w:rsidRDefault="00437FCE" w:rsidP="00437FCE">
      <w:pPr>
        <w:spacing w:after="0" w:line="240" w:lineRule="auto"/>
        <w:jc w:val="center"/>
        <w:rPr>
          <w:rFonts w:ascii="Albertus Extra Bold CE CE" w:eastAsia="Times New Roman" w:hAnsi="Albertus Extra Bold CE CE" w:cs="Times New Roman"/>
          <w:b/>
          <w:smallCaps/>
          <w:color w:val="000000"/>
          <w:spacing w:val="20"/>
          <w:sz w:val="44"/>
          <w:szCs w:val="24"/>
          <w:lang w:eastAsia="hu-HU"/>
          <w14:shadow w14:blurRad="50800" w14:dist="38100" w14:dir="2700000" w14:sx="100000" w14:sy="100000" w14:kx="0" w14:ky="0" w14:algn="tl">
            <w14:srgbClr w14:val="000000">
              <w14:alpha w14:val="60000"/>
            </w14:srgbClr>
          </w14:shadow>
        </w:rPr>
      </w:pPr>
      <w:r w:rsidRPr="001E1F73">
        <w:rPr>
          <w:rFonts w:ascii="Albertus Extra Bold CE CE" w:eastAsia="Times New Roman" w:hAnsi="Albertus Extra Bold CE CE" w:cs="Times New Roman"/>
          <w:b/>
          <w:smallCaps/>
          <w:color w:val="000000"/>
          <w:spacing w:val="20"/>
          <w:sz w:val="44"/>
          <w:szCs w:val="24"/>
          <w:lang w:eastAsia="hu-HU"/>
          <w14:shadow w14:blurRad="50800" w14:dist="38100" w14:dir="2700000" w14:sx="100000" w14:sy="100000" w14:kx="0" w14:ky="0" w14:algn="tl">
            <w14:srgbClr w14:val="000000">
              <w14:alpha w14:val="60000"/>
            </w14:srgbClr>
          </w14:shadow>
        </w:rPr>
        <w:t>Tiszavasvári Város Polgármesterétől</w:t>
      </w:r>
    </w:p>
    <w:p w:rsidR="00437FCE" w:rsidRPr="001E1F73" w:rsidRDefault="00437FCE" w:rsidP="00437FCE">
      <w:pPr>
        <w:spacing w:after="0" w:line="240" w:lineRule="auto"/>
        <w:jc w:val="center"/>
        <w:rPr>
          <w:rFonts w:ascii="Times New Roman" w:eastAsia="Times New Roman" w:hAnsi="Times New Roman" w:cs="Times New Roman"/>
          <w:color w:val="000000"/>
          <w:sz w:val="24"/>
          <w:szCs w:val="24"/>
          <w:lang w:eastAsia="hu-HU"/>
        </w:rPr>
      </w:pPr>
      <w:r w:rsidRPr="001E1F73">
        <w:rPr>
          <w:rFonts w:ascii="Times New Roman" w:eastAsia="Times New Roman" w:hAnsi="Times New Roman" w:cs="Times New Roman"/>
          <w:color w:val="000000"/>
          <w:sz w:val="24"/>
          <w:szCs w:val="24"/>
          <w:lang w:eastAsia="hu-HU"/>
        </w:rPr>
        <w:t>4440 Tiszavasvári, Városháza tér 4. sz.</w:t>
      </w:r>
    </w:p>
    <w:p w:rsidR="00437FCE" w:rsidRPr="001E1F73" w:rsidRDefault="00437FCE" w:rsidP="00437FCE">
      <w:pPr>
        <w:pBdr>
          <w:bottom w:val="double" w:sz="12" w:space="1" w:color="auto"/>
        </w:pBdr>
        <w:spacing w:after="0" w:line="240" w:lineRule="auto"/>
        <w:jc w:val="center"/>
        <w:rPr>
          <w:rFonts w:ascii="Times New Roman" w:eastAsia="Times New Roman" w:hAnsi="Times New Roman" w:cs="Times New Roman"/>
          <w:color w:val="000000"/>
          <w:sz w:val="24"/>
          <w:szCs w:val="24"/>
          <w:lang w:eastAsia="hu-HU"/>
        </w:rPr>
      </w:pPr>
      <w:r w:rsidRPr="001E1F73">
        <w:rPr>
          <w:rFonts w:ascii="Times New Roman" w:eastAsia="Times New Roman" w:hAnsi="Times New Roman" w:cs="Times New Roman"/>
          <w:color w:val="000000"/>
          <w:sz w:val="24"/>
          <w:szCs w:val="24"/>
          <w:lang w:eastAsia="hu-HU"/>
        </w:rPr>
        <w:t>Tel</w:t>
      </w:r>
      <w:proofErr w:type="gramStart"/>
      <w:r w:rsidRPr="001E1F73">
        <w:rPr>
          <w:rFonts w:ascii="Times New Roman" w:eastAsia="Times New Roman" w:hAnsi="Times New Roman" w:cs="Times New Roman"/>
          <w:color w:val="000000"/>
          <w:sz w:val="24"/>
          <w:szCs w:val="24"/>
          <w:lang w:eastAsia="hu-HU"/>
        </w:rPr>
        <w:t>.:</w:t>
      </w:r>
      <w:proofErr w:type="gramEnd"/>
      <w:r w:rsidRPr="001E1F73">
        <w:rPr>
          <w:rFonts w:ascii="Times New Roman" w:eastAsia="Times New Roman" w:hAnsi="Times New Roman" w:cs="Times New Roman"/>
          <w:color w:val="000000"/>
          <w:sz w:val="24"/>
          <w:szCs w:val="24"/>
          <w:lang w:eastAsia="hu-HU"/>
        </w:rPr>
        <w:t xml:space="preserve"> 42/520-500, 42/520-556 Fax.: 42/275–000 e–mail: </w:t>
      </w:r>
      <w:r w:rsidRPr="001E1F73">
        <w:rPr>
          <w:rFonts w:ascii="Times New Roman" w:eastAsia="Times New Roman" w:hAnsi="Times New Roman" w:cs="Times New Roman"/>
          <w:color w:val="000000"/>
          <w:sz w:val="24"/>
          <w:szCs w:val="24"/>
          <w:u w:val="single"/>
          <w:lang w:eastAsia="hu-HU"/>
        </w:rPr>
        <w:t>tvonkph@tiszavasvari.hu</w:t>
      </w:r>
    </w:p>
    <w:p w:rsidR="00437FCE" w:rsidRPr="001E1F73" w:rsidRDefault="00437FCE" w:rsidP="00437FCE">
      <w:pPr>
        <w:spacing w:after="0" w:line="240" w:lineRule="auto"/>
        <w:rPr>
          <w:rFonts w:ascii="Times New Roman" w:eastAsia="Times New Roman" w:hAnsi="Times New Roman" w:cs="Times New Roman"/>
          <w:color w:val="000000"/>
          <w:sz w:val="24"/>
          <w:szCs w:val="24"/>
          <w:lang w:eastAsia="hu-HU"/>
        </w:rPr>
      </w:pPr>
      <w:r w:rsidRPr="001E1F73">
        <w:rPr>
          <w:rFonts w:ascii="Times New Roman" w:eastAsia="Times New Roman" w:hAnsi="Times New Roman" w:cs="Times New Roman"/>
          <w:color w:val="000000"/>
          <w:sz w:val="24"/>
          <w:szCs w:val="24"/>
          <w:lang w:eastAsia="hu-HU"/>
        </w:rPr>
        <w:t>Témafelelős: Gazdagné dr. Tóth Marianna</w:t>
      </w:r>
    </w:p>
    <w:p w:rsidR="00437FCE" w:rsidRPr="001E1F73" w:rsidRDefault="00437FCE" w:rsidP="00437FCE">
      <w:pPr>
        <w:spacing w:after="0" w:line="240" w:lineRule="auto"/>
        <w:jc w:val="center"/>
        <w:rPr>
          <w:rFonts w:ascii="Times New Roman" w:eastAsia="Times New Roman" w:hAnsi="Times New Roman" w:cs="Times New Roman"/>
          <w:b/>
          <w:color w:val="000000"/>
          <w:sz w:val="24"/>
          <w:szCs w:val="24"/>
          <w:lang w:eastAsia="hu-HU"/>
        </w:rPr>
      </w:pPr>
    </w:p>
    <w:p w:rsidR="00437FCE" w:rsidRPr="001E1F73" w:rsidRDefault="00437FCE" w:rsidP="00437FCE">
      <w:pPr>
        <w:spacing w:after="0" w:line="240" w:lineRule="auto"/>
        <w:jc w:val="center"/>
        <w:rPr>
          <w:rFonts w:ascii="Times New Roman" w:eastAsia="Times New Roman" w:hAnsi="Times New Roman" w:cs="Times New Roman"/>
          <w:b/>
          <w:color w:val="000000"/>
          <w:sz w:val="24"/>
          <w:szCs w:val="24"/>
          <w:lang w:eastAsia="hu-HU"/>
        </w:rPr>
      </w:pPr>
      <w:r w:rsidRPr="001E1F73">
        <w:rPr>
          <w:rFonts w:ascii="Times New Roman" w:eastAsia="Times New Roman" w:hAnsi="Times New Roman" w:cs="Times New Roman"/>
          <w:b/>
          <w:color w:val="000000"/>
          <w:sz w:val="24"/>
          <w:szCs w:val="24"/>
          <w:lang w:eastAsia="hu-HU"/>
        </w:rPr>
        <w:t>ELŐTERJESZTÉS</w:t>
      </w:r>
    </w:p>
    <w:p w:rsidR="00437FCE" w:rsidRPr="001E1F73" w:rsidRDefault="00437FCE" w:rsidP="00437FCE">
      <w:pPr>
        <w:numPr>
          <w:ilvl w:val="0"/>
          <w:numId w:val="1"/>
        </w:numPr>
        <w:spacing w:after="0" w:line="240" w:lineRule="auto"/>
        <w:jc w:val="center"/>
        <w:rPr>
          <w:rFonts w:ascii="Times New Roman" w:eastAsia="Times New Roman" w:hAnsi="Times New Roman" w:cs="Times New Roman"/>
          <w:b/>
          <w:color w:val="000000"/>
          <w:sz w:val="24"/>
          <w:szCs w:val="24"/>
          <w:lang w:eastAsia="hu-HU"/>
        </w:rPr>
      </w:pPr>
      <w:r w:rsidRPr="001E1F73">
        <w:rPr>
          <w:rFonts w:ascii="Times New Roman" w:eastAsia="Times New Roman" w:hAnsi="Times New Roman" w:cs="Times New Roman"/>
          <w:b/>
          <w:sz w:val="24"/>
          <w:szCs w:val="24"/>
          <w:lang w:eastAsia="hu-HU"/>
        </w:rPr>
        <w:t>a Képviselő-testülethez</w:t>
      </w:r>
      <w:r w:rsidRPr="001E1F73">
        <w:rPr>
          <w:rFonts w:ascii="Times New Roman" w:eastAsia="Times New Roman" w:hAnsi="Times New Roman" w:cs="Times New Roman"/>
          <w:b/>
          <w:color w:val="000000"/>
          <w:sz w:val="24"/>
          <w:szCs w:val="24"/>
          <w:lang w:eastAsia="hu-HU"/>
        </w:rPr>
        <w:t xml:space="preserve"> –</w:t>
      </w:r>
    </w:p>
    <w:p w:rsidR="00437FCE" w:rsidRPr="001E1F73" w:rsidRDefault="00437FCE" w:rsidP="00437FCE">
      <w:pPr>
        <w:spacing w:after="0" w:line="240" w:lineRule="auto"/>
        <w:ind w:left="360"/>
        <w:jc w:val="center"/>
        <w:rPr>
          <w:rFonts w:ascii="Times New Roman" w:eastAsia="Times New Roman" w:hAnsi="Times New Roman" w:cs="Times New Roman"/>
          <w:b/>
          <w:color w:val="000000"/>
          <w:sz w:val="24"/>
          <w:szCs w:val="24"/>
          <w:lang w:eastAsia="hu-HU"/>
        </w:rPr>
      </w:pPr>
    </w:p>
    <w:p w:rsidR="00437FCE" w:rsidRPr="00437FCE" w:rsidRDefault="00437FCE" w:rsidP="00437FCE">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u-HU"/>
        </w:rPr>
      </w:pPr>
      <w:r w:rsidRPr="00437FCE">
        <w:rPr>
          <w:rFonts w:ascii="Times New Roman" w:eastAsia="Times New Roman" w:hAnsi="Times New Roman" w:cs="Times New Roman"/>
          <w:b/>
          <w:color w:val="000000"/>
          <w:sz w:val="24"/>
          <w:szCs w:val="24"/>
          <w:lang w:eastAsia="hu-HU"/>
        </w:rPr>
        <w:t>A 10</w:t>
      </w:r>
      <w:r w:rsidR="00C071CC">
        <w:rPr>
          <w:rFonts w:ascii="Times New Roman" w:eastAsia="Times New Roman" w:hAnsi="Times New Roman" w:cs="Times New Roman"/>
          <w:b/>
          <w:color w:val="000000"/>
          <w:sz w:val="24"/>
          <w:szCs w:val="24"/>
          <w:lang w:eastAsia="hu-HU"/>
        </w:rPr>
        <w:t>/2</w:t>
      </w:r>
      <w:r w:rsidRPr="00437FCE">
        <w:rPr>
          <w:rFonts w:ascii="Times New Roman" w:eastAsia="Times New Roman" w:hAnsi="Times New Roman" w:cs="Times New Roman"/>
          <w:b/>
          <w:color w:val="000000"/>
          <w:sz w:val="24"/>
          <w:szCs w:val="24"/>
          <w:lang w:eastAsia="hu-HU"/>
        </w:rPr>
        <w:t xml:space="preserve"> </w:t>
      </w:r>
      <w:proofErr w:type="spellStart"/>
      <w:r w:rsidRPr="00437FCE">
        <w:rPr>
          <w:rFonts w:ascii="Times New Roman" w:eastAsia="Times New Roman" w:hAnsi="Times New Roman" w:cs="Times New Roman"/>
          <w:b/>
          <w:color w:val="000000"/>
          <w:sz w:val="24"/>
          <w:szCs w:val="24"/>
          <w:lang w:eastAsia="hu-HU"/>
        </w:rPr>
        <w:t>hrsz</w:t>
      </w:r>
      <w:proofErr w:type="spellEnd"/>
      <w:r w:rsidRPr="00437FCE">
        <w:rPr>
          <w:rFonts w:ascii="Times New Roman" w:eastAsia="Times New Roman" w:hAnsi="Times New Roman" w:cs="Times New Roman"/>
          <w:b/>
          <w:color w:val="000000"/>
          <w:sz w:val="24"/>
          <w:szCs w:val="24"/>
          <w:lang w:eastAsia="hu-HU"/>
        </w:rPr>
        <w:t>, a 3432</w:t>
      </w:r>
      <w:r w:rsidR="00C071CC">
        <w:rPr>
          <w:rFonts w:ascii="Times New Roman" w:eastAsia="Times New Roman" w:hAnsi="Times New Roman" w:cs="Times New Roman"/>
          <w:b/>
          <w:color w:val="000000"/>
          <w:sz w:val="24"/>
          <w:szCs w:val="24"/>
          <w:lang w:eastAsia="hu-HU"/>
        </w:rPr>
        <w:t>/2</w:t>
      </w:r>
      <w:r w:rsidRPr="00437FCE">
        <w:rPr>
          <w:rFonts w:ascii="Times New Roman" w:eastAsia="Times New Roman" w:hAnsi="Times New Roman" w:cs="Times New Roman"/>
          <w:b/>
          <w:color w:val="000000"/>
          <w:sz w:val="24"/>
          <w:szCs w:val="24"/>
          <w:lang w:eastAsia="hu-HU"/>
        </w:rPr>
        <w:t xml:space="preserve"> </w:t>
      </w:r>
      <w:proofErr w:type="spellStart"/>
      <w:r w:rsidRPr="00437FCE">
        <w:rPr>
          <w:rFonts w:ascii="Times New Roman" w:eastAsia="Times New Roman" w:hAnsi="Times New Roman" w:cs="Times New Roman"/>
          <w:b/>
          <w:color w:val="000000"/>
          <w:sz w:val="24"/>
          <w:szCs w:val="24"/>
          <w:lang w:eastAsia="hu-HU"/>
        </w:rPr>
        <w:t>hrsz</w:t>
      </w:r>
      <w:proofErr w:type="spellEnd"/>
      <w:r w:rsidRPr="00437FCE">
        <w:rPr>
          <w:rFonts w:ascii="Times New Roman" w:eastAsia="Times New Roman" w:hAnsi="Times New Roman" w:cs="Times New Roman"/>
          <w:b/>
          <w:color w:val="000000"/>
          <w:sz w:val="24"/>
          <w:szCs w:val="24"/>
          <w:lang w:eastAsia="hu-HU"/>
        </w:rPr>
        <w:t xml:space="preserve"> és a 3134/</w:t>
      </w:r>
      <w:r w:rsidR="00C071CC">
        <w:rPr>
          <w:rFonts w:ascii="Times New Roman" w:eastAsia="Times New Roman" w:hAnsi="Times New Roman" w:cs="Times New Roman"/>
          <w:b/>
          <w:color w:val="000000"/>
          <w:sz w:val="24"/>
          <w:szCs w:val="24"/>
          <w:lang w:eastAsia="hu-HU"/>
        </w:rPr>
        <w:t>7</w:t>
      </w:r>
      <w:r w:rsidRPr="00437FCE">
        <w:rPr>
          <w:rFonts w:ascii="Times New Roman" w:eastAsia="Times New Roman" w:hAnsi="Times New Roman" w:cs="Times New Roman"/>
          <w:b/>
          <w:color w:val="000000"/>
          <w:sz w:val="24"/>
          <w:szCs w:val="24"/>
          <w:lang w:eastAsia="hu-HU"/>
        </w:rPr>
        <w:t xml:space="preserve"> </w:t>
      </w:r>
      <w:proofErr w:type="spellStart"/>
      <w:r w:rsidRPr="00437FCE">
        <w:rPr>
          <w:rFonts w:ascii="Times New Roman" w:eastAsia="Times New Roman" w:hAnsi="Times New Roman" w:cs="Times New Roman"/>
          <w:b/>
          <w:color w:val="000000"/>
          <w:sz w:val="24"/>
          <w:szCs w:val="24"/>
          <w:lang w:eastAsia="hu-HU"/>
        </w:rPr>
        <w:t>hrsz-ú</w:t>
      </w:r>
      <w:proofErr w:type="spellEnd"/>
      <w:r w:rsidRPr="00437FCE">
        <w:rPr>
          <w:rFonts w:ascii="Times New Roman" w:eastAsia="Times New Roman" w:hAnsi="Times New Roman" w:cs="Times New Roman"/>
          <w:b/>
          <w:color w:val="000000"/>
          <w:sz w:val="24"/>
          <w:szCs w:val="24"/>
          <w:lang w:eastAsia="hu-HU"/>
        </w:rPr>
        <w:t xml:space="preserve"> önkormányzati ingatlanok térítésmentes tulajdonjog átruházási szerződéseinek jóváhagyásáról</w:t>
      </w:r>
    </w:p>
    <w:p w:rsidR="00437FCE" w:rsidRDefault="00437FCE" w:rsidP="00437FCE">
      <w:pPr>
        <w:spacing w:after="0" w:line="240" w:lineRule="auto"/>
        <w:rPr>
          <w:rFonts w:ascii="Times New Roman" w:eastAsia="Times New Roman" w:hAnsi="Times New Roman" w:cs="Times New Roman"/>
          <w:b/>
          <w:color w:val="000000"/>
          <w:sz w:val="24"/>
          <w:szCs w:val="24"/>
          <w:lang w:eastAsia="hu-HU"/>
        </w:rPr>
      </w:pPr>
    </w:p>
    <w:p w:rsidR="00437FCE" w:rsidRPr="001E1F73" w:rsidRDefault="00437FCE" w:rsidP="00437FCE">
      <w:pPr>
        <w:spacing w:after="0" w:line="240" w:lineRule="auto"/>
        <w:rPr>
          <w:rFonts w:ascii="Times New Roman" w:eastAsia="Times New Roman" w:hAnsi="Times New Roman" w:cs="Times New Roman"/>
          <w:b/>
          <w:color w:val="000000"/>
          <w:sz w:val="24"/>
          <w:szCs w:val="24"/>
          <w:lang w:eastAsia="hu-HU"/>
        </w:rPr>
      </w:pPr>
      <w:r w:rsidRPr="001E1F73">
        <w:rPr>
          <w:rFonts w:ascii="Times New Roman" w:eastAsia="Times New Roman" w:hAnsi="Times New Roman" w:cs="Times New Roman"/>
          <w:b/>
          <w:color w:val="000000"/>
          <w:sz w:val="24"/>
          <w:szCs w:val="24"/>
          <w:lang w:eastAsia="hu-HU"/>
        </w:rPr>
        <w:t>Tisztelt Képviselő-testület!</w:t>
      </w:r>
    </w:p>
    <w:p w:rsidR="00437FCE" w:rsidRDefault="00437FCE" w:rsidP="00437FCE"/>
    <w:p w:rsidR="00437FCE" w:rsidRDefault="00437FCE" w:rsidP="00437FCE">
      <w:pPr>
        <w:jc w:val="both"/>
        <w:rPr>
          <w:rFonts w:ascii="Times New Roman" w:hAnsi="Times New Roman" w:cs="Times New Roman"/>
          <w:sz w:val="24"/>
          <w:szCs w:val="24"/>
        </w:rPr>
      </w:pPr>
      <w:r>
        <w:rPr>
          <w:rFonts w:ascii="Times New Roman" w:hAnsi="Times New Roman" w:cs="Times New Roman"/>
          <w:sz w:val="24"/>
          <w:szCs w:val="24"/>
        </w:rPr>
        <w:t xml:space="preserve">A testület a 2018. áprilisi ülésén tárgyalta a Magyar Közút Nonprofit Kft. megkeresését a 10 </w:t>
      </w:r>
      <w:proofErr w:type="spellStart"/>
      <w:r>
        <w:rPr>
          <w:rFonts w:ascii="Times New Roman" w:hAnsi="Times New Roman" w:cs="Times New Roman"/>
          <w:sz w:val="24"/>
          <w:szCs w:val="24"/>
        </w:rPr>
        <w:t>hrsz</w:t>
      </w:r>
      <w:proofErr w:type="spellEnd"/>
      <w:r>
        <w:rPr>
          <w:rFonts w:ascii="Times New Roman" w:hAnsi="Times New Roman" w:cs="Times New Roman"/>
          <w:sz w:val="24"/>
          <w:szCs w:val="24"/>
        </w:rPr>
        <w:t xml:space="preserve">, a 3432 </w:t>
      </w:r>
      <w:proofErr w:type="spellStart"/>
      <w:r>
        <w:rPr>
          <w:rFonts w:ascii="Times New Roman" w:hAnsi="Times New Roman" w:cs="Times New Roman"/>
          <w:sz w:val="24"/>
          <w:szCs w:val="24"/>
        </w:rPr>
        <w:t>hrsz</w:t>
      </w:r>
      <w:proofErr w:type="spellEnd"/>
      <w:r>
        <w:rPr>
          <w:rFonts w:ascii="Times New Roman" w:hAnsi="Times New Roman" w:cs="Times New Roman"/>
          <w:sz w:val="24"/>
          <w:szCs w:val="24"/>
        </w:rPr>
        <w:t xml:space="preserve"> és a 3134/2 </w:t>
      </w:r>
      <w:proofErr w:type="spellStart"/>
      <w:r>
        <w:rPr>
          <w:rFonts w:ascii="Times New Roman" w:hAnsi="Times New Roman" w:cs="Times New Roman"/>
          <w:sz w:val="24"/>
          <w:szCs w:val="24"/>
        </w:rPr>
        <w:t>hrsz-ú</w:t>
      </w:r>
      <w:proofErr w:type="spellEnd"/>
      <w:r>
        <w:rPr>
          <w:rFonts w:ascii="Times New Roman" w:hAnsi="Times New Roman" w:cs="Times New Roman"/>
          <w:sz w:val="24"/>
          <w:szCs w:val="24"/>
        </w:rPr>
        <w:t xml:space="preserve"> belterületi ingatlanok vonatkozásában, hogy azok országos közúttal érintett ingatlanrésze az önkormányzati ingatlanról leválasztásra, ezt követően pedig állami tulajdonba kerüljenek. </w:t>
      </w:r>
    </w:p>
    <w:p w:rsidR="00437FCE" w:rsidRDefault="00437FCE" w:rsidP="00437FCE">
      <w:pPr>
        <w:spacing w:after="0" w:line="240" w:lineRule="auto"/>
        <w:jc w:val="both"/>
        <w:rPr>
          <w:rFonts w:ascii="Times New Roman" w:eastAsia="Times New Roman" w:hAnsi="Times New Roman" w:cs="Times New Roman"/>
          <w:color w:val="000000"/>
          <w:sz w:val="24"/>
          <w:szCs w:val="24"/>
          <w:lang w:eastAsia="hu-HU"/>
        </w:rPr>
      </w:pPr>
      <w:r>
        <w:rPr>
          <w:rFonts w:ascii="Times New Roman" w:hAnsi="Times New Roman" w:cs="Times New Roman"/>
          <w:sz w:val="24"/>
          <w:szCs w:val="24"/>
        </w:rPr>
        <w:t>A testület 100/2018.(IV.26.) Kt. számú határozatával k</w:t>
      </w:r>
      <w:r w:rsidRPr="00437FCE">
        <w:rPr>
          <w:rFonts w:ascii="Times New Roman" w:eastAsia="Times New Roman" w:hAnsi="Times New Roman" w:cs="Times New Roman"/>
          <w:color w:val="000000"/>
          <w:sz w:val="24"/>
          <w:szCs w:val="24"/>
          <w:lang w:eastAsia="hu-HU"/>
        </w:rPr>
        <w:t xml:space="preserve">inyilatkozta, hogy a </w:t>
      </w:r>
      <w:r w:rsidR="00491AAD">
        <w:rPr>
          <w:rFonts w:ascii="Times New Roman" w:eastAsia="Times New Roman" w:hAnsi="Times New Roman" w:cs="Times New Roman"/>
          <w:color w:val="000000"/>
          <w:sz w:val="24"/>
          <w:szCs w:val="24"/>
          <w:lang w:eastAsia="hu-HU"/>
        </w:rPr>
        <w:t xml:space="preserve">fenti ingatlanok </w:t>
      </w:r>
      <w:bookmarkStart w:id="0" w:name="_GoBack"/>
      <w:bookmarkEnd w:id="0"/>
      <w:r w:rsidRPr="00437FCE">
        <w:rPr>
          <w:rFonts w:ascii="Times New Roman" w:eastAsia="Times New Roman" w:hAnsi="Times New Roman" w:cs="Times New Roman"/>
          <w:color w:val="000000"/>
          <w:sz w:val="24"/>
          <w:szCs w:val="24"/>
          <w:lang w:eastAsia="hu-HU"/>
        </w:rPr>
        <w:t xml:space="preserve">megosztását követően a kialakuló kivett országos közút megnevezésű ingatlanok állami tulajdonba adásával és a Magyar Közút Nonprofit </w:t>
      </w:r>
      <w:proofErr w:type="spellStart"/>
      <w:r w:rsidRPr="00437FCE">
        <w:rPr>
          <w:rFonts w:ascii="Times New Roman" w:eastAsia="Times New Roman" w:hAnsi="Times New Roman" w:cs="Times New Roman"/>
          <w:color w:val="000000"/>
          <w:sz w:val="24"/>
          <w:szCs w:val="24"/>
          <w:lang w:eastAsia="hu-HU"/>
        </w:rPr>
        <w:t>Zrt</w:t>
      </w:r>
      <w:proofErr w:type="spellEnd"/>
      <w:r w:rsidRPr="00437FCE">
        <w:rPr>
          <w:rFonts w:ascii="Times New Roman" w:eastAsia="Times New Roman" w:hAnsi="Times New Roman" w:cs="Times New Roman"/>
          <w:color w:val="000000"/>
          <w:sz w:val="24"/>
          <w:szCs w:val="24"/>
          <w:lang w:eastAsia="hu-HU"/>
        </w:rPr>
        <w:t xml:space="preserve"> vagyonkezelésébe kerülésével egyetért.</w:t>
      </w:r>
    </w:p>
    <w:p w:rsidR="00437FCE" w:rsidRDefault="00437FCE" w:rsidP="00161779">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A</w:t>
      </w:r>
      <w:r w:rsidRPr="00437FCE">
        <w:rPr>
          <w:rFonts w:ascii="Times New Roman" w:eastAsia="Times New Roman" w:hAnsi="Times New Roman" w:cs="Times New Roman"/>
          <w:color w:val="000000"/>
          <w:sz w:val="24"/>
          <w:szCs w:val="24"/>
          <w:lang w:eastAsia="hu-HU"/>
        </w:rPr>
        <w:t xml:space="preserve"> Magyar Közút Nonprofit </w:t>
      </w:r>
      <w:proofErr w:type="spellStart"/>
      <w:r w:rsidRPr="00437FCE">
        <w:rPr>
          <w:rFonts w:ascii="Times New Roman" w:eastAsia="Times New Roman" w:hAnsi="Times New Roman" w:cs="Times New Roman"/>
          <w:color w:val="000000"/>
          <w:sz w:val="24"/>
          <w:szCs w:val="24"/>
          <w:lang w:eastAsia="hu-HU"/>
        </w:rPr>
        <w:t>Zrt</w:t>
      </w:r>
      <w:proofErr w:type="spellEnd"/>
      <w:r>
        <w:rPr>
          <w:rFonts w:ascii="Times New Roman" w:eastAsia="Times New Roman" w:hAnsi="Times New Roman" w:cs="Times New Roman"/>
          <w:color w:val="000000"/>
          <w:sz w:val="24"/>
          <w:szCs w:val="24"/>
          <w:lang w:eastAsia="hu-HU"/>
        </w:rPr>
        <w:t>. értesítése alapján az érintett ingatlanok telekalakítási eljárásának engedélyezési folyamata lezárult.  A kialakult ingatlanok ingatlan-nyilvántartási és tulajdonjogi átvezetése érdekében előkészít</w:t>
      </w:r>
      <w:r w:rsidR="00161779">
        <w:rPr>
          <w:rFonts w:ascii="Times New Roman" w:eastAsia="Times New Roman" w:hAnsi="Times New Roman" w:cs="Times New Roman"/>
          <w:color w:val="000000"/>
          <w:sz w:val="24"/>
          <w:szCs w:val="24"/>
          <w:lang w:eastAsia="hu-HU"/>
        </w:rPr>
        <w:t>ették a szerződés-tervezeteket, melyek a határozat-tervezetek mellékletét képezik</w:t>
      </w:r>
      <w:r w:rsidR="00A32704">
        <w:rPr>
          <w:rFonts w:ascii="Times New Roman" w:eastAsia="Times New Roman" w:hAnsi="Times New Roman" w:cs="Times New Roman"/>
          <w:color w:val="000000"/>
          <w:sz w:val="24"/>
          <w:szCs w:val="24"/>
          <w:lang w:eastAsia="hu-HU"/>
        </w:rPr>
        <w:t>.</w:t>
      </w:r>
      <w:r w:rsidR="007E086B">
        <w:rPr>
          <w:rFonts w:ascii="Times New Roman" w:eastAsia="Times New Roman" w:hAnsi="Times New Roman" w:cs="Times New Roman"/>
          <w:color w:val="000000"/>
          <w:sz w:val="24"/>
          <w:szCs w:val="24"/>
          <w:lang w:eastAsia="hu-HU"/>
        </w:rPr>
        <w:t xml:space="preserve"> </w:t>
      </w:r>
    </w:p>
    <w:p w:rsidR="00161779" w:rsidRPr="00161779" w:rsidRDefault="00161779" w:rsidP="00161779">
      <w:pPr>
        <w:spacing w:after="0" w:line="240" w:lineRule="auto"/>
        <w:jc w:val="both"/>
        <w:rPr>
          <w:rFonts w:ascii="Times New Roman" w:eastAsia="Times New Roman" w:hAnsi="Times New Roman" w:cs="Times New Roman"/>
          <w:color w:val="000000"/>
          <w:sz w:val="24"/>
          <w:szCs w:val="24"/>
          <w:lang w:eastAsia="hu-HU"/>
        </w:rPr>
      </w:pPr>
    </w:p>
    <w:p w:rsidR="00437FCE" w:rsidRDefault="00437FCE" w:rsidP="00437FCE">
      <w:pPr>
        <w:jc w:val="both"/>
        <w:rPr>
          <w:rFonts w:ascii="Times New Roman" w:hAnsi="Times New Roman" w:cs="Times New Roman"/>
          <w:sz w:val="24"/>
          <w:szCs w:val="24"/>
        </w:rPr>
      </w:pPr>
      <w:r>
        <w:rPr>
          <w:rFonts w:ascii="Times New Roman" w:hAnsi="Times New Roman" w:cs="Times New Roman"/>
          <w:sz w:val="24"/>
          <w:szCs w:val="24"/>
        </w:rPr>
        <w:t>Magyarország helyi önkormányzatairól szóló 2011. évi CLXXXIX tv</w:t>
      </w:r>
      <w:r w:rsidR="00161779">
        <w:rPr>
          <w:rFonts w:ascii="Times New Roman" w:hAnsi="Times New Roman" w:cs="Times New Roman"/>
          <w:sz w:val="24"/>
          <w:szCs w:val="24"/>
        </w:rPr>
        <w:t>.</w:t>
      </w:r>
      <w:r>
        <w:rPr>
          <w:rFonts w:ascii="Times New Roman" w:hAnsi="Times New Roman" w:cs="Times New Roman"/>
          <w:sz w:val="24"/>
          <w:szCs w:val="24"/>
        </w:rPr>
        <w:t xml:space="preserve">  42.</w:t>
      </w:r>
      <w:r w:rsidR="00161779">
        <w:rPr>
          <w:rFonts w:ascii="Times New Roman" w:hAnsi="Times New Roman" w:cs="Times New Roman"/>
          <w:sz w:val="24"/>
          <w:szCs w:val="24"/>
        </w:rPr>
        <w:t xml:space="preserve"> </w:t>
      </w:r>
      <w:r>
        <w:rPr>
          <w:rFonts w:ascii="Times New Roman" w:hAnsi="Times New Roman" w:cs="Times New Roman"/>
          <w:sz w:val="24"/>
          <w:szCs w:val="24"/>
        </w:rPr>
        <w:t xml:space="preserve">§ 16. pontja szerint a képviselő-testület hatásköréből nem ruházható át a </w:t>
      </w:r>
      <w:r w:rsidRPr="00972710">
        <w:rPr>
          <w:rFonts w:ascii="Times New Roman" w:hAnsi="Times New Roman" w:cs="Times New Roman"/>
          <w:sz w:val="24"/>
          <w:szCs w:val="24"/>
        </w:rPr>
        <w:t>helyi önkormányzat tulajdonában álló nemzeti vagyon tulajdonjogának az állam vagy más helyi önkormányzat javára történő ingyenes átruházására, ilyen vagyon ingye</w:t>
      </w:r>
      <w:r>
        <w:rPr>
          <w:rFonts w:ascii="Times New Roman" w:hAnsi="Times New Roman" w:cs="Times New Roman"/>
          <w:sz w:val="24"/>
          <w:szCs w:val="24"/>
        </w:rPr>
        <w:t>nes átvételére vonatkozó döntés.</w:t>
      </w:r>
    </w:p>
    <w:p w:rsidR="00437FCE" w:rsidRDefault="00437FCE" w:rsidP="00437FCE">
      <w:pPr>
        <w:jc w:val="both"/>
        <w:rPr>
          <w:rFonts w:ascii="Times New Roman" w:hAnsi="Times New Roman" w:cs="Times New Roman"/>
          <w:sz w:val="24"/>
          <w:szCs w:val="24"/>
        </w:rPr>
      </w:pPr>
      <w:r>
        <w:rPr>
          <w:rFonts w:ascii="Times New Roman" w:hAnsi="Times New Roman" w:cs="Times New Roman"/>
          <w:sz w:val="24"/>
          <w:szCs w:val="24"/>
        </w:rPr>
        <w:t>Kérem a képviselő-testületet az előterjesztés megtárgyalása után hozza meg döntését.</w:t>
      </w:r>
    </w:p>
    <w:p w:rsidR="00437FCE" w:rsidRDefault="00437FCE" w:rsidP="00437FCE">
      <w:pPr>
        <w:jc w:val="both"/>
        <w:rPr>
          <w:rFonts w:ascii="Times New Roman" w:hAnsi="Times New Roman" w:cs="Times New Roman"/>
          <w:sz w:val="24"/>
          <w:szCs w:val="24"/>
        </w:rPr>
      </w:pPr>
      <w:r>
        <w:rPr>
          <w:rFonts w:ascii="Times New Roman" w:hAnsi="Times New Roman" w:cs="Times New Roman"/>
          <w:sz w:val="24"/>
          <w:szCs w:val="24"/>
        </w:rPr>
        <w:t>Tiszavasvári, 2018. szeptember 21.</w:t>
      </w:r>
    </w:p>
    <w:p w:rsidR="00161779" w:rsidRDefault="00161779" w:rsidP="00437FCE">
      <w:pPr>
        <w:jc w:val="both"/>
        <w:rPr>
          <w:rFonts w:ascii="Times New Roman" w:hAnsi="Times New Roman" w:cs="Times New Roman"/>
          <w:b/>
          <w:sz w:val="24"/>
          <w:szCs w:val="24"/>
        </w:rPr>
      </w:pPr>
    </w:p>
    <w:p w:rsidR="00161779" w:rsidRPr="00161779" w:rsidRDefault="00161779" w:rsidP="00437FCE">
      <w:pPr>
        <w:jc w:val="both"/>
        <w:rPr>
          <w:rFonts w:ascii="Times New Roman" w:hAnsi="Times New Roman" w:cs="Times New Roman"/>
          <w:b/>
          <w:sz w:val="24"/>
          <w:szCs w:val="24"/>
        </w:rPr>
      </w:pPr>
      <w:r>
        <w:rPr>
          <w:rFonts w:ascii="Times New Roman" w:hAnsi="Times New Roman" w:cs="Times New Roman"/>
          <w:b/>
          <w:sz w:val="24"/>
          <w:szCs w:val="24"/>
        </w:rPr>
        <w:t xml:space="preserve">                                                                                          </w:t>
      </w:r>
      <w:r w:rsidRPr="00161779">
        <w:rPr>
          <w:rFonts w:ascii="Times New Roman" w:hAnsi="Times New Roman" w:cs="Times New Roman"/>
          <w:b/>
          <w:sz w:val="24"/>
          <w:szCs w:val="24"/>
        </w:rPr>
        <w:t>Sipos Ibolya</w:t>
      </w:r>
    </w:p>
    <w:p w:rsidR="00161779" w:rsidRPr="00161779" w:rsidRDefault="00161779" w:rsidP="00437FCE">
      <w:pPr>
        <w:jc w:val="both"/>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161779">
        <w:rPr>
          <w:rFonts w:ascii="Times New Roman" w:hAnsi="Times New Roman" w:cs="Times New Roman"/>
          <w:b/>
          <w:sz w:val="24"/>
          <w:szCs w:val="24"/>
        </w:rPr>
        <w:t>általános</w:t>
      </w:r>
      <w:proofErr w:type="gramEnd"/>
      <w:r w:rsidRPr="00161779">
        <w:rPr>
          <w:rFonts w:ascii="Times New Roman" w:hAnsi="Times New Roman" w:cs="Times New Roman"/>
          <w:b/>
          <w:sz w:val="24"/>
          <w:szCs w:val="24"/>
        </w:rPr>
        <w:t xml:space="preserve"> helyettesítésre megbízott</w:t>
      </w:r>
    </w:p>
    <w:p w:rsidR="00161779" w:rsidRPr="00161779" w:rsidRDefault="00161779" w:rsidP="00437FCE">
      <w:pPr>
        <w:jc w:val="both"/>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161779">
        <w:rPr>
          <w:rFonts w:ascii="Times New Roman" w:hAnsi="Times New Roman" w:cs="Times New Roman"/>
          <w:b/>
          <w:sz w:val="24"/>
          <w:szCs w:val="24"/>
        </w:rPr>
        <w:t>alpolgármester</w:t>
      </w:r>
      <w:proofErr w:type="gramEnd"/>
    </w:p>
    <w:p w:rsidR="00437FCE" w:rsidRDefault="00437FCE" w:rsidP="00437FCE">
      <w:pPr>
        <w:jc w:val="both"/>
        <w:rPr>
          <w:rFonts w:ascii="Times New Roman" w:hAnsi="Times New Roman" w:cs="Times New Roman"/>
          <w:b/>
          <w:sz w:val="24"/>
          <w:szCs w:val="24"/>
        </w:rPr>
      </w:pPr>
    </w:p>
    <w:p w:rsidR="00161779" w:rsidRDefault="00161779" w:rsidP="00161779">
      <w:pPr>
        <w:spacing w:after="0" w:line="240" w:lineRule="auto"/>
        <w:jc w:val="center"/>
        <w:rPr>
          <w:rFonts w:ascii="Times New Roman" w:eastAsia="Calibri" w:hAnsi="Times New Roman" w:cs="Times New Roman"/>
          <w:b/>
          <w:bCs/>
          <w:color w:val="000000"/>
          <w:sz w:val="24"/>
          <w:szCs w:val="24"/>
          <w:lang w:eastAsia="hu-HU"/>
        </w:rPr>
      </w:pPr>
      <w:proofErr w:type="gramStart"/>
      <w:r>
        <w:rPr>
          <w:rFonts w:ascii="Times New Roman" w:eastAsia="Calibri" w:hAnsi="Times New Roman" w:cs="Times New Roman"/>
          <w:b/>
          <w:bCs/>
          <w:color w:val="000000"/>
          <w:sz w:val="24"/>
          <w:szCs w:val="24"/>
          <w:lang w:eastAsia="hu-HU"/>
        </w:rPr>
        <w:lastRenderedPageBreak/>
        <w:t>határozat-tervezet</w:t>
      </w:r>
      <w:proofErr w:type="gramEnd"/>
    </w:p>
    <w:p w:rsidR="00161779" w:rsidRPr="00171374" w:rsidRDefault="00161779" w:rsidP="00161779">
      <w:pPr>
        <w:spacing w:after="0" w:line="240" w:lineRule="auto"/>
        <w:jc w:val="center"/>
        <w:rPr>
          <w:rFonts w:ascii="Times New Roman" w:eastAsia="Calibri" w:hAnsi="Times New Roman" w:cs="Times New Roman"/>
          <w:b/>
          <w:bCs/>
          <w:color w:val="000000"/>
          <w:sz w:val="24"/>
          <w:szCs w:val="24"/>
          <w:lang w:eastAsia="hu-HU"/>
        </w:rPr>
      </w:pPr>
      <w:r w:rsidRPr="00171374">
        <w:rPr>
          <w:rFonts w:ascii="Times New Roman" w:eastAsia="Calibri" w:hAnsi="Times New Roman" w:cs="Times New Roman"/>
          <w:b/>
          <w:bCs/>
          <w:color w:val="000000"/>
          <w:sz w:val="24"/>
          <w:szCs w:val="24"/>
          <w:lang w:eastAsia="hu-HU"/>
        </w:rPr>
        <w:t xml:space="preserve">TISZAVASVÁRI VÁROS ÖNKORMÁNYZATA </w:t>
      </w:r>
    </w:p>
    <w:p w:rsidR="00161779" w:rsidRPr="00171374" w:rsidRDefault="00161779" w:rsidP="00161779">
      <w:pPr>
        <w:spacing w:after="0" w:line="240" w:lineRule="auto"/>
        <w:jc w:val="center"/>
        <w:rPr>
          <w:rFonts w:ascii="Times New Roman" w:eastAsia="Calibri" w:hAnsi="Times New Roman" w:cs="Times New Roman"/>
          <w:b/>
          <w:bCs/>
          <w:color w:val="000000"/>
          <w:sz w:val="24"/>
          <w:szCs w:val="24"/>
          <w:lang w:eastAsia="hu-HU"/>
        </w:rPr>
      </w:pPr>
      <w:r w:rsidRPr="00171374">
        <w:rPr>
          <w:rFonts w:ascii="Times New Roman" w:eastAsia="Calibri" w:hAnsi="Times New Roman" w:cs="Times New Roman"/>
          <w:b/>
          <w:bCs/>
          <w:color w:val="000000"/>
          <w:sz w:val="24"/>
          <w:szCs w:val="24"/>
          <w:lang w:eastAsia="hu-HU"/>
        </w:rPr>
        <w:t>KÉPVISELŐ-TESTÜLETE</w:t>
      </w:r>
    </w:p>
    <w:p w:rsidR="00161779" w:rsidRPr="00171374" w:rsidRDefault="00161779" w:rsidP="00161779">
      <w:pPr>
        <w:spacing w:after="0" w:line="240" w:lineRule="auto"/>
        <w:jc w:val="center"/>
        <w:rPr>
          <w:rFonts w:ascii="Times New Roman" w:eastAsia="Calibri" w:hAnsi="Times New Roman" w:cs="Times New Roman"/>
          <w:b/>
          <w:bCs/>
          <w:color w:val="000000"/>
          <w:sz w:val="24"/>
          <w:szCs w:val="24"/>
          <w:lang w:eastAsia="hu-HU"/>
        </w:rPr>
      </w:pPr>
      <w:r>
        <w:rPr>
          <w:rFonts w:ascii="Times New Roman" w:eastAsia="Calibri" w:hAnsi="Times New Roman" w:cs="Times New Roman"/>
          <w:b/>
          <w:bCs/>
          <w:color w:val="000000"/>
          <w:sz w:val="24"/>
          <w:szCs w:val="24"/>
          <w:lang w:eastAsia="hu-HU"/>
        </w:rPr>
        <w:t>…</w:t>
      </w:r>
      <w:r w:rsidRPr="00171374">
        <w:rPr>
          <w:rFonts w:ascii="Times New Roman" w:eastAsia="Calibri" w:hAnsi="Times New Roman" w:cs="Times New Roman"/>
          <w:b/>
          <w:bCs/>
          <w:color w:val="000000"/>
          <w:sz w:val="24"/>
          <w:szCs w:val="24"/>
          <w:lang w:eastAsia="hu-HU"/>
        </w:rPr>
        <w:t>/2018. (I</w:t>
      </w:r>
      <w:r>
        <w:rPr>
          <w:rFonts w:ascii="Times New Roman" w:eastAsia="Calibri" w:hAnsi="Times New Roman" w:cs="Times New Roman"/>
          <w:b/>
          <w:bCs/>
          <w:color w:val="000000"/>
          <w:sz w:val="24"/>
          <w:szCs w:val="24"/>
          <w:lang w:eastAsia="hu-HU"/>
        </w:rPr>
        <w:t>X</w:t>
      </w:r>
      <w:r w:rsidRPr="00171374">
        <w:rPr>
          <w:rFonts w:ascii="Times New Roman" w:eastAsia="Calibri" w:hAnsi="Times New Roman" w:cs="Times New Roman"/>
          <w:b/>
          <w:bCs/>
          <w:color w:val="000000"/>
          <w:sz w:val="24"/>
          <w:szCs w:val="24"/>
          <w:lang w:eastAsia="hu-HU"/>
        </w:rPr>
        <w:t>.2</w:t>
      </w:r>
      <w:r>
        <w:rPr>
          <w:rFonts w:ascii="Times New Roman" w:eastAsia="Calibri" w:hAnsi="Times New Roman" w:cs="Times New Roman"/>
          <w:b/>
          <w:bCs/>
          <w:color w:val="000000"/>
          <w:sz w:val="24"/>
          <w:szCs w:val="24"/>
          <w:lang w:eastAsia="hu-HU"/>
        </w:rPr>
        <w:t>7</w:t>
      </w:r>
      <w:r w:rsidRPr="00171374">
        <w:rPr>
          <w:rFonts w:ascii="Times New Roman" w:eastAsia="Calibri" w:hAnsi="Times New Roman" w:cs="Times New Roman"/>
          <w:b/>
          <w:bCs/>
          <w:color w:val="000000"/>
          <w:sz w:val="24"/>
          <w:szCs w:val="24"/>
          <w:lang w:eastAsia="hu-HU"/>
        </w:rPr>
        <w:t>.) Kt. számú</w:t>
      </w:r>
    </w:p>
    <w:p w:rsidR="00161779" w:rsidRPr="00171374" w:rsidRDefault="00161779" w:rsidP="00161779">
      <w:pPr>
        <w:spacing w:after="0" w:line="240" w:lineRule="auto"/>
        <w:jc w:val="center"/>
        <w:rPr>
          <w:rFonts w:ascii="Times New Roman" w:eastAsia="Calibri" w:hAnsi="Times New Roman" w:cs="Times New Roman"/>
          <w:b/>
          <w:bCs/>
          <w:color w:val="000000"/>
          <w:sz w:val="24"/>
          <w:szCs w:val="24"/>
          <w:lang w:eastAsia="hu-HU"/>
        </w:rPr>
      </w:pPr>
      <w:proofErr w:type="gramStart"/>
      <w:r w:rsidRPr="00171374">
        <w:rPr>
          <w:rFonts w:ascii="Times New Roman" w:eastAsia="Calibri" w:hAnsi="Times New Roman" w:cs="Times New Roman"/>
          <w:b/>
          <w:bCs/>
          <w:color w:val="000000"/>
          <w:sz w:val="24"/>
          <w:szCs w:val="24"/>
          <w:lang w:eastAsia="hu-HU"/>
        </w:rPr>
        <w:t>határozata</w:t>
      </w:r>
      <w:proofErr w:type="gramEnd"/>
    </w:p>
    <w:p w:rsidR="00161779" w:rsidRPr="00171374" w:rsidRDefault="00161779" w:rsidP="00161779">
      <w:pPr>
        <w:spacing w:after="0" w:line="240" w:lineRule="auto"/>
        <w:jc w:val="center"/>
        <w:rPr>
          <w:rFonts w:ascii="Times New Roman" w:eastAsia="Calibri" w:hAnsi="Times New Roman" w:cs="Times New Roman"/>
          <w:b/>
          <w:bCs/>
          <w:color w:val="000000"/>
          <w:sz w:val="16"/>
          <w:szCs w:val="16"/>
          <w:lang w:eastAsia="hu-HU"/>
        </w:rPr>
      </w:pPr>
    </w:p>
    <w:p w:rsidR="00161779" w:rsidRPr="00171374" w:rsidRDefault="00161779" w:rsidP="00161779">
      <w:pPr>
        <w:spacing w:after="0" w:line="240" w:lineRule="auto"/>
        <w:jc w:val="center"/>
        <w:rPr>
          <w:rFonts w:ascii="Times New Roman" w:eastAsia="Calibri" w:hAnsi="Times New Roman" w:cs="Times New Roman"/>
          <w:b/>
          <w:bCs/>
          <w:color w:val="000000"/>
          <w:sz w:val="16"/>
          <w:szCs w:val="16"/>
          <w:lang w:eastAsia="hu-HU"/>
        </w:rPr>
      </w:pPr>
    </w:p>
    <w:p w:rsidR="00161779" w:rsidRPr="00437FCE" w:rsidRDefault="00161779" w:rsidP="00161779">
      <w:pPr>
        <w:autoSpaceDE w:val="0"/>
        <w:autoSpaceDN w:val="0"/>
        <w:adjustRightInd w:val="0"/>
        <w:spacing w:after="0" w:line="240" w:lineRule="auto"/>
        <w:jc w:val="center"/>
        <w:rPr>
          <w:rFonts w:ascii="Times New Roman" w:eastAsia="Times New Roman" w:hAnsi="Times New Roman" w:cs="Times New Roman"/>
          <w:b/>
          <w:color w:val="000000"/>
          <w:sz w:val="24"/>
          <w:szCs w:val="24"/>
          <w:lang w:eastAsia="hu-HU"/>
        </w:rPr>
      </w:pPr>
      <w:r w:rsidRPr="001E1F73">
        <w:rPr>
          <w:rFonts w:ascii="Times New Roman" w:eastAsia="Times New Roman" w:hAnsi="Times New Roman" w:cs="Times New Roman"/>
          <w:b/>
          <w:color w:val="000000"/>
          <w:sz w:val="24"/>
          <w:szCs w:val="24"/>
          <w:lang w:eastAsia="hu-HU"/>
        </w:rPr>
        <w:t xml:space="preserve">A </w:t>
      </w:r>
      <w:r w:rsidR="00BC2E81">
        <w:rPr>
          <w:rFonts w:ascii="Times New Roman" w:eastAsia="Times New Roman" w:hAnsi="Times New Roman" w:cs="Times New Roman"/>
          <w:b/>
          <w:color w:val="000000"/>
          <w:sz w:val="24"/>
          <w:szCs w:val="24"/>
          <w:lang w:eastAsia="hu-HU"/>
        </w:rPr>
        <w:t xml:space="preserve">Tiszavasvári </w:t>
      </w:r>
      <w:r w:rsidRPr="001E1F73">
        <w:rPr>
          <w:rFonts w:ascii="Times New Roman" w:eastAsia="Times New Roman" w:hAnsi="Times New Roman" w:cs="Times New Roman"/>
          <w:b/>
          <w:color w:val="000000"/>
          <w:sz w:val="24"/>
          <w:szCs w:val="24"/>
          <w:lang w:eastAsia="hu-HU"/>
        </w:rPr>
        <w:t>10</w:t>
      </w:r>
      <w:r w:rsidR="007E086B">
        <w:rPr>
          <w:rFonts w:ascii="Times New Roman" w:eastAsia="Times New Roman" w:hAnsi="Times New Roman" w:cs="Times New Roman"/>
          <w:b/>
          <w:color w:val="000000"/>
          <w:sz w:val="24"/>
          <w:szCs w:val="24"/>
          <w:lang w:eastAsia="hu-HU"/>
        </w:rPr>
        <w:t>/2</w:t>
      </w:r>
      <w:r w:rsidRPr="001E1F73">
        <w:rPr>
          <w:rFonts w:ascii="Times New Roman" w:eastAsia="Times New Roman" w:hAnsi="Times New Roman" w:cs="Times New Roman"/>
          <w:b/>
          <w:color w:val="000000"/>
          <w:sz w:val="24"/>
          <w:szCs w:val="24"/>
          <w:lang w:eastAsia="hu-HU"/>
        </w:rPr>
        <w:t xml:space="preserve"> </w:t>
      </w:r>
      <w:proofErr w:type="spellStart"/>
      <w:r w:rsidRPr="001E1F73">
        <w:rPr>
          <w:rFonts w:ascii="Times New Roman" w:eastAsia="Times New Roman" w:hAnsi="Times New Roman" w:cs="Times New Roman"/>
          <w:b/>
          <w:color w:val="000000"/>
          <w:sz w:val="24"/>
          <w:szCs w:val="24"/>
          <w:lang w:eastAsia="hu-HU"/>
        </w:rPr>
        <w:t>hrsz</w:t>
      </w:r>
      <w:r w:rsidR="00BC2E81">
        <w:rPr>
          <w:rFonts w:ascii="Times New Roman" w:eastAsia="Times New Roman" w:hAnsi="Times New Roman" w:cs="Times New Roman"/>
          <w:b/>
          <w:color w:val="000000"/>
          <w:sz w:val="24"/>
          <w:szCs w:val="24"/>
          <w:lang w:eastAsia="hu-HU"/>
        </w:rPr>
        <w:t>-ú</w:t>
      </w:r>
      <w:proofErr w:type="spellEnd"/>
      <w:r w:rsidRPr="001E1F73">
        <w:rPr>
          <w:rFonts w:ascii="Times New Roman" w:eastAsia="Times New Roman" w:hAnsi="Times New Roman" w:cs="Times New Roman"/>
          <w:b/>
          <w:color w:val="000000"/>
          <w:sz w:val="24"/>
          <w:szCs w:val="24"/>
          <w:lang w:eastAsia="hu-HU"/>
        </w:rPr>
        <w:t xml:space="preserve"> önkormányzati ingatlan</w:t>
      </w:r>
      <w:r>
        <w:rPr>
          <w:rFonts w:ascii="Times New Roman" w:eastAsia="Times New Roman" w:hAnsi="Times New Roman" w:cs="Times New Roman"/>
          <w:b/>
          <w:color w:val="000000"/>
          <w:sz w:val="24"/>
          <w:szCs w:val="24"/>
          <w:lang w:eastAsia="hu-HU"/>
        </w:rPr>
        <w:t xml:space="preserve"> </w:t>
      </w:r>
      <w:r w:rsidRPr="00437FCE">
        <w:rPr>
          <w:rFonts w:ascii="Times New Roman" w:eastAsia="Times New Roman" w:hAnsi="Times New Roman" w:cs="Times New Roman"/>
          <w:b/>
          <w:color w:val="000000"/>
          <w:sz w:val="24"/>
          <w:szCs w:val="24"/>
          <w:lang w:eastAsia="hu-HU"/>
        </w:rPr>
        <w:t>térítésmentes tulajdonjog átruházási szerződés</w:t>
      </w:r>
      <w:r>
        <w:rPr>
          <w:rFonts w:ascii="Times New Roman" w:eastAsia="Times New Roman" w:hAnsi="Times New Roman" w:cs="Times New Roman"/>
          <w:b/>
          <w:color w:val="000000"/>
          <w:sz w:val="24"/>
          <w:szCs w:val="24"/>
          <w:lang w:eastAsia="hu-HU"/>
        </w:rPr>
        <w:t>ének</w:t>
      </w:r>
      <w:r w:rsidRPr="00437FCE">
        <w:rPr>
          <w:rFonts w:ascii="Times New Roman" w:eastAsia="Times New Roman" w:hAnsi="Times New Roman" w:cs="Times New Roman"/>
          <w:b/>
          <w:color w:val="000000"/>
          <w:sz w:val="24"/>
          <w:szCs w:val="24"/>
          <w:lang w:eastAsia="hu-HU"/>
        </w:rPr>
        <w:t xml:space="preserve"> jóváhagyásáról</w:t>
      </w:r>
    </w:p>
    <w:p w:rsidR="00161779" w:rsidRDefault="00161779" w:rsidP="00161779">
      <w:pPr>
        <w:spacing w:after="0" w:line="240" w:lineRule="auto"/>
        <w:ind w:left="360"/>
        <w:jc w:val="center"/>
        <w:rPr>
          <w:rFonts w:ascii="Times New Roman" w:eastAsia="Times New Roman" w:hAnsi="Times New Roman" w:cs="Times New Roman"/>
          <w:b/>
          <w:color w:val="000000"/>
          <w:sz w:val="24"/>
          <w:szCs w:val="24"/>
          <w:lang w:eastAsia="hu-HU"/>
        </w:rPr>
      </w:pPr>
    </w:p>
    <w:p w:rsidR="00161779" w:rsidRDefault="00161779" w:rsidP="00161779">
      <w:pPr>
        <w:spacing w:after="0" w:line="240" w:lineRule="auto"/>
        <w:ind w:left="360"/>
        <w:rPr>
          <w:rFonts w:ascii="Times New Roman" w:eastAsia="Times New Roman" w:hAnsi="Times New Roman" w:cs="Times New Roman"/>
          <w:b/>
          <w:color w:val="000000"/>
          <w:sz w:val="24"/>
          <w:szCs w:val="24"/>
          <w:lang w:eastAsia="hu-HU"/>
        </w:rPr>
      </w:pPr>
    </w:p>
    <w:p w:rsidR="00BC2E81" w:rsidRDefault="00161779" w:rsidP="00BC2E81">
      <w:pPr>
        <w:spacing w:after="0" w:line="240" w:lineRule="auto"/>
        <w:ind w:left="360"/>
        <w:jc w:val="both"/>
        <w:rPr>
          <w:rFonts w:ascii="Times New Roman" w:eastAsia="Calibri" w:hAnsi="Times New Roman" w:cs="Times New Roman"/>
          <w:color w:val="000000"/>
          <w:sz w:val="24"/>
          <w:szCs w:val="24"/>
        </w:rPr>
      </w:pPr>
      <w:r w:rsidRPr="00171374">
        <w:rPr>
          <w:rFonts w:ascii="Times New Roman" w:eastAsia="Calibri" w:hAnsi="Times New Roman" w:cs="Times New Roman"/>
          <w:sz w:val="24"/>
          <w:szCs w:val="24"/>
        </w:rPr>
        <w:t>Tiszavasvári Város Önkormányzata Képviselő-testülete</w:t>
      </w:r>
      <w:r>
        <w:rPr>
          <w:rFonts w:ascii="Times New Roman" w:eastAsia="Calibri" w:hAnsi="Times New Roman" w:cs="Times New Roman"/>
          <w:sz w:val="24"/>
          <w:szCs w:val="24"/>
        </w:rPr>
        <w:t xml:space="preserve"> </w:t>
      </w:r>
      <w:r w:rsidRPr="00171374">
        <w:rPr>
          <w:rFonts w:ascii="Times New Roman" w:eastAsia="Calibri" w:hAnsi="Times New Roman" w:cs="Times New Roman"/>
          <w:sz w:val="24"/>
          <w:szCs w:val="24"/>
        </w:rPr>
        <w:t>Magyarország helyi önkormányzatairól szóló 2011. évi CLXXXIX. törvény 107. §</w:t>
      </w:r>
      <w:proofErr w:type="spellStart"/>
      <w:r w:rsidRPr="00171374">
        <w:rPr>
          <w:rFonts w:ascii="Times New Roman" w:eastAsia="Calibri" w:hAnsi="Times New Roman" w:cs="Times New Roman"/>
          <w:sz w:val="24"/>
          <w:szCs w:val="24"/>
        </w:rPr>
        <w:t>-</w:t>
      </w:r>
      <w:proofErr w:type="gramStart"/>
      <w:r w:rsidRPr="00171374">
        <w:rPr>
          <w:rFonts w:ascii="Times New Roman" w:eastAsia="Calibri" w:hAnsi="Times New Roman" w:cs="Times New Roman"/>
          <w:sz w:val="24"/>
          <w:szCs w:val="24"/>
        </w:rPr>
        <w:t>a</w:t>
      </w:r>
      <w:proofErr w:type="spellEnd"/>
      <w:proofErr w:type="gramEnd"/>
      <w:r w:rsidRPr="00171374">
        <w:rPr>
          <w:rFonts w:ascii="Times New Roman" w:eastAsia="Calibri" w:hAnsi="Times New Roman" w:cs="Times New Roman"/>
          <w:sz w:val="24"/>
          <w:szCs w:val="24"/>
        </w:rPr>
        <w:t>,</w:t>
      </w:r>
      <w:r w:rsidRPr="00171374">
        <w:rPr>
          <w:rFonts w:ascii="Times New Roman" w:eastAsia="Calibri" w:hAnsi="Times New Roman" w:cs="Times New Roman"/>
          <w:color w:val="76923C"/>
          <w:sz w:val="24"/>
          <w:szCs w:val="24"/>
        </w:rPr>
        <w:t xml:space="preserve"> </w:t>
      </w:r>
      <w:r w:rsidRPr="00171374">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42.§ 16. pontja, a Közúti közlekedésről szóló 1988. évi I. tv. 29.§ (6) és 32.§ (6) bekezdéseire tekintettel az alábbi határozatot hozza:</w:t>
      </w:r>
    </w:p>
    <w:p w:rsidR="00BC2E81" w:rsidRDefault="00BC2E81" w:rsidP="00BC2E81">
      <w:pPr>
        <w:spacing w:after="0" w:line="240" w:lineRule="auto"/>
        <w:ind w:left="360"/>
        <w:jc w:val="both"/>
        <w:rPr>
          <w:rFonts w:ascii="Times New Roman" w:eastAsia="Times New Roman" w:hAnsi="Times New Roman" w:cs="Times New Roman"/>
          <w:sz w:val="24"/>
          <w:szCs w:val="24"/>
          <w:lang w:eastAsia="hu-HU"/>
        </w:rPr>
      </w:pPr>
    </w:p>
    <w:p w:rsidR="00BC2E81" w:rsidRDefault="00BC2E81" w:rsidP="00BC2E81">
      <w:pPr>
        <w:spacing w:after="0" w:line="240" w:lineRule="auto"/>
        <w:ind w:left="360"/>
        <w:jc w:val="both"/>
        <w:rPr>
          <w:rFonts w:ascii="Times New Roman" w:eastAsia="Times New Roman" w:hAnsi="Times New Roman" w:cs="Times New Roman"/>
          <w:sz w:val="24"/>
          <w:szCs w:val="24"/>
          <w:lang w:eastAsia="hu-HU"/>
        </w:rPr>
      </w:pPr>
      <w:r w:rsidRPr="00BC2E81">
        <w:rPr>
          <w:rFonts w:ascii="Times New Roman" w:eastAsia="Times New Roman" w:hAnsi="Times New Roman" w:cs="Times New Roman"/>
          <w:sz w:val="24"/>
          <w:szCs w:val="24"/>
          <w:lang w:eastAsia="hu-HU"/>
        </w:rPr>
        <w:t xml:space="preserve">A Képviselő-testület </w:t>
      </w:r>
      <w:r w:rsidRPr="00BC2E81">
        <w:rPr>
          <w:rFonts w:ascii="Times New Roman" w:eastAsia="Times New Roman" w:hAnsi="Times New Roman" w:cs="Times New Roman"/>
          <w:b/>
          <w:sz w:val="24"/>
          <w:szCs w:val="24"/>
          <w:lang w:eastAsia="hu-HU"/>
        </w:rPr>
        <w:t>jóváhagyja</w:t>
      </w:r>
      <w:r w:rsidRPr="00BC2E81">
        <w:rPr>
          <w:rFonts w:ascii="Times New Roman" w:eastAsia="Times New Roman" w:hAnsi="Times New Roman" w:cs="Times New Roman"/>
          <w:sz w:val="24"/>
          <w:szCs w:val="24"/>
          <w:lang w:eastAsia="hu-HU"/>
        </w:rPr>
        <w:t xml:space="preserve"> a Tiszavasvári Város Önkormányzata tulajdonában lévő, tiszavasvári </w:t>
      </w:r>
      <w:r w:rsidRPr="00551340">
        <w:rPr>
          <w:rFonts w:ascii="Times New Roman" w:eastAsia="Times New Roman" w:hAnsi="Times New Roman" w:cs="Times New Roman"/>
          <w:sz w:val="24"/>
          <w:szCs w:val="24"/>
          <w:lang w:eastAsia="hu-HU"/>
        </w:rPr>
        <w:t>10</w:t>
      </w:r>
      <w:r w:rsidRPr="00BC2E81">
        <w:rPr>
          <w:rFonts w:ascii="Times New Roman" w:eastAsia="Times New Roman" w:hAnsi="Times New Roman" w:cs="Times New Roman"/>
          <w:sz w:val="24"/>
          <w:szCs w:val="24"/>
          <w:lang w:eastAsia="hu-HU"/>
        </w:rPr>
        <w:t xml:space="preserve"> </w:t>
      </w:r>
      <w:proofErr w:type="spellStart"/>
      <w:r w:rsidRPr="00BC2E81">
        <w:rPr>
          <w:rFonts w:ascii="Times New Roman" w:eastAsia="Times New Roman" w:hAnsi="Times New Roman" w:cs="Times New Roman"/>
          <w:sz w:val="24"/>
          <w:szCs w:val="24"/>
          <w:lang w:eastAsia="hu-HU"/>
        </w:rPr>
        <w:t>hrsz</w:t>
      </w:r>
      <w:r w:rsidRPr="00551340">
        <w:rPr>
          <w:rFonts w:ascii="Times New Roman" w:eastAsia="Times New Roman" w:hAnsi="Times New Roman" w:cs="Times New Roman"/>
          <w:sz w:val="24"/>
          <w:szCs w:val="24"/>
          <w:lang w:eastAsia="hu-HU"/>
        </w:rPr>
        <w:t>-ú</w:t>
      </w:r>
      <w:proofErr w:type="spellEnd"/>
      <w:r>
        <w:rPr>
          <w:rFonts w:ascii="Times New Roman" w:eastAsia="Times New Roman" w:hAnsi="Times New Roman" w:cs="Times New Roman"/>
          <w:sz w:val="24"/>
          <w:szCs w:val="24"/>
          <w:lang w:eastAsia="hu-HU"/>
        </w:rPr>
        <w:t xml:space="preserve"> kive</w:t>
      </w:r>
      <w:r w:rsidR="00551340">
        <w:rPr>
          <w:rFonts w:ascii="Times New Roman" w:eastAsia="Times New Roman" w:hAnsi="Times New Roman" w:cs="Times New Roman"/>
          <w:sz w:val="24"/>
          <w:szCs w:val="24"/>
          <w:lang w:eastAsia="hu-HU"/>
        </w:rPr>
        <w:t>t</w:t>
      </w:r>
      <w:r>
        <w:rPr>
          <w:rFonts w:ascii="Times New Roman" w:eastAsia="Times New Roman" w:hAnsi="Times New Roman" w:cs="Times New Roman"/>
          <w:sz w:val="24"/>
          <w:szCs w:val="24"/>
          <w:lang w:eastAsia="hu-HU"/>
        </w:rPr>
        <w:t xml:space="preserve">t díszkert megnevezésű 4793m2 alapterületű ingatlanból telekmegosztással a </w:t>
      </w:r>
      <w:r w:rsidRPr="00551340">
        <w:rPr>
          <w:rFonts w:ascii="Times New Roman" w:eastAsia="Times New Roman" w:hAnsi="Times New Roman" w:cs="Times New Roman"/>
          <w:b/>
          <w:sz w:val="24"/>
          <w:szCs w:val="24"/>
          <w:lang w:eastAsia="hu-HU"/>
        </w:rPr>
        <w:t>tiszavas</w:t>
      </w:r>
      <w:r w:rsidR="00551340" w:rsidRPr="00551340">
        <w:rPr>
          <w:rFonts w:ascii="Times New Roman" w:eastAsia="Times New Roman" w:hAnsi="Times New Roman" w:cs="Times New Roman"/>
          <w:b/>
          <w:sz w:val="24"/>
          <w:szCs w:val="24"/>
          <w:lang w:eastAsia="hu-HU"/>
        </w:rPr>
        <w:t>v</w:t>
      </w:r>
      <w:r w:rsidRPr="00551340">
        <w:rPr>
          <w:rFonts w:ascii="Times New Roman" w:eastAsia="Times New Roman" w:hAnsi="Times New Roman" w:cs="Times New Roman"/>
          <w:b/>
          <w:sz w:val="24"/>
          <w:szCs w:val="24"/>
          <w:lang w:eastAsia="hu-HU"/>
        </w:rPr>
        <w:t xml:space="preserve">ári 10/2 </w:t>
      </w:r>
      <w:proofErr w:type="spellStart"/>
      <w:r w:rsidRPr="00551340">
        <w:rPr>
          <w:rFonts w:ascii="Times New Roman" w:eastAsia="Times New Roman" w:hAnsi="Times New Roman" w:cs="Times New Roman"/>
          <w:b/>
          <w:sz w:val="24"/>
          <w:szCs w:val="24"/>
          <w:lang w:eastAsia="hu-HU"/>
        </w:rPr>
        <w:t>hrsz-on</w:t>
      </w:r>
      <w:proofErr w:type="spellEnd"/>
      <w:r w:rsidRPr="00551340">
        <w:rPr>
          <w:rFonts w:ascii="Times New Roman" w:eastAsia="Times New Roman" w:hAnsi="Times New Roman" w:cs="Times New Roman"/>
          <w:b/>
          <w:sz w:val="24"/>
          <w:szCs w:val="24"/>
          <w:lang w:eastAsia="hu-HU"/>
        </w:rPr>
        <w:t xml:space="preserve"> kialakított 522 m2 alapterületű kivett országos közút megnevezésű 0 Ft, azaz nulla forint nyilvántartási értékű </w:t>
      </w:r>
      <w:r w:rsidR="00551340" w:rsidRPr="00551340">
        <w:rPr>
          <w:rFonts w:ascii="Times New Roman" w:eastAsia="Times New Roman" w:hAnsi="Times New Roman" w:cs="Times New Roman"/>
          <w:b/>
          <w:sz w:val="24"/>
          <w:szCs w:val="24"/>
          <w:lang w:eastAsia="hu-HU"/>
        </w:rPr>
        <w:t>ingatlanra vonatkozó,</w:t>
      </w:r>
      <w:r w:rsidR="00551340">
        <w:rPr>
          <w:rFonts w:ascii="Times New Roman" w:eastAsia="Times New Roman" w:hAnsi="Times New Roman" w:cs="Times New Roman"/>
          <w:sz w:val="24"/>
          <w:szCs w:val="24"/>
          <w:lang w:eastAsia="hu-HU"/>
        </w:rPr>
        <w:t xml:space="preserve"> a Magyar Közút Nonprofit </w:t>
      </w:r>
      <w:proofErr w:type="spellStart"/>
      <w:r w:rsidR="00551340">
        <w:rPr>
          <w:rFonts w:ascii="Times New Roman" w:eastAsia="Times New Roman" w:hAnsi="Times New Roman" w:cs="Times New Roman"/>
          <w:sz w:val="24"/>
          <w:szCs w:val="24"/>
          <w:lang w:eastAsia="hu-HU"/>
        </w:rPr>
        <w:t>Zrt.-vel</w:t>
      </w:r>
      <w:proofErr w:type="spellEnd"/>
      <w:r w:rsidR="00551340">
        <w:rPr>
          <w:rFonts w:ascii="Times New Roman" w:eastAsia="Times New Roman" w:hAnsi="Times New Roman" w:cs="Times New Roman"/>
          <w:sz w:val="24"/>
          <w:szCs w:val="24"/>
          <w:lang w:eastAsia="hu-HU"/>
        </w:rPr>
        <w:t xml:space="preserve"> kötendő telekalakítással vegyes térítésmentes tulajdonjog átruházási szerződést a határozat 1. sz. mellékletében szereplő tartalommal.</w:t>
      </w:r>
    </w:p>
    <w:p w:rsidR="00BC2E81" w:rsidRDefault="00BC2E81" w:rsidP="00BC2E81">
      <w:pPr>
        <w:spacing w:after="0" w:line="240" w:lineRule="auto"/>
        <w:ind w:left="360"/>
        <w:jc w:val="both"/>
        <w:rPr>
          <w:rFonts w:ascii="Times New Roman" w:eastAsia="Times New Roman" w:hAnsi="Times New Roman" w:cs="Times New Roman"/>
          <w:sz w:val="24"/>
          <w:szCs w:val="24"/>
          <w:lang w:eastAsia="hu-HU"/>
        </w:rPr>
      </w:pPr>
    </w:p>
    <w:p w:rsidR="00BC2E81" w:rsidRDefault="00BC2E81" w:rsidP="00BC2E81">
      <w:pPr>
        <w:spacing w:after="0" w:line="240" w:lineRule="auto"/>
        <w:ind w:left="360"/>
        <w:jc w:val="both"/>
        <w:rPr>
          <w:rFonts w:ascii="Times New Roman" w:eastAsia="Times New Roman" w:hAnsi="Times New Roman" w:cs="Times New Roman"/>
          <w:sz w:val="24"/>
          <w:szCs w:val="24"/>
          <w:lang w:eastAsia="hu-HU"/>
        </w:rPr>
      </w:pPr>
      <w:r w:rsidRPr="00BC2E81">
        <w:rPr>
          <w:rFonts w:ascii="Times New Roman" w:eastAsia="Times New Roman" w:hAnsi="Times New Roman" w:cs="Times New Roman"/>
          <w:sz w:val="24"/>
          <w:szCs w:val="24"/>
          <w:lang w:eastAsia="hu-HU"/>
        </w:rPr>
        <w:t>A Képviselő-testület felhatalmazza a polgármestert, hogy az Adásvételi szerződést a határozat mellékletében foglaltak szerint írja alá.</w:t>
      </w:r>
    </w:p>
    <w:p w:rsidR="00551340" w:rsidRDefault="00551340" w:rsidP="00BC2E81">
      <w:pPr>
        <w:spacing w:after="0" w:line="240" w:lineRule="auto"/>
        <w:ind w:left="360"/>
        <w:jc w:val="both"/>
        <w:rPr>
          <w:rFonts w:ascii="Times New Roman" w:eastAsia="Times New Roman" w:hAnsi="Times New Roman" w:cs="Times New Roman"/>
          <w:sz w:val="24"/>
          <w:szCs w:val="24"/>
          <w:lang w:eastAsia="hu-HU"/>
        </w:rPr>
      </w:pPr>
    </w:p>
    <w:p w:rsidR="00551340" w:rsidRDefault="00551340" w:rsidP="00551340">
      <w:pPr>
        <w:spacing w:after="0" w:line="240" w:lineRule="auto"/>
        <w:ind w:left="360"/>
        <w:jc w:val="both"/>
        <w:rPr>
          <w:rFonts w:ascii="Times New Roman" w:eastAsia="Times New Roman" w:hAnsi="Times New Roman" w:cs="Times New Roman"/>
          <w:b/>
          <w:sz w:val="24"/>
          <w:szCs w:val="24"/>
          <w:lang w:eastAsia="hu-HU"/>
        </w:rPr>
      </w:pPr>
    </w:p>
    <w:p w:rsidR="00551340" w:rsidRDefault="00551340" w:rsidP="00551340">
      <w:pPr>
        <w:spacing w:after="0" w:line="240" w:lineRule="auto"/>
        <w:ind w:left="360"/>
        <w:jc w:val="both"/>
        <w:rPr>
          <w:rFonts w:ascii="Times New Roman" w:eastAsia="Times New Roman" w:hAnsi="Times New Roman" w:cs="Times New Roman"/>
          <w:b/>
          <w:sz w:val="24"/>
          <w:szCs w:val="24"/>
          <w:lang w:eastAsia="hu-HU"/>
        </w:rPr>
      </w:pPr>
    </w:p>
    <w:p w:rsidR="00551340" w:rsidRDefault="00551340" w:rsidP="00551340">
      <w:pPr>
        <w:spacing w:after="0" w:line="240" w:lineRule="auto"/>
        <w:ind w:left="360"/>
        <w:jc w:val="both"/>
        <w:rPr>
          <w:rFonts w:ascii="Times New Roman" w:eastAsia="Times New Roman" w:hAnsi="Times New Roman" w:cs="Times New Roman"/>
          <w:sz w:val="24"/>
          <w:szCs w:val="24"/>
          <w:lang w:eastAsia="hu-HU"/>
        </w:rPr>
      </w:pPr>
      <w:r w:rsidRPr="00551340">
        <w:rPr>
          <w:rFonts w:ascii="Times New Roman" w:eastAsia="Times New Roman" w:hAnsi="Times New Roman" w:cs="Times New Roman"/>
          <w:b/>
          <w:sz w:val="24"/>
          <w:szCs w:val="24"/>
          <w:lang w:eastAsia="hu-HU"/>
        </w:rPr>
        <w:t>Határidő:</w:t>
      </w:r>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 xml:space="preserve">esedékességkor                  </w:t>
      </w:r>
      <w:r w:rsidRPr="00551340">
        <w:rPr>
          <w:rFonts w:ascii="Times New Roman" w:eastAsia="Times New Roman" w:hAnsi="Times New Roman" w:cs="Times New Roman"/>
          <w:b/>
          <w:sz w:val="24"/>
          <w:szCs w:val="24"/>
          <w:lang w:eastAsia="hu-HU"/>
        </w:rPr>
        <w:t>Felelős</w:t>
      </w:r>
      <w:proofErr w:type="gramEnd"/>
      <w:r>
        <w:rPr>
          <w:rFonts w:ascii="Times New Roman" w:eastAsia="Times New Roman" w:hAnsi="Times New Roman" w:cs="Times New Roman"/>
          <w:sz w:val="24"/>
          <w:szCs w:val="24"/>
          <w:lang w:eastAsia="hu-HU"/>
        </w:rPr>
        <w:t>: Sipos Ibolya általános helyettesítésre</w:t>
      </w:r>
    </w:p>
    <w:p w:rsidR="00551340" w:rsidRDefault="00551340" w:rsidP="00551340">
      <w:pPr>
        <w:spacing w:after="0" w:line="240" w:lineRule="auto"/>
        <w:ind w:left="36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proofErr w:type="gramStart"/>
      <w:r>
        <w:rPr>
          <w:rFonts w:ascii="Times New Roman" w:eastAsia="Times New Roman" w:hAnsi="Times New Roman" w:cs="Times New Roman"/>
          <w:sz w:val="24"/>
          <w:szCs w:val="24"/>
          <w:lang w:eastAsia="hu-HU"/>
        </w:rPr>
        <w:t>megbízott</w:t>
      </w:r>
      <w:proofErr w:type="gramEnd"/>
      <w:r>
        <w:rPr>
          <w:rFonts w:ascii="Times New Roman" w:eastAsia="Times New Roman" w:hAnsi="Times New Roman" w:cs="Times New Roman"/>
          <w:sz w:val="24"/>
          <w:szCs w:val="24"/>
          <w:lang w:eastAsia="hu-HU"/>
        </w:rPr>
        <w:t xml:space="preserve"> alpolgármester</w:t>
      </w:r>
    </w:p>
    <w:p w:rsidR="00551340" w:rsidRDefault="00551340" w:rsidP="00BC2E81">
      <w:pPr>
        <w:spacing w:after="0" w:line="240" w:lineRule="auto"/>
        <w:ind w:left="360"/>
        <w:jc w:val="both"/>
        <w:rPr>
          <w:rFonts w:ascii="Times New Roman" w:eastAsia="Times New Roman" w:hAnsi="Times New Roman" w:cs="Times New Roman"/>
          <w:sz w:val="24"/>
          <w:szCs w:val="24"/>
          <w:lang w:eastAsia="hu-HU"/>
        </w:rPr>
      </w:pPr>
    </w:p>
    <w:p w:rsidR="00551340" w:rsidRPr="00BC2E81" w:rsidRDefault="00551340" w:rsidP="00BC2E81">
      <w:pPr>
        <w:spacing w:after="0" w:line="240" w:lineRule="auto"/>
        <w:ind w:left="360"/>
        <w:jc w:val="both"/>
        <w:rPr>
          <w:rFonts w:ascii="Times New Roman" w:eastAsia="Calibri" w:hAnsi="Times New Roman" w:cs="Times New Roman"/>
          <w:color w:val="000000"/>
          <w:sz w:val="24"/>
          <w:szCs w:val="24"/>
        </w:rPr>
      </w:pPr>
    </w:p>
    <w:p w:rsidR="00BC2E81" w:rsidRDefault="00BC2E81" w:rsidP="00161779">
      <w:pPr>
        <w:spacing w:after="0" w:line="240" w:lineRule="auto"/>
        <w:ind w:left="360"/>
        <w:jc w:val="both"/>
        <w:rPr>
          <w:rFonts w:ascii="Times New Roman" w:eastAsia="Calibri" w:hAnsi="Times New Roman" w:cs="Times New Roman"/>
          <w:color w:val="000000"/>
          <w:sz w:val="24"/>
          <w:szCs w:val="24"/>
        </w:rPr>
      </w:pPr>
    </w:p>
    <w:p w:rsidR="00161779" w:rsidRDefault="00161779"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161779">
      <w:pPr>
        <w:spacing w:after="0" w:line="240" w:lineRule="auto"/>
        <w:ind w:left="360"/>
        <w:jc w:val="both"/>
        <w:rPr>
          <w:rFonts w:ascii="Times New Roman" w:eastAsia="Calibri" w:hAnsi="Times New Roman" w:cs="Times New Roman"/>
          <w:color w:val="000000"/>
          <w:sz w:val="24"/>
          <w:szCs w:val="24"/>
        </w:rPr>
      </w:pPr>
    </w:p>
    <w:p w:rsidR="004269F1" w:rsidRDefault="004269F1" w:rsidP="004269F1">
      <w:pPr>
        <w:spacing w:after="0" w:line="240" w:lineRule="auto"/>
        <w:ind w:left="360"/>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lastRenderedPageBreak/>
        <w:t>…./2018.(IX.27.) Kt. sz. határozat melléklete</w:t>
      </w:r>
    </w:p>
    <w:p w:rsidR="004269F1" w:rsidRPr="004269F1" w:rsidRDefault="004269F1" w:rsidP="004269F1">
      <w:pPr>
        <w:spacing w:after="0" w:line="240" w:lineRule="auto"/>
        <w:jc w:val="center"/>
        <w:rPr>
          <w:rFonts w:ascii="Garamond" w:eastAsia="Times New Roman" w:hAnsi="Garamond" w:cs="Arial"/>
          <w:b/>
          <w:lang w:eastAsia="hu-HU"/>
        </w:rPr>
      </w:pPr>
      <w:r w:rsidRPr="004269F1">
        <w:rPr>
          <w:rFonts w:ascii="Garamond" w:eastAsia="Times New Roman" w:hAnsi="Garamond" w:cs="Arial"/>
          <w:b/>
          <w:lang w:eastAsia="hu-HU"/>
        </w:rPr>
        <w:t>TELEKALAKÍTÁSSAL VEGYES</w:t>
      </w:r>
    </w:p>
    <w:p w:rsidR="004269F1" w:rsidRPr="004269F1" w:rsidRDefault="004269F1" w:rsidP="004269F1">
      <w:pPr>
        <w:spacing w:after="0" w:line="240" w:lineRule="auto"/>
        <w:jc w:val="center"/>
        <w:rPr>
          <w:rFonts w:ascii="Garamond" w:eastAsia="Times New Roman" w:hAnsi="Garamond" w:cs="Arial"/>
          <w:b/>
          <w:lang w:eastAsia="hu-HU"/>
        </w:rPr>
      </w:pPr>
      <w:r w:rsidRPr="004269F1">
        <w:rPr>
          <w:rFonts w:ascii="Garamond" w:eastAsia="Times New Roman" w:hAnsi="Garamond" w:cs="Arial"/>
          <w:b/>
          <w:lang w:eastAsia="hu-HU"/>
        </w:rPr>
        <w:t xml:space="preserve">TÉRÍTÉSMENTES TULAJDONJOG ÁTRUHÁZÁSI </w:t>
      </w:r>
    </w:p>
    <w:p w:rsidR="004269F1" w:rsidRPr="004269F1" w:rsidRDefault="004269F1" w:rsidP="004269F1">
      <w:pPr>
        <w:spacing w:after="0" w:line="240" w:lineRule="auto"/>
        <w:jc w:val="center"/>
        <w:rPr>
          <w:rFonts w:ascii="Garamond" w:eastAsia="Times New Roman" w:hAnsi="Garamond" w:cs="Arial"/>
          <w:b/>
          <w:lang w:eastAsia="hu-HU"/>
        </w:rPr>
      </w:pPr>
      <w:r w:rsidRPr="004269F1">
        <w:rPr>
          <w:rFonts w:ascii="Garamond" w:eastAsia="Times New Roman" w:hAnsi="Garamond" w:cs="Arial"/>
          <w:b/>
          <w:lang w:eastAsia="hu-HU"/>
        </w:rPr>
        <w:t>SZERZŐDÉS</w:t>
      </w:r>
    </w:p>
    <w:p w:rsidR="004269F1" w:rsidRPr="004269F1" w:rsidRDefault="004269F1" w:rsidP="004269F1">
      <w:pPr>
        <w:spacing w:after="0" w:line="240" w:lineRule="auto"/>
        <w:jc w:val="center"/>
        <w:rPr>
          <w:rFonts w:ascii="Garamond" w:eastAsia="Times New Roman" w:hAnsi="Garamond" w:cs="Arial"/>
          <w:b/>
          <w:lang w:eastAsia="hu-HU"/>
        </w:rPr>
      </w:pPr>
    </w:p>
    <w:p w:rsidR="004269F1" w:rsidRPr="004269F1" w:rsidRDefault="004269F1" w:rsidP="004269F1">
      <w:pPr>
        <w:spacing w:after="0" w:line="240" w:lineRule="auto"/>
        <w:jc w:val="center"/>
        <w:rPr>
          <w:rFonts w:ascii="Garamond" w:eastAsia="Times New Roman" w:hAnsi="Garamond" w:cs="Arial"/>
          <w:b/>
          <w:lang w:eastAsia="hu-HU"/>
        </w:rPr>
      </w:pPr>
    </w:p>
    <w:p w:rsidR="004269F1" w:rsidRPr="004269F1" w:rsidRDefault="004269F1" w:rsidP="004269F1">
      <w:pPr>
        <w:spacing w:after="0" w:line="240" w:lineRule="auto"/>
        <w:jc w:val="center"/>
        <w:rPr>
          <w:rFonts w:ascii="Garamond" w:eastAsia="Times New Roman" w:hAnsi="Garamond" w:cs="Arial"/>
          <w:lang w:eastAsia="hu-HU"/>
        </w:rPr>
      </w:pPr>
    </w:p>
    <w:p w:rsidR="004269F1" w:rsidRPr="004269F1" w:rsidRDefault="004269F1" w:rsidP="004269F1">
      <w:pPr>
        <w:spacing w:after="0" w:line="240" w:lineRule="auto"/>
        <w:jc w:val="both"/>
        <w:rPr>
          <w:rFonts w:ascii="Garamond" w:eastAsia="Times New Roman" w:hAnsi="Garamond" w:cs="Arial"/>
          <w:lang w:eastAsia="hu-HU"/>
        </w:rPr>
      </w:pPr>
      <w:proofErr w:type="gramStart"/>
      <w:r w:rsidRPr="004269F1">
        <w:rPr>
          <w:rFonts w:ascii="Garamond" w:eastAsia="Times New Roman" w:hAnsi="Garamond" w:cs="Arial"/>
          <w:lang w:eastAsia="hu-HU"/>
        </w:rPr>
        <w:t>amely</w:t>
      </w:r>
      <w:proofErr w:type="gramEnd"/>
      <w:r w:rsidRPr="004269F1">
        <w:rPr>
          <w:rFonts w:ascii="Garamond" w:eastAsia="Times New Roman" w:hAnsi="Garamond" w:cs="Arial"/>
          <w:lang w:eastAsia="hu-HU"/>
        </w:rPr>
        <w:t xml:space="preserve"> létrejött egyrészről </w:t>
      </w:r>
      <w:r w:rsidRPr="004269F1">
        <w:rPr>
          <w:rFonts w:ascii="Garamond" w:eastAsia="Times New Roman" w:hAnsi="Garamond" w:cs="Arial"/>
          <w:b/>
          <w:lang w:eastAsia="hu-HU"/>
        </w:rPr>
        <w:t>Tiszavasvári Város Önkormányzata</w:t>
      </w:r>
      <w:r w:rsidRPr="004269F1" w:rsidDel="00D63ED2">
        <w:rPr>
          <w:rFonts w:ascii="Garamond" w:eastAsia="Times New Roman" w:hAnsi="Garamond" w:cs="Arial"/>
          <w:b/>
          <w:lang w:eastAsia="hu-HU"/>
        </w:rPr>
        <w:t xml:space="preserve"> </w:t>
      </w:r>
      <w:r w:rsidRPr="004269F1">
        <w:rPr>
          <w:rFonts w:ascii="Garamond" w:eastAsia="Times New Roman" w:hAnsi="Garamond" w:cs="Arial"/>
          <w:lang w:eastAsia="hu-HU"/>
        </w:rPr>
        <w:t>(székhelye:</w:t>
      </w:r>
      <w:r w:rsidRPr="004269F1">
        <w:t xml:space="preserve"> </w:t>
      </w:r>
      <w:r w:rsidRPr="004269F1">
        <w:rPr>
          <w:rFonts w:ascii="Garamond" w:eastAsia="Times New Roman" w:hAnsi="Garamond" w:cs="Arial"/>
          <w:lang w:eastAsia="hu-HU"/>
        </w:rPr>
        <w:t>4440 Tiszavasvári, Városháza tér 4.; statisztikai számjele: 15732468-8411-321-15; adószáma:</w:t>
      </w:r>
      <w:r w:rsidRPr="004269F1">
        <w:t xml:space="preserve"> </w:t>
      </w:r>
      <w:r w:rsidRPr="004269F1">
        <w:rPr>
          <w:rFonts w:ascii="Garamond" w:eastAsia="Times New Roman" w:hAnsi="Garamond" w:cs="Arial"/>
          <w:lang w:eastAsia="hu-HU"/>
        </w:rPr>
        <w:t xml:space="preserve">15732468-2-15; képviseli: </w:t>
      </w:r>
      <w:r>
        <w:rPr>
          <w:rFonts w:ascii="Garamond" w:eastAsia="Times New Roman" w:hAnsi="Garamond" w:cs="Arial"/>
          <w:lang w:eastAsia="hu-HU"/>
        </w:rPr>
        <w:t>……………………………..</w:t>
      </w:r>
      <w:r w:rsidRPr="004269F1">
        <w:rPr>
          <w:rFonts w:ascii="Garamond" w:eastAsia="Times New Roman" w:hAnsi="Garamond" w:cs="Arial"/>
          <w:lang w:eastAsia="hu-HU"/>
        </w:rPr>
        <w:t xml:space="preserve">) </w:t>
      </w:r>
      <w:r w:rsidRPr="004269F1">
        <w:rPr>
          <w:rFonts w:ascii="Garamond" w:eastAsia="Times New Roman" w:hAnsi="Garamond" w:cs="Arial"/>
          <w:b/>
          <w:lang w:eastAsia="hu-HU"/>
        </w:rPr>
        <w:t>mint tulajdonjogot átruházó</w:t>
      </w:r>
      <w:r w:rsidRPr="004269F1">
        <w:rPr>
          <w:rFonts w:ascii="Garamond" w:eastAsia="Times New Roman" w:hAnsi="Garamond" w:cs="Arial"/>
          <w:lang w:eastAsia="hu-HU"/>
        </w:rPr>
        <w:t xml:space="preserve"> (a továbbiakban: </w:t>
      </w:r>
      <w:r w:rsidRPr="004269F1">
        <w:rPr>
          <w:rFonts w:ascii="Garamond" w:eastAsia="Times New Roman" w:hAnsi="Garamond" w:cs="Arial"/>
          <w:b/>
          <w:lang w:eastAsia="hu-HU"/>
        </w:rPr>
        <w:t>Önkormányzat</w:t>
      </w:r>
      <w:r w:rsidRPr="004269F1">
        <w:rPr>
          <w:rFonts w:ascii="Garamond" w:eastAsia="Times New Roman" w:hAnsi="Garamond" w:cs="Arial"/>
          <w:lang w:eastAsia="hu-HU"/>
        </w:rPr>
        <w:t xml:space="preserve">), </w:t>
      </w:r>
    </w:p>
    <w:p w:rsidR="004269F1" w:rsidRPr="004269F1" w:rsidRDefault="004269F1" w:rsidP="004269F1">
      <w:pPr>
        <w:spacing w:after="0" w:line="240" w:lineRule="auto"/>
        <w:jc w:val="both"/>
        <w:rPr>
          <w:rFonts w:ascii="Arial" w:eastAsia="Times New Roman" w:hAnsi="Arial" w:cs="Arial"/>
          <w:lang w:eastAsia="hu-HU"/>
        </w:rPr>
      </w:pPr>
    </w:p>
    <w:p w:rsidR="004269F1" w:rsidRPr="004269F1" w:rsidRDefault="004269F1" w:rsidP="004269F1">
      <w:pPr>
        <w:spacing w:after="0" w:line="240" w:lineRule="auto"/>
        <w:jc w:val="both"/>
        <w:rPr>
          <w:rFonts w:ascii="Garamond" w:eastAsia="Times New Roman" w:hAnsi="Garamond" w:cs="Arial"/>
          <w:lang w:eastAsia="hu-HU"/>
        </w:rPr>
      </w:pPr>
      <w:proofErr w:type="gramStart"/>
      <w:r w:rsidRPr="004269F1">
        <w:rPr>
          <w:rFonts w:ascii="Garamond" w:eastAsia="Times New Roman" w:hAnsi="Garamond" w:cs="Arial"/>
          <w:lang w:eastAsia="hu-HU"/>
        </w:rPr>
        <w:t>másrészről</w:t>
      </w:r>
      <w:proofErr w:type="gramEnd"/>
      <w:r w:rsidRPr="004269F1">
        <w:rPr>
          <w:rFonts w:ascii="Garamond" w:eastAsia="Times New Roman" w:hAnsi="Garamond" w:cs="Arial"/>
          <w:lang w:eastAsia="hu-HU"/>
        </w:rPr>
        <w:t xml:space="preserve">, a Magyar Állam, mint tulajdonjog szerző javára és nevében eljáró </w:t>
      </w:r>
      <w:r w:rsidRPr="004269F1">
        <w:rPr>
          <w:rFonts w:ascii="Garamond" w:eastAsia="Times New Roman" w:hAnsi="Garamond" w:cs="Arial"/>
          <w:b/>
          <w:lang w:eastAsia="hu-HU"/>
        </w:rPr>
        <w:t xml:space="preserve">Magyar Közút Nonprofit </w:t>
      </w:r>
      <w:proofErr w:type="spellStart"/>
      <w:r w:rsidRPr="004269F1">
        <w:rPr>
          <w:rFonts w:ascii="Garamond" w:eastAsia="Times New Roman" w:hAnsi="Garamond" w:cs="Arial"/>
          <w:b/>
          <w:lang w:eastAsia="hu-HU"/>
        </w:rPr>
        <w:t>Zrt</w:t>
      </w:r>
      <w:proofErr w:type="spellEnd"/>
      <w:r w:rsidRPr="004269F1">
        <w:rPr>
          <w:rFonts w:ascii="Garamond" w:eastAsia="Times New Roman" w:hAnsi="Garamond" w:cs="Arial"/>
          <w:b/>
          <w:lang w:eastAsia="hu-HU"/>
        </w:rPr>
        <w:t>.</w:t>
      </w:r>
      <w:r w:rsidRPr="004269F1">
        <w:rPr>
          <w:rFonts w:ascii="Garamond" w:eastAsia="Times New Roman" w:hAnsi="Garamond" w:cs="Arial"/>
          <w:lang w:eastAsia="hu-HU"/>
        </w:rPr>
        <w:t xml:space="preserve"> (székhelye: 1024 Budapest, Fényes Elek utca 7-13., statisztikai számjele: 14605749-5221-573-01, adószáma: 14605749-2-44, cégjegyzékszám: 01-10-046265</w:t>
      </w:r>
      <w:r w:rsidRPr="004269F1">
        <w:rPr>
          <w:rFonts w:ascii="Times New Roman" w:eastAsia="Times New Roman" w:hAnsi="Times New Roman" w:cs="Times New Roman"/>
          <w:lang w:eastAsia="hu-HU"/>
        </w:rPr>
        <w:t xml:space="preserve"> </w:t>
      </w:r>
      <w:r w:rsidRPr="004269F1">
        <w:rPr>
          <w:rFonts w:ascii="Garamond" w:eastAsia="Times New Roman" w:hAnsi="Garamond" w:cs="Arial"/>
          <w:lang w:eastAsia="hu-HU"/>
        </w:rPr>
        <w:t xml:space="preserve">képviseli: Tasi Márta </w:t>
      </w:r>
      <w:proofErr w:type="spellStart"/>
      <w:r w:rsidRPr="004269F1">
        <w:rPr>
          <w:rFonts w:ascii="Garamond" w:eastAsia="Times New Roman" w:hAnsi="Garamond" w:cs="Arial"/>
          <w:lang w:eastAsia="hu-HU"/>
        </w:rPr>
        <w:t>vagyonnyilvántartási</w:t>
      </w:r>
      <w:proofErr w:type="spellEnd"/>
      <w:r w:rsidRPr="004269F1">
        <w:rPr>
          <w:rFonts w:ascii="Garamond" w:eastAsia="Times New Roman" w:hAnsi="Garamond" w:cs="Arial"/>
          <w:lang w:eastAsia="hu-HU"/>
        </w:rPr>
        <w:t xml:space="preserve"> osztályvezető és dr. </w:t>
      </w:r>
      <w:proofErr w:type="spellStart"/>
      <w:r w:rsidRPr="004269F1">
        <w:rPr>
          <w:rFonts w:ascii="Garamond" w:eastAsia="Times New Roman" w:hAnsi="Garamond" w:cs="Arial"/>
          <w:lang w:eastAsia="hu-HU"/>
        </w:rPr>
        <w:t>Bardóczky</w:t>
      </w:r>
      <w:proofErr w:type="spellEnd"/>
      <w:r w:rsidRPr="004269F1">
        <w:rPr>
          <w:rFonts w:ascii="Garamond" w:eastAsia="Times New Roman" w:hAnsi="Garamond" w:cs="Arial"/>
          <w:lang w:eastAsia="hu-HU"/>
        </w:rPr>
        <w:t xml:space="preserve"> Viktor vagyongazdálkodási osztályvezető), mint </w:t>
      </w:r>
      <w:r w:rsidRPr="004269F1">
        <w:rPr>
          <w:rFonts w:ascii="Garamond" w:eastAsia="Times New Roman" w:hAnsi="Garamond" w:cs="Arial"/>
          <w:b/>
          <w:lang w:eastAsia="hu-HU"/>
        </w:rPr>
        <w:t>ingatlant szerző</w:t>
      </w:r>
      <w:r w:rsidRPr="004269F1">
        <w:rPr>
          <w:rFonts w:ascii="Garamond" w:eastAsia="Times New Roman" w:hAnsi="Garamond" w:cs="Arial"/>
          <w:lang w:eastAsia="hu-HU"/>
        </w:rPr>
        <w:t xml:space="preserve"> (a továbbiakban: </w:t>
      </w:r>
      <w:r w:rsidRPr="004269F1">
        <w:rPr>
          <w:rFonts w:ascii="Garamond" w:eastAsia="Times New Roman" w:hAnsi="Garamond" w:cs="Arial"/>
          <w:b/>
          <w:lang w:eastAsia="hu-HU"/>
        </w:rPr>
        <w:t>MK</w:t>
      </w:r>
      <w:r w:rsidRPr="004269F1">
        <w:rPr>
          <w:rFonts w:ascii="Garamond" w:eastAsia="Times New Roman" w:hAnsi="Garamond" w:cs="Arial"/>
          <w:lang w:eastAsia="hu-HU"/>
        </w:rPr>
        <w:t>)</w:t>
      </w:r>
    </w:p>
    <w:p w:rsidR="004269F1" w:rsidRPr="004269F1" w:rsidRDefault="004269F1" w:rsidP="004269F1">
      <w:pPr>
        <w:spacing w:after="0" w:line="240" w:lineRule="auto"/>
        <w:jc w:val="both"/>
        <w:rPr>
          <w:rFonts w:ascii="Garamond" w:eastAsia="Times New Roman" w:hAnsi="Garamond" w:cs="Arial"/>
          <w:lang w:eastAsia="hu-HU"/>
        </w:rPr>
      </w:pPr>
      <w:r w:rsidRPr="004269F1">
        <w:rPr>
          <w:rFonts w:ascii="Garamond" w:eastAsia="Times New Roman" w:hAnsi="Garamond" w:cs="Arial"/>
          <w:lang w:eastAsia="hu-HU"/>
        </w:rPr>
        <w:t xml:space="preserve"> - Önkormányzat és MK a továbbiakban együttesen:</w:t>
      </w:r>
      <w:r w:rsidRPr="004269F1">
        <w:rPr>
          <w:rFonts w:ascii="Garamond" w:eastAsia="Times New Roman" w:hAnsi="Garamond" w:cs="Arial"/>
          <w:i/>
          <w:lang w:eastAsia="hu-HU"/>
        </w:rPr>
        <w:t xml:space="preserve"> </w:t>
      </w:r>
      <w:r w:rsidRPr="004269F1">
        <w:rPr>
          <w:rFonts w:ascii="Garamond" w:eastAsia="Times New Roman" w:hAnsi="Garamond" w:cs="Arial"/>
          <w:b/>
          <w:lang w:eastAsia="hu-HU"/>
        </w:rPr>
        <w:t xml:space="preserve">Felek </w:t>
      </w:r>
      <w:r w:rsidRPr="004269F1">
        <w:rPr>
          <w:rFonts w:ascii="Garamond" w:eastAsia="Times New Roman" w:hAnsi="Garamond" w:cs="Arial"/>
          <w:lang w:eastAsia="hu-HU"/>
        </w:rPr>
        <w:t>vagy</w:t>
      </w:r>
      <w:r w:rsidRPr="004269F1">
        <w:rPr>
          <w:rFonts w:ascii="Garamond" w:eastAsia="Times New Roman" w:hAnsi="Garamond" w:cs="Arial"/>
          <w:b/>
          <w:lang w:eastAsia="hu-HU"/>
        </w:rPr>
        <w:t xml:space="preserve"> Szerződő Felek</w:t>
      </w:r>
      <w:r w:rsidRPr="004269F1">
        <w:rPr>
          <w:rFonts w:ascii="Garamond" w:eastAsia="Times New Roman" w:hAnsi="Garamond" w:cs="Arial"/>
          <w:lang w:eastAsia="hu-HU"/>
        </w:rPr>
        <w:t xml:space="preserve"> – között az alábbi feltételekkel:</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spacing w:after="0" w:line="240" w:lineRule="auto"/>
        <w:jc w:val="center"/>
        <w:rPr>
          <w:rFonts w:ascii="Garamond" w:eastAsia="Times New Roman" w:hAnsi="Garamond" w:cs="Arial"/>
          <w:lang w:eastAsia="hu-HU"/>
        </w:rPr>
      </w:pPr>
      <w:r w:rsidRPr="004269F1">
        <w:rPr>
          <w:rFonts w:ascii="Garamond" w:eastAsia="Times New Roman" w:hAnsi="Garamond" w:cs="Arial"/>
          <w:lang w:eastAsia="hu-HU"/>
        </w:rPr>
        <w:t>BEVEZETŐ RENDELKEZÉSEK</w:t>
      </w:r>
    </w:p>
    <w:p w:rsidR="004269F1" w:rsidRPr="004269F1" w:rsidRDefault="004269F1" w:rsidP="004269F1">
      <w:pPr>
        <w:spacing w:after="0" w:line="240" w:lineRule="auto"/>
        <w:jc w:val="center"/>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A közúti közlekedésről szóló 1988. évi I. törvény (a továbbiakban: Kkt.) 29. § (6) bekezdése szerint a közúti befejezett beruházások Magyar Állam tulajdonában álló területének rendezése során az MK, mint az országos közutak vagyonkezelője, saját hatáskörben a Magyar Állam javára és nevében jár el. </w:t>
      </w:r>
    </w:p>
    <w:p w:rsidR="004269F1" w:rsidRPr="004269F1" w:rsidRDefault="004269F1" w:rsidP="004269F1">
      <w:pPr>
        <w:spacing w:after="0" w:line="240" w:lineRule="auto"/>
        <w:ind w:left="540"/>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Szerződő Felek rögzítik, hogy a jelen tulajdonjog átruházási szerződésben meghatározott ingatlan tulajdonjogát közérdekű célra, az országos közút által érintett földterület utólagos jogi rendezése céljából kívánja megszerezni.</w:t>
      </w:r>
    </w:p>
    <w:p w:rsidR="004269F1" w:rsidRPr="004269F1" w:rsidRDefault="004269F1" w:rsidP="004269F1">
      <w:pPr>
        <w:spacing w:after="0" w:line="240" w:lineRule="auto"/>
        <w:ind w:left="540" w:hanging="540"/>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Szerződő Felek rögzítik az Önkormányzat tulajdonában lévő, a jelen tulajdonjog átruházási szerződésben meghatározott ingatlan egy része természetben ténylegesen országos közút. </w:t>
      </w:r>
    </w:p>
    <w:p w:rsidR="004269F1" w:rsidRPr="004269F1" w:rsidRDefault="004269F1" w:rsidP="004269F1">
      <w:pPr>
        <w:spacing w:after="0" w:line="240" w:lineRule="auto"/>
        <w:ind w:left="426"/>
        <w:jc w:val="both"/>
        <w:rPr>
          <w:rFonts w:ascii="Garamond" w:eastAsia="Times New Roman" w:hAnsi="Garamond" w:cs="Arial"/>
          <w:lang w:eastAsia="hu-HU"/>
        </w:rPr>
      </w:pPr>
      <w:r w:rsidRPr="004269F1">
        <w:rPr>
          <w:rFonts w:ascii="Garamond" w:eastAsia="Times New Roman" w:hAnsi="Garamond" w:cs="Arial"/>
          <w:lang w:eastAsia="hu-HU"/>
        </w:rPr>
        <w:t xml:space="preserve">Az országos közutak a Kkt. 32. § (1) bekezdése, valamint a nemzeti vagyonról szóló 2011. évi CXCVI. törvény (a továbbiakban: </w:t>
      </w:r>
      <w:proofErr w:type="spellStart"/>
      <w:r w:rsidRPr="004269F1">
        <w:rPr>
          <w:rFonts w:ascii="Garamond" w:eastAsia="Times New Roman" w:hAnsi="Garamond" w:cs="Arial"/>
          <w:lang w:eastAsia="hu-HU"/>
        </w:rPr>
        <w:t>Nvt</w:t>
      </w:r>
      <w:proofErr w:type="spellEnd"/>
      <w:r w:rsidRPr="004269F1">
        <w:rPr>
          <w:rFonts w:ascii="Garamond" w:eastAsia="Times New Roman" w:hAnsi="Garamond" w:cs="Arial"/>
          <w:lang w:eastAsia="hu-HU"/>
        </w:rPr>
        <w:t xml:space="preserve">.) 4. § (1) bekezdés f) pontja alapján kizárólagos állami tulajdonba tartoznak. </w:t>
      </w:r>
    </w:p>
    <w:p w:rsidR="004269F1" w:rsidRPr="004269F1" w:rsidRDefault="004269F1" w:rsidP="004269F1">
      <w:pPr>
        <w:spacing w:after="0" w:line="240" w:lineRule="auto"/>
        <w:ind w:left="426"/>
        <w:jc w:val="both"/>
        <w:rPr>
          <w:rFonts w:ascii="Garamond" w:eastAsia="Times New Roman" w:hAnsi="Garamond" w:cs="Arial"/>
          <w:lang w:eastAsia="hu-HU"/>
        </w:rPr>
      </w:pPr>
      <w:r w:rsidRPr="004269F1">
        <w:rPr>
          <w:rFonts w:ascii="Garamond" w:eastAsia="Times New Roman" w:hAnsi="Garamond" w:cs="Arial"/>
          <w:lang w:eastAsia="hu-HU"/>
        </w:rPr>
        <w:t>Jelen szerződés célja a 3502: Tiszavasvári-Hajdúböszörmény összekötő út felújítása kapcsán érintett Tiszavasvári 10 helyrajzi számú belterületi ingatlan megosztása után kialakuló, a valóságban országos közútként funkcionáló földrészlet térítésmentes állami tulajdonba adása, a vonatkozó hatályos jogszabályoknak megfelelően.</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Szerződő Felek rögzítik továbbá, hogy az országos közút által érintett terület jelen szerződés szerinti területrendezésének alapját a Szilágyi Zoltán Béla által 14-12-1/2017 munkaszámon készített, a Szabolcs-Szatmár-Bereg Megyei Kormányhivatal Nyíregyházi Járási Hivatala által záradékolt változási vázrajz képezi. A Tiszavasvári belterület 10 helyrajzi számú földterület megosztásáról szóló változási vázrajz alapján, a változás utáni állapot szerinti, alábbi földterületek alakulnak ki:</w:t>
      </w:r>
    </w:p>
    <w:p w:rsidR="004269F1" w:rsidRPr="004269F1" w:rsidRDefault="004269F1" w:rsidP="004269F1">
      <w:pPr>
        <w:spacing w:after="0" w:line="240" w:lineRule="auto"/>
        <w:ind w:left="426"/>
        <w:jc w:val="center"/>
        <w:rPr>
          <w:rFonts w:ascii="Garamond" w:eastAsia="Times New Roman" w:hAnsi="Garamond" w:cs="Arial"/>
          <w:lang w:eastAsia="hu-HU"/>
        </w:rPr>
      </w:pPr>
    </w:p>
    <w:p w:rsidR="004269F1" w:rsidRPr="004269F1" w:rsidRDefault="004269F1" w:rsidP="004269F1">
      <w:pPr>
        <w:spacing w:after="0" w:line="240" w:lineRule="auto"/>
        <w:jc w:val="center"/>
        <w:rPr>
          <w:rFonts w:ascii="Garamond" w:eastAsia="Times New Roman" w:hAnsi="Garamond" w:cs="Arial"/>
          <w:lang w:eastAsia="hu-HU"/>
        </w:rPr>
      </w:pPr>
      <w:r w:rsidRPr="004269F1">
        <w:rPr>
          <w:noProof/>
          <w:lang w:eastAsia="hu-HU"/>
        </w:rPr>
        <w:lastRenderedPageBreak/>
        <w:drawing>
          <wp:inline distT="0" distB="0" distL="0" distR="0" wp14:anchorId="5D33E01F" wp14:editId="2A29FB33">
            <wp:extent cx="5172075" cy="184785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72075" cy="1847850"/>
                    </a:xfrm>
                    <a:prstGeom prst="rect">
                      <a:avLst/>
                    </a:prstGeom>
                  </pic:spPr>
                </pic:pic>
              </a:graphicData>
            </a:graphic>
          </wp:inline>
        </w:drawing>
      </w:r>
    </w:p>
    <w:p w:rsidR="004269F1" w:rsidRPr="004269F1" w:rsidRDefault="004269F1" w:rsidP="004269F1">
      <w:pPr>
        <w:spacing w:after="0" w:line="240" w:lineRule="auto"/>
        <w:jc w:val="center"/>
        <w:rPr>
          <w:rFonts w:ascii="Garamond" w:eastAsia="Times New Roman" w:hAnsi="Garamond" w:cs="Arial"/>
          <w:lang w:eastAsia="hu-HU"/>
        </w:rPr>
      </w:pPr>
      <w:r w:rsidRPr="004269F1" w:rsidDel="006358C0">
        <w:rPr>
          <w:noProof/>
          <w:lang w:eastAsia="hu-HU"/>
        </w:rPr>
        <w:t xml:space="preserve"> </w:t>
      </w:r>
    </w:p>
    <w:p w:rsidR="004269F1" w:rsidRPr="004269F1" w:rsidRDefault="004269F1" w:rsidP="004269F1">
      <w:pPr>
        <w:spacing w:after="0" w:line="240" w:lineRule="auto"/>
        <w:jc w:val="center"/>
        <w:rPr>
          <w:rFonts w:ascii="Garamond" w:eastAsia="Times New Roman" w:hAnsi="Garamond" w:cs="Arial"/>
          <w:lang w:eastAsia="hu-HU"/>
        </w:rPr>
      </w:pPr>
      <w:r w:rsidRPr="004269F1">
        <w:rPr>
          <w:rFonts w:ascii="Garamond" w:eastAsia="Times New Roman" w:hAnsi="Garamond" w:cs="Arial"/>
          <w:lang w:eastAsia="hu-HU"/>
        </w:rPr>
        <w:t>A SZERZŐDÉS TÁRGYA</w:t>
      </w:r>
    </w:p>
    <w:p w:rsidR="004269F1" w:rsidRPr="004269F1" w:rsidRDefault="004269F1" w:rsidP="004269F1">
      <w:pPr>
        <w:spacing w:after="0" w:line="240" w:lineRule="auto"/>
        <w:jc w:val="center"/>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Szerződő Felek tényként rögzítik, hogy az Önkormányzat tulajdonát képezi 1/</w:t>
      </w:r>
      <w:proofErr w:type="spellStart"/>
      <w:r w:rsidRPr="004269F1">
        <w:rPr>
          <w:rFonts w:ascii="Garamond" w:eastAsia="Times New Roman" w:hAnsi="Garamond" w:cs="Arial"/>
          <w:lang w:eastAsia="hu-HU"/>
        </w:rPr>
        <w:t>1</w:t>
      </w:r>
      <w:proofErr w:type="spellEnd"/>
      <w:r w:rsidRPr="004269F1">
        <w:rPr>
          <w:rFonts w:ascii="Garamond" w:eastAsia="Times New Roman" w:hAnsi="Garamond" w:cs="Arial"/>
          <w:lang w:eastAsia="hu-HU"/>
        </w:rPr>
        <w:t xml:space="preserve"> tulajdoni hányad arányban az alábbi ingatlan:</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6"/>
        <w:gridCol w:w="1441"/>
        <w:gridCol w:w="1596"/>
        <w:gridCol w:w="2679"/>
      </w:tblGrid>
      <w:tr w:rsidR="004269F1" w:rsidRPr="004269F1" w:rsidTr="00D75ED7">
        <w:tc>
          <w:tcPr>
            <w:tcW w:w="2726"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ind w:firstLine="426"/>
              <w:jc w:val="center"/>
              <w:rPr>
                <w:rFonts w:ascii="Garamond" w:eastAsia="Times New Roman" w:hAnsi="Garamond" w:cs="Arial"/>
                <w:b/>
                <w:lang w:eastAsia="hu-HU"/>
              </w:rPr>
            </w:pPr>
            <w:r w:rsidRPr="004269F1">
              <w:rPr>
                <w:rFonts w:ascii="Garamond" w:eastAsia="Times New Roman" w:hAnsi="Garamond" w:cs="Arial"/>
                <w:b/>
                <w:lang w:eastAsia="hu-HU"/>
              </w:rPr>
              <w:t>Település</w:t>
            </w:r>
          </w:p>
        </w:tc>
        <w:tc>
          <w:tcPr>
            <w:tcW w:w="1441"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ind w:firstLine="426"/>
              <w:jc w:val="center"/>
              <w:rPr>
                <w:rFonts w:ascii="Garamond" w:eastAsia="Times New Roman" w:hAnsi="Garamond" w:cs="Arial"/>
                <w:b/>
                <w:lang w:eastAsia="hu-HU"/>
              </w:rPr>
            </w:pPr>
            <w:r w:rsidRPr="004269F1">
              <w:rPr>
                <w:rFonts w:ascii="Garamond" w:eastAsia="Times New Roman" w:hAnsi="Garamond" w:cs="Arial"/>
                <w:b/>
                <w:lang w:eastAsia="hu-HU"/>
              </w:rPr>
              <w:t>Felvés</w:t>
            </w:r>
          </w:p>
        </w:tc>
        <w:tc>
          <w:tcPr>
            <w:tcW w:w="1596"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jc w:val="center"/>
              <w:rPr>
                <w:rFonts w:ascii="Garamond" w:eastAsia="Times New Roman" w:hAnsi="Garamond" w:cs="Arial"/>
                <w:b/>
                <w:lang w:eastAsia="hu-HU"/>
              </w:rPr>
            </w:pPr>
            <w:r w:rsidRPr="004269F1">
              <w:rPr>
                <w:rFonts w:ascii="Garamond" w:eastAsia="Times New Roman" w:hAnsi="Garamond" w:cs="Arial"/>
                <w:b/>
                <w:lang w:eastAsia="hu-HU"/>
              </w:rPr>
              <w:t>Helyrajzi szám</w:t>
            </w:r>
          </w:p>
        </w:tc>
        <w:tc>
          <w:tcPr>
            <w:tcW w:w="2679"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ind w:firstLine="426"/>
              <w:jc w:val="center"/>
              <w:rPr>
                <w:rFonts w:ascii="Garamond" w:eastAsia="Times New Roman" w:hAnsi="Garamond" w:cs="Arial"/>
                <w:b/>
                <w:lang w:eastAsia="hu-HU"/>
              </w:rPr>
            </w:pPr>
            <w:r w:rsidRPr="004269F1">
              <w:rPr>
                <w:rFonts w:ascii="Garamond" w:eastAsia="Times New Roman" w:hAnsi="Garamond" w:cs="Arial"/>
                <w:b/>
                <w:lang w:eastAsia="hu-HU"/>
              </w:rPr>
              <w:t>Érték (Ft)</w:t>
            </w:r>
          </w:p>
        </w:tc>
      </w:tr>
      <w:tr w:rsidR="004269F1" w:rsidRPr="004269F1" w:rsidTr="00D75ED7">
        <w:tc>
          <w:tcPr>
            <w:tcW w:w="2726"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ind w:firstLine="426"/>
              <w:jc w:val="center"/>
              <w:rPr>
                <w:rFonts w:ascii="Garamond" w:eastAsia="Times New Roman" w:hAnsi="Garamond" w:cs="Arial"/>
                <w:b/>
                <w:lang w:eastAsia="hu-HU"/>
              </w:rPr>
            </w:pPr>
            <w:r w:rsidRPr="004269F1">
              <w:rPr>
                <w:rFonts w:ascii="Garamond" w:eastAsia="Times New Roman" w:hAnsi="Garamond" w:cs="Arial"/>
                <w:b/>
                <w:lang w:eastAsia="hu-HU"/>
              </w:rPr>
              <w:t>Tiszavasvári</w:t>
            </w:r>
          </w:p>
        </w:tc>
        <w:tc>
          <w:tcPr>
            <w:tcW w:w="1441"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jc w:val="center"/>
              <w:rPr>
                <w:rFonts w:ascii="Garamond" w:eastAsia="Times New Roman" w:hAnsi="Garamond" w:cs="Arial"/>
                <w:b/>
                <w:lang w:eastAsia="hu-HU"/>
              </w:rPr>
            </w:pPr>
            <w:r w:rsidRPr="004269F1">
              <w:rPr>
                <w:rFonts w:ascii="Garamond" w:eastAsia="Times New Roman" w:hAnsi="Garamond" w:cs="Arial"/>
                <w:b/>
                <w:lang w:eastAsia="hu-HU"/>
              </w:rPr>
              <w:t>belterület</w:t>
            </w:r>
          </w:p>
        </w:tc>
        <w:tc>
          <w:tcPr>
            <w:tcW w:w="1596"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ind w:firstLine="426"/>
              <w:jc w:val="center"/>
              <w:rPr>
                <w:rFonts w:ascii="Garamond" w:eastAsia="Times New Roman" w:hAnsi="Garamond" w:cs="Arial"/>
                <w:b/>
                <w:lang w:eastAsia="hu-HU"/>
              </w:rPr>
            </w:pPr>
            <w:r w:rsidRPr="004269F1">
              <w:rPr>
                <w:rFonts w:ascii="Garamond" w:eastAsia="Times New Roman" w:hAnsi="Garamond" w:cs="Arial"/>
                <w:b/>
                <w:lang w:eastAsia="hu-HU"/>
              </w:rPr>
              <w:t>10</w:t>
            </w:r>
          </w:p>
        </w:tc>
        <w:tc>
          <w:tcPr>
            <w:tcW w:w="2679" w:type="dxa"/>
            <w:tcBorders>
              <w:top w:val="single" w:sz="4" w:space="0" w:color="auto"/>
              <w:left w:val="single" w:sz="4" w:space="0" w:color="auto"/>
              <w:bottom w:val="single" w:sz="4" w:space="0" w:color="auto"/>
              <w:right w:val="single" w:sz="4" w:space="0" w:color="auto"/>
            </w:tcBorders>
          </w:tcPr>
          <w:p w:rsidR="004269F1" w:rsidRPr="004269F1" w:rsidRDefault="004269F1" w:rsidP="004269F1">
            <w:pPr>
              <w:spacing w:after="0" w:line="240" w:lineRule="auto"/>
              <w:ind w:firstLine="426"/>
              <w:jc w:val="center"/>
              <w:rPr>
                <w:rFonts w:ascii="Garamond" w:eastAsia="Times New Roman" w:hAnsi="Garamond" w:cs="Arial"/>
                <w:b/>
                <w:lang w:eastAsia="hu-HU"/>
              </w:rPr>
            </w:pPr>
            <w:r>
              <w:rPr>
                <w:rFonts w:ascii="Garamond" w:eastAsia="Times New Roman" w:hAnsi="Garamond" w:cs="Arial"/>
                <w:b/>
                <w:lang w:eastAsia="hu-HU"/>
              </w:rPr>
              <w:t>21.710.741</w:t>
            </w:r>
          </w:p>
        </w:tc>
      </w:tr>
    </w:tbl>
    <w:p w:rsidR="004269F1" w:rsidRPr="004269F1" w:rsidRDefault="004269F1" w:rsidP="004269F1">
      <w:pPr>
        <w:spacing w:after="0" w:line="240" w:lineRule="auto"/>
        <w:jc w:val="both"/>
        <w:rPr>
          <w:rFonts w:ascii="Garamond" w:eastAsia="Times New Roman" w:hAnsi="Garamond" w:cs="Arial"/>
          <w:b/>
          <w:lang w:eastAsia="hu-HU"/>
        </w:rPr>
      </w:pPr>
      <w:r w:rsidRPr="004269F1">
        <w:rPr>
          <w:rFonts w:ascii="Garamond" w:eastAsia="Times New Roman" w:hAnsi="Garamond" w:cs="Arial"/>
          <w:b/>
          <w:lang w:eastAsia="hu-HU"/>
        </w:rPr>
        <w:t xml:space="preserve"> </w:t>
      </w:r>
      <w:r w:rsidRPr="004269F1">
        <w:rPr>
          <w:rFonts w:ascii="Times New Roman" w:eastAsia="Times New Roman" w:hAnsi="Times New Roman" w:cs="Times New Roman"/>
          <w:sz w:val="16"/>
          <w:szCs w:val="16"/>
          <w:lang w:eastAsia="hu-HU"/>
        </w:rPr>
        <w:commentReference w:id="1"/>
      </w:r>
    </w:p>
    <w:p w:rsidR="004269F1" w:rsidRPr="004269F1" w:rsidRDefault="004269F1" w:rsidP="004269F1">
      <w:pPr>
        <w:numPr>
          <w:ilvl w:val="0"/>
          <w:numId w:val="2"/>
        </w:numPr>
        <w:spacing w:after="0" w:line="240" w:lineRule="auto"/>
        <w:ind w:left="426" w:hanging="426"/>
        <w:jc w:val="both"/>
        <w:rPr>
          <w:rFonts w:ascii="Garamond" w:eastAsia="Times New Roman" w:hAnsi="Garamond" w:cs="Arial"/>
          <w:b/>
          <w:lang w:eastAsia="hu-HU"/>
        </w:rPr>
      </w:pPr>
      <w:r w:rsidRPr="004269F1">
        <w:rPr>
          <w:rFonts w:ascii="Garamond" w:eastAsia="Times New Roman" w:hAnsi="Garamond" w:cs="Arial"/>
          <w:lang w:eastAsia="hu-HU"/>
        </w:rPr>
        <w:t xml:space="preserve">A területrendezés érdekében Önkormányzat a 4.) pontban hivatkozott változási vázrajznak megfelelően kezdeményezte </w:t>
      </w:r>
      <w:r w:rsidRPr="004269F1">
        <w:rPr>
          <w:rFonts w:ascii="Garamond" w:eastAsia="Times New Roman" w:hAnsi="Garamond" w:cs="Arial"/>
          <w:b/>
          <w:lang w:eastAsia="hu-HU"/>
        </w:rPr>
        <w:t>a Tiszavasvári 10 helyrajzi számú ingatlan</w:t>
      </w:r>
      <w:r w:rsidRPr="004269F1">
        <w:t xml:space="preserve"> </w:t>
      </w:r>
      <w:r w:rsidRPr="004269F1">
        <w:rPr>
          <w:rFonts w:ascii="Garamond" w:eastAsia="Times New Roman" w:hAnsi="Garamond" w:cs="Arial"/>
          <w:b/>
          <w:lang w:eastAsia="hu-HU"/>
        </w:rPr>
        <w:t xml:space="preserve">megosztását </w:t>
      </w:r>
      <w:r w:rsidRPr="004269F1">
        <w:rPr>
          <w:rFonts w:ascii="Garamond" w:eastAsia="Times New Roman" w:hAnsi="Garamond" w:cs="Arial"/>
          <w:lang w:eastAsia="hu-HU"/>
        </w:rPr>
        <w:t xml:space="preserve">a 10/1, 10/2 és a 10/3 helyrajzi számú ingatlanokra, melyet a Szabolcs Szatmár-Bereg Megyei Kormányhivatal Nyíregyházi Járási Hivatala </w:t>
      </w:r>
      <w:r w:rsidRPr="004269F1">
        <w:rPr>
          <w:rFonts w:ascii="Garamond" w:eastAsia="Times New Roman" w:hAnsi="Garamond" w:cs="Arial"/>
          <w:b/>
          <w:lang w:eastAsia="hu-HU"/>
        </w:rPr>
        <w:t>8000330/2018. számú végleges határozatában engedélyezett.</w:t>
      </w:r>
    </w:p>
    <w:p w:rsidR="004269F1" w:rsidRPr="004269F1" w:rsidRDefault="004269F1" w:rsidP="004269F1">
      <w:pPr>
        <w:spacing w:after="0" w:line="240" w:lineRule="auto"/>
        <w:ind w:left="425"/>
        <w:jc w:val="both"/>
        <w:rPr>
          <w:rFonts w:ascii="Garamond" w:eastAsia="Times New Roman" w:hAnsi="Garamond" w:cs="Arial"/>
          <w:lang w:eastAsia="hu-HU"/>
        </w:rPr>
      </w:pPr>
      <w:r w:rsidRPr="004269F1">
        <w:rPr>
          <w:rFonts w:ascii="Garamond" w:eastAsia="Times New Roman" w:hAnsi="Garamond" w:cs="Arial"/>
          <w:lang w:eastAsia="hu-HU"/>
        </w:rPr>
        <w:t xml:space="preserve">Az Önkormányzat </w:t>
      </w:r>
      <w:r w:rsidRPr="004269F1">
        <w:rPr>
          <w:rFonts w:ascii="Garamond" w:eastAsia="Times New Roman" w:hAnsi="Garamond" w:cs="Arial"/>
          <w:b/>
          <w:u w:val="single"/>
          <w:lang w:eastAsia="hu-HU"/>
        </w:rPr>
        <w:t>feltétlen és visszavonhatatlan hozzájárulását adja</w:t>
      </w:r>
      <w:r w:rsidRPr="004269F1">
        <w:rPr>
          <w:rFonts w:ascii="Garamond" w:eastAsia="Times New Roman" w:hAnsi="Garamond" w:cs="Arial"/>
          <w:lang w:eastAsia="hu-HU"/>
        </w:rPr>
        <w:t xml:space="preserve"> ahhoz, hogy a fentiek szerinti </w:t>
      </w:r>
      <w:r w:rsidRPr="004269F1">
        <w:rPr>
          <w:rFonts w:ascii="Garamond" w:eastAsia="Times New Roman" w:hAnsi="Garamond" w:cs="Arial"/>
          <w:u w:val="single"/>
          <w:lang w:eastAsia="hu-HU"/>
        </w:rPr>
        <w:t>földrészlet megosztása</w:t>
      </w:r>
      <w:r w:rsidRPr="004269F1">
        <w:rPr>
          <w:rFonts w:ascii="Garamond" w:eastAsia="Times New Roman" w:hAnsi="Garamond" w:cs="Arial"/>
          <w:lang w:eastAsia="hu-HU"/>
        </w:rPr>
        <w:t xml:space="preserve"> jelen szerződés 4.) pontjában hivatkozott változási vázrajz alapján az ingatlan-nyilvántartásban </w:t>
      </w:r>
      <w:r w:rsidRPr="004269F1">
        <w:rPr>
          <w:rFonts w:ascii="Garamond" w:eastAsia="Times New Roman" w:hAnsi="Garamond" w:cs="Arial"/>
          <w:u w:val="single"/>
          <w:lang w:eastAsia="hu-HU"/>
        </w:rPr>
        <w:t>átvezetésre kerüljön</w:t>
      </w:r>
      <w:r w:rsidRPr="004269F1">
        <w:rPr>
          <w:rFonts w:ascii="Garamond" w:eastAsia="Times New Roman" w:hAnsi="Garamond" w:cs="Arial"/>
          <w:lang w:eastAsia="hu-HU"/>
        </w:rPr>
        <w:t>.</w:t>
      </w:r>
    </w:p>
    <w:p w:rsidR="004269F1" w:rsidRPr="004269F1" w:rsidRDefault="004269F1" w:rsidP="004269F1">
      <w:pPr>
        <w:spacing w:after="0" w:line="240" w:lineRule="auto"/>
        <w:ind w:left="425"/>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Szerződő Felek a </w:t>
      </w:r>
      <w:r w:rsidRPr="004269F1">
        <w:rPr>
          <w:rFonts w:ascii="Garamond" w:eastAsia="Times New Roman" w:hAnsi="Garamond" w:cs="Arial"/>
          <w:u w:val="single"/>
          <w:lang w:eastAsia="hu-HU"/>
        </w:rPr>
        <w:t>jelen szerződés tárgyaként</w:t>
      </w:r>
      <w:r w:rsidRPr="004269F1">
        <w:rPr>
          <w:rFonts w:ascii="Garamond" w:eastAsia="Times New Roman" w:hAnsi="Garamond" w:cs="Arial"/>
          <w:lang w:eastAsia="hu-HU"/>
        </w:rPr>
        <w:t xml:space="preserve"> a </w:t>
      </w:r>
      <w:r w:rsidRPr="004269F1">
        <w:rPr>
          <w:rFonts w:ascii="Garamond" w:eastAsia="Times New Roman" w:hAnsi="Garamond" w:cs="Arial"/>
          <w:b/>
          <w:lang w:eastAsia="hu-HU"/>
        </w:rPr>
        <w:t xml:space="preserve">Tiszavasvári 10 </w:t>
      </w:r>
      <w:r w:rsidRPr="004269F1">
        <w:rPr>
          <w:rFonts w:ascii="Garamond" w:eastAsia="Times New Roman" w:hAnsi="Garamond" w:cs="Arial"/>
          <w:lang w:eastAsia="hu-HU"/>
        </w:rPr>
        <w:t>helyrajzi számú Kivett díszkert megnevezésű 4793 m</w:t>
      </w:r>
      <w:r w:rsidRPr="004269F1">
        <w:rPr>
          <w:rFonts w:ascii="Garamond" w:eastAsia="Times New Roman" w:hAnsi="Garamond" w:cs="Arial"/>
          <w:vertAlign w:val="superscript"/>
          <w:lang w:eastAsia="hu-HU"/>
        </w:rPr>
        <w:t>2</w:t>
      </w:r>
      <w:r w:rsidRPr="004269F1">
        <w:rPr>
          <w:rFonts w:ascii="Garamond" w:eastAsia="Times New Roman" w:hAnsi="Garamond" w:cs="Arial"/>
          <w:lang w:eastAsia="hu-HU"/>
        </w:rPr>
        <w:t xml:space="preserve"> alapterületű ingatlanból telekmegosztással a </w:t>
      </w:r>
      <w:r w:rsidRPr="004269F1">
        <w:rPr>
          <w:rFonts w:ascii="Garamond" w:eastAsia="Times New Roman" w:hAnsi="Garamond" w:cs="Arial"/>
          <w:b/>
          <w:lang w:eastAsia="hu-HU"/>
        </w:rPr>
        <w:t>Tiszavasvári 10/2</w:t>
      </w:r>
      <w:r w:rsidRPr="004269F1">
        <w:rPr>
          <w:rFonts w:ascii="Garamond" w:eastAsia="Times New Roman" w:hAnsi="Garamond" w:cs="Arial"/>
          <w:lang w:eastAsia="hu-HU"/>
        </w:rPr>
        <w:t xml:space="preserve"> helyrajzi számon kialakított 522 m</w:t>
      </w:r>
      <w:r w:rsidRPr="004269F1">
        <w:rPr>
          <w:rFonts w:ascii="Garamond" w:eastAsia="Times New Roman" w:hAnsi="Garamond" w:cs="Arial"/>
          <w:vertAlign w:val="superscript"/>
          <w:lang w:eastAsia="hu-HU"/>
        </w:rPr>
        <w:t>2</w:t>
      </w:r>
      <w:r w:rsidRPr="004269F1">
        <w:rPr>
          <w:rFonts w:ascii="Garamond" w:eastAsia="Times New Roman" w:hAnsi="Garamond" w:cs="Arial"/>
          <w:lang w:eastAsia="hu-HU"/>
        </w:rPr>
        <w:t xml:space="preserve"> alapterületű, Kivett, országos közút </w:t>
      </w:r>
      <w:commentRangeStart w:id="2"/>
      <w:r w:rsidRPr="004269F1">
        <w:rPr>
          <w:rFonts w:ascii="Garamond" w:eastAsia="Times New Roman" w:hAnsi="Garamond" w:cs="Arial"/>
          <w:lang w:eastAsia="hu-HU"/>
        </w:rPr>
        <w:t>megnevezésű</w:t>
      </w:r>
      <w:commentRangeEnd w:id="2"/>
      <w:r w:rsidRPr="004269F1">
        <w:rPr>
          <w:rFonts w:ascii="Times New Roman" w:eastAsia="Times New Roman" w:hAnsi="Times New Roman" w:cs="Times New Roman"/>
          <w:sz w:val="16"/>
          <w:szCs w:val="16"/>
          <w:lang w:eastAsia="hu-HU"/>
        </w:rPr>
        <w:commentReference w:id="2"/>
      </w:r>
      <w:r w:rsidRPr="004269F1">
        <w:rPr>
          <w:rFonts w:ascii="Garamond" w:eastAsia="Times New Roman" w:hAnsi="Garamond" w:cs="Arial"/>
          <w:lang w:eastAsia="hu-HU"/>
        </w:rPr>
        <w:t>,</w:t>
      </w:r>
      <w:r>
        <w:rPr>
          <w:rFonts w:ascii="Garamond" w:eastAsia="Times New Roman" w:hAnsi="Garamond" w:cs="Arial"/>
          <w:lang w:eastAsia="hu-HU"/>
        </w:rPr>
        <w:t xml:space="preserve"> 0 </w:t>
      </w:r>
      <w:r w:rsidRPr="004269F1">
        <w:rPr>
          <w:rFonts w:ascii="Garamond" w:eastAsia="Times New Roman" w:hAnsi="Garamond" w:cs="Arial"/>
          <w:lang w:eastAsia="hu-HU"/>
        </w:rPr>
        <w:t>Ft nyilvántartási értékű, ingatlan tulajdonjogának térítésmentes átruházását határozzák meg.</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Szerződő Felek közösen kérik a földrészletek megosztása után létrejövő Tiszavasvári belterület 10/1 </w:t>
      </w:r>
      <w:proofErr w:type="spellStart"/>
      <w:r w:rsidRPr="004269F1">
        <w:rPr>
          <w:rFonts w:ascii="Garamond" w:eastAsia="Times New Roman" w:hAnsi="Garamond" w:cs="Arial"/>
          <w:lang w:eastAsia="hu-HU"/>
        </w:rPr>
        <w:t>hrsz-ú</w:t>
      </w:r>
      <w:proofErr w:type="spellEnd"/>
      <w:r w:rsidRPr="004269F1">
        <w:rPr>
          <w:rFonts w:ascii="Garamond" w:eastAsia="Times New Roman" w:hAnsi="Garamond" w:cs="Arial"/>
          <w:lang w:eastAsia="hu-HU"/>
        </w:rPr>
        <w:t>, 277 m</w:t>
      </w:r>
      <w:r w:rsidRPr="004269F1">
        <w:rPr>
          <w:rFonts w:ascii="Garamond" w:eastAsia="Times New Roman" w:hAnsi="Garamond" w:cs="Arial"/>
          <w:vertAlign w:val="superscript"/>
          <w:lang w:eastAsia="hu-HU"/>
        </w:rPr>
        <w:t>2</w:t>
      </w:r>
      <w:r w:rsidRPr="004269F1">
        <w:rPr>
          <w:rFonts w:ascii="Garamond" w:eastAsia="Times New Roman" w:hAnsi="Garamond" w:cs="Arial"/>
          <w:lang w:eastAsia="hu-HU"/>
        </w:rPr>
        <w:t>-alapterületű kivett közterület, és a 10/</w:t>
      </w:r>
      <w:proofErr w:type="gramStart"/>
      <w:r w:rsidRPr="004269F1">
        <w:rPr>
          <w:rFonts w:ascii="Garamond" w:eastAsia="Times New Roman" w:hAnsi="Garamond" w:cs="Arial"/>
          <w:lang w:eastAsia="hu-HU"/>
        </w:rPr>
        <w:t xml:space="preserve">3  </w:t>
      </w:r>
      <w:proofErr w:type="spellStart"/>
      <w:r w:rsidRPr="004269F1">
        <w:rPr>
          <w:rFonts w:ascii="Garamond" w:eastAsia="Times New Roman" w:hAnsi="Garamond" w:cs="Arial"/>
          <w:lang w:eastAsia="hu-HU"/>
        </w:rPr>
        <w:t>hrsz-ú</w:t>
      </w:r>
      <w:proofErr w:type="spellEnd"/>
      <w:proofErr w:type="gramEnd"/>
      <w:r w:rsidRPr="004269F1">
        <w:rPr>
          <w:rFonts w:ascii="Garamond" w:eastAsia="Times New Roman" w:hAnsi="Garamond" w:cs="Arial"/>
          <w:lang w:eastAsia="hu-HU"/>
        </w:rPr>
        <w:t xml:space="preserve"> 3994 m</w:t>
      </w:r>
      <w:r w:rsidRPr="004269F1">
        <w:rPr>
          <w:rFonts w:ascii="Garamond" w:eastAsia="Times New Roman" w:hAnsi="Garamond" w:cs="Arial"/>
          <w:vertAlign w:val="superscript"/>
          <w:lang w:eastAsia="hu-HU"/>
        </w:rPr>
        <w:t>2</w:t>
      </w:r>
      <w:r w:rsidRPr="004269F1">
        <w:rPr>
          <w:rFonts w:ascii="Garamond" w:eastAsia="Times New Roman" w:hAnsi="Garamond" w:cs="Arial"/>
          <w:lang w:eastAsia="hu-HU"/>
        </w:rPr>
        <w:t xml:space="preserve"> alapterületű kivett díszkert megnevezésű ingatlanokra az Önkormányzat 1/</w:t>
      </w:r>
      <w:proofErr w:type="spellStart"/>
      <w:r w:rsidRPr="004269F1">
        <w:rPr>
          <w:rFonts w:ascii="Garamond" w:eastAsia="Times New Roman" w:hAnsi="Garamond" w:cs="Arial"/>
          <w:lang w:eastAsia="hu-HU"/>
        </w:rPr>
        <w:t>1</w:t>
      </w:r>
      <w:proofErr w:type="spellEnd"/>
      <w:r w:rsidRPr="004269F1">
        <w:rPr>
          <w:rFonts w:ascii="Garamond" w:eastAsia="Times New Roman" w:hAnsi="Garamond" w:cs="Arial"/>
          <w:lang w:eastAsia="hu-HU"/>
        </w:rPr>
        <w:t xml:space="preserve"> tulajdoni hányad arányú tulajdonjogának egyidejű visszajegyzését.</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spacing w:after="0" w:line="240" w:lineRule="auto"/>
        <w:jc w:val="center"/>
        <w:rPr>
          <w:rFonts w:ascii="Garamond" w:eastAsia="Times New Roman" w:hAnsi="Garamond" w:cs="Arial"/>
          <w:lang w:eastAsia="hu-HU"/>
        </w:rPr>
      </w:pPr>
    </w:p>
    <w:p w:rsidR="004269F1" w:rsidRPr="004269F1" w:rsidRDefault="004269F1" w:rsidP="004269F1">
      <w:pPr>
        <w:spacing w:after="0" w:line="240" w:lineRule="auto"/>
        <w:jc w:val="center"/>
        <w:rPr>
          <w:rFonts w:ascii="Garamond" w:eastAsia="Times New Roman" w:hAnsi="Garamond" w:cs="Arial"/>
          <w:lang w:eastAsia="hu-HU"/>
        </w:rPr>
      </w:pPr>
      <w:r w:rsidRPr="004269F1">
        <w:rPr>
          <w:rFonts w:ascii="Garamond" w:eastAsia="Times New Roman" w:hAnsi="Garamond" w:cs="Arial"/>
          <w:lang w:eastAsia="hu-HU"/>
        </w:rPr>
        <w:t>INGATLAN TULAJDONJOGÁNAK ÁTRUHÁZÁSA</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Jelen szerződés alapján Önkormányzat a Magyar Állam javára közérdekű területrendezés céljából, tulajdonjog átruházás jogcímen térítésmentesen átruházza a 7.) pontban rögzített Tiszavasvári, belterület 10 helyrajzi számú ingatlan megosztásával kialakított Tiszavasvári 10/2 helyrajzi számú 522 m</w:t>
      </w:r>
      <w:r w:rsidRPr="004269F1">
        <w:rPr>
          <w:rFonts w:ascii="Garamond" w:eastAsia="Times New Roman" w:hAnsi="Garamond" w:cs="Arial"/>
          <w:vertAlign w:val="superscript"/>
          <w:lang w:eastAsia="hu-HU"/>
        </w:rPr>
        <w:t>2</w:t>
      </w:r>
      <w:r w:rsidRPr="004269F1">
        <w:rPr>
          <w:rFonts w:ascii="Garamond" w:eastAsia="Times New Roman" w:hAnsi="Garamond" w:cs="Arial"/>
          <w:lang w:eastAsia="hu-HU"/>
        </w:rPr>
        <w:t xml:space="preserve"> alapterületű ingatlant.</w:t>
      </w:r>
    </w:p>
    <w:p w:rsidR="004269F1" w:rsidRPr="004269F1" w:rsidRDefault="004269F1" w:rsidP="004269F1">
      <w:pPr>
        <w:spacing w:after="0" w:line="240" w:lineRule="auto"/>
        <w:ind w:left="426"/>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Az Önkormányzat jelen szerződés aláírásával kijelenti, hogy a jelen szerződés tárgyát képező tulajdonjog átruházással összefüggésben semmiféle további igényt nem támaszt a Magyar Állammal (és annak képviselőivel) szemben. Az Önkormányzat bármely az ingatlannal, illetve az ingatlan rész tulajdonjogának átruházásával kapcsolatos esetleges további – különösen pénzkövetelésre vonatkozó – igényéről a jelen szerződés aláírásával egyidejűleg véglegesen és visszavonhatatlanul lemond.</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spacing w:after="0" w:line="240" w:lineRule="auto"/>
        <w:ind w:left="425"/>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5" w:hanging="426"/>
        <w:jc w:val="both"/>
        <w:rPr>
          <w:rFonts w:ascii="Garamond" w:eastAsia="Times New Roman" w:hAnsi="Garamond" w:cs="Arial"/>
          <w:lang w:eastAsia="hu-HU"/>
        </w:rPr>
      </w:pPr>
      <w:proofErr w:type="gramStart"/>
      <w:r w:rsidRPr="004269F1">
        <w:rPr>
          <w:rFonts w:ascii="Garamond" w:eastAsia="Times New Roman" w:hAnsi="Garamond" w:cs="Arial"/>
          <w:lang w:eastAsia="hu-HU"/>
        </w:rPr>
        <w:lastRenderedPageBreak/>
        <w:t>Önkormányzat a jelen szerződés általa történő aláírásával feltétlen és visszavonhatatlan hozzájárulását (bejegyzési engedélyét) adja ahhoz, hogy a jelen szerződés tárgyát képező Tiszavasvári 10 helyrajzi számú, 4793 m</w:t>
      </w:r>
      <w:r w:rsidRPr="004269F1">
        <w:rPr>
          <w:rFonts w:ascii="Garamond" w:eastAsia="Times New Roman" w:hAnsi="Garamond" w:cs="Arial"/>
          <w:vertAlign w:val="superscript"/>
          <w:lang w:eastAsia="hu-HU"/>
        </w:rPr>
        <w:t>2</w:t>
      </w:r>
      <w:r w:rsidRPr="004269F1">
        <w:rPr>
          <w:rFonts w:ascii="Garamond" w:eastAsia="Times New Roman" w:hAnsi="Garamond" w:cs="Arial"/>
          <w:lang w:eastAsia="hu-HU"/>
        </w:rPr>
        <w:t xml:space="preserve"> alapterületű, kivett díszkert  megnevezésű ingatlan megosztásával a Tiszavasvári 10/2  helyrajzi számon kialakuló 522 m</w:t>
      </w:r>
      <w:r w:rsidRPr="004269F1">
        <w:rPr>
          <w:rFonts w:ascii="Garamond" w:eastAsia="Times New Roman" w:hAnsi="Garamond" w:cs="Arial"/>
          <w:vertAlign w:val="superscript"/>
          <w:lang w:eastAsia="hu-HU"/>
        </w:rPr>
        <w:t>2</w:t>
      </w:r>
      <w:r w:rsidRPr="004269F1">
        <w:rPr>
          <w:rFonts w:ascii="Garamond" w:eastAsia="Times New Roman" w:hAnsi="Garamond" w:cs="Arial"/>
          <w:lang w:eastAsia="hu-HU"/>
        </w:rPr>
        <w:t xml:space="preserve"> alapterületű kivett országos közút  megnevezésű ingatlan tekintetében a Magyar Állam tulajdonjoga, tulajdonjog átruházás jogcímén az illetékes földhivatal által vezetett ingatlan-nyilvántartásba minden további feltétel nélkül bejegyzésre kerüljön, annak az ingatlan-nyilvántartásban</w:t>
      </w:r>
      <w:proofErr w:type="gramEnd"/>
      <w:r w:rsidRPr="004269F1">
        <w:rPr>
          <w:rFonts w:ascii="Garamond" w:eastAsia="Times New Roman" w:hAnsi="Garamond" w:cs="Arial"/>
          <w:lang w:eastAsia="hu-HU"/>
        </w:rPr>
        <w:t xml:space="preserve"> való feltüntetése mellett, hogy a tulajdonosi jogokat a Magyar Nemzeti Vagyonkezelő Zártkörűen Működő Részvénytársaság gyakorolja [állami vagyonról szóló 2007. évi CVI. törvény 3. § (1) bekezdés a) pont].</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Szerződő Felek közösen kérik a fentiek szerinti bejegyzést a Szabolcs Szatmár-Bereg Megyei Kormányhivatal Nyíregyházi Járási Hivatala Földhivatali Osztályától azzal, hogy az </w:t>
      </w:r>
      <w:proofErr w:type="spellStart"/>
      <w:r w:rsidRPr="004269F1">
        <w:rPr>
          <w:rFonts w:ascii="Garamond" w:eastAsia="Times New Roman" w:hAnsi="Garamond" w:cs="Arial"/>
          <w:lang w:eastAsia="hu-HU"/>
        </w:rPr>
        <w:t>Nvt</w:t>
      </w:r>
      <w:proofErr w:type="spellEnd"/>
      <w:r w:rsidRPr="004269F1">
        <w:rPr>
          <w:rFonts w:ascii="Garamond" w:eastAsia="Times New Roman" w:hAnsi="Garamond" w:cs="Arial"/>
          <w:lang w:eastAsia="hu-HU"/>
        </w:rPr>
        <w:t>. 11. § (7a) bekezdése, valamint a Kkt. 29. § (6) bekezdése és 32. § (6) bekezdése alapján a jelen jogügylettel a kialakuló Magyar Állam tulajdonába kerülő Tiszavasvári belterület 10/2 helyrajzi számú, 522 m</w:t>
      </w:r>
      <w:r w:rsidRPr="004269F1">
        <w:rPr>
          <w:rFonts w:ascii="Garamond" w:eastAsia="Times New Roman" w:hAnsi="Garamond" w:cs="Arial"/>
          <w:vertAlign w:val="superscript"/>
          <w:lang w:eastAsia="hu-HU"/>
        </w:rPr>
        <w:t xml:space="preserve">2 </w:t>
      </w:r>
      <w:r w:rsidRPr="004269F1">
        <w:rPr>
          <w:rFonts w:ascii="Garamond" w:eastAsia="Times New Roman" w:hAnsi="Garamond" w:cs="Arial"/>
          <w:lang w:eastAsia="hu-HU"/>
        </w:rPr>
        <w:t xml:space="preserve">alapterületű, Kivett országos közút megnevezésű belterületi ingatlan tekintetében a Magyar Közút </w:t>
      </w:r>
      <w:proofErr w:type="spellStart"/>
      <w:r w:rsidRPr="004269F1">
        <w:rPr>
          <w:rFonts w:ascii="Garamond" w:eastAsia="Times New Roman" w:hAnsi="Garamond" w:cs="Arial"/>
          <w:lang w:eastAsia="hu-HU"/>
        </w:rPr>
        <w:t>NZrt</w:t>
      </w:r>
      <w:proofErr w:type="spellEnd"/>
      <w:r w:rsidRPr="004269F1">
        <w:rPr>
          <w:rFonts w:ascii="Garamond" w:eastAsia="Times New Roman" w:hAnsi="Garamond" w:cs="Arial"/>
          <w:lang w:eastAsia="hu-HU"/>
        </w:rPr>
        <w:t>. vagyonkezelői joga 1/</w:t>
      </w:r>
      <w:proofErr w:type="spellStart"/>
      <w:r w:rsidRPr="004269F1">
        <w:rPr>
          <w:rFonts w:ascii="Garamond" w:eastAsia="Times New Roman" w:hAnsi="Garamond" w:cs="Arial"/>
          <w:lang w:eastAsia="hu-HU"/>
        </w:rPr>
        <w:t>1</w:t>
      </w:r>
      <w:proofErr w:type="spellEnd"/>
      <w:r w:rsidRPr="004269F1">
        <w:rPr>
          <w:rFonts w:ascii="Garamond" w:eastAsia="Times New Roman" w:hAnsi="Garamond" w:cs="Arial"/>
          <w:lang w:eastAsia="hu-HU"/>
        </w:rPr>
        <w:t xml:space="preserve"> hányadban kerüljön bejegyzésre az ingatlan-nyilvántartásba. A jelen jogügylet keretében az eljáró Magyar Közút </w:t>
      </w:r>
      <w:proofErr w:type="spellStart"/>
      <w:r w:rsidRPr="004269F1">
        <w:rPr>
          <w:rFonts w:ascii="Garamond" w:eastAsia="Times New Roman" w:hAnsi="Garamond" w:cs="Arial"/>
          <w:lang w:eastAsia="hu-HU"/>
        </w:rPr>
        <w:t>NZrt.-nek</w:t>
      </w:r>
      <w:proofErr w:type="spellEnd"/>
      <w:r w:rsidRPr="004269F1">
        <w:rPr>
          <w:rFonts w:ascii="Garamond" w:eastAsia="Times New Roman" w:hAnsi="Garamond" w:cs="Arial"/>
          <w:lang w:eastAsia="hu-HU"/>
        </w:rPr>
        <w:t xml:space="preserve">, mint vagyonkezelőnek az egyoldalú nyilatkozatát tartalmazó kérelemnek minősül a jelen bekezdésben foglalt, vagyonkezelői jog bejegyzésére vonatkozó rendelkezés, hivatkozással az </w:t>
      </w:r>
      <w:proofErr w:type="spellStart"/>
      <w:r w:rsidRPr="004269F1">
        <w:rPr>
          <w:rFonts w:ascii="Garamond" w:eastAsia="Times New Roman" w:hAnsi="Garamond" w:cs="Arial"/>
          <w:lang w:eastAsia="hu-HU"/>
        </w:rPr>
        <w:t>Nvt</w:t>
      </w:r>
      <w:proofErr w:type="spellEnd"/>
      <w:r w:rsidRPr="004269F1">
        <w:rPr>
          <w:rFonts w:ascii="Garamond" w:eastAsia="Times New Roman" w:hAnsi="Garamond" w:cs="Arial"/>
          <w:lang w:eastAsia="hu-HU"/>
        </w:rPr>
        <w:t>. 11. § (7a) bekezdésének utolsó mondatára.</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Az Önkormányzat jelen szerződés aláírásával a jelen szerződés tárgyát képező, 7.) pontban rögzített ingatlan birtokát a Magyar Állam javára és nevében eljáró MK, mint vagyonkezelő javára átruházza, mivel azonban a hivatkozott ingatlan alatti földterület ténylegesen már az MK birtokában van, külön birtokbaadási eljárásra nem kerül sor. </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Önkormányzat feltétlen szavatosságot vállal a jelen szerződés tárgyát képező ingatlan per-, teher- és igénymentességéért és kijelenti, hogy harmadik személynek nincs olyan bérleti, használati vagy bármilyen jogcímen alapuló joga, amely a Magyar Állam tulajdonszerzését feltételekhez kötné, korlátozná vagy kizárná. Önkormányzat a Magyar Állam részére a tulajdonjogot, és az MK részére a vagyonkezelői jogot tehermentesen ruházza át.</w:t>
      </w:r>
    </w:p>
    <w:p w:rsidR="004269F1" w:rsidRPr="004269F1" w:rsidRDefault="004269F1" w:rsidP="004269F1">
      <w:pPr>
        <w:spacing w:after="0" w:line="240" w:lineRule="auto"/>
        <w:rPr>
          <w:rFonts w:ascii="Garamond" w:eastAsia="Times New Roman" w:hAnsi="Garamond" w:cs="Arial"/>
          <w:lang w:eastAsia="hu-HU"/>
        </w:rPr>
      </w:pPr>
    </w:p>
    <w:p w:rsidR="004269F1" w:rsidRPr="004269F1" w:rsidRDefault="004269F1" w:rsidP="004269F1">
      <w:pPr>
        <w:spacing w:after="0" w:line="240" w:lineRule="auto"/>
        <w:jc w:val="center"/>
        <w:rPr>
          <w:rFonts w:ascii="Garamond" w:eastAsia="Times New Roman" w:hAnsi="Garamond" w:cs="Arial"/>
          <w:lang w:eastAsia="hu-HU"/>
        </w:rPr>
      </w:pPr>
      <w:r w:rsidRPr="004269F1">
        <w:rPr>
          <w:rFonts w:ascii="Garamond" w:eastAsia="Times New Roman" w:hAnsi="Garamond" w:cs="Arial"/>
          <w:lang w:eastAsia="hu-HU"/>
        </w:rPr>
        <w:t>ZÁRÓ RENDELKEZÉSEK</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Önkormányzat kijelenti, hogy </w:t>
      </w:r>
      <w:r>
        <w:rPr>
          <w:rFonts w:ascii="Garamond" w:eastAsia="Times New Roman" w:hAnsi="Garamond" w:cs="Arial"/>
          <w:lang w:eastAsia="hu-HU"/>
        </w:rPr>
        <w:t xml:space="preserve">Tiszavasvári Város Önkormányzata </w:t>
      </w:r>
      <w:proofErr w:type="gramStart"/>
      <w:r>
        <w:rPr>
          <w:rFonts w:ascii="Garamond" w:eastAsia="Times New Roman" w:hAnsi="Garamond" w:cs="Arial"/>
          <w:lang w:eastAsia="hu-HU"/>
        </w:rPr>
        <w:t>Képviselő-testülete</w:t>
      </w:r>
      <w:r w:rsidRPr="004269F1">
        <w:rPr>
          <w:rFonts w:ascii="Garamond" w:eastAsia="Times New Roman" w:hAnsi="Garamond" w:cs="Arial"/>
          <w:lang w:eastAsia="hu-HU"/>
        </w:rPr>
        <w:t xml:space="preserve"> </w:t>
      </w:r>
      <w:r>
        <w:rPr>
          <w:rFonts w:ascii="Garamond" w:eastAsia="Times New Roman" w:hAnsi="Garamond" w:cs="Arial"/>
          <w:lang w:eastAsia="hu-HU"/>
        </w:rPr>
        <w:t>….</w:t>
      </w:r>
      <w:proofErr w:type="gramEnd"/>
      <w:r w:rsidRPr="004269F1">
        <w:rPr>
          <w:rFonts w:ascii="Garamond" w:eastAsia="Times New Roman" w:hAnsi="Garamond" w:cs="Arial"/>
          <w:lang w:eastAsia="hu-HU"/>
        </w:rPr>
        <w:t>/2018.(</w:t>
      </w:r>
      <w:r>
        <w:rPr>
          <w:rFonts w:ascii="Garamond" w:eastAsia="Times New Roman" w:hAnsi="Garamond" w:cs="Arial"/>
          <w:lang w:eastAsia="hu-HU"/>
        </w:rPr>
        <w:t>……</w:t>
      </w:r>
      <w:r w:rsidRPr="004269F1">
        <w:rPr>
          <w:rFonts w:ascii="Garamond" w:eastAsia="Times New Roman" w:hAnsi="Garamond" w:cs="Arial"/>
          <w:lang w:eastAsia="hu-HU"/>
        </w:rPr>
        <w:t xml:space="preserve">.) </w:t>
      </w:r>
      <w:proofErr w:type="spellStart"/>
      <w:r>
        <w:rPr>
          <w:rFonts w:ascii="Garamond" w:eastAsia="Times New Roman" w:hAnsi="Garamond" w:cs="Arial"/>
          <w:lang w:eastAsia="hu-HU"/>
        </w:rPr>
        <w:t>Kt.</w:t>
      </w:r>
      <w:r w:rsidRPr="004269F1">
        <w:rPr>
          <w:rFonts w:ascii="Garamond" w:eastAsia="Times New Roman" w:hAnsi="Garamond" w:cs="Arial"/>
          <w:lang w:eastAsia="hu-HU"/>
        </w:rPr>
        <w:t>sz</w:t>
      </w:r>
      <w:proofErr w:type="spellEnd"/>
      <w:r w:rsidRPr="004269F1">
        <w:rPr>
          <w:rFonts w:ascii="Garamond" w:eastAsia="Times New Roman" w:hAnsi="Garamond" w:cs="Arial"/>
          <w:lang w:eastAsia="hu-HU"/>
        </w:rPr>
        <w:t>. határozatában hozzájárulását adta jelen szerződésben rögzített jogügylethez és felhatalmazta a polgármestert a tárgyi ingatlan tulajdonjogát térítésmentesen átruházó szerződés aláírására.</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A Magyar Állam, mint tulajdonjog szerző javára és nevében eljáró MK kijelenti, hogy magyarországi székhelyű 100 % </w:t>
      </w:r>
      <w:proofErr w:type="spellStart"/>
      <w:r w:rsidRPr="004269F1">
        <w:rPr>
          <w:rFonts w:ascii="Garamond" w:eastAsia="Times New Roman" w:hAnsi="Garamond" w:cs="Arial"/>
          <w:lang w:eastAsia="hu-HU"/>
        </w:rPr>
        <w:t>-os</w:t>
      </w:r>
      <w:proofErr w:type="spellEnd"/>
      <w:r w:rsidRPr="004269F1">
        <w:rPr>
          <w:rFonts w:ascii="Garamond" w:eastAsia="Times New Roman" w:hAnsi="Garamond" w:cs="Arial"/>
          <w:lang w:eastAsia="hu-HU"/>
        </w:rPr>
        <w:t xml:space="preserve"> állami tulajdonú gazdasági társaság és a jelen szerződést aláíró képviselői az ügylet megkötéséhez szükséges felhatalmazással rendelkeznek.</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Szerződő felek, illetve a képviseletükben eljáró személyek egybehangzóan kijelentik, hogy elidegenítési és szerzési korlátozás alá nem esnek, és a jelen szerződést tévedés, megtévesztés, illetve minden fenyegetéstől mentesen kötik.</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ind w:left="426" w:hanging="426"/>
        <w:contextualSpacing/>
        <w:jc w:val="both"/>
        <w:rPr>
          <w:rFonts w:ascii="Garamond" w:eastAsia="Times New Roman" w:hAnsi="Garamond" w:cs="Arial"/>
          <w:lang w:eastAsia="hu-HU"/>
        </w:rPr>
      </w:pPr>
      <w:proofErr w:type="gramStart"/>
      <w:r w:rsidRPr="004269F1">
        <w:rPr>
          <w:rFonts w:ascii="Garamond" w:eastAsia="Times New Roman" w:hAnsi="Garamond" w:cs="Arial"/>
          <w:lang w:eastAsia="hu-HU"/>
        </w:rPr>
        <w:t>Szerződő Felek rögzítik, hogy a jelen szerződés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rsidRPr="004269F1">
        <w:rPr>
          <w:rFonts w:ascii="Garamond" w:eastAsia="Times New Roman" w:hAnsi="Garamond" w:cs="Arial"/>
          <w:lang w:eastAsia="hu-HU"/>
        </w:rPr>
        <w:t>Infotv</w:t>
      </w:r>
      <w:proofErr w:type="spellEnd"/>
      <w:r w:rsidRPr="004269F1">
        <w:rPr>
          <w:rFonts w:ascii="Garamond" w:eastAsia="Times New Roman" w:hAnsi="Garamond" w:cs="Arial"/>
          <w:lang w:eastAsia="hu-HU"/>
        </w:rPr>
        <w:t>.”), valamint  a természetes személyeknek a személyes adatok kezelése tekintetében történő védelméről és az ilyen adatok szabad áramlásáról, valamint a 95/46/EK rendelet hatályon kívül helyezéséről szóló Európai Parlament és a Tanács (EU) 2016/679. számú rendelet („GDPR”) rendelkezéseit.</w:t>
      </w:r>
      <w:proofErr w:type="gramEnd"/>
      <w:r w:rsidRPr="004269F1">
        <w:rPr>
          <w:rFonts w:ascii="Garamond" w:eastAsia="Times New Roman" w:hAnsi="Garamond" w:cs="Arial"/>
          <w:lang w:eastAsia="hu-HU"/>
        </w:rPr>
        <w:t xml:space="preserve"> </w:t>
      </w:r>
    </w:p>
    <w:p w:rsidR="004269F1" w:rsidRPr="004269F1" w:rsidRDefault="004269F1" w:rsidP="004269F1">
      <w:pPr>
        <w:ind w:left="720"/>
        <w:contextualSpacing/>
        <w:jc w:val="both"/>
        <w:rPr>
          <w:rFonts w:ascii="Garamond" w:eastAsia="Times New Roman" w:hAnsi="Garamond" w:cs="Arial"/>
          <w:lang w:eastAsia="hu-HU"/>
        </w:rPr>
      </w:pPr>
    </w:p>
    <w:p w:rsidR="004269F1" w:rsidRPr="004269F1" w:rsidRDefault="004269F1" w:rsidP="004269F1">
      <w:pPr>
        <w:numPr>
          <w:ilvl w:val="0"/>
          <w:numId w:val="2"/>
        </w:numPr>
        <w:ind w:left="426" w:hanging="426"/>
        <w:contextualSpacing/>
        <w:jc w:val="both"/>
        <w:rPr>
          <w:rFonts w:ascii="Garamond" w:eastAsia="Times New Roman" w:hAnsi="Garamond" w:cs="Arial"/>
          <w:lang w:eastAsia="hu-HU"/>
        </w:rPr>
      </w:pPr>
      <w:r w:rsidRPr="004269F1">
        <w:rPr>
          <w:rFonts w:ascii="Garamond" w:eastAsia="Times New Roman" w:hAnsi="Garamond" w:cs="Arial"/>
          <w:lang w:eastAsia="hu-HU"/>
        </w:rPr>
        <w:lastRenderedPageBreak/>
        <w:t>Szerződő Felek rögzítik továbbá, hogy a jelen szerződéses együttműködés során személyes adatokat csak és kizárólag a jelen szerződés teljesítéséhez szükséges mértékben kezelnek a másik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nem adják át, nem hozzák nyilvánosságra és nem teszik hozzáférhetővé. Felek egybehangzóan vállalják, hogy megtesznek minden olyan szükséges lépést, ideértve a megfelelő hozzájáruló nyilatkozatok beszerzését is, amely a személyes adatok jogszerű kezelése érdekében szükséges lehet.</w:t>
      </w: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Szerződő Felek kijelentik, hogy a jelen szerződés a benne foglalt tényállításaikat, jognyilatkozataikat és ügyleti akaratukat helyesen tartalmazza, így azt tényvázlatnak is tekintik.</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Szerződő Felek tudomással bírnak arról, hogy az illetékekről szóló</w:t>
      </w:r>
      <w:r w:rsidRPr="004269F1">
        <w:rPr>
          <w:rFonts w:ascii="Garamond" w:eastAsia="Times New Roman" w:hAnsi="Garamond" w:cs="Arial"/>
          <w:color w:val="FF0000"/>
          <w:lang w:eastAsia="hu-HU"/>
        </w:rPr>
        <w:t xml:space="preserve"> </w:t>
      </w:r>
      <w:r w:rsidRPr="004269F1">
        <w:rPr>
          <w:rFonts w:ascii="Garamond" w:eastAsia="Times New Roman" w:hAnsi="Garamond" w:cs="Arial"/>
          <w:lang w:eastAsia="hu-HU"/>
        </w:rPr>
        <w:t>1990. évi XCIII. törvény 5. § (1) bekezdés a) pontjai alapján a Magyar Államot teljes személyes illetékmentesség illeti meg, míg a 26. § (1) bekezdés e) pontja szerint az állami vagyon vagyonkezelői jogának megszerzése ugyancsak mentes a vagyonszerzési illeték alól.</w:t>
      </w:r>
    </w:p>
    <w:p w:rsidR="004269F1" w:rsidRPr="004269F1" w:rsidRDefault="004269F1" w:rsidP="004269F1">
      <w:pPr>
        <w:spacing w:after="0" w:line="240" w:lineRule="auto"/>
        <w:ind w:left="426"/>
        <w:jc w:val="both"/>
        <w:rPr>
          <w:rFonts w:ascii="Garamond" w:eastAsia="Times New Roman" w:hAnsi="Garamond" w:cs="Arial"/>
          <w:lang w:eastAsia="hu-HU"/>
        </w:rPr>
      </w:pPr>
    </w:p>
    <w:p w:rsidR="004269F1" w:rsidRPr="004269F1" w:rsidRDefault="004269F1" w:rsidP="004269F1">
      <w:pPr>
        <w:spacing w:after="0" w:line="240" w:lineRule="auto"/>
        <w:ind w:left="426"/>
        <w:jc w:val="both"/>
        <w:rPr>
          <w:rFonts w:ascii="Garamond" w:eastAsia="Times New Roman" w:hAnsi="Garamond" w:cs="Arial"/>
          <w:lang w:eastAsia="hu-HU"/>
        </w:rPr>
      </w:pPr>
      <w:r w:rsidRPr="004269F1">
        <w:rPr>
          <w:rFonts w:ascii="Garamond" w:eastAsia="Times New Roman" w:hAnsi="Garamond" w:cs="Arial"/>
          <w:lang w:eastAsia="hu-HU"/>
        </w:rPr>
        <w:t>Az MK kötelessége a jelen szerződésnek az illetékes hatóságoknál 30 napon belül történő bemutatása a tulajdon- és vagyonkezelői jog bejegyzése céljából.</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A jelen szerződés megkötésével, a tulajdonjog rendezésével kapcsolatos, valamint a földhivatali eljárás során felmerülő mindennemű költséget az MK tartozik viselni.</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Felek a jelen okirat általuk történő aláírásával meghatalmazzák az MK kamarai jogtanácsosát, dr. Debreczeni Katalint (1024 Budapest, Fényes Elek utca 7-13., KASZ azonosító: 36075069) a jelen szerződés elkészítésére, annak ellenjegyzésére, és arra, hogy az illetékes Földhivatalnál és esetleges más hatóságoknál az ingatlanok megosztása és a Magyar Állam tulajdonjogának és az MK vagyonkezelői jogának ingatlan-nyilvántartási bejegyzése érdekében jelen jogügylet kapcsán képviseletükben teljes körűen eljárjon. </w:t>
      </w:r>
    </w:p>
    <w:p w:rsidR="004269F1" w:rsidRPr="004269F1" w:rsidRDefault="004269F1" w:rsidP="004269F1">
      <w:pPr>
        <w:spacing w:after="0"/>
        <w:ind w:left="426"/>
        <w:jc w:val="both"/>
        <w:rPr>
          <w:rFonts w:ascii="Garamond" w:eastAsia="Times New Roman" w:hAnsi="Garamond" w:cs="Arial"/>
          <w:lang w:eastAsia="hu-HU"/>
        </w:rPr>
      </w:pPr>
      <w:r w:rsidRPr="004269F1">
        <w:rPr>
          <w:rFonts w:ascii="Garamond" w:eastAsia="Times New Roman" w:hAnsi="Garamond" w:cs="Arial"/>
          <w:lang w:eastAsia="hu-HU"/>
        </w:rPr>
        <w:t xml:space="preserve">Az Önkormányzat polgármestere kijelenti, hogy jelen </w:t>
      </w:r>
      <w:commentRangeStart w:id="3"/>
      <w:r w:rsidRPr="004269F1">
        <w:rPr>
          <w:rFonts w:ascii="Garamond" w:eastAsia="Times New Roman" w:hAnsi="Garamond" w:cs="Arial"/>
          <w:lang w:eastAsia="hu-HU"/>
        </w:rPr>
        <w:t>megállapodást</w:t>
      </w:r>
      <w:commentRangeEnd w:id="3"/>
      <w:r w:rsidRPr="004269F1">
        <w:rPr>
          <w:rFonts w:ascii="Times New Roman" w:eastAsia="Times New Roman" w:hAnsi="Times New Roman" w:cs="Times New Roman"/>
          <w:sz w:val="16"/>
          <w:szCs w:val="16"/>
          <w:lang w:eastAsia="hu-HU"/>
        </w:rPr>
        <w:commentReference w:id="3"/>
      </w:r>
      <w:r w:rsidRPr="004269F1">
        <w:rPr>
          <w:rFonts w:ascii="Garamond" w:eastAsia="Times New Roman" w:hAnsi="Garamond" w:cs="Arial"/>
          <w:lang w:eastAsia="hu-HU"/>
        </w:rPr>
        <w:t xml:space="preserve">                     ügyvéd, (székhely</w:t>
      </w:r>
      <w:proofErr w:type="gramStart"/>
      <w:r w:rsidRPr="004269F1">
        <w:rPr>
          <w:rFonts w:ascii="Garamond" w:eastAsia="Times New Roman" w:hAnsi="Garamond" w:cs="Arial"/>
          <w:lang w:eastAsia="hu-HU"/>
        </w:rPr>
        <w:t>:                                                   .</w:t>
      </w:r>
      <w:proofErr w:type="gramEnd"/>
      <w:r w:rsidRPr="004269F1">
        <w:rPr>
          <w:rFonts w:ascii="Garamond" w:eastAsia="Times New Roman" w:hAnsi="Garamond" w:cs="Arial"/>
          <w:lang w:eastAsia="hu-HU"/>
        </w:rPr>
        <w:t xml:space="preserve">, KASZ:                              ) előtt írja alá, aki az aláírást </w:t>
      </w:r>
      <w:proofErr w:type="spellStart"/>
      <w:r w:rsidRPr="004269F1">
        <w:rPr>
          <w:rFonts w:ascii="Garamond" w:eastAsia="Times New Roman" w:hAnsi="Garamond" w:cs="Arial"/>
          <w:lang w:eastAsia="hu-HU"/>
        </w:rPr>
        <w:t>ellenjegyzi</w:t>
      </w:r>
      <w:proofErr w:type="spellEnd"/>
      <w:r w:rsidRPr="004269F1">
        <w:rPr>
          <w:rFonts w:ascii="Garamond" w:eastAsia="Times New Roman" w:hAnsi="Garamond" w:cs="Arial"/>
          <w:lang w:eastAsia="hu-HU"/>
        </w:rPr>
        <w:t>.</w:t>
      </w: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A Magyar Állam nevében és javára eljáró MK képviselői a jelen szerződés aláírásával meghatalmazzák Blahó Editet (születési neve: Blahó Edit anyja neve: Boldog Julianna, születési hely, idő: Budapest, 1959. augusztus 24</w:t>
      </w:r>
      <w:proofErr w:type="gramStart"/>
      <w:r w:rsidRPr="004269F1">
        <w:rPr>
          <w:rFonts w:ascii="Garamond" w:eastAsia="Times New Roman" w:hAnsi="Garamond" w:cs="Arial"/>
          <w:lang w:eastAsia="hu-HU"/>
        </w:rPr>
        <w:t>.,</w:t>
      </w:r>
      <w:proofErr w:type="gramEnd"/>
      <w:r w:rsidRPr="004269F1">
        <w:rPr>
          <w:rFonts w:ascii="Garamond" w:eastAsia="Times New Roman" w:hAnsi="Garamond" w:cs="Arial"/>
          <w:lang w:eastAsia="hu-HU"/>
        </w:rPr>
        <w:t xml:space="preserve"> személyi azonosító: 2 590824 2095,  lakóhely:1065 Budapest, Nagymező u. 51. 2</w:t>
      </w:r>
      <w:proofErr w:type="gramStart"/>
      <w:r w:rsidRPr="004269F1">
        <w:rPr>
          <w:rFonts w:ascii="Garamond" w:eastAsia="Times New Roman" w:hAnsi="Garamond" w:cs="Arial"/>
          <w:lang w:eastAsia="hu-HU"/>
        </w:rPr>
        <w:t>.e</w:t>
      </w:r>
      <w:proofErr w:type="gramEnd"/>
      <w:r w:rsidRPr="004269F1">
        <w:rPr>
          <w:rFonts w:ascii="Garamond" w:eastAsia="Times New Roman" w:hAnsi="Garamond" w:cs="Arial"/>
          <w:lang w:eastAsia="hu-HU"/>
        </w:rPr>
        <w:t xml:space="preserve">.2.), mint a Magyar Közút </w:t>
      </w:r>
      <w:proofErr w:type="spellStart"/>
      <w:r w:rsidRPr="004269F1">
        <w:rPr>
          <w:rFonts w:ascii="Garamond" w:eastAsia="Times New Roman" w:hAnsi="Garamond" w:cs="Arial"/>
          <w:lang w:eastAsia="hu-HU"/>
        </w:rPr>
        <w:t>NZrt</w:t>
      </w:r>
      <w:proofErr w:type="spellEnd"/>
      <w:r w:rsidRPr="004269F1">
        <w:rPr>
          <w:rFonts w:ascii="Garamond" w:eastAsia="Times New Roman" w:hAnsi="Garamond" w:cs="Arial"/>
          <w:lang w:eastAsia="hu-HU"/>
        </w:rPr>
        <w:t xml:space="preserve">. munkavállalóját, hogy az Ügyvédi tevékenységről szóló 2017. évi LXXVIII. törvénynek (a továbbiakban: </w:t>
      </w:r>
      <w:proofErr w:type="spellStart"/>
      <w:r w:rsidRPr="004269F1">
        <w:rPr>
          <w:rFonts w:ascii="Garamond" w:eastAsia="Times New Roman" w:hAnsi="Garamond" w:cs="Arial"/>
          <w:lang w:eastAsia="hu-HU"/>
        </w:rPr>
        <w:t>Üttv</w:t>
      </w:r>
      <w:proofErr w:type="spellEnd"/>
      <w:r w:rsidRPr="004269F1">
        <w:rPr>
          <w:rFonts w:ascii="Garamond" w:eastAsia="Times New Roman" w:hAnsi="Garamond" w:cs="Arial"/>
          <w:lang w:eastAsia="hu-HU"/>
        </w:rPr>
        <w:t>.) megfelelően jelen megállapodást helyettük és nevükben minden oldalon kézjegyével ellássa.</w:t>
      </w:r>
    </w:p>
    <w:p w:rsidR="004269F1" w:rsidRPr="004269F1" w:rsidRDefault="004269F1" w:rsidP="004269F1">
      <w:pPr>
        <w:spacing w:after="0" w:line="240" w:lineRule="auto"/>
        <w:ind w:left="426"/>
        <w:jc w:val="both"/>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A jelen szerződésben nem szabályozott kérdésekben a Kkt. és a végrehajtására kiadott 30/1988. (IV. 21.) MT rendelet, valamint a Polgári Törvénykönyv és a vonatkozó egyéb hatályos magyar jogszabályok rendelkezései irányadóak.</w:t>
      </w:r>
    </w:p>
    <w:p w:rsidR="004269F1" w:rsidRPr="004269F1" w:rsidRDefault="004269F1" w:rsidP="004269F1">
      <w:pPr>
        <w:spacing w:after="0" w:line="240" w:lineRule="auto"/>
        <w:ind w:left="708"/>
        <w:rPr>
          <w:rFonts w:ascii="Garamond" w:eastAsia="Times New Roman" w:hAnsi="Garamond" w:cs="Arial"/>
          <w:lang w:eastAsia="hu-HU"/>
        </w:rPr>
      </w:pPr>
    </w:p>
    <w:p w:rsidR="004269F1" w:rsidRPr="004269F1" w:rsidRDefault="004269F1" w:rsidP="004269F1">
      <w:pPr>
        <w:numPr>
          <w:ilvl w:val="0"/>
          <w:numId w:val="2"/>
        </w:numPr>
        <w:spacing w:after="0" w:line="240" w:lineRule="auto"/>
        <w:ind w:left="426" w:hanging="426"/>
        <w:jc w:val="both"/>
        <w:rPr>
          <w:rFonts w:ascii="Garamond" w:eastAsia="Times New Roman" w:hAnsi="Garamond" w:cs="Arial"/>
          <w:lang w:eastAsia="hu-HU"/>
        </w:rPr>
      </w:pPr>
      <w:r w:rsidRPr="004269F1">
        <w:rPr>
          <w:rFonts w:ascii="Garamond" w:eastAsia="Times New Roman" w:hAnsi="Garamond" w:cs="Arial"/>
          <w:lang w:eastAsia="hu-HU"/>
        </w:rPr>
        <w:t xml:space="preserve">Jelen szerződés négy oldal terjedelemben, hat egymással megegyező példányban készült, melyből két példány az Önkormányzatot, négy példány a </w:t>
      </w:r>
      <w:proofErr w:type="spellStart"/>
      <w:r w:rsidRPr="004269F1">
        <w:rPr>
          <w:rFonts w:ascii="Garamond" w:eastAsia="Times New Roman" w:hAnsi="Garamond" w:cs="Arial"/>
          <w:lang w:eastAsia="hu-HU"/>
        </w:rPr>
        <w:t>MK-t</w:t>
      </w:r>
      <w:proofErr w:type="spellEnd"/>
      <w:r w:rsidRPr="004269F1">
        <w:rPr>
          <w:rFonts w:ascii="Garamond" w:eastAsia="Times New Roman" w:hAnsi="Garamond" w:cs="Arial"/>
          <w:lang w:eastAsia="hu-HU"/>
        </w:rPr>
        <w:t xml:space="preserve"> illet meg.</w:t>
      </w:r>
    </w:p>
    <w:p w:rsidR="004269F1" w:rsidRPr="004269F1" w:rsidRDefault="004269F1" w:rsidP="004269F1">
      <w:pPr>
        <w:spacing w:after="0" w:line="240" w:lineRule="auto"/>
        <w:ind w:left="540" w:hanging="540"/>
        <w:jc w:val="both"/>
        <w:rPr>
          <w:rFonts w:ascii="Garamond" w:eastAsia="Times New Roman" w:hAnsi="Garamond" w:cs="Arial"/>
          <w:lang w:eastAsia="hu-HU"/>
        </w:rPr>
      </w:pPr>
    </w:p>
    <w:p w:rsidR="004269F1" w:rsidRPr="004269F1" w:rsidRDefault="004269F1" w:rsidP="004269F1">
      <w:pPr>
        <w:spacing w:after="0" w:line="240" w:lineRule="auto"/>
        <w:jc w:val="both"/>
        <w:rPr>
          <w:rFonts w:ascii="Garamond" w:eastAsia="Times New Roman" w:hAnsi="Garamond" w:cs="Arial"/>
          <w:lang w:eastAsia="hu-HU"/>
        </w:rPr>
      </w:pPr>
    </w:p>
    <w:p w:rsidR="004269F1" w:rsidRPr="004269F1" w:rsidRDefault="004269F1" w:rsidP="004269F1">
      <w:pPr>
        <w:spacing w:after="0" w:line="240" w:lineRule="auto"/>
        <w:jc w:val="both"/>
        <w:rPr>
          <w:rFonts w:ascii="Garamond" w:eastAsia="Times New Roman" w:hAnsi="Garamond" w:cs="Arial"/>
          <w:lang w:eastAsia="hu-HU"/>
        </w:rPr>
      </w:pPr>
      <w:r w:rsidRPr="004269F1">
        <w:rPr>
          <w:rFonts w:ascii="Garamond" w:eastAsia="Times New Roman" w:hAnsi="Garamond" w:cs="Arial"/>
          <w:lang w:eastAsia="hu-HU"/>
        </w:rPr>
        <w:t>Felek a jelen szerződést elolvasták, annak tartalmát megismerték és közös értelmezés után, mint szerződéses akaratukkal mindenben megegyezőt, jóváhagyólag aláírták.</w:t>
      </w:r>
    </w:p>
    <w:p w:rsidR="004269F1" w:rsidRPr="004269F1" w:rsidRDefault="004269F1" w:rsidP="004269F1">
      <w:pPr>
        <w:spacing w:after="0" w:line="240" w:lineRule="auto"/>
        <w:ind w:left="540" w:hanging="540"/>
        <w:jc w:val="both"/>
        <w:rPr>
          <w:rFonts w:ascii="Garamond" w:eastAsia="Times New Roman" w:hAnsi="Garamond" w:cs="Arial"/>
          <w:lang w:eastAsia="hu-HU"/>
        </w:rPr>
      </w:pPr>
    </w:p>
    <w:p w:rsidR="004269F1" w:rsidRPr="004269F1" w:rsidRDefault="004269F1" w:rsidP="004269F1">
      <w:pPr>
        <w:tabs>
          <w:tab w:val="left" w:pos="6345"/>
        </w:tabs>
        <w:spacing w:after="0" w:line="240" w:lineRule="auto"/>
        <w:rPr>
          <w:rFonts w:ascii="Garamond" w:eastAsia="Times New Roman" w:hAnsi="Garamond" w:cs="Times New Roman"/>
          <w:lang w:eastAsia="hu-HU"/>
        </w:rPr>
      </w:pPr>
      <w:r w:rsidRPr="004269F1">
        <w:rPr>
          <w:rFonts w:ascii="Garamond" w:eastAsia="Times New Roman" w:hAnsi="Garamond" w:cs="Times New Roman"/>
          <w:lang w:eastAsia="hu-HU"/>
        </w:rPr>
        <w:tab/>
      </w:r>
    </w:p>
    <w:tbl>
      <w:tblPr>
        <w:tblW w:w="0" w:type="auto"/>
        <w:tblLook w:val="04A0" w:firstRow="1" w:lastRow="0" w:firstColumn="1" w:lastColumn="0" w:noHBand="0" w:noVBand="1"/>
      </w:tblPr>
      <w:tblGrid>
        <w:gridCol w:w="4656"/>
        <w:gridCol w:w="4632"/>
      </w:tblGrid>
      <w:tr w:rsidR="004269F1" w:rsidRPr="004269F1" w:rsidTr="00D75ED7">
        <w:tc>
          <w:tcPr>
            <w:tcW w:w="5031" w:type="dxa"/>
            <w:shd w:val="clear" w:color="auto" w:fill="auto"/>
          </w:tcPr>
          <w:p w:rsidR="004269F1" w:rsidRPr="004269F1" w:rsidRDefault="004269F1" w:rsidP="004269F1">
            <w:pPr>
              <w:spacing w:after="160" w:line="240" w:lineRule="auto"/>
              <w:jc w:val="both"/>
              <w:rPr>
                <w:rFonts w:ascii="Garamond" w:eastAsia="Calibri" w:hAnsi="Garamond" w:cs="Times New Roman"/>
              </w:rPr>
            </w:pPr>
            <w:r w:rsidRPr="004269F1">
              <w:rPr>
                <w:rFonts w:ascii="Garamond" w:eastAsia="Calibri" w:hAnsi="Garamond" w:cs="Times New Roman"/>
              </w:rPr>
              <w:t xml:space="preserve">Kelt Tiszavasvári, </w:t>
            </w:r>
            <w:proofErr w:type="gramStart"/>
            <w:r w:rsidRPr="004269F1">
              <w:rPr>
                <w:rFonts w:ascii="Garamond" w:eastAsia="Calibri" w:hAnsi="Garamond" w:cs="Times New Roman"/>
              </w:rPr>
              <w:t>2018. …</w:t>
            </w:r>
            <w:proofErr w:type="gramEnd"/>
            <w:r w:rsidRPr="004269F1">
              <w:rPr>
                <w:rFonts w:ascii="Garamond" w:eastAsia="Calibri" w:hAnsi="Garamond" w:cs="Times New Roman"/>
              </w:rPr>
              <w:t>…. hó … napján</w:t>
            </w:r>
          </w:p>
        </w:tc>
        <w:tc>
          <w:tcPr>
            <w:tcW w:w="5031" w:type="dxa"/>
            <w:shd w:val="clear" w:color="auto" w:fill="auto"/>
          </w:tcPr>
          <w:p w:rsidR="004269F1" w:rsidRPr="004269F1" w:rsidRDefault="004269F1" w:rsidP="004269F1">
            <w:pPr>
              <w:spacing w:after="160" w:line="240" w:lineRule="auto"/>
              <w:jc w:val="both"/>
              <w:rPr>
                <w:rFonts w:ascii="Garamond" w:eastAsia="Calibri" w:hAnsi="Garamond" w:cs="Times New Roman"/>
              </w:rPr>
            </w:pPr>
            <w:r w:rsidRPr="004269F1">
              <w:rPr>
                <w:rFonts w:ascii="Garamond" w:eastAsia="Calibri" w:hAnsi="Garamond" w:cs="Times New Roman"/>
              </w:rPr>
              <w:t xml:space="preserve">Kelt Budapest, </w:t>
            </w:r>
            <w:proofErr w:type="gramStart"/>
            <w:r w:rsidRPr="004269F1">
              <w:rPr>
                <w:rFonts w:ascii="Garamond" w:eastAsia="Calibri" w:hAnsi="Garamond" w:cs="Times New Roman"/>
              </w:rPr>
              <w:t>2018. …</w:t>
            </w:r>
            <w:proofErr w:type="gramEnd"/>
            <w:r w:rsidRPr="004269F1">
              <w:rPr>
                <w:rFonts w:ascii="Garamond" w:eastAsia="Calibri" w:hAnsi="Garamond" w:cs="Times New Roman"/>
              </w:rPr>
              <w:t>……. hó … napján</w:t>
            </w:r>
          </w:p>
        </w:tc>
      </w:tr>
    </w:tbl>
    <w:p w:rsidR="004269F1" w:rsidRPr="004269F1" w:rsidRDefault="004269F1" w:rsidP="004269F1">
      <w:pPr>
        <w:spacing w:after="0" w:line="240" w:lineRule="auto"/>
        <w:jc w:val="both"/>
        <w:rPr>
          <w:rFonts w:ascii="Garamond" w:eastAsia="Calibri" w:hAnsi="Garamond"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1"/>
        <w:gridCol w:w="80"/>
        <w:gridCol w:w="4617"/>
      </w:tblGrid>
      <w:tr w:rsidR="004269F1" w:rsidRPr="004269F1" w:rsidTr="00D75ED7">
        <w:tc>
          <w:tcPr>
            <w:tcW w:w="4591" w:type="dxa"/>
            <w:tcBorders>
              <w:top w:val="nil"/>
              <w:left w:val="nil"/>
              <w:bottom w:val="nil"/>
              <w:right w:val="nil"/>
            </w:tcBorders>
            <w:shd w:val="clear" w:color="auto" w:fill="auto"/>
          </w:tcPr>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lastRenderedPageBreak/>
              <w:t>____________________________________</w:t>
            </w:r>
          </w:p>
          <w:p w:rsidR="004269F1" w:rsidRPr="004269F1" w:rsidRDefault="004269F1" w:rsidP="004269F1">
            <w:pPr>
              <w:tabs>
                <w:tab w:val="center" w:pos="7200"/>
              </w:tabs>
              <w:spacing w:after="160" w:line="240" w:lineRule="auto"/>
              <w:jc w:val="center"/>
              <w:rPr>
                <w:rFonts w:ascii="Garamond" w:eastAsia="Calibri" w:hAnsi="Garamond" w:cs="Times New Roman"/>
                <w:b/>
                <w:lang w:eastAsia="hu-HU"/>
              </w:rPr>
            </w:pPr>
            <w:r w:rsidRPr="004269F1">
              <w:rPr>
                <w:rFonts w:ascii="Garamond" w:eastAsia="Calibri" w:hAnsi="Garamond" w:cs="Times New Roman"/>
                <w:b/>
                <w:lang w:eastAsia="hu-HU"/>
              </w:rPr>
              <w:t>Tiszavasvári Város Önkormányzat</w:t>
            </w:r>
          </w:p>
          <w:p w:rsidR="004269F1" w:rsidRPr="004269F1" w:rsidRDefault="004269F1" w:rsidP="004269F1">
            <w:pPr>
              <w:tabs>
                <w:tab w:val="center" w:pos="7200"/>
              </w:tabs>
              <w:spacing w:after="160" w:line="240" w:lineRule="auto"/>
              <w:jc w:val="center"/>
              <w:rPr>
                <w:rFonts w:ascii="Garamond" w:eastAsia="Calibri" w:hAnsi="Garamond" w:cs="Times New Roman"/>
                <w:b/>
                <w:lang w:eastAsia="hu-HU"/>
              </w:rPr>
            </w:pPr>
            <w:r w:rsidRPr="004269F1">
              <w:rPr>
                <w:rFonts w:ascii="Garamond" w:eastAsia="Calibri" w:hAnsi="Garamond" w:cs="Times New Roman"/>
                <w:b/>
                <w:lang w:eastAsia="hu-HU"/>
              </w:rPr>
              <w:t>tulajdonjogot átruházó</w:t>
            </w:r>
          </w:p>
          <w:p w:rsidR="004269F1" w:rsidRPr="004269F1" w:rsidRDefault="004269F1" w:rsidP="004269F1">
            <w:pPr>
              <w:tabs>
                <w:tab w:val="center" w:pos="1807"/>
                <w:tab w:val="center" w:pos="7200"/>
              </w:tabs>
              <w:spacing w:after="160" w:line="240" w:lineRule="auto"/>
              <w:jc w:val="center"/>
              <w:rPr>
                <w:rFonts w:ascii="Garamond" w:eastAsia="Calibri" w:hAnsi="Garamond" w:cs="Times New Roman"/>
                <w:lang w:eastAsia="hu-HU"/>
              </w:rPr>
            </w:pPr>
            <w:r w:rsidRPr="004269F1">
              <w:rPr>
                <w:rFonts w:ascii="Garamond" w:eastAsia="Calibri" w:hAnsi="Garamond" w:cs="Times New Roman"/>
                <w:lang w:eastAsia="hu-HU"/>
              </w:rPr>
              <w:t>képviseli:</w:t>
            </w:r>
          </w:p>
          <w:p w:rsidR="004269F1" w:rsidRPr="004269F1" w:rsidRDefault="004269F1" w:rsidP="004269F1">
            <w:pPr>
              <w:spacing w:after="160" w:line="240" w:lineRule="auto"/>
              <w:jc w:val="center"/>
              <w:rPr>
                <w:rFonts w:ascii="Garamond" w:eastAsia="Calibri" w:hAnsi="Garamond" w:cs="Times New Roman"/>
              </w:rPr>
            </w:pPr>
            <w:r>
              <w:rPr>
                <w:rFonts w:ascii="Garamond" w:eastAsia="Calibri" w:hAnsi="Garamond" w:cs="Times New Roman"/>
                <w:lang w:eastAsia="hu-HU"/>
              </w:rPr>
              <w:t>……………</w:t>
            </w:r>
            <w:r w:rsidRPr="004269F1">
              <w:rPr>
                <w:rFonts w:ascii="Garamond" w:eastAsia="Calibri" w:hAnsi="Garamond" w:cs="Times New Roman"/>
                <w:lang w:eastAsia="hu-HU"/>
              </w:rPr>
              <w:t xml:space="preserve"> polgármester</w:t>
            </w:r>
          </w:p>
        </w:tc>
        <w:tc>
          <w:tcPr>
            <w:tcW w:w="4697" w:type="dxa"/>
            <w:gridSpan w:val="2"/>
            <w:tcBorders>
              <w:top w:val="nil"/>
              <w:left w:val="nil"/>
              <w:bottom w:val="nil"/>
              <w:right w:val="nil"/>
            </w:tcBorders>
            <w:shd w:val="clear" w:color="auto" w:fill="auto"/>
          </w:tcPr>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_____________________________________</w:t>
            </w:r>
          </w:p>
          <w:p w:rsidR="004269F1" w:rsidRPr="004269F1" w:rsidRDefault="004269F1" w:rsidP="004269F1">
            <w:pPr>
              <w:spacing w:after="160" w:line="240" w:lineRule="auto"/>
              <w:jc w:val="center"/>
              <w:rPr>
                <w:rFonts w:ascii="Garamond" w:eastAsia="Calibri" w:hAnsi="Garamond" w:cs="Times New Roman"/>
                <w:b/>
              </w:rPr>
            </w:pPr>
            <w:r w:rsidRPr="004269F1">
              <w:rPr>
                <w:rFonts w:ascii="Garamond" w:eastAsia="Calibri" w:hAnsi="Garamond" w:cs="Times New Roman"/>
                <w:b/>
              </w:rPr>
              <w:t xml:space="preserve">Magyar Közút Nonprofit </w:t>
            </w:r>
            <w:proofErr w:type="spellStart"/>
            <w:r w:rsidRPr="004269F1">
              <w:rPr>
                <w:rFonts w:ascii="Garamond" w:eastAsia="Calibri" w:hAnsi="Garamond" w:cs="Times New Roman"/>
                <w:b/>
              </w:rPr>
              <w:t>Zrt</w:t>
            </w:r>
            <w:proofErr w:type="spellEnd"/>
            <w:r w:rsidRPr="004269F1">
              <w:rPr>
                <w:rFonts w:ascii="Garamond" w:eastAsia="Calibri" w:hAnsi="Garamond" w:cs="Times New Roman"/>
                <w:b/>
              </w:rPr>
              <w:t>.</w:t>
            </w:r>
          </w:p>
          <w:p w:rsidR="004269F1" w:rsidRPr="004269F1" w:rsidRDefault="004269F1" w:rsidP="004269F1">
            <w:pPr>
              <w:spacing w:after="160" w:line="240" w:lineRule="auto"/>
              <w:jc w:val="center"/>
              <w:rPr>
                <w:rFonts w:ascii="Garamond" w:eastAsia="Calibri" w:hAnsi="Garamond" w:cs="Times New Roman"/>
                <w:b/>
              </w:rPr>
            </w:pPr>
            <w:r w:rsidRPr="004269F1">
              <w:rPr>
                <w:rFonts w:ascii="Garamond" w:eastAsia="Calibri" w:hAnsi="Garamond" w:cs="Times New Roman"/>
                <w:b/>
              </w:rPr>
              <w:t>átvevő</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képviseli:</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 xml:space="preserve">Tasi Márta </w:t>
            </w:r>
            <w:proofErr w:type="spellStart"/>
            <w:r w:rsidRPr="004269F1">
              <w:rPr>
                <w:rFonts w:ascii="Garamond" w:eastAsia="Calibri" w:hAnsi="Garamond" w:cs="Times New Roman"/>
              </w:rPr>
              <w:t>vagyonnyilvántartási</w:t>
            </w:r>
            <w:proofErr w:type="spellEnd"/>
            <w:r w:rsidRPr="004269F1">
              <w:rPr>
                <w:rFonts w:ascii="Garamond" w:eastAsia="Calibri" w:hAnsi="Garamond" w:cs="Times New Roman"/>
              </w:rPr>
              <w:t xml:space="preserve"> osztályvezető és </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 xml:space="preserve">dr. </w:t>
            </w:r>
            <w:proofErr w:type="spellStart"/>
            <w:r w:rsidRPr="004269F1">
              <w:rPr>
                <w:rFonts w:ascii="Garamond" w:eastAsia="Calibri" w:hAnsi="Garamond" w:cs="Times New Roman"/>
              </w:rPr>
              <w:t>Bardóczky</w:t>
            </w:r>
            <w:proofErr w:type="spellEnd"/>
            <w:r w:rsidRPr="004269F1">
              <w:rPr>
                <w:rFonts w:ascii="Garamond" w:eastAsia="Calibri" w:hAnsi="Garamond" w:cs="Times New Roman"/>
              </w:rPr>
              <w:t xml:space="preserve"> Viktor vagyongazdálkodási osztályvezető</w:t>
            </w:r>
          </w:p>
          <w:p w:rsidR="004269F1" w:rsidRPr="004269F1" w:rsidRDefault="004269F1" w:rsidP="004269F1">
            <w:pPr>
              <w:spacing w:after="160" w:line="240" w:lineRule="auto"/>
              <w:jc w:val="center"/>
              <w:rPr>
                <w:rFonts w:ascii="Garamond" w:eastAsia="Calibri" w:hAnsi="Garamond" w:cs="Times New Roman"/>
              </w:rPr>
            </w:pPr>
          </w:p>
        </w:tc>
      </w:tr>
      <w:tr w:rsidR="004269F1" w:rsidRPr="004269F1" w:rsidTr="00D75E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71" w:type="dxa"/>
            <w:gridSpan w:val="2"/>
            <w:shd w:val="clear" w:color="auto" w:fill="auto"/>
          </w:tcPr>
          <w:p w:rsidR="004269F1" w:rsidRPr="004269F1" w:rsidRDefault="004269F1" w:rsidP="004269F1">
            <w:pPr>
              <w:spacing w:after="160" w:line="240" w:lineRule="auto"/>
              <w:jc w:val="both"/>
              <w:rPr>
                <w:rFonts w:ascii="Garamond" w:eastAsia="Calibri" w:hAnsi="Garamond" w:cs="Times New Roman"/>
              </w:rPr>
            </w:pPr>
            <w:r w:rsidRPr="004269F1">
              <w:rPr>
                <w:rFonts w:ascii="Garamond" w:eastAsia="Calibri" w:hAnsi="Garamond" w:cs="Times New Roman"/>
              </w:rPr>
              <w:t xml:space="preserve">Tiszavasvári, 2018.… </w:t>
            </w:r>
            <w:proofErr w:type="gramStart"/>
            <w:r w:rsidRPr="004269F1">
              <w:rPr>
                <w:rFonts w:ascii="Garamond" w:eastAsia="Calibri" w:hAnsi="Garamond" w:cs="Times New Roman"/>
              </w:rPr>
              <w:t>hó …</w:t>
            </w:r>
            <w:proofErr w:type="gramEnd"/>
            <w:r w:rsidRPr="004269F1">
              <w:rPr>
                <w:rFonts w:ascii="Garamond" w:eastAsia="Calibri" w:hAnsi="Garamond" w:cs="Times New Roman"/>
              </w:rPr>
              <w:t xml:space="preserve"> napján </w:t>
            </w:r>
            <w:proofErr w:type="spellStart"/>
            <w:r w:rsidRPr="004269F1">
              <w:rPr>
                <w:rFonts w:ascii="Garamond" w:eastAsia="Calibri" w:hAnsi="Garamond" w:cs="Times New Roman"/>
              </w:rPr>
              <w:t>ellenjegyzem</w:t>
            </w:r>
            <w:proofErr w:type="spellEnd"/>
            <w:r w:rsidRPr="004269F1">
              <w:rPr>
                <w:rFonts w:ascii="Garamond" w:eastAsia="Calibri" w:hAnsi="Garamond" w:cs="Times New Roman"/>
              </w:rPr>
              <w:t xml:space="preserve"> azzal, hogy a jelen ellenjegyzés az </w:t>
            </w:r>
            <w:proofErr w:type="spellStart"/>
            <w:r w:rsidRPr="004269F1">
              <w:rPr>
                <w:rFonts w:ascii="Garamond" w:eastAsia="Calibri" w:hAnsi="Garamond" w:cs="Times New Roman"/>
              </w:rPr>
              <w:t>Üttv</w:t>
            </w:r>
            <w:proofErr w:type="spellEnd"/>
            <w:r w:rsidRPr="004269F1">
              <w:rPr>
                <w:rFonts w:ascii="Garamond" w:eastAsia="Calibri" w:hAnsi="Garamond" w:cs="Times New Roman"/>
              </w:rPr>
              <w:t>. 44.§ (1) c)</w:t>
            </w:r>
            <w:proofErr w:type="spellStart"/>
            <w:r w:rsidRPr="004269F1">
              <w:rPr>
                <w:rFonts w:ascii="Garamond" w:eastAsia="Calibri" w:hAnsi="Garamond" w:cs="Times New Roman"/>
              </w:rPr>
              <w:t>-d</w:t>
            </w:r>
            <w:proofErr w:type="spellEnd"/>
            <w:r w:rsidRPr="004269F1">
              <w:rPr>
                <w:rFonts w:ascii="Garamond" w:eastAsia="Calibri" w:hAnsi="Garamond" w:cs="Times New Roman"/>
              </w:rPr>
              <w:t>) pontjaiban foglaltaknak a tulajdonjogot átruházó vonatkozásában való tanúsítására terjed ki.</w:t>
            </w:r>
          </w:p>
          <w:p w:rsidR="004269F1" w:rsidRPr="004269F1" w:rsidRDefault="004269F1" w:rsidP="004269F1">
            <w:pPr>
              <w:spacing w:after="160" w:line="240" w:lineRule="auto"/>
              <w:jc w:val="both"/>
              <w:rPr>
                <w:rFonts w:ascii="Garamond" w:eastAsia="Calibri" w:hAnsi="Garamond" w:cs="Times New Roman"/>
              </w:rPr>
            </w:pP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_____________________________________</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ügyvéd</w:t>
            </w:r>
          </w:p>
        </w:tc>
        <w:tc>
          <w:tcPr>
            <w:tcW w:w="4617" w:type="dxa"/>
            <w:shd w:val="clear" w:color="auto" w:fill="auto"/>
          </w:tcPr>
          <w:p w:rsidR="004269F1" w:rsidRPr="004269F1" w:rsidRDefault="004269F1" w:rsidP="004269F1">
            <w:pPr>
              <w:spacing w:after="160" w:line="240" w:lineRule="auto"/>
              <w:jc w:val="both"/>
              <w:rPr>
                <w:rFonts w:ascii="Garamond" w:eastAsia="Calibri" w:hAnsi="Garamond" w:cs="Times New Roman"/>
              </w:rPr>
            </w:pPr>
            <w:r w:rsidRPr="004269F1">
              <w:rPr>
                <w:rFonts w:ascii="Garamond" w:eastAsia="Calibri" w:hAnsi="Garamond" w:cs="Times New Roman"/>
              </w:rPr>
              <w:t xml:space="preserve">Budapest, </w:t>
            </w:r>
            <w:proofErr w:type="gramStart"/>
            <w:r w:rsidRPr="004269F1">
              <w:rPr>
                <w:rFonts w:ascii="Garamond" w:eastAsia="Calibri" w:hAnsi="Garamond" w:cs="Times New Roman"/>
              </w:rPr>
              <w:t>2018. …</w:t>
            </w:r>
            <w:proofErr w:type="gramEnd"/>
            <w:r w:rsidRPr="004269F1">
              <w:rPr>
                <w:rFonts w:ascii="Garamond" w:eastAsia="Calibri" w:hAnsi="Garamond" w:cs="Times New Roman"/>
              </w:rPr>
              <w:t xml:space="preserve">……. hó … napján meggyőződtem, hogy az okirat a jogszabályoknak megfelel és </w:t>
            </w:r>
            <w:proofErr w:type="spellStart"/>
            <w:r w:rsidRPr="004269F1">
              <w:rPr>
                <w:rFonts w:ascii="Garamond" w:eastAsia="Calibri" w:hAnsi="Garamond" w:cs="Times New Roman"/>
              </w:rPr>
              <w:t>ellenjegyzem</w:t>
            </w:r>
            <w:proofErr w:type="spellEnd"/>
            <w:r w:rsidRPr="004269F1">
              <w:rPr>
                <w:rFonts w:ascii="Garamond" w:eastAsia="Calibri" w:hAnsi="Garamond" w:cs="Times New Roman"/>
              </w:rPr>
              <w:t>:</w:t>
            </w:r>
          </w:p>
          <w:p w:rsidR="004269F1" w:rsidRPr="004269F1" w:rsidRDefault="004269F1" w:rsidP="004269F1">
            <w:pPr>
              <w:spacing w:after="160" w:line="240" w:lineRule="auto"/>
              <w:jc w:val="both"/>
              <w:rPr>
                <w:rFonts w:ascii="Garamond" w:eastAsia="Calibri" w:hAnsi="Garamond" w:cs="Times New Roman"/>
              </w:rPr>
            </w:pP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__________</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___________________________</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dr. Debreczeni Katalin</w:t>
            </w:r>
          </w:p>
          <w:p w:rsidR="004269F1" w:rsidRPr="004269F1" w:rsidRDefault="004269F1" w:rsidP="004269F1">
            <w:pPr>
              <w:spacing w:after="160" w:line="240" w:lineRule="auto"/>
              <w:jc w:val="center"/>
              <w:rPr>
                <w:rFonts w:ascii="Garamond" w:eastAsia="Calibri" w:hAnsi="Garamond" w:cs="Times New Roman"/>
              </w:rPr>
            </w:pPr>
            <w:r w:rsidRPr="004269F1">
              <w:rPr>
                <w:rFonts w:ascii="Garamond" w:eastAsia="Calibri" w:hAnsi="Garamond" w:cs="Times New Roman"/>
              </w:rPr>
              <w:t>kamarai jogtanácsos</w:t>
            </w:r>
          </w:p>
          <w:p w:rsidR="004269F1" w:rsidRPr="004269F1" w:rsidRDefault="004269F1" w:rsidP="004269F1">
            <w:pPr>
              <w:spacing w:after="160" w:line="240" w:lineRule="auto"/>
              <w:jc w:val="both"/>
              <w:rPr>
                <w:rFonts w:ascii="Garamond" w:eastAsia="Calibri" w:hAnsi="Garamond" w:cs="Times New Roman"/>
              </w:rPr>
            </w:pPr>
          </w:p>
          <w:p w:rsidR="004269F1" w:rsidRPr="004269F1" w:rsidRDefault="004269F1" w:rsidP="004269F1">
            <w:pPr>
              <w:spacing w:after="160" w:line="240" w:lineRule="auto"/>
              <w:jc w:val="both"/>
              <w:rPr>
                <w:rFonts w:ascii="Garamond" w:eastAsia="Calibri" w:hAnsi="Garamond" w:cs="Times New Roman"/>
              </w:rPr>
            </w:pPr>
          </w:p>
        </w:tc>
      </w:tr>
    </w:tbl>
    <w:p w:rsidR="004269F1" w:rsidRPr="004269F1" w:rsidRDefault="004269F1" w:rsidP="004269F1"/>
    <w:p w:rsidR="004269F1" w:rsidRDefault="004269F1" w:rsidP="004269F1">
      <w:pPr>
        <w:spacing w:after="0" w:line="240" w:lineRule="auto"/>
        <w:ind w:left="360"/>
        <w:rPr>
          <w:rFonts w:ascii="Times New Roman" w:eastAsia="Calibri" w:hAnsi="Times New Roman" w:cs="Times New Roman"/>
          <w:color w:val="000000"/>
          <w:sz w:val="24"/>
          <w:szCs w:val="24"/>
        </w:rPr>
      </w:pPr>
    </w:p>
    <w:p w:rsidR="00161779" w:rsidRDefault="00161779" w:rsidP="00161779">
      <w:pPr>
        <w:spacing w:after="0" w:line="240" w:lineRule="auto"/>
        <w:ind w:left="360"/>
        <w:jc w:val="both"/>
        <w:rPr>
          <w:rFonts w:ascii="Times New Roman" w:eastAsia="Calibri" w:hAnsi="Times New Roman" w:cs="Times New Roman"/>
          <w:color w:val="000000"/>
          <w:sz w:val="24"/>
          <w:szCs w:val="24"/>
        </w:rPr>
      </w:pPr>
    </w:p>
    <w:p w:rsidR="00161779" w:rsidRDefault="00161779"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p w:rsidR="00A32704" w:rsidRDefault="00A32704" w:rsidP="00437FCE">
      <w:pPr>
        <w:jc w:val="both"/>
        <w:rPr>
          <w:rFonts w:ascii="Times New Roman" w:hAnsi="Times New Roman" w:cs="Times New Roman"/>
          <w:b/>
          <w:sz w:val="24"/>
          <w:szCs w:val="24"/>
        </w:rPr>
      </w:pPr>
    </w:p>
    <w:sectPr w:rsidR="00A3270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Blahó Edit" w:date="2018-09-21T11:16:00Z" w:initials="BE">
    <w:p w:rsidR="004269F1" w:rsidRDefault="004269F1" w:rsidP="004269F1">
      <w:pPr>
        <w:pStyle w:val="Jegyzetszveg"/>
      </w:pPr>
      <w:r>
        <w:rPr>
          <w:rStyle w:val="Jegyzethivatkozs"/>
        </w:rPr>
        <w:annotationRef/>
      </w:r>
      <w:r>
        <w:t>Kérjük az értéket megadni.</w:t>
      </w:r>
    </w:p>
  </w:comment>
  <w:comment w:id="2" w:author="Blahó Edit" w:date="2018-09-21T11:16:00Z" w:initials="BE">
    <w:p w:rsidR="004269F1" w:rsidRDefault="004269F1" w:rsidP="004269F1">
      <w:pPr>
        <w:pStyle w:val="Jegyzetszveg"/>
      </w:pPr>
      <w:r>
        <w:rPr>
          <w:rStyle w:val="Jegyzethivatkozs"/>
        </w:rPr>
        <w:annotationRef/>
      </w:r>
      <w:r>
        <w:t>Kérjük a területarányos értéket kitölteni</w:t>
      </w:r>
    </w:p>
  </w:comment>
  <w:comment w:id="3" w:author="Blahó Edit" w:date="2018-09-21T11:16:00Z" w:initials="BE">
    <w:p w:rsidR="004269F1" w:rsidRDefault="004269F1" w:rsidP="004269F1">
      <w:pPr>
        <w:pStyle w:val="Jegyzetszveg"/>
      </w:pPr>
      <w:r>
        <w:rPr>
          <w:rStyle w:val="Jegyzethivatkozs"/>
        </w:rPr>
        <w:annotationRef/>
      </w:r>
      <w:r w:rsidRPr="00C50856">
        <w:t>Kérjük, szíveskedjenek az adatokat kitölteni.</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200" w:rsidRDefault="00643200" w:rsidP="000B5D91">
      <w:pPr>
        <w:spacing w:after="0" w:line="240" w:lineRule="auto"/>
      </w:pPr>
      <w:r>
        <w:separator/>
      </w:r>
    </w:p>
  </w:endnote>
  <w:endnote w:type="continuationSeparator" w:id="0">
    <w:p w:rsidR="00643200" w:rsidRDefault="00643200" w:rsidP="000B5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lbertus Extra Bold CE CE">
    <w:panose1 w:val="00000000000000000000"/>
    <w:charset w:val="EE"/>
    <w:family w:val="swiss"/>
    <w:notTrueType/>
    <w:pitch w:val="variable"/>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91" w:rsidRDefault="000B5D9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931334"/>
      <w:docPartObj>
        <w:docPartGallery w:val="Page Numbers (Bottom of Page)"/>
        <w:docPartUnique/>
      </w:docPartObj>
    </w:sdtPr>
    <w:sdtEndPr/>
    <w:sdtContent>
      <w:p w:rsidR="000B5D91" w:rsidRDefault="000B5D91">
        <w:pPr>
          <w:pStyle w:val="llb"/>
          <w:jc w:val="center"/>
        </w:pPr>
        <w:r>
          <w:fldChar w:fldCharType="begin"/>
        </w:r>
        <w:r>
          <w:instrText>PAGE   \* MERGEFORMAT</w:instrText>
        </w:r>
        <w:r>
          <w:fldChar w:fldCharType="separate"/>
        </w:r>
        <w:r w:rsidR="00077459">
          <w:rPr>
            <w:noProof/>
          </w:rPr>
          <w:t>3</w:t>
        </w:r>
        <w:r>
          <w:fldChar w:fldCharType="end"/>
        </w:r>
      </w:p>
    </w:sdtContent>
  </w:sdt>
  <w:p w:rsidR="000B5D91" w:rsidRDefault="000B5D91">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91" w:rsidRDefault="000B5D9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200" w:rsidRDefault="00643200" w:rsidP="000B5D91">
      <w:pPr>
        <w:spacing w:after="0" w:line="240" w:lineRule="auto"/>
      </w:pPr>
      <w:r>
        <w:separator/>
      </w:r>
    </w:p>
  </w:footnote>
  <w:footnote w:type="continuationSeparator" w:id="0">
    <w:p w:rsidR="00643200" w:rsidRDefault="00643200" w:rsidP="000B5D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91" w:rsidRDefault="000B5D91">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91" w:rsidRDefault="000B5D91">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5D91" w:rsidRDefault="000B5D91">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20489"/>
    <w:multiLevelType w:val="hybridMultilevel"/>
    <w:tmpl w:val="CCAC7F5E"/>
    <w:lvl w:ilvl="0" w:tplc="CA1C214E">
      <w:start w:val="4440"/>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79A048BD"/>
    <w:multiLevelType w:val="hybridMultilevel"/>
    <w:tmpl w:val="67DE314C"/>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FCE"/>
    <w:rsid w:val="00077459"/>
    <w:rsid w:val="000B5D91"/>
    <w:rsid w:val="00161779"/>
    <w:rsid w:val="004269F1"/>
    <w:rsid w:val="00437FCE"/>
    <w:rsid w:val="00477431"/>
    <w:rsid w:val="00491AAD"/>
    <w:rsid w:val="00551340"/>
    <w:rsid w:val="0057400F"/>
    <w:rsid w:val="00643200"/>
    <w:rsid w:val="006F1DB1"/>
    <w:rsid w:val="007E086B"/>
    <w:rsid w:val="00A32704"/>
    <w:rsid w:val="00BC2E81"/>
    <w:rsid w:val="00C071CC"/>
    <w:rsid w:val="00D31C55"/>
    <w:rsid w:val="00D65513"/>
    <w:rsid w:val="00F05A3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7FC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semiHidden/>
    <w:unhideWhenUsed/>
    <w:rsid w:val="004269F1"/>
    <w:pPr>
      <w:spacing w:line="240" w:lineRule="auto"/>
    </w:pPr>
    <w:rPr>
      <w:sz w:val="20"/>
      <w:szCs w:val="20"/>
    </w:rPr>
  </w:style>
  <w:style w:type="character" w:customStyle="1" w:styleId="JegyzetszvegChar">
    <w:name w:val="Jegyzetszöveg Char"/>
    <w:basedOn w:val="Bekezdsalapbettpusa"/>
    <w:link w:val="Jegyzetszveg"/>
    <w:uiPriority w:val="99"/>
    <w:semiHidden/>
    <w:rsid w:val="004269F1"/>
    <w:rPr>
      <w:sz w:val="20"/>
      <w:szCs w:val="20"/>
    </w:rPr>
  </w:style>
  <w:style w:type="character" w:styleId="Jegyzethivatkozs">
    <w:name w:val="annotation reference"/>
    <w:rsid w:val="004269F1"/>
    <w:rPr>
      <w:sz w:val="16"/>
      <w:szCs w:val="16"/>
    </w:rPr>
  </w:style>
  <w:style w:type="paragraph" w:styleId="Buborkszveg">
    <w:name w:val="Balloon Text"/>
    <w:basedOn w:val="Norml"/>
    <w:link w:val="BuborkszvegChar"/>
    <w:uiPriority w:val="99"/>
    <w:semiHidden/>
    <w:unhideWhenUsed/>
    <w:rsid w:val="004269F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269F1"/>
    <w:rPr>
      <w:rFonts w:ascii="Tahoma" w:hAnsi="Tahoma" w:cs="Tahoma"/>
      <w:sz w:val="16"/>
      <w:szCs w:val="16"/>
    </w:rPr>
  </w:style>
  <w:style w:type="paragraph" w:styleId="lfej">
    <w:name w:val="header"/>
    <w:basedOn w:val="Norml"/>
    <w:link w:val="lfejChar"/>
    <w:uiPriority w:val="99"/>
    <w:unhideWhenUsed/>
    <w:rsid w:val="000B5D91"/>
    <w:pPr>
      <w:tabs>
        <w:tab w:val="center" w:pos="4536"/>
        <w:tab w:val="right" w:pos="9072"/>
      </w:tabs>
      <w:spacing w:after="0" w:line="240" w:lineRule="auto"/>
    </w:pPr>
  </w:style>
  <w:style w:type="character" w:customStyle="1" w:styleId="lfejChar">
    <w:name w:val="Élőfej Char"/>
    <w:basedOn w:val="Bekezdsalapbettpusa"/>
    <w:link w:val="lfej"/>
    <w:uiPriority w:val="99"/>
    <w:rsid w:val="000B5D91"/>
  </w:style>
  <w:style w:type="paragraph" w:styleId="llb">
    <w:name w:val="footer"/>
    <w:basedOn w:val="Norml"/>
    <w:link w:val="llbChar"/>
    <w:uiPriority w:val="99"/>
    <w:unhideWhenUsed/>
    <w:rsid w:val="000B5D91"/>
    <w:pPr>
      <w:tabs>
        <w:tab w:val="center" w:pos="4536"/>
        <w:tab w:val="right" w:pos="9072"/>
      </w:tabs>
      <w:spacing w:after="0" w:line="240" w:lineRule="auto"/>
    </w:pPr>
  </w:style>
  <w:style w:type="character" w:customStyle="1" w:styleId="llbChar">
    <w:name w:val="Élőláb Char"/>
    <w:basedOn w:val="Bekezdsalapbettpusa"/>
    <w:link w:val="llb"/>
    <w:uiPriority w:val="99"/>
    <w:rsid w:val="000B5D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37FC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Jegyzetszveg">
    <w:name w:val="annotation text"/>
    <w:basedOn w:val="Norml"/>
    <w:link w:val="JegyzetszvegChar"/>
    <w:uiPriority w:val="99"/>
    <w:semiHidden/>
    <w:unhideWhenUsed/>
    <w:rsid w:val="004269F1"/>
    <w:pPr>
      <w:spacing w:line="240" w:lineRule="auto"/>
    </w:pPr>
    <w:rPr>
      <w:sz w:val="20"/>
      <w:szCs w:val="20"/>
    </w:rPr>
  </w:style>
  <w:style w:type="character" w:customStyle="1" w:styleId="JegyzetszvegChar">
    <w:name w:val="Jegyzetszöveg Char"/>
    <w:basedOn w:val="Bekezdsalapbettpusa"/>
    <w:link w:val="Jegyzetszveg"/>
    <w:uiPriority w:val="99"/>
    <w:semiHidden/>
    <w:rsid w:val="004269F1"/>
    <w:rPr>
      <w:sz w:val="20"/>
      <w:szCs w:val="20"/>
    </w:rPr>
  </w:style>
  <w:style w:type="character" w:styleId="Jegyzethivatkozs">
    <w:name w:val="annotation reference"/>
    <w:rsid w:val="004269F1"/>
    <w:rPr>
      <w:sz w:val="16"/>
      <w:szCs w:val="16"/>
    </w:rPr>
  </w:style>
  <w:style w:type="paragraph" w:styleId="Buborkszveg">
    <w:name w:val="Balloon Text"/>
    <w:basedOn w:val="Norml"/>
    <w:link w:val="BuborkszvegChar"/>
    <w:uiPriority w:val="99"/>
    <w:semiHidden/>
    <w:unhideWhenUsed/>
    <w:rsid w:val="004269F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269F1"/>
    <w:rPr>
      <w:rFonts w:ascii="Tahoma" w:hAnsi="Tahoma" w:cs="Tahoma"/>
      <w:sz w:val="16"/>
      <w:szCs w:val="16"/>
    </w:rPr>
  </w:style>
  <w:style w:type="paragraph" w:styleId="lfej">
    <w:name w:val="header"/>
    <w:basedOn w:val="Norml"/>
    <w:link w:val="lfejChar"/>
    <w:uiPriority w:val="99"/>
    <w:unhideWhenUsed/>
    <w:rsid w:val="000B5D91"/>
    <w:pPr>
      <w:tabs>
        <w:tab w:val="center" w:pos="4536"/>
        <w:tab w:val="right" w:pos="9072"/>
      </w:tabs>
      <w:spacing w:after="0" w:line="240" w:lineRule="auto"/>
    </w:pPr>
  </w:style>
  <w:style w:type="character" w:customStyle="1" w:styleId="lfejChar">
    <w:name w:val="Élőfej Char"/>
    <w:basedOn w:val="Bekezdsalapbettpusa"/>
    <w:link w:val="lfej"/>
    <w:uiPriority w:val="99"/>
    <w:rsid w:val="000B5D91"/>
  </w:style>
  <w:style w:type="paragraph" w:styleId="llb">
    <w:name w:val="footer"/>
    <w:basedOn w:val="Norml"/>
    <w:link w:val="llbChar"/>
    <w:uiPriority w:val="99"/>
    <w:unhideWhenUsed/>
    <w:rsid w:val="000B5D91"/>
    <w:pPr>
      <w:tabs>
        <w:tab w:val="center" w:pos="4536"/>
        <w:tab w:val="right" w:pos="9072"/>
      </w:tabs>
      <w:spacing w:after="0" w:line="240" w:lineRule="auto"/>
    </w:pPr>
  </w:style>
  <w:style w:type="character" w:customStyle="1" w:styleId="llbChar">
    <w:name w:val="Élőláb Char"/>
    <w:basedOn w:val="Bekezdsalapbettpusa"/>
    <w:link w:val="llb"/>
    <w:uiPriority w:val="99"/>
    <w:rsid w:val="000B5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2235</Words>
  <Characters>15429</Characters>
  <Application>Microsoft Office Word</Application>
  <DocSecurity>0</DocSecurity>
  <Lines>128</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8</cp:revision>
  <cp:lastPrinted>2018-09-21T09:48:00Z</cp:lastPrinted>
  <dcterms:created xsi:type="dcterms:W3CDTF">2018-09-21T08:13:00Z</dcterms:created>
  <dcterms:modified xsi:type="dcterms:W3CDTF">2018-09-21T10:11:00Z</dcterms:modified>
</cp:coreProperties>
</file>