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0" w:rsidRDefault="00601FD0" w:rsidP="00601FD0">
      <w:pPr>
        <w:jc w:val="center"/>
        <w:rPr>
          <w:b/>
          <w:spacing w:val="20"/>
          <w:sz w:val="40"/>
          <w:szCs w:val="40"/>
          <w:u w:val="single"/>
        </w:rPr>
      </w:pPr>
      <w:r>
        <w:rPr>
          <w:b/>
          <w:noProof/>
          <w:spacing w:val="20"/>
          <w:sz w:val="40"/>
          <w:szCs w:val="40"/>
          <w:u w:val="single"/>
        </w:rPr>
        <w:t>ELŐTERJESZTÉS</w:t>
      </w:r>
    </w:p>
    <w:p w:rsidR="00601FD0" w:rsidRDefault="00601FD0" w:rsidP="00601FD0">
      <w:pPr>
        <w:jc w:val="center"/>
      </w:pPr>
    </w:p>
    <w:p w:rsidR="00601FD0" w:rsidRPr="00A47F93" w:rsidRDefault="00601FD0" w:rsidP="00601FD0">
      <w:pPr>
        <w:jc w:val="center"/>
        <w:rPr>
          <w:b/>
        </w:rPr>
      </w:pPr>
      <w:r w:rsidRPr="00A47F93">
        <w:rPr>
          <w:b/>
        </w:rPr>
        <w:t xml:space="preserve">Tiszavasvári Város Önkormányzata </w:t>
      </w:r>
    </w:p>
    <w:p w:rsidR="00601FD0" w:rsidRPr="004276DB" w:rsidRDefault="00601FD0" w:rsidP="00601FD0">
      <w:pPr>
        <w:jc w:val="center"/>
      </w:pPr>
      <w:r w:rsidRPr="00A47F93">
        <w:rPr>
          <w:b/>
        </w:rPr>
        <w:t>Képviselő-testületének</w:t>
      </w:r>
    </w:p>
    <w:p w:rsidR="00601FD0" w:rsidRPr="0010386E" w:rsidRDefault="00601FD0" w:rsidP="00601FD0">
      <w:pPr>
        <w:jc w:val="center"/>
        <w:rPr>
          <w:b/>
          <w:bCs/>
        </w:rPr>
      </w:pPr>
      <w:r w:rsidRPr="0010386E">
        <w:rPr>
          <w:b/>
          <w:bCs/>
        </w:rPr>
        <w:t>201</w:t>
      </w:r>
      <w:r w:rsidR="00334D19">
        <w:rPr>
          <w:b/>
          <w:bCs/>
        </w:rPr>
        <w:t>8</w:t>
      </w:r>
      <w:r w:rsidRPr="0010386E">
        <w:rPr>
          <w:b/>
          <w:bCs/>
        </w:rPr>
        <w:t xml:space="preserve">. </w:t>
      </w:r>
      <w:r>
        <w:rPr>
          <w:b/>
          <w:bCs/>
        </w:rPr>
        <w:t>január 2</w:t>
      </w:r>
      <w:r w:rsidR="00334D19">
        <w:rPr>
          <w:b/>
          <w:bCs/>
        </w:rPr>
        <w:t>5</w:t>
      </w:r>
      <w:r>
        <w:rPr>
          <w:b/>
          <w:bCs/>
        </w:rPr>
        <w:t>-é</w:t>
      </w:r>
      <w:r w:rsidRPr="0010386E">
        <w:rPr>
          <w:b/>
          <w:bCs/>
        </w:rPr>
        <w:t>n tartandó ülésére</w:t>
      </w:r>
    </w:p>
    <w:p w:rsidR="00601FD0" w:rsidRPr="004276DB" w:rsidRDefault="00601FD0" w:rsidP="00601FD0">
      <w:pPr>
        <w:tabs>
          <w:tab w:val="left" w:pos="3060"/>
        </w:tabs>
        <w:ind w:left="3060" w:hanging="2880"/>
      </w:pPr>
    </w:p>
    <w:p w:rsidR="00601FD0" w:rsidRPr="004276DB" w:rsidRDefault="00601FD0" w:rsidP="00601FD0">
      <w:pPr>
        <w:tabs>
          <w:tab w:val="left" w:pos="3060"/>
        </w:tabs>
        <w:ind w:left="3060" w:hanging="2880"/>
      </w:pPr>
    </w:p>
    <w:p w:rsidR="00601FD0" w:rsidRDefault="00601FD0" w:rsidP="00601FD0">
      <w:pPr>
        <w:ind w:left="2880" w:hanging="2880"/>
        <w:rPr>
          <w:b/>
        </w:rPr>
      </w:pPr>
      <w:r w:rsidRPr="004276DB">
        <w:rPr>
          <w:b/>
          <w:u w:val="single"/>
        </w:rPr>
        <w:t>Az előterjesztés tárgya:</w:t>
      </w:r>
      <w:r w:rsidRPr="004276DB">
        <w:t xml:space="preserve"> </w:t>
      </w:r>
      <w:r w:rsidRPr="00CD014B">
        <w:rPr>
          <w:b/>
          <w:bCs/>
        </w:rPr>
        <w:t xml:space="preserve">a Tiszavasvári Polgármesteri Hivatal </w:t>
      </w:r>
      <w:r>
        <w:rPr>
          <w:b/>
          <w:bCs/>
        </w:rPr>
        <w:t>Szervezeti és Működési Szabályzatának felülvizsgálata</w:t>
      </w:r>
    </w:p>
    <w:p w:rsidR="00601FD0" w:rsidRDefault="00601FD0" w:rsidP="00601FD0">
      <w:pPr>
        <w:tabs>
          <w:tab w:val="center" w:pos="7320"/>
        </w:tabs>
        <w:rPr>
          <w:b/>
          <w:u w:val="single"/>
        </w:rPr>
      </w:pPr>
    </w:p>
    <w:p w:rsidR="00601FD0" w:rsidRPr="00DB314D" w:rsidRDefault="00601FD0" w:rsidP="00601FD0">
      <w:pPr>
        <w:tabs>
          <w:tab w:val="center" w:pos="7320"/>
        </w:tabs>
      </w:pPr>
      <w:r w:rsidRPr="004276DB">
        <w:rPr>
          <w:b/>
          <w:u w:val="single"/>
        </w:rPr>
        <w:t>Ügyiratszám</w:t>
      </w:r>
      <w:proofErr w:type="gramStart"/>
      <w:r w:rsidRPr="004276DB">
        <w:rPr>
          <w:b/>
          <w:u w:val="single"/>
        </w:rPr>
        <w:t>:</w:t>
      </w:r>
      <w:r>
        <w:t xml:space="preserve">                     </w:t>
      </w:r>
      <w:r w:rsidR="00987972">
        <w:t>723</w:t>
      </w:r>
      <w:proofErr w:type="gramEnd"/>
      <w:r>
        <w:t>/201</w:t>
      </w:r>
      <w:r w:rsidR="00334D19">
        <w:t>8</w:t>
      </w:r>
      <w:r>
        <w:t>.</w:t>
      </w:r>
    </w:p>
    <w:p w:rsidR="00601FD0" w:rsidRPr="004276DB" w:rsidRDefault="00601FD0" w:rsidP="00601FD0">
      <w:pPr>
        <w:tabs>
          <w:tab w:val="center" w:pos="7320"/>
        </w:tabs>
        <w:rPr>
          <w:b/>
          <w:u w:val="single"/>
        </w:rPr>
      </w:pPr>
    </w:p>
    <w:p w:rsidR="00601FD0" w:rsidRPr="004276DB" w:rsidRDefault="00601FD0" w:rsidP="00601FD0">
      <w:pPr>
        <w:tabs>
          <w:tab w:val="center" w:pos="7320"/>
        </w:tabs>
        <w:rPr>
          <w:u w:val="single"/>
        </w:rPr>
      </w:pPr>
      <w:r w:rsidRPr="004276DB">
        <w:rPr>
          <w:b/>
          <w:u w:val="single"/>
        </w:rPr>
        <w:t>A</w:t>
      </w:r>
      <w:r>
        <w:rPr>
          <w:b/>
          <w:u w:val="single"/>
        </w:rPr>
        <w:t>z előterjesztés előadója</w:t>
      </w:r>
      <w:r w:rsidRPr="004276DB">
        <w:rPr>
          <w:b/>
          <w:u w:val="single"/>
        </w:rPr>
        <w:t>:</w:t>
      </w:r>
      <w:r w:rsidRPr="004276DB">
        <w:t xml:space="preserve"> Dr. Fülöp Erik</w:t>
      </w:r>
      <w:r>
        <w:t xml:space="preserve"> polgármester</w:t>
      </w:r>
    </w:p>
    <w:p w:rsidR="00601FD0" w:rsidRPr="004276DB" w:rsidRDefault="00601FD0" w:rsidP="00601FD0"/>
    <w:p w:rsidR="00601FD0" w:rsidRDefault="00601FD0" w:rsidP="00601FD0">
      <w:pPr>
        <w:rPr>
          <w:b/>
          <w:u w:val="single"/>
        </w:rPr>
      </w:pPr>
    </w:p>
    <w:p w:rsidR="00601FD0" w:rsidRPr="004276DB" w:rsidRDefault="00601FD0" w:rsidP="00601FD0">
      <w:pPr>
        <w:rPr>
          <w:u w:val="single"/>
        </w:rPr>
      </w:pPr>
      <w:r w:rsidRPr="004276DB">
        <w:rPr>
          <w:b/>
          <w:u w:val="single"/>
        </w:rPr>
        <w:t xml:space="preserve">Az előterjesztést </w:t>
      </w:r>
      <w:r>
        <w:rPr>
          <w:b/>
          <w:u w:val="single"/>
        </w:rPr>
        <w:t>témafelelőse</w:t>
      </w:r>
      <w:r w:rsidRPr="004276DB">
        <w:rPr>
          <w:b/>
          <w:u w:val="single"/>
        </w:rPr>
        <w:t>:</w:t>
      </w:r>
      <w:r>
        <w:t xml:space="preserve"> </w:t>
      </w:r>
      <w:proofErr w:type="spellStart"/>
      <w:r w:rsidR="00334D19">
        <w:t>Petruskáné</w:t>
      </w:r>
      <w:proofErr w:type="spellEnd"/>
      <w:r w:rsidR="00334D19">
        <w:t xml:space="preserve"> dr. </w:t>
      </w:r>
      <w:proofErr w:type="spellStart"/>
      <w:r w:rsidR="00334D19">
        <w:t>Legeza</w:t>
      </w:r>
      <w:proofErr w:type="spellEnd"/>
      <w:r w:rsidR="00334D19">
        <w:t xml:space="preserve"> Tímea</w:t>
      </w:r>
      <w:r>
        <w:t xml:space="preserve"> osztályvezető</w:t>
      </w:r>
    </w:p>
    <w:p w:rsidR="00601FD0" w:rsidRPr="004276DB" w:rsidRDefault="00601FD0" w:rsidP="00601FD0">
      <w:pPr>
        <w:rPr>
          <w:u w:val="single"/>
        </w:rPr>
      </w:pPr>
    </w:p>
    <w:p w:rsidR="00601FD0" w:rsidRDefault="00601FD0" w:rsidP="00601FD0">
      <w:pPr>
        <w:rPr>
          <w:b/>
          <w:u w:val="single"/>
        </w:rPr>
      </w:pPr>
    </w:p>
    <w:p w:rsidR="00601FD0" w:rsidRPr="004276DB" w:rsidRDefault="00601FD0" w:rsidP="00601FD0">
      <w:pPr>
        <w:rPr>
          <w:b/>
          <w:u w:val="single"/>
        </w:rPr>
      </w:pPr>
      <w:r w:rsidRPr="004276DB">
        <w:rPr>
          <w:b/>
          <w:u w:val="single"/>
        </w:rPr>
        <w:t>Az előterjesztést véleményező bizottságok a hatáskör megjelölésével:</w:t>
      </w:r>
    </w:p>
    <w:p w:rsidR="00601FD0" w:rsidRDefault="00601FD0" w:rsidP="00601FD0">
      <w:pPr>
        <w:rPr>
          <w:u w:val="single"/>
        </w:rPr>
      </w:pPr>
    </w:p>
    <w:p w:rsidR="00601FD0" w:rsidRPr="004276DB" w:rsidRDefault="00601FD0" w:rsidP="00601FD0">
      <w:pPr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30"/>
      </w:tblGrid>
      <w:tr w:rsidR="00601FD0" w:rsidRPr="004276DB" w:rsidTr="00395A26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4276DB" w:rsidRDefault="00601FD0" w:rsidP="00395A26">
            <w:pPr>
              <w:rPr>
                <w:b/>
              </w:rPr>
            </w:pPr>
            <w:r w:rsidRPr="004276DB">
              <w:rPr>
                <w:b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4276DB" w:rsidRDefault="00601FD0" w:rsidP="00395A26">
            <w:pPr>
              <w:rPr>
                <w:b/>
              </w:rPr>
            </w:pPr>
            <w:r w:rsidRPr="004276DB">
              <w:rPr>
                <w:b/>
              </w:rPr>
              <w:t>Hatáskör</w:t>
            </w:r>
          </w:p>
        </w:tc>
      </w:tr>
      <w:tr w:rsidR="00AD46B5" w:rsidRPr="00AD46B5" w:rsidTr="00395A26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AD46B5" w:rsidRDefault="00601FD0" w:rsidP="00395A26">
            <w:r w:rsidRPr="00AD46B5">
              <w:t xml:space="preserve">Pénzügyi és Ügyrendi Bizottság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AD46B5" w:rsidRDefault="00601FD0" w:rsidP="00395A26">
            <w:r w:rsidRPr="00AD46B5">
              <w:t xml:space="preserve">SZMSZ 4. sz. melléklet 1.30. pontja </w:t>
            </w:r>
          </w:p>
        </w:tc>
      </w:tr>
    </w:tbl>
    <w:p w:rsidR="00601FD0" w:rsidRPr="00634B40" w:rsidRDefault="00601FD0" w:rsidP="00601FD0">
      <w:pPr>
        <w:rPr>
          <w:color w:val="FF0000"/>
          <w:u w:val="single"/>
        </w:rPr>
      </w:pPr>
    </w:p>
    <w:p w:rsidR="00601FD0" w:rsidRPr="004276DB" w:rsidRDefault="00601FD0" w:rsidP="00601FD0">
      <w:pPr>
        <w:rPr>
          <w:b/>
          <w:u w:val="single"/>
        </w:rPr>
      </w:pPr>
    </w:p>
    <w:p w:rsidR="00601FD0" w:rsidRPr="004276DB" w:rsidRDefault="00601FD0" w:rsidP="00601FD0">
      <w:pPr>
        <w:rPr>
          <w:b/>
          <w:u w:val="single"/>
        </w:rPr>
      </w:pPr>
      <w:r w:rsidRPr="004276DB">
        <w:rPr>
          <w:b/>
          <w:u w:val="single"/>
        </w:rPr>
        <w:t>Az ülésre meghívni javasolt szervek, személyek:</w:t>
      </w:r>
    </w:p>
    <w:p w:rsidR="00601FD0" w:rsidRPr="004276DB" w:rsidRDefault="00601FD0" w:rsidP="00601F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3295"/>
        <w:gridCol w:w="3030"/>
      </w:tblGrid>
      <w:tr w:rsidR="00601FD0" w:rsidRPr="004276DB" w:rsidTr="00395A2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4276DB" w:rsidRDefault="00601FD0" w:rsidP="00395A26"/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4276DB" w:rsidRDefault="00601FD0" w:rsidP="00395A26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D0" w:rsidRPr="004276DB" w:rsidRDefault="00601FD0" w:rsidP="00395A26"/>
        </w:tc>
      </w:tr>
    </w:tbl>
    <w:p w:rsidR="00601FD0" w:rsidRDefault="00601FD0" w:rsidP="00601FD0">
      <w:pPr>
        <w:rPr>
          <w:b/>
          <w:u w:val="single"/>
        </w:rPr>
      </w:pPr>
    </w:p>
    <w:p w:rsidR="00601FD0" w:rsidRPr="004276DB" w:rsidRDefault="00601FD0" w:rsidP="00601FD0">
      <w:pPr>
        <w:rPr>
          <w:b/>
          <w:u w:val="single"/>
        </w:rPr>
      </w:pPr>
    </w:p>
    <w:p w:rsidR="00601FD0" w:rsidRPr="004276DB" w:rsidRDefault="00601FD0" w:rsidP="00601FD0">
      <w:pPr>
        <w:rPr>
          <w:b/>
          <w:u w:val="single"/>
        </w:rPr>
      </w:pPr>
      <w:r w:rsidRPr="004276DB">
        <w:rPr>
          <w:b/>
          <w:u w:val="single"/>
        </w:rPr>
        <w:t xml:space="preserve">Egyéb megjegyzés: </w:t>
      </w:r>
    </w:p>
    <w:p w:rsidR="00601FD0" w:rsidRPr="004276DB" w:rsidRDefault="00601FD0" w:rsidP="00601FD0">
      <w:r w:rsidRPr="004276D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1FD0" w:rsidRPr="004276DB" w:rsidRDefault="00601FD0" w:rsidP="00601FD0"/>
    <w:p w:rsidR="00601FD0" w:rsidRDefault="00601FD0" w:rsidP="00601FD0"/>
    <w:p w:rsidR="00601FD0" w:rsidRDefault="00601FD0" w:rsidP="00601FD0"/>
    <w:p w:rsidR="00601FD0" w:rsidRPr="004276DB" w:rsidRDefault="00601FD0" w:rsidP="00601FD0">
      <w:r w:rsidRPr="004276DB">
        <w:t xml:space="preserve">Tiszavasvári, </w:t>
      </w:r>
      <w:r>
        <w:t>201</w:t>
      </w:r>
      <w:r w:rsidR="00334D19">
        <w:t>8</w:t>
      </w:r>
      <w:r>
        <w:t xml:space="preserve">. január </w:t>
      </w:r>
      <w:r w:rsidR="00334D19">
        <w:t>1</w:t>
      </w:r>
      <w:r w:rsidR="00B1108E">
        <w:t>8</w:t>
      </w:r>
      <w:r>
        <w:t>.</w:t>
      </w:r>
      <w:r w:rsidRPr="004276DB">
        <w:rPr>
          <w:b/>
        </w:rPr>
        <w:t xml:space="preserve">                   </w:t>
      </w:r>
    </w:p>
    <w:p w:rsidR="00601FD0" w:rsidRDefault="00601FD0" w:rsidP="00601FD0">
      <w:pPr>
        <w:rPr>
          <w:b/>
        </w:rPr>
      </w:pPr>
    </w:p>
    <w:p w:rsidR="00601FD0" w:rsidRPr="004276DB" w:rsidRDefault="00601FD0" w:rsidP="00601FD0">
      <w:pPr>
        <w:rPr>
          <w:b/>
        </w:rPr>
      </w:pPr>
    </w:p>
    <w:p w:rsidR="00601FD0" w:rsidRDefault="00601FD0" w:rsidP="00601FD0">
      <w:pPr>
        <w:ind w:left="3540" w:firstLine="708"/>
        <w:rPr>
          <w:b/>
        </w:rPr>
      </w:pPr>
    </w:p>
    <w:p w:rsidR="00601FD0" w:rsidRDefault="00334D19" w:rsidP="00601FD0">
      <w:pPr>
        <w:ind w:left="3540" w:firstLine="708"/>
        <w:rPr>
          <w:b/>
        </w:rPr>
      </w:pPr>
      <w:proofErr w:type="spellStart"/>
      <w:r>
        <w:rPr>
          <w:b/>
        </w:rPr>
        <w:t>Petruskáné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Legeza</w:t>
      </w:r>
      <w:proofErr w:type="spellEnd"/>
      <w:r>
        <w:rPr>
          <w:b/>
        </w:rPr>
        <w:t xml:space="preserve"> Tímea</w:t>
      </w:r>
    </w:p>
    <w:p w:rsidR="00601FD0" w:rsidRPr="004276DB" w:rsidRDefault="00601FD0" w:rsidP="00601FD0">
      <w:pPr>
        <w:ind w:left="4248" w:firstLine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témafelelős</w:t>
      </w:r>
      <w:proofErr w:type="gramEnd"/>
    </w:p>
    <w:p w:rsidR="00601FD0" w:rsidRPr="004276DB" w:rsidRDefault="00601FD0" w:rsidP="00601FD0">
      <w:pPr>
        <w:rPr>
          <w:b/>
        </w:rPr>
      </w:pPr>
    </w:p>
    <w:p w:rsidR="00601FD0" w:rsidRPr="004276DB" w:rsidRDefault="00601FD0" w:rsidP="00601FD0">
      <w:pPr>
        <w:rPr>
          <w:b/>
        </w:rPr>
      </w:pPr>
    </w:p>
    <w:p w:rsidR="00601FD0" w:rsidRPr="004276DB" w:rsidRDefault="00601FD0" w:rsidP="00601FD0">
      <w:pPr>
        <w:rPr>
          <w:b/>
        </w:rPr>
      </w:pPr>
    </w:p>
    <w:p w:rsidR="00601FD0" w:rsidRDefault="00601FD0" w:rsidP="00601FD0">
      <w:pPr>
        <w:rPr>
          <w:b/>
        </w:rPr>
      </w:pPr>
      <w:r w:rsidRPr="004276DB">
        <w:rPr>
          <w:b/>
        </w:rPr>
        <w:t xml:space="preserve">      </w:t>
      </w:r>
    </w:p>
    <w:p w:rsidR="00601FD0" w:rsidRDefault="00601FD0" w:rsidP="00601FD0">
      <w:pPr>
        <w:pStyle w:val="Cm"/>
        <w:rPr>
          <w:sz w:val="40"/>
          <w:szCs w:val="40"/>
        </w:rPr>
      </w:pPr>
      <w:r>
        <w:rPr>
          <w:b w:val="0"/>
        </w:rPr>
        <w:br w:type="page"/>
      </w:r>
      <w:r>
        <w:rPr>
          <w:sz w:val="40"/>
          <w:szCs w:val="40"/>
        </w:rPr>
        <w:lastRenderedPageBreak/>
        <w:t>Tiszavasvári Város Polgármesterétől</w:t>
      </w:r>
    </w:p>
    <w:p w:rsidR="00601FD0" w:rsidRDefault="00601FD0" w:rsidP="00601FD0">
      <w:pPr>
        <w:jc w:val="center"/>
      </w:pPr>
      <w:r>
        <w:t>4440 Tiszavasvári, Városháza tér 4. sz.</w:t>
      </w:r>
    </w:p>
    <w:p w:rsidR="00601FD0" w:rsidRDefault="00601FD0" w:rsidP="00601FD0">
      <w:pPr>
        <w:pBdr>
          <w:bottom w:val="double" w:sz="12" w:space="1" w:color="auto"/>
        </w:pBdr>
        <w:jc w:val="center"/>
      </w:pPr>
      <w:r>
        <w:t>Tel</w:t>
      </w:r>
      <w:proofErr w:type="gramStart"/>
      <w:r>
        <w:t>.:</w:t>
      </w:r>
      <w:proofErr w:type="gramEnd"/>
      <w:r>
        <w:t xml:space="preserve"> 42/520-500 Fax.: 42/275–000 e–mail</w:t>
      </w:r>
      <w:r>
        <w:rPr>
          <w:color w:val="000000"/>
        </w:rPr>
        <w:t xml:space="preserve">: </w:t>
      </w:r>
      <w:r>
        <w:rPr>
          <w:rStyle w:val="Hiperhivatkozs1"/>
        </w:rPr>
        <w:t>tvonkph@tiszavasvari.hu</w:t>
      </w:r>
    </w:p>
    <w:p w:rsidR="00601FD0" w:rsidRPr="00334D19" w:rsidRDefault="00601FD0" w:rsidP="00601FD0">
      <w:pPr>
        <w:pStyle w:val="lfej"/>
        <w:tabs>
          <w:tab w:val="left" w:pos="708"/>
        </w:tabs>
        <w:rPr>
          <w:rFonts w:ascii="Times New Roman" w:hAnsi="Times New Roman" w:cs="Times New Roman"/>
        </w:rPr>
      </w:pPr>
      <w:r w:rsidRPr="00334D19">
        <w:rPr>
          <w:rFonts w:ascii="Times New Roman" w:hAnsi="Times New Roman" w:cs="Times New Roman"/>
          <w:b/>
          <w:u w:val="single"/>
        </w:rPr>
        <w:t>Témafelelős:</w:t>
      </w:r>
      <w:r w:rsidRPr="00334D19">
        <w:rPr>
          <w:rFonts w:ascii="Times New Roman" w:hAnsi="Times New Roman" w:cs="Times New Roman"/>
        </w:rPr>
        <w:t xml:space="preserve"> </w:t>
      </w:r>
      <w:proofErr w:type="spellStart"/>
      <w:r w:rsidR="00334D19" w:rsidRPr="00334D19">
        <w:rPr>
          <w:rFonts w:ascii="Times New Roman" w:hAnsi="Times New Roman" w:cs="Times New Roman"/>
        </w:rPr>
        <w:t>Petruskáné</w:t>
      </w:r>
      <w:proofErr w:type="spellEnd"/>
      <w:r w:rsidR="00334D19" w:rsidRPr="00334D19">
        <w:rPr>
          <w:rFonts w:ascii="Times New Roman" w:hAnsi="Times New Roman" w:cs="Times New Roman"/>
        </w:rPr>
        <w:t xml:space="preserve"> dr. </w:t>
      </w:r>
      <w:proofErr w:type="spellStart"/>
      <w:r w:rsidR="00334D19" w:rsidRPr="00334D19">
        <w:rPr>
          <w:rFonts w:ascii="Times New Roman" w:hAnsi="Times New Roman" w:cs="Times New Roman"/>
        </w:rPr>
        <w:t>Legeza</w:t>
      </w:r>
      <w:proofErr w:type="spellEnd"/>
      <w:r w:rsidR="00334D19" w:rsidRPr="00334D19">
        <w:rPr>
          <w:rFonts w:ascii="Times New Roman" w:hAnsi="Times New Roman" w:cs="Times New Roman"/>
        </w:rPr>
        <w:t xml:space="preserve"> Tímea</w:t>
      </w:r>
    </w:p>
    <w:p w:rsidR="00601FD0" w:rsidRPr="00916924" w:rsidRDefault="00601FD0" w:rsidP="00601FD0">
      <w:pPr>
        <w:pStyle w:val="lfej"/>
        <w:tabs>
          <w:tab w:val="left" w:pos="708"/>
        </w:tabs>
        <w:rPr>
          <w:sz w:val="22"/>
          <w:szCs w:val="22"/>
        </w:rPr>
      </w:pPr>
    </w:p>
    <w:p w:rsidR="00601FD0" w:rsidRPr="00334D19" w:rsidRDefault="00601FD0" w:rsidP="00601FD0">
      <w:pPr>
        <w:jc w:val="center"/>
        <w:rPr>
          <w:b/>
          <w:smallCaps/>
        </w:rPr>
      </w:pPr>
      <w:r w:rsidRPr="00334D19">
        <w:rPr>
          <w:b/>
          <w:smallCaps/>
        </w:rPr>
        <w:t>Előterjesztés</w:t>
      </w:r>
    </w:p>
    <w:p w:rsidR="00601FD0" w:rsidRDefault="00601FD0" w:rsidP="00601FD0">
      <w:pPr>
        <w:jc w:val="center"/>
      </w:pPr>
      <w:r w:rsidRPr="00334D19">
        <w:t xml:space="preserve">- a Képviselő-testülethez </w:t>
      </w:r>
      <w:r w:rsidR="00334D19">
        <w:t>–</w:t>
      </w:r>
    </w:p>
    <w:p w:rsidR="00334D19" w:rsidRPr="00334D19" w:rsidRDefault="00334D19" w:rsidP="00601FD0">
      <w:pPr>
        <w:jc w:val="center"/>
      </w:pPr>
    </w:p>
    <w:p w:rsidR="00601FD0" w:rsidRPr="00334D19" w:rsidRDefault="00601FD0" w:rsidP="00601FD0">
      <w:pPr>
        <w:jc w:val="center"/>
        <w:rPr>
          <w:b/>
        </w:rPr>
      </w:pPr>
      <w:proofErr w:type="gramStart"/>
      <w:r w:rsidRPr="00334D19">
        <w:rPr>
          <w:b/>
        </w:rPr>
        <w:t>a</w:t>
      </w:r>
      <w:proofErr w:type="gramEnd"/>
      <w:r w:rsidRPr="00334D19">
        <w:rPr>
          <w:b/>
        </w:rPr>
        <w:t xml:space="preserve"> Tiszavasvári Polgármesteri Hivatal Szervezeti és Működési Szabályzatának felülvizsgálatáról</w:t>
      </w:r>
    </w:p>
    <w:p w:rsidR="00601FD0" w:rsidRPr="00334D19" w:rsidRDefault="00601FD0" w:rsidP="00601FD0">
      <w:pPr>
        <w:rPr>
          <w:b/>
        </w:rPr>
      </w:pPr>
    </w:p>
    <w:p w:rsidR="00601FD0" w:rsidRPr="00334D19" w:rsidRDefault="00601FD0" w:rsidP="00601FD0">
      <w:pPr>
        <w:rPr>
          <w:b/>
        </w:rPr>
      </w:pPr>
      <w:r w:rsidRPr="00334D19">
        <w:rPr>
          <w:b/>
        </w:rPr>
        <w:t>Tisztelt Képviselő-testület!</w:t>
      </w:r>
    </w:p>
    <w:p w:rsidR="00601FD0" w:rsidRPr="00334D19" w:rsidRDefault="00601FD0" w:rsidP="00601FD0">
      <w:pPr>
        <w:rPr>
          <w:b/>
        </w:rPr>
      </w:pPr>
      <w:r w:rsidRPr="00334D19">
        <w:rPr>
          <w:b/>
        </w:rPr>
        <w:t xml:space="preserve">                                                                                </w:t>
      </w:r>
    </w:p>
    <w:p w:rsidR="00601FD0" w:rsidRPr="00334D19" w:rsidRDefault="00601FD0" w:rsidP="00601FD0">
      <w:pPr>
        <w:rPr>
          <w:bCs/>
        </w:rPr>
      </w:pPr>
      <w:r w:rsidRPr="00334D19">
        <w:rPr>
          <w:bCs/>
        </w:rPr>
        <w:t xml:space="preserve">A Képviselő-testület 10/2013. (I.31.) Kt. sz. határozatával alkotta meg </w:t>
      </w:r>
      <w:r w:rsidR="00E7304E">
        <w:rPr>
          <w:bCs/>
        </w:rPr>
        <w:t xml:space="preserve">Tiszavasvári Polgármesteri Hivatal </w:t>
      </w:r>
      <w:r w:rsidRPr="00334D19">
        <w:rPr>
          <w:bCs/>
        </w:rPr>
        <w:t xml:space="preserve">Szervezeti és Működési Szabályzatát Magyarország helyi önkormányzatairól szóló 2011. évi CLXXXIX. tv. </w:t>
      </w:r>
      <w:proofErr w:type="gramStart"/>
      <w:r w:rsidRPr="00334D19">
        <w:rPr>
          <w:bCs/>
        </w:rPr>
        <w:t>előírásainak</w:t>
      </w:r>
      <w:proofErr w:type="gramEnd"/>
      <w:r w:rsidRPr="00334D19">
        <w:rPr>
          <w:bCs/>
        </w:rPr>
        <w:t xml:space="preserve"> megfelelően, melyet </w:t>
      </w:r>
      <w:r w:rsidR="00334D19">
        <w:rPr>
          <w:bCs/>
        </w:rPr>
        <w:t>legutóbb a 8/2015. (I.22.) Kt. számú határozatával módosított</w:t>
      </w:r>
      <w:r w:rsidR="008936B6">
        <w:rPr>
          <w:bCs/>
        </w:rPr>
        <w:t>, és a változásokkal egységes szerkezetben fogadott el.</w:t>
      </w:r>
      <w:r w:rsidR="00334D19">
        <w:rPr>
          <w:bCs/>
        </w:rPr>
        <w:t xml:space="preserve"> </w:t>
      </w:r>
    </w:p>
    <w:p w:rsidR="00601FD0" w:rsidRPr="0056040A" w:rsidRDefault="00601FD0" w:rsidP="00601FD0">
      <w:pPr>
        <w:rPr>
          <w:bCs/>
          <w:sz w:val="22"/>
          <w:szCs w:val="22"/>
        </w:rPr>
      </w:pPr>
    </w:p>
    <w:p w:rsidR="00584DD4" w:rsidRDefault="00375714" w:rsidP="00601FD0">
      <w:r>
        <w:t xml:space="preserve">Az </w:t>
      </w:r>
      <w:r w:rsidRPr="00DB0500">
        <w:rPr>
          <w:i/>
        </w:rPr>
        <w:t>államháztartásról szóló 2011. évi CXCV. törvény</w:t>
      </w:r>
      <w:r>
        <w:t xml:space="preserve"> 10. § </w:t>
      </w:r>
      <w:r w:rsidR="00584DD4">
        <w:t>(5)</w:t>
      </w:r>
      <w:r w:rsidR="00DB0500">
        <w:t xml:space="preserve"> bekezdése értelmében</w:t>
      </w:r>
      <w:r w:rsidR="00584DD4">
        <w:t xml:space="preserve"> </w:t>
      </w:r>
      <w:r w:rsidR="00713A03">
        <w:t>a</w:t>
      </w:r>
      <w:r w:rsidR="00584DD4">
        <w:t xml:space="preserve"> költségvetési szerv szervezetét, feladatai ellátásának részletes belső rendjét és módját szervezeti és működési szabályzat állapítja meg. A szervezeti egységekre vonatkozó szabályokat a költségvetési szerv szervezeti és működési szabályzatában vagy a szervezeti egységek ügyrendjében, a gazdálkodás részletes rendjét belső szabályzatban kell meghatározni.</w:t>
      </w:r>
    </w:p>
    <w:p w:rsidR="00DB0500" w:rsidRDefault="00DB0500" w:rsidP="00601FD0">
      <w:pPr>
        <w:rPr>
          <w:bCs/>
        </w:rPr>
      </w:pPr>
    </w:p>
    <w:p w:rsidR="00601FD0" w:rsidRPr="002C4C1C" w:rsidRDefault="00601FD0" w:rsidP="00601FD0">
      <w:pPr>
        <w:rPr>
          <w:bCs/>
        </w:rPr>
      </w:pPr>
      <w:r w:rsidRPr="00DB0500">
        <w:rPr>
          <w:bCs/>
          <w:i/>
        </w:rPr>
        <w:t>Magyarország helyi önkormányzatairól szóló 2011. évi CLXXXIX t</w:t>
      </w:r>
      <w:r w:rsidR="00DB0500">
        <w:rPr>
          <w:bCs/>
          <w:i/>
        </w:rPr>
        <w:t>örvény</w:t>
      </w:r>
      <w:r w:rsidRPr="002C4C1C">
        <w:rPr>
          <w:bCs/>
        </w:rPr>
        <w:t xml:space="preserve"> 67.§ (1) bekezdés d) pontja rendelkezik arról, hogy a polgármester a jegyző javaslatára előterjesztést nyújt be a képviselő-testületnek a hivatal belső szervezeti tagozódásának meghatározására.</w:t>
      </w:r>
    </w:p>
    <w:p w:rsidR="00601FD0" w:rsidRPr="0056040A" w:rsidRDefault="00601FD0" w:rsidP="00601FD0">
      <w:pPr>
        <w:rPr>
          <w:bCs/>
          <w:sz w:val="22"/>
          <w:szCs w:val="22"/>
        </w:rPr>
      </w:pPr>
    </w:p>
    <w:p w:rsidR="00D8337D" w:rsidRDefault="00E848BD" w:rsidP="00601FD0">
      <w:pPr>
        <w:rPr>
          <w:bCs/>
        </w:rPr>
      </w:pPr>
      <w:r>
        <w:rPr>
          <w:bCs/>
        </w:rPr>
        <w:t xml:space="preserve">Jelenleg - a </w:t>
      </w:r>
      <w:r w:rsidR="00601FD0" w:rsidRPr="00395A26">
        <w:rPr>
          <w:bCs/>
        </w:rPr>
        <w:t>jegyző javaslat</w:t>
      </w:r>
      <w:r>
        <w:rPr>
          <w:bCs/>
        </w:rPr>
        <w:t>a</w:t>
      </w:r>
      <w:r w:rsidR="00601FD0" w:rsidRPr="00395A26">
        <w:rPr>
          <w:bCs/>
        </w:rPr>
        <w:t xml:space="preserve"> alapján </w:t>
      </w:r>
      <w:r>
        <w:rPr>
          <w:bCs/>
        </w:rPr>
        <w:t xml:space="preserve">– </w:t>
      </w:r>
      <w:r w:rsidR="00DE4337">
        <w:rPr>
          <w:bCs/>
        </w:rPr>
        <w:t>a belső szervezeti kialakítás optimalizálása érdekében</w:t>
      </w:r>
      <w:r w:rsidR="000C42A4">
        <w:rPr>
          <w:bCs/>
        </w:rPr>
        <w:t>, valamint a folyamatosan változó jogszabályi környezet miatt</w:t>
      </w:r>
      <w:r w:rsidR="00DE4337">
        <w:rPr>
          <w:bCs/>
        </w:rPr>
        <w:t xml:space="preserve"> időszerűvé vált a</w:t>
      </w:r>
      <w:r w:rsidR="00541C3B">
        <w:rPr>
          <w:bCs/>
        </w:rPr>
        <w:t>z SZMSZ felülvizsgálata</w:t>
      </w:r>
      <w:r w:rsidR="00693DAB">
        <w:rPr>
          <w:bCs/>
        </w:rPr>
        <w:t xml:space="preserve">. Ennek eredményeként </w:t>
      </w:r>
      <w:r w:rsidR="002B5E91">
        <w:rPr>
          <w:bCs/>
        </w:rPr>
        <w:t xml:space="preserve">az aljegyzői </w:t>
      </w:r>
      <w:r w:rsidR="00AA7384">
        <w:rPr>
          <w:bCs/>
        </w:rPr>
        <w:t>megbízás</w:t>
      </w:r>
      <w:r w:rsidR="002B5E91">
        <w:rPr>
          <w:bCs/>
        </w:rPr>
        <w:t xml:space="preserve"> </w:t>
      </w:r>
      <w:r w:rsidR="00096819">
        <w:rPr>
          <w:bCs/>
        </w:rPr>
        <w:t>– mely jelenleg osztályvezetői</w:t>
      </w:r>
      <w:r w:rsidR="00AA7384">
        <w:rPr>
          <w:bCs/>
        </w:rPr>
        <w:t xml:space="preserve"> feladatok ellátásával </w:t>
      </w:r>
      <w:r w:rsidR="00096819">
        <w:rPr>
          <w:bCs/>
        </w:rPr>
        <w:t xml:space="preserve">egybekötött – a jövőben </w:t>
      </w:r>
      <w:r w:rsidR="002B5E91">
        <w:rPr>
          <w:bCs/>
        </w:rPr>
        <w:t>önállóan</w:t>
      </w:r>
      <w:r w:rsidR="00C5365F">
        <w:rPr>
          <w:bCs/>
        </w:rPr>
        <w:t xml:space="preserve"> működő </w:t>
      </w:r>
      <w:r w:rsidR="00096819">
        <w:rPr>
          <w:bCs/>
        </w:rPr>
        <w:t>pozícióvá válna.</w:t>
      </w:r>
      <w:r w:rsidR="008936B6">
        <w:rPr>
          <w:b/>
          <w:sz w:val="22"/>
          <w:szCs w:val="22"/>
        </w:rPr>
        <w:t xml:space="preserve"> </w:t>
      </w:r>
      <w:r w:rsidR="00541C3B">
        <w:rPr>
          <w:bCs/>
        </w:rPr>
        <w:t>A szervezeti változásnak</w:t>
      </w:r>
      <w:r w:rsidR="008936B6" w:rsidRPr="008936B6">
        <w:rPr>
          <w:bCs/>
        </w:rPr>
        <w:t xml:space="preserve"> megfelelően </w:t>
      </w:r>
      <w:r w:rsidR="00541C3B">
        <w:rPr>
          <w:bCs/>
        </w:rPr>
        <w:t xml:space="preserve">kerül módosításra az SZMSZ és </w:t>
      </w:r>
      <w:r w:rsidR="008936B6" w:rsidRPr="008936B6">
        <w:rPr>
          <w:bCs/>
        </w:rPr>
        <w:t>a szervez</w:t>
      </w:r>
      <w:r w:rsidR="008936B6">
        <w:rPr>
          <w:bCs/>
        </w:rPr>
        <w:t>e</w:t>
      </w:r>
      <w:r w:rsidR="008936B6" w:rsidRPr="008936B6">
        <w:rPr>
          <w:bCs/>
        </w:rPr>
        <w:t>ti ábra is.</w:t>
      </w:r>
    </w:p>
    <w:p w:rsidR="000C0751" w:rsidRDefault="00491FF1" w:rsidP="00601FD0">
      <w:pPr>
        <w:rPr>
          <w:bCs/>
        </w:rPr>
      </w:pPr>
      <w:r>
        <w:rPr>
          <w:bCs/>
        </w:rPr>
        <w:t>Pontosításra, aktualizálásra kerülne</w:t>
      </w:r>
      <w:r w:rsidR="000C0751">
        <w:rPr>
          <w:bCs/>
        </w:rPr>
        <w:t xml:space="preserve">k továbbá az egyes osztályok feladatai. </w:t>
      </w:r>
    </w:p>
    <w:p w:rsidR="000C0751" w:rsidRDefault="000C0751" w:rsidP="00601FD0">
      <w:pPr>
        <w:rPr>
          <w:bCs/>
        </w:rPr>
      </w:pPr>
    </w:p>
    <w:p w:rsidR="00601FD0" w:rsidRDefault="00601FD0" w:rsidP="00601FD0">
      <w:pPr>
        <w:rPr>
          <w:bCs/>
        </w:rPr>
      </w:pPr>
      <w:r w:rsidRPr="00100FD3">
        <w:rPr>
          <w:bCs/>
        </w:rPr>
        <w:t>A könnyebb áttekinthetőség érdekében a szabályzat</w:t>
      </w:r>
      <w:r w:rsidR="00023FE7">
        <w:rPr>
          <w:bCs/>
        </w:rPr>
        <w:t>ot a változásokkal egységes szerkezetben javaslom elfogadni. A módosítások</w:t>
      </w:r>
      <w:r w:rsidRPr="00100FD3">
        <w:rPr>
          <w:bCs/>
        </w:rPr>
        <w:t xml:space="preserve"> </w:t>
      </w:r>
      <w:r w:rsidR="00100FD3">
        <w:rPr>
          <w:bCs/>
        </w:rPr>
        <w:t>piros</w:t>
      </w:r>
      <w:r w:rsidRPr="00100FD3">
        <w:rPr>
          <w:bCs/>
        </w:rPr>
        <w:t xml:space="preserve"> színnel </w:t>
      </w:r>
      <w:r w:rsidR="00100FD3">
        <w:rPr>
          <w:bCs/>
        </w:rPr>
        <w:t xml:space="preserve">vannak </w:t>
      </w:r>
      <w:r w:rsidRPr="00100FD3">
        <w:rPr>
          <w:bCs/>
        </w:rPr>
        <w:t>jelöl</w:t>
      </w:r>
      <w:r w:rsidR="00100FD3">
        <w:rPr>
          <w:bCs/>
        </w:rPr>
        <w:t>ve.</w:t>
      </w:r>
    </w:p>
    <w:p w:rsidR="00100FD3" w:rsidRPr="00100FD3" w:rsidRDefault="00100FD3" w:rsidP="00601FD0">
      <w:pPr>
        <w:rPr>
          <w:bCs/>
        </w:rPr>
      </w:pPr>
    </w:p>
    <w:p w:rsidR="00601FD0" w:rsidRPr="00100FD3" w:rsidRDefault="00601FD0" w:rsidP="00601FD0">
      <w:r w:rsidRPr="00100FD3">
        <w:t xml:space="preserve">Kérem a Tisztelt Képviselő-testületet, hogy az előterjesztést megtárgyalni, és a határozat-tervezetet jóváhagyni szíveskedjen. </w:t>
      </w:r>
    </w:p>
    <w:p w:rsidR="00601FD0" w:rsidRPr="0056040A" w:rsidRDefault="00601FD0" w:rsidP="00601FD0">
      <w:pPr>
        <w:rPr>
          <w:bCs/>
          <w:sz w:val="22"/>
          <w:szCs w:val="22"/>
        </w:rPr>
      </w:pPr>
    </w:p>
    <w:p w:rsidR="00601FD0" w:rsidRPr="00965148" w:rsidRDefault="00601FD0" w:rsidP="00601FD0">
      <w:pPr>
        <w:rPr>
          <w:bCs/>
        </w:rPr>
      </w:pPr>
      <w:r w:rsidRPr="00965148">
        <w:rPr>
          <w:bCs/>
        </w:rPr>
        <w:t>Tiszavasvári, 201</w:t>
      </w:r>
      <w:r w:rsidR="00100FD3" w:rsidRPr="00965148">
        <w:rPr>
          <w:bCs/>
        </w:rPr>
        <w:t>8</w:t>
      </w:r>
      <w:r w:rsidRPr="00965148">
        <w:rPr>
          <w:bCs/>
        </w:rPr>
        <w:t>. január 1</w:t>
      </w:r>
      <w:r w:rsidR="00B1108E">
        <w:rPr>
          <w:bCs/>
        </w:rPr>
        <w:t>8</w:t>
      </w:r>
      <w:r w:rsidRPr="00965148">
        <w:rPr>
          <w:bCs/>
        </w:rPr>
        <w:t>.</w:t>
      </w:r>
    </w:p>
    <w:p w:rsidR="00601FD0" w:rsidRPr="00100FD3" w:rsidRDefault="00601FD0" w:rsidP="00601FD0">
      <w:pPr>
        <w:rPr>
          <w:bCs/>
        </w:rPr>
      </w:pPr>
    </w:p>
    <w:p w:rsidR="00601FD0" w:rsidRPr="00100FD3" w:rsidRDefault="00601FD0" w:rsidP="00601FD0">
      <w:pPr>
        <w:rPr>
          <w:b/>
          <w:bCs/>
        </w:rPr>
      </w:pPr>
      <w:r w:rsidRPr="00100FD3">
        <w:rPr>
          <w:b/>
          <w:bCs/>
        </w:rPr>
        <w:t xml:space="preserve">                                                                                 </w:t>
      </w:r>
    </w:p>
    <w:p w:rsidR="00601FD0" w:rsidRPr="00100FD3" w:rsidRDefault="00601FD0" w:rsidP="00601FD0">
      <w:pPr>
        <w:rPr>
          <w:b/>
          <w:bCs/>
        </w:rPr>
      </w:pPr>
      <w:r w:rsidRPr="00100FD3">
        <w:rPr>
          <w:b/>
          <w:bCs/>
        </w:rPr>
        <w:t xml:space="preserve">                                                                                      Dr. Fülöp Erik</w:t>
      </w:r>
    </w:p>
    <w:p w:rsidR="00601FD0" w:rsidRDefault="00601FD0" w:rsidP="00601FD0">
      <w:pPr>
        <w:rPr>
          <w:b/>
          <w:bCs/>
        </w:rPr>
      </w:pPr>
      <w:r w:rsidRPr="00100FD3">
        <w:rPr>
          <w:b/>
          <w:bCs/>
        </w:rPr>
        <w:t xml:space="preserve">                                                                                       </w:t>
      </w:r>
      <w:proofErr w:type="gramStart"/>
      <w:r w:rsidRPr="00100FD3">
        <w:rPr>
          <w:b/>
          <w:bCs/>
        </w:rPr>
        <w:t>polgármester</w:t>
      </w:r>
      <w:proofErr w:type="gramEnd"/>
    </w:p>
    <w:p w:rsidR="00327416" w:rsidRDefault="00327416" w:rsidP="00601FD0">
      <w:pPr>
        <w:rPr>
          <w:b/>
          <w:bCs/>
        </w:rPr>
      </w:pPr>
    </w:p>
    <w:p w:rsidR="00327416" w:rsidRDefault="00327416" w:rsidP="00601FD0">
      <w:pPr>
        <w:rPr>
          <w:b/>
          <w:bCs/>
        </w:rPr>
      </w:pPr>
    </w:p>
    <w:p w:rsidR="002C4C1C" w:rsidRDefault="002C4C1C" w:rsidP="00EC2F75">
      <w:pPr>
        <w:jc w:val="center"/>
        <w:rPr>
          <w:b/>
        </w:rPr>
      </w:pPr>
      <w:r>
        <w:rPr>
          <w:b/>
        </w:rPr>
        <w:t>HATÁROZAT-TERVEZET</w:t>
      </w:r>
    </w:p>
    <w:p w:rsidR="002C4C1C" w:rsidRDefault="002C4C1C" w:rsidP="00EC2F75">
      <w:pPr>
        <w:jc w:val="center"/>
        <w:rPr>
          <w:b/>
        </w:rPr>
      </w:pPr>
    </w:p>
    <w:p w:rsidR="00EC2F75" w:rsidRPr="009D348B" w:rsidRDefault="00EC2F75" w:rsidP="00EC2F75">
      <w:pPr>
        <w:jc w:val="center"/>
        <w:rPr>
          <w:b/>
        </w:rPr>
      </w:pPr>
      <w:r w:rsidRPr="009D348B">
        <w:rPr>
          <w:b/>
        </w:rPr>
        <w:t>Tiszavasvári Város Önkormányzata</w:t>
      </w:r>
      <w:r w:rsidRPr="009D348B">
        <w:rPr>
          <w:b/>
        </w:rPr>
        <w:br/>
      </w:r>
      <w:r>
        <w:rPr>
          <w:b/>
        </w:rPr>
        <w:t>Képviselő-testületének</w:t>
      </w:r>
    </w:p>
    <w:p w:rsidR="00EC2F75" w:rsidRPr="009D348B" w:rsidRDefault="002C4C1C" w:rsidP="00EC2F75">
      <w:pPr>
        <w:jc w:val="center"/>
        <w:rPr>
          <w:b/>
        </w:rPr>
      </w:pPr>
      <w:r>
        <w:rPr>
          <w:b/>
        </w:rPr>
        <w:t>…/20</w:t>
      </w:r>
      <w:r w:rsidR="00EC2F75" w:rsidRPr="009D348B">
        <w:rPr>
          <w:b/>
        </w:rPr>
        <w:t>1</w:t>
      </w:r>
      <w:r w:rsidR="00CC1569">
        <w:rPr>
          <w:b/>
        </w:rPr>
        <w:t>8</w:t>
      </w:r>
      <w:r w:rsidR="00EC2F75" w:rsidRPr="009D348B">
        <w:rPr>
          <w:b/>
        </w:rPr>
        <w:t>. (</w:t>
      </w:r>
      <w:r>
        <w:rPr>
          <w:b/>
        </w:rPr>
        <w:t>….</w:t>
      </w:r>
      <w:r w:rsidR="00EC2F75">
        <w:rPr>
          <w:b/>
        </w:rPr>
        <w:t>.</w:t>
      </w:r>
      <w:r w:rsidR="00EC2F75" w:rsidRPr="009D348B">
        <w:rPr>
          <w:b/>
        </w:rPr>
        <w:t>) Kt. sz.</w:t>
      </w:r>
    </w:p>
    <w:p w:rsidR="00EC2F75" w:rsidRPr="009D348B" w:rsidRDefault="00EC2F75" w:rsidP="00EC2F75">
      <w:pPr>
        <w:jc w:val="center"/>
        <w:rPr>
          <w:b/>
        </w:rPr>
      </w:pPr>
      <w:proofErr w:type="gramStart"/>
      <w:r w:rsidRPr="009D348B">
        <w:rPr>
          <w:b/>
        </w:rPr>
        <w:t>határozata</w:t>
      </w:r>
      <w:proofErr w:type="gramEnd"/>
    </w:p>
    <w:p w:rsidR="00EC2F75" w:rsidRDefault="00EC2F75" w:rsidP="00EC2F75"/>
    <w:p w:rsidR="00EC2F75" w:rsidRPr="00184F8D" w:rsidRDefault="00EC2F75" w:rsidP="00EC2F75">
      <w:pPr>
        <w:jc w:val="center"/>
        <w:rPr>
          <w:b/>
        </w:rPr>
      </w:pPr>
      <w:proofErr w:type="gramStart"/>
      <w:r w:rsidRPr="00184F8D">
        <w:rPr>
          <w:b/>
        </w:rPr>
        <w:t>a</w:t>
      </w:r>
      <w:proofErr w:type="gramEnd"/>
      <w:r w:rsidRPr="00184F8D">
        <w:rPr>
          <w:b/>
        </w:rPr>
        <w:t xml:space="preserve"> Tiszavasvári Polgármesteri Hivatal Szervezeti és Működési Szabályzatáról</w:t>
      </w:r>
    </w:p>
    <w:p w:rsidR="00EC2F75" w:rsidRDefault="00EC2F75" w:rsidP="00EC2F75">
      <w:pPr>
        <w:pStyle w:val="Cmsor2"/>
        <w:spacing w:before="60"/>
        <w:jc w:val="left"/>
        <w:rPr>
          <w:caps/>
          <w:szCs w:val="24"/>
        </w:rPr>
      </w:pPr>
    </w:p>
    <w:p w:rsidR="00EC2F75" w:rsidRDefault="00EC2F75" w:rsidP="00EC2F75">
      <w:r w:rsidRPr="00184F8D">
        <w:t>Tiszavasvári Város Önkormányzata Képviselő-testülete</w:t>
      </w:r>
      <w:r>
        <w:rPr>
          <w:bCs/>
        </w:rPr>
        <w:t xml:space="preserve"> az államháztartásról szóló 2011. évi CXCV. tv. 10.§ (5) bekezdésében </w:t>
      </w:r>
      <w:r w:rsidRPr="00184F8D">
        <w:t xml:space="preserve">foglalt felhatalmazás alapján </w:t>
      </w:r>
      <w:r>
        <w:t>az alábbi határozatot hozza:</w:t>
      </w:r>
    </w:p>
    <w:p w:rsidR="00EC2F75" w:rsidRDefault="00EC2F75" w:rsidP="00EC2F75"/>
    <w:p w:rsidR="00EC2F75" w:rsidRDefault="00EC2F75" w:rsidP="00EC2F75"/>
    <w:p w:rsidR="00EC2F75" w:rsidRPr="00113AC0" w:rsidRDefault="00EC2F75" w:rsidP="00EC2F75">
      <w:pPr>
        <w:rPr>
          <w:bCs/>
        </w:rPr>
      </w:pPr>
      <w:r>
        <w:t>1.) A</w:t>
      </w:r>
      <w:r w:rsidRPr="00184F8D">
        <w:t xml:space="preserve"> </w:t>
      </w:r>
      <w:r>
        <w:t xml:space="preserve">Tiszavasvári </w:t>
      </w:r>
      <w:r w:rsidRPr="00184F8D">
        <w:t>Polgármesteri Hivatal Szerv</w:t>
      </w:r>
      <w:r>
        <w:t>ezeti és Működési Szabályzatát a</w:t>
      </w:r>
      <w:r w:rsidRPr="00184F8D">
        <w:t xml:space="preserve"> határozat melléklete szerinti tartalommal fogadja el.</w:t>
      </w:r>
    </w:p>
    <w:p w:rsidR="00EC2F75" w:rsidRDefault="00EC2F75" w:rsidP="00EC2F75">
      <w:pPr>
        <w:pStyle w:val="Cmsor2"/>
        <w:spacing w:before="60"/>
        <w:jc w:val="both"/>
        <w:rPr>
          <w:caps/>
          <w:szCs w:val="24"/>
        </w:rPr>
      </w:pPr>
    </w:p>
    <w:p w:rsidR="00EC2F75" w:rsidRDefault="00EC2F75" w:rsidP="00EC2F75">
      <w:r>
        <w:t xml:space="preserve">2.) Hatályon kívül helyezi </w:t>
      </w:r>
      <w:r w:rsidRPr="00184F8D">
        <w:t>Tiszavasvári Város Önkormányzata Képviselő-testülete</w:t>
      </w:r>
      <w:r>
        <w:t xml:space="preserve"> </w:t>
      </w:r>
      <w:r w:rsidR="00CC1569">
        <w:rPr>
          <w:bCs/>
        </w:rPr>
        <w:t>8/2015. (I.22.) Kt. számú határozatát</w:t>
      </w:r>
      <w:r>
        <w:t>.</w:t>
      </w:r>
    </w:p>
    <w:p w:rsidR="00EC2F75" w:rsidRPr="00613EA4" w:rsidRDefault="00EC2F75" w:rsidP="00EC2F75"/>
    <w:p w:rsidR="00EC2F75" w:rsidRPr="00184F8D" w:rsidRDefault="00EC2F75" w:rsidP="00EC2F75">
      <w:r>
        <w:t>3.) F</w:t>
      </w:r>
      <w:r w:rsidRPr="00184F8D">
        <w:t>elkéri a Jegyzőt, hogy gondoskodjon a szabályozás tartalmának megismertetéséről.</w:t>
      </w:r>
    </w:p>
    <w:p w:rsidR="00EC2F75" w:rsidRPr="00184F8D" w:rsidRDefault="00EC2F75" w:rsidP="00EC2F75"/>
    <w:p w:rsidR="00EC2F75" w:rsidRPr="00184F8D" w:rsidRDefault="00EC2F75" w:rsidP="00EC2F75"/>
    <w:p w:rsidR="00EC2F75" w:rsidRPr="00184F8D" w:rsidRDefault="00EC2F75" w:rsidP="00EC2F75">
      <w:r w:rsidRPr="00DE26C8">
        <w:rPr>
          <w:b/>
          <w:bCs/>
          <w:u w:val="single"/>
        </w:rPr>
        <w:t>Határidő</w:t>
      </w:r>
      <w:r w:rsidRPr="00DE26C8">
        <w:rPr>
          <w:b/>
          <w:bCs/>
        </w:rPr>
        <w:t>:</w:t>
      </w:r>
      <w:r w:rsidRPr="00184F8D">
        <w:t xml:space="preserve"> </w:t>
      </w:r>
      <w:proofErr w:type="gramStart"/>
      <w:r w:rsidRPr="00184F8D">
        <w:t>azonnal</w:t>
      </w:r>
      <w:r w:rsidRPr="00184F8D">
        <w:tab/>
        <w:t xml:space="preserve">      </w:t>
      </w:r>
      <w:r w:rsidRPr="00184F8D">
        <w:tab/>
      </w:r>
      <w:r w:rsidRPr="00184F8D">
        <w:tab/>
      </w:r>
      <w:r w:rsidRPr="00184F8D">
        <w:tab/>
      </w:r>
      <w:r w:rsidRPr="00184F8D">
        <w:tab/>
        <w:t xml:space="preserve">      </w:t>
      </w:r>
      <w:r w:rsidRPr="00DE26C8">
        <w:rPr>
          <w:b/>
          <w:bCs/>
          <w:u w:val="single"/>
        </w:rPr>
        <w:t>Felelős</w:t>
      </w:r>
      <w:proofErr w:type="gramEnd"/>
      <w:r w:rsidRPr="00184F8D">
        <w:t>: Badics Ildikó jegyző</w:t>
      </w:r>
    </w:p>
    <w:p w:rsidR="00EC2F75" w:rsidRDefault="00EC2F75" w:rsidP="00EC2F75">
      <w:pPr>
        <w:pStyle w:val="Cmsor2"/>
        <w:spacing w:before="60"/>
        <w:rPr>
          <w:caps/>
          <w:szCs w:val="24"/>
        </w:rPr>
      </w:pPr>
    </w:p>
    <w:p w:rsidR="00EC2F75" w:rsidRDefault="00EC2F75" w:rsidP="00EC2F75">
      <w:pPr>
        <w:pStyle w:val="Cmsor2"/>
        <w:spacing w:before="60"/>
        <w:rPr>
          <w:caps/>
          <w:szCs w:val="24"/>
        </w:rPr>
      </w:pPr>
    </w:p>
    <w:p w:rsidR="00EC2F75" w:rsidRDefault="00EC2F75" w:rsidP="00EC2F75"/>
    <w:p w:rsidR="00EC2F75" w:rsidRPr="003B78B3" w:rsidRDefault="00EC2F75" w:rsidP="00EC2F75"/>
    <w:p w:rsidR="00EC2F75" w:rsidRPr="00031EF3" w:rsidRDefault="00EC2F75" w:rsidP="00EC2F75"/>
    <w:p w:rsidR="00EC2F75" w:rsidRDefault="00EC2F75" w:rsidP="00EC2F75">
      <w:pPr>
        <w:rPr>
          <w:b/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Pr="00CC1569" w:rsidRDefault="00CC1569" w:rsidP="00CC1569">
      <w:pPr>
        <w:pStyle w:val="Cmsor2"/>
        <w:spacing w:before="60"/>
        <w:jc w:val="right"/>
        <w:rPr>
          <w:b w:val="0"/>
          <w:caps/>
          <w:sz w:val="22"/>
          <w:szCs w:val="22"/>
        </w:rPr>
      </w:pPr>
      <w:r>
        <w:rPr>
          <w:b w:val="0"/>
          <w:caps/>
          <w:sz w:val="22"/>
          <w:szCs w:val="22"/>
        </w:rPr>
        <w:lastRenderedPageBreak/>
        <w:t>…</w:t>
      </w:r>
      <w:r w:rsidR="00EC2F75" w:rsidRPr="00CC1569">
        <w:rPr>
          <w:b w:val="0"/>
          <w:caps/>
          <w:sz w:val="22"/>
          <w:szCs w:val="22"/>
        </w:rPr>
        <w:t>/201</w:t>
      </w:r>
      <w:r>
        <w:rPr>
          <w:b w:val="0"/>
          <w:caps/>
          <w:sz w:val="22"/>
          <w:szCs w:val="22"/>
        </w:rPr>
        <w:t>8</w:t>
      </w:r>
      <w:r w:rsidR="00EC2F75" w:rsidRPr="00CC1569">
        <w:rPr>
          <w:b w:val="0"/>
          <w:caps/>
          <w:sz w:val="22"/>
          <w:szCs w:val="22"/>
        </w:rPr>
        <w:t>.(I.</w:t>
      </w:r>
      <w:r>
        <w:rPr>
          <w:b w:val="0"/>
          <w:caps/>
          <w:sz w:val="22"/>
          <w:szCs w:val="22"/>
        </w:rPr>
        <w:t>25</w:t>
      </w:r>
      <w:r w:rsidR="00EC2F75" w:rsidRPr="00CC1569">
        <w:rPr>
          <w:b w:val="0"/>
          <w:caps/>
          <w:sz w:val="22"/>
          <w:szCs w:val="22"/>
        </w:rPr>
        <w:t>.) kT. számú határozat melléklete</w:t>
      </w: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Default="00EC2F75" w:rsidP="00EC2F75">
      <w:pPr>
        <w:pStyle w:val="Cmsor2"/>
        <w:spacing w:before="60"/>
        <w:rPr>
          <w:caps/>
          <w:sz w:val="32"/>
          <w:szCs w:val="32"/>
        </w:rPr>
      </w:pPr>
    </w:p>
    <w:p w:rsidR="00EC2F75" w:rsidRPr="00DE26C8" w:rsidRDefault="00EC2F75" w:rsidP="00EC2F75">
      <w:pPr>
        <w:pStyle w:val="Cmsor2"/>
        <w:spacing w:before="60"/>
        <w:rPr>
          <w:caps/>
          <w:sz w:val="32"/>
          <w:szCs w:val="32"/>
        </w:rPr>
      </w:pPr>
      <w:r w:rsidRPr="00DE26C8">
        <w:rPr>
          <w:caps/>
          <w:sz w:val="32"/>
          <w:szCs w:val="32"/>
        </w:rPr>
        <w:t xml:space="preserve">Tiszavasvári </w:t>
      </w:r>
    </w:p>
    <w:p w:rsidR="00EC2F75" w:rsidRPr="00DE26C8" w:rsidRDefault="00EC2F75" w:rsidP="00EC2F75">
      <w:pPr>
        <w:pStyle w:val="Cmsor2"/>
        <w:spacing w:before="60" w:after="480"/>
        <w:rPr>
          <w:caps/>
          <w:sz w:val="32"/>
          <w:szCs w:val="32"/>
        </w:rPr>
      </w:pPr>
      <w:r w:rsidRPr="00DE26C8">
        <w:rPr>
          <w:caps/>
          <w:sz w:val="32"/>
          <w:szCs w:val="32"/>
        </w:rPr>
        <w:t>Polgármesteri Hivatal</w:t>
      </w:r>
    </w:p>
    <w:p w:rsidR="00EC2F75" w:rsidRPr="00DE26C8" w:rsidRDefault="00EC2F75" w:rsidP="00EC2F75">
      <w:pPr>
        <w:pStyle w:val="Cmsor2"/>
        <w:spacing w:before="60"/>
        <w:rPr>
          <w:caps/>
          <w:sz w:val="32"/>
          <w:szCs w:val="32"/>
        </w:rPr>
      </w:pPr>
      <w:r w:rsidRPr="00DE26C8">
        <w:rPr>
          <w:caps/>
          <w:sz w:val="32"/>
          <w:szCs w:val="32"/>
        </w:rPr>
        <w:t xml:space="preserve">Szervezeti </w:t>
      </w:r>
      <w:proofErr w:type="gramStart"/>
      <w:r w:rsidRPr="00DE26C8">
        <w:rPr>
          <w:caps/>
          <w:sz w:val="32"/>
          <w:szCs w:val="32"/>
        </w:rPr>
        <w:t>és</w:t>
      </w:r>
      <w:proofErr w:type="gramEnd"/>
      <w:r w:rsidRPr="00DE26C8">
        <w:rPr>
          <w:caps/>
          <w:sz w:val="32"/>
          <w:szCs w:val="32"/>
        </w:rPr>
        <w:t xml:space="preserve"> Működési Szabályzata</w:t>
      </w:r>
    </w:p>
    <w:p w:rsidR="00EC2F75" w:rsidRDefault="00EC2F75" w:rsidP="00EC2F75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EC2F75" w:rsidRPr="00773F44" w:rsidRDefault="00EC2F75" w:rsidP="00EC2F75">
      <w:pPr>
        <w:spacing w:after="720"/>
      </w:pPr>
      <w:r w:rsidRPr="00773F44">
        <w:lastRenderedPageBreak/>
        <w:t>Tiszavasvári Város Önkormányzata Képviselő-testülete - figyelemmel</w:t>
      </w:r>
      <w:r w:rsidRPr="00773F44">
        <w:rPr>
          <w:bCs/>
        </w:rPr>
        <w:t xml:space="preserve"> az államháztartásról szóló 2011. évi CXCV. tv. 10.§ (5) bekezdésében </w:t>
      </w:r>
      <w:r w:rsidRPr="00773F44">
        <w:t>foglaltakra a Tiszavasvári Polgármesteri Hivatal Szervezeti és Működési Szabályzatát az alábbiak szerint alkotja meg:</w:t>
      </w:r>
    </w:p>
    <w:p w:rsidR="00EC2F75" w:rsidRPr="00773F44" w:rsidRDefault="00EC2F75" w:rsidP="00EC2F75">
      <w:pPr>
        <w:jc w:val="center"/>
        <w:rPr>
          <w:b/>
          <w:bCs/>
        </w:rPr>
      </w:pPr>
      <w:r w:rsidRPr="00773F44">
        <w:rPr>
          <w:b/>
          <w:bCs/>
        </w:rPr>
        <w:t>I. FEJEZET</w:t>
      </w:r>
    </w:p>
    <w:p w:rsidR="00EC2F75" w:rsidRPr="00D56265" w:rsidRDefault="00EC2F75" w:rsidP="00EC2F75">
      <w:pPr>
        <w:pStyle w:val="Cmsor2"/>
        <w:spacing w:before="0" w:after="0"/>
        <w:rPr>
          <w:szCs w:val="24"/>
        </w:rPr>
      </w:pPr>
      <w:r w:rsidRPr="00D56265">
        <w:rPr>
          <w:szCs w:val="24"/>
        </w:rPr>
        <w:t>ÁLTALÁNOS RÉSZ</w:t>
      </w:r>
    </w:p>
    <w:p w:rsidR="00EC2F75" w:rsidRPr="00D56265" w:rsidRDefault="00EC2F75" w:rsidP="00EC2F75"/>
    <w:p w:rsidR="00EC2F75" w:rsidRPr="00D56265" w:rsidRDefault="00EC2F75" w:rsidP="00EC2F75">
      <w:pPr>
        <w:jc w:val="center"/>
        <w:rPr>
          <w:b/>
        </w:rPr>
      </w:pPr>
      <w:r w:rsidRPr="00D56265">
        <w:rPr>
          <w:b/>
        </w:rPr>
        <w:t>A Polgármesteri Hivatal megnevezése, címe és alapítási adatai</w:t>
      </w:r>
    </w:p>
    <w:p w:rsidR="00EC2F75" w:rsidRPr="00D56265" w:rsidRDefault="00EC2F75" w:rsidP="00EC2F75">
      <w:pPr>
        <w:rPr>
          <w:b/>
        </w:rPr>
      </w:pPr>
    </w:p>
    <w:p w:rsidR="00EC2F75" w:rsidRPr="00D56265" w:rsidRDefault="00EC2F75" w:rsidP="00EC2F75">
      <w:pPr>
        <w:ind w:left="360" w:hanging="360"/>
      </w:pPr>
      <w:r w:rsidRPr="00D56265">
        <w:t xml:space="preserve">1./ </w:t>
      </w:r>
      <w:r w:rsidRPr="00AE6471">
        <w:t>A Polgármesteri Hivatal megnevezése</w:t>
      </w:r>
      <w:r w:rsidRPr="00D56265">
        <w:t xml:space="preserve">: Tiszavasvári </w:t>
      </w:r>
      <w:r>
        <w:t>Polgármesteri Hivatal</w:t>
      </w:r>
    </w:p>
    <w:p w:rsidR="00EC2F75" w:rsidRPr="00D56265" w:rsidRDefault="00EC2F75" w:rsidP="00EC2F75">
      <w:pPr>
        <w:ind w:left="360" w:hanging="360"/>
      </w:pPr>
      <w:r w:rsidRPr="00D56265">
        <w:t>2./</w:t>
      </w:r>
      <w:r w:rsidRPr="00D56265">
        <w:tab/>
      </w:r>
      <w:r w:rsidRPr="00AE6471">
        <w:t>A Polgármesteri Hivatal rövidített megnevezése</w:t>
      </w:r>
      <w:r w:rsidRPr="00D56265">
        <w:t>: Polgármesteri Hivatal</w:t>
      </w:r>
    </w:p>
    <w:p w:rsidR="00EC2F75" w:rsidRPr="00D56265" w:rsidRDefault="00EC2F75" w:rsidP="00EC2F75">
      <w:pPr>
        <w:ind w:left="360" w:hanging="360"/>
      </w:pPr>
      <w:r w:rsidRPr="00D56265">
        <w:t>3./</w:t>
      </w:r>
      <w:r w:rsidRPr="00D56265">
        <w:tab/>
        <w:t>A Polgármesteri Hivatal a Képviselő-testület döntésének megfelelően és a hatályos jogszabályok keretei között biztosítja az önkormányzat működését, valamint az államigazgatási ügyek döntésre való előkészítését, és ellátja a végrehajtásával kapcsolatos feladatokat.</w:t>
      </w:r>
    </w:p>
    <w:p w:rsidR="00EC2F75" w:rsidRPr="00D56265" w:rsidRDefault="00EC2F75" w:rsidP="00EC2F75">
      <w:pPr>
        <w:pStyle w:val="lista1"/>
        <w:tabs>
          <w:tab w:val="clear" w:pos="360"/>
          <w:tab w:val="left" w:pos="2880"/>
        </w:tabs>
        <w:ind w:left="360"/>
        <w:rPr>
          <w:szCs w:val="24"/>
        </w:rPr>
      </w:pPr>
      <w:proofErr w:type="gramStart"/>
      <w:r w:rsidRPr="00D56265">
        <w:rPr>
          <w:szCs w:val="24"/>
        </w:rPr>
        <w:t>székhelye</w:t>
      </w:r>
      <w:proofErr w:type="gramEnd"/>
      <w:r w:rsidRPr="00D56265">
        <w:rPr>
          <w:szCs w:val="24"/>
        </w:rPr>
        <w:t xml:space="preserve">: </w:t>
      </w:r>
      <w:r w:rsidRPr="00D56265">
        <w:rPr>
          <w:szCs w:val="24"/>
        </w:rPr>
        <w:tab/>
        <w:t>4440 Tiszavasvári, Városháza tér 4.</w:t>
      </w:r>
    </w:p>
    <w:p w:rsidR="00EC2F75" w:rsidRPr="00D56265" w:rsidRDefault="00EC2F75" w:rsidP="00EC2F75">
      <w:pPr>
        <w:pStyle w:val="lista1"/>
        <w:tabs>
          <w:tab w:val="clear" w:pos="360"/>
          <w:tab w:val="left" w:pos="2880"/>
        </w:tabs>
        <w:ind w:left="360"/>
        <w:rPr>
          <w:szCs w:val="24"/>
        </w:rPr>
      </w:pPr>
      <w:proofErr w:type="gramStart"/>
      <w:r w:rsidRPr="00D56265">
        <w:rPr>
          <w:szCs w:val="24"/>
        </w:rPr>
        <w:t>levél</w:t>
      </w:r>
      <w:proofErr w:type="gramEnd"/>
      <w:r w:rsidRPr="00D56265">
        <w:rPr>
          <w:szCs w:val="24"/>
        </w:rPr>
        <w:t xml:space="preserve"> és távirati címe:</w:t>
      </w:r>
      <w:r w:rsidRPr="00D56265">
        <w:rPr>
          <w:szCs w:val="24"/>
        </w:rPr>
        <w:tab/>
        <w:t>4440 Tiszavasvári, Városháza tér 4.</w:t>
      </w:r>
    </w:p>
    <w:p w:rsidR="00EC2F75" w:rsidRPr="00D56265" w:rsidRDefault="00EC2F75" w:rsidP="00EC2F75">
      <w:pPr>
        <w:tabs>
          <w:tab w:val="left" w:pos="2880"/>
        </w:tabs>
        <w:ind w:left="360"/>
      </w:pPr>
      <w:proofErr w:type="gramStart"/>
      <w:r w:rsidRPr="00D56265">
        <w:t>telefonszáma</w:t>
      </w:r>
      <w:proofErr w:type="gramEnd"/>
      <w:r w:rsidRPr="00D56265">
        <w:t>:</w:t>
      </w:r>
      <w:r w:rsidRPr="00D56265">
        <w:tab/>
        <w:t>42/520-500</w:t>
      </w:r>
    </w:p>
    <w:p w:rsidR="00EC2F75" w:rsidRPr="00D56265" w:rsidRDefault="00EC2F75" w:rsidP="00EC2F75">
      <w:pPr>
        <w:tabs>
          <w:tab w:val="left" w:pos="2880"/>
        </w:tabs>
        <w:ind w:left="360"/>
      </w:pPr>
      <w:proofErr w:type="gramStart"/>
      <w:r w:rsidRPr="00D56265">
        <w:t>telefaxszáma</w:t>
      </w:r>
      <w:proofErr w:type="gramEnd"/>
      <w:r w:rsidRPr="00D56265">
        <w:t>:</w:t>
      </w:r>
      <w:r w:rsidRPr="00D56265">
        <w:tab/>
        <w:t>42/275-000</w:t>
      </w:r>
    </w:p>
    <w:p w:rsidR="00EC2F75" w:rsidRPr="00D56265" w:rsidRDefault="00EC2F75" w:rsidP="00EC2F75">
      <w:pPr>
        <w:tabs>
          <w:tab w:val="left" w:pos="2880"/>
        </w:tabs>
        <w:ind w:left="360"/>
      </w:pPr>
      <w:proofErr w:type="gramStart"/>
      <w:r w:rsidRPr="00D56265">
        <w:t>e-mail</w:t>
      </w:r>
      <w:proofErr w:type="gramEnd"/>
      <w:r w:rsidRPr="00D56265">
        <w:t xml:space="preserve"> címe:</w:t>
      </w:r>
      <w:r w:rsidRPr="00D56265">
        <w:tab/>
      </w:r>
      <w:hyperlink r:id="rId9" w:history="1">
        <w:r w:rsidR="00713A03" w:rsidRPr="00406235">
          <w:rPr>
            <w:rStyle w:val="Hiperhivatkozs"/>
          </w:rPr>
          <w:t>tvonkph@tiszavasvari.hu</w:t>
        </w:r>
      </w:hyperlink>
    </w:p>
    <w:p w:rsidR="00EC2F75" w:rsidRPr="00D56265" w:rsidRDefault="00EC2F75" w:rsidP="00EC2F75">
      <w:pPr>
        <w:tabs>
          <w:tab w:val="left" w:pos="2880"/>
        </w:tabs>
        <w:ind w:left="360"/>
      </w:pPr>
      <w:proofErr w:type="gramStart"/>
      <w:r w:rsidRPr="00D56265">
        <w:t>önkormányzati</w:t>
      </w:r>
      <w:proofErr w:type="gramEnd"/>
      <w:r w:rsidRPr="00D56265">
        <w:t xml:space="preserve"> weboldal címe:</w:t>
      </w:r>
      <w:r w:rsidRPr="00D56265">
        <w:tab/>
      </w:r>
      <w:hyperlink r:id="rId10" w:history="1">
        <w:r w:rsidRPr="00D56265">
          <w:rPr>
            <w:rStyle w:val="Hiperhivatkozs"/>
          </w:rPr>
          <w:t>www.tiszavasvari.hu</w:t>
        </w:r>
      </w:hyperlink>
    </w:p>
    <w:p w:rsidR="00EC2F75" w:rsidRPr="00D56265" w:rsidRDefault="00EC2F75" w:rsidP="00EC2F75">
      <w:pPr>
        <w:tabs>
          <w:tab w:val="left" w:pos="360"/>
        </w:tabs>
      </w:pPr>
      <w:r w:rsidRPr="00D56265">
        <w:t>4</w:t>
      </w:r>
      <w:r w:rsidRPr="005626D8">
        <w:t>./ A Polgármesteri Hivatal pénzügyi jelzőszámai</w:t>
      </w:r>
      <w:r w:rsidRPr="00D56265">
        <w:t>:</w:t>
      </w:r>
    </w:p>
    <w:p w:rsidR="00EC2F75" w:rsidRPr="00D56265" w:rsidRDefault="00EC2F75" w:rsidP="00EC2F75">
      <w:pPr>
        <w:pStyle w:val="NP"/>
        <w:numPr>
          <w:ilvl w:val="0"/>
          <w:numId w:val="1"/>
        </w:numPr>
        <w:ind w:left="720"/>
        <w:rPr>
          <w:rFonts w:ascii="Times New Roman" w:hAnsi="Times New Roman"/>
          <w:szCs w:val="24"/>
        </w:rPr>
      </w:pPr>
      <w:r w:rsidRPr="00D56265">
        <w:rPr>
          <w:rFonts w:ascii="Times New Roman" w:hAnsi="Times New Roman"/>
          <w:szCs w:val="24"/>
        </w:rPr>
        <w:t>Költségvetési elszámolási számlaszáma: 11744144-15404761-00000000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KSH számjele: 15404761-8411-312-15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Adóigazgatási azonosítószáma: 15404761-2-15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PIR törzsszáma: 404761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Törzskönyvi azonosító száma: 732-462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TB törzsszáma: 17615-4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20"/>
      </w:pPr>
      <w:r w:rsidRPr="00D56265">
        <w:t>TB folyószámla szám: 826-00-376</w:t>
      </w:r>
    </w:p>
    <w:p w:rsidR="00EC2F75" w:rsidRPr="00D56265" w:rsidRDefault="00EC2F75" w:rsidP="00EC2F75">
      <w:pPr>
        <w:numPr>
          <w:ilvl w:val="0"/>
          <w:numId w:val="1"/>
        </w:numPr>
        <w:tabs>
          <w:tab w:val="left" w:pos="360"/>
          <w:tab w:val="num" w:pos="720"/>
        </w:tabs>
        <w:ind w:left="714" w:hanging="357"/>
      </w:pPr>
      <w:r w:rsidRPr="00D56265">
        <w:t>ÁHT azonosító száma: 716-750</w:t>
      </w:r>
    </w:p>
    <w:p w:rsidR="00EC2F75" w:rsidRPr="00D56265" w:rsidRDefault="00EC2F75" w:rsidP="00EC2F75">
      <w:pPr>
        <w:ind w:left="360" w:hanging="360"/>
      </w:pPr>
      <w:r>
        <w:t xml:space="preserve">5./ </w:t>
      </w:r>
      <w:r w:rsidRPr="00D56265">
        <w:t>A Polgármesteri Hivatal valamennyi bankszámlaszámát a mindenkori Pénzkezelési Szabályzat tartalmazza.</w:t>
      </w:r>
    </w:p>
    <w:p w:rsidR="00EC2F75" w:rsidRPr="007C0410" w:rsidRDefault="00EC2F75" w:rsidP="00EC2F75">
      <w:pPr>
        <w:widowControl w:val="0"/>
        <w:ind w:left="360" w:hanging="360"/>
      </w:pPr>
      <w:r w:rsidRPr="007C0410">
        <w:t xml:space="preserve">6./ A Polgármesteri </w:t>
      </w:r>
      <w:proofErr w:type="gramStart"/>
      <w:r w:rsidRPr="007C0410">
        <w:t>Hivatal alapító</w:t>
      </w:r>
      <w:proofErr w:type="gramEnd"/>
      <w:r w:rsidRPr="007C0410">
        <w:t xml:space="preserve"> szerve Tiszavasvári Város Önkormányzatának Képviselő- testülete.</w:t>
      </w:r>
    </w:p>
    <w:p w:rsidR="00EC2F75" w:rsidRPr="007C0410" w:rsidRDefault="00EC2F75" w:rsidP="00EC2F75">
      <w:pPr>
        <w:numPr>
          <w:ilvl w:val="0"/>
          <w:numId w:val="2"/>
        </w:numPr>
        <w:tabs>
          <w:tab w:val="num" w:pos="540"/>
        </w:tabs>
      </w:pPr>
      <w:r>
        <w:t xml:space="preserve">) </w:t>
      </w:r>
      <w:r w:rsidRPr="007C0410">
        <w:t xml:space="preserve">A Polgármesteri </w:t>
      </w:r>
      <w:proofErr w:type="gramStart"/>
      <w:r w:rsidRPr="007C0410">
        <w:t>Hivatal alapító</w:t>
      </w:r>
      <w:proofErr w:type="gramEnd"/>
      <w:r w:rsidRPr="007C0410">
        <w:t xml:space="preserve"> okirata: 288/2007.(XII. 13.) Kt. számú határozata és hatályos módosításai</w:t>
      </w:r>
    </w:p>
    <w:p w:rsidR="00EC2F75" w:rsidRPr="007C0410" w:rsidRDefault="00EC2F75" w:rsidP="00EC2F75">
      <w:pPr>
        <w:numPr>
          <w:ilvl w:val="0"/>
          <w:numId w:val="2"/>
        </w:numPr>
        <w:tabs>
          <w:tab w:val="num" w:pos="540"/>
        </w:tabs>
      </w:pPr>
      <w:proofErr w:type="gramStart"/>
      <w:r>
        <w:t>)</w:t>
      </w:r>
      <w:proofErr w:type="gramEnd"/>
      <w:r>
        <w:t xml:space="preserve"> </w:t>
      </w:r>
      <w:r w:rsidRPr="007C0410">
        <w:t>kelte: 2007. december 13.</w:t>
      </w:r>
    </w:p>
    <w:p w:rsidR="00EC2F75" w:rsidRPr="007C0410" w:rsidRDefault="00EC2F75" w:rsidP="00EC2F75">
      <w:pPr>
        <w:numPr>
          <w:ilvl w:val="0"/>
          <w:numId w:val="2"/>
        </w:numPr>
        <w:tabs>
          <w:tab w:val="num" w:pos="540"/>
        </w:tabs>
      </w:pPr>
      <w:proofErr w:type="gramStart"/>
      <w:r>
        <w:t>)</w:t>
      </w:r>
      <w:proofErr w:type="gramEnd"/>
      <w:r>
        <w:t xml:space="preserve"> </w:t>
      </w:r>
      <w:r w:rsidRPr="007C0410">
        <w:t>alapítás időpontja: 1990.09.30.</w:t>
      </w:r>
    </w:p>
    <w:p w:rsidR="00EC2F75" w:rsidRPr="007C0410" w:rsidRDefault="00EC2F75" w:rsidP="00EC2F75">
      <w:pPr>
        <w:ind w:left="360" w:hanging="360"/>
      </w:pPr>
      <w:r>
        <w:t xml:space="preserve">7./ </w:t>
      </w:r>
      <w:r w:rsidRPr="007C0410">
        <w:t xml:space="preserve">A Polgármesteri Hivatal felügyeleti szerve: </w:t>
      </w:r>
      <w:r>
        <w:t>Szabolcs-Szatmár-Bereg Megyei Kormányhivatal</w:t>
      </w:r>
      <w:r w:rsidRPr="007C0410">
        <w:t>, valamint Tiszavasvári Város Önkormányzata Képviselő-testülete.</w:t>
      </w:r>
    </w:p>
    <w:p w:rsidR="00EC2F75" w:rsidRPr="007C0410" w:rsidRDefault="00EC2F75" w:rsidP="00EC2F75">
      <w:pPr>
        <w:widowControl w:val="0"/>
        <w:tabs>
          <w:tab w:val="left" w:pos="360"/>
          <w:tab w:val="left" w:pos="1080"/>
        </w:tabs>
        <w:suppressAutoHyphens/>
      </w:pPr>
      <w:r w:rsidRPr="007C0410">
        <w:t>8./</w:t>
      </w:r>
      <w:r w:rsidRPr="007C0410">
        <w:tab/>
        <w:t>A Polgármesteri Hivatal jogi személy, általános képviseletét a jegyző látja el.</w:t>
      </w:r>
    </w:p>
    <w:p w:rsidR="00EC2F75" w:rsidRPr="007C0410" w:rsidRDefault="00EC2F75" w:rsidP="00EC2F75">
      <w:pPr>
        <w:widowControl w:val="0"/>
        <w:suppressAutoHyphens/>
        <w:ind w:left="360" w:hanging="360"/>
      </w:pPr>
      <w:r w:rsidRPr="007C0410">
        <w:t>9./</w:t>
      </w:r>
      <w:r w:rsidRPr="007C0410">
        <w:tab/>
        <w:t>A Polgármesteri Hivatal önállóan működő és gazdálkodó költségvetési szerv. Nincs a Polgármesteri Hivatalhoz rendelt önállóan működő költségvetési szerv.</w:t>
      </w:r>
    </w:p>
    <w:p w:rsidR="00EC2F75" w:rsidRPr="007C0410" w:rsidRDefault="00EC2F75" w:rsidP="00EC2F75">
      <w:pPr>
        <w:pStyle w:val="lista1"/>
        <w:tabs>
          <w:tab w:val="clear" w:pos="360"/>
          <w:tab w:val="left" w:pos="708"/>
        </w:tabs>
        <w:ind w:left="360" w:hanging="360"/>
        <w:rPr>
          <w:szCs w:val="24"/>
        </w:rPr>
      </w:pPr>
      <w:r w:rsidRPr="007C0410">
        <w:rPr>
          <w:szCs w:val="24"/>
        </w:rPr>
        <w:t>10./ A Polgármesteri Hivatal működési területe:</w:t>
      </w:r>
    </w:p>
    <w:p w:rsidR="00EC2F75" w:rsidRPr="007C0410" w:rsidRDefault="00EC2F75" w:rsidP="00EC2F75">
      <w:pPr>
        <w:ind w:left="540" w:hanging="180"/>
      </w:pPr>
      <w:r w:rsidRPr="007C0410">
        <w:t>- Tiszavasvári város közigazgatási területe.</w:t>
      </w:r>
    </w:p>
    <w:p w:rsidR="00EC2F75" w:rsidRDefault="00EC2F75" w:rsidP="00EC2F75">
      <w:pPr>
        <w:spacing w:after="720"/>
        <w:ind w:left="538" w:hanging="181"/>
      </w:pPr>
      <w:r w:rsidRPr="007C0410">
        <w:t>-</w:t>
      </w:r>
      <w:r w:rsidRPr="007C0410">
        <w:tab/>
      </w:r>
      <w:r>
        <w:t xml:space="preserve">elsőfokú építésügyi hatóság tekintetében a –jogszabályban meghatározottak szerint </w:t>
      </w:r>
      <w:proofErr w:type="spellStart"/>
      <w:r>
        <w:t>-Tiszavasvári</w:t>
      </w:r>
      <w:proofErr w:type="spellEnd"/>
      <w:r>
        <w:t xml:space="preserve"> Járáshoz tartozó települések közigazgatási területe.</w:t>
      </w:r>
    </w:p>
    <w:p w:rsidR="00EC2F75" w:rsidRPr="00773F44" w:rsidRDefault="00EC2F75" w:rsidP="00EC2F75">
      <w:pPr>
        <w:tabs>
          <w:tab w:val="left" w:pos="720"/>
        </w:tabs>
        <w:jc w:val="center"/>
        <w:rPr>
          <w:b/>
        </w:rPr>
      </w:pPr>
      <w:r w:rsidRPr="00773F44">
        <w:rPr>
          <w:b/>
        </w:rPr>
        <w:lastRenderedPageBreak/>
        <w:t>II. FEJEZET</w:t>
      </w:r>
    </w:p>
    <w:p w:rsidR="00EC2F75" w:rsidRPr="00773F44" w:rsidRDefault="00EC2F75" w:rsidP="00EC2F75">
      <w:pPr>
        <w:jc w:val="center"/>
        <w:rPr>
          <w:b/>
        </w:rPr>
      </w:pPr>
      <w:r w:rsidRPr="00773F44">
        <w:rPr>
          <w:b/>
        </w:rPr>
        <w:t>A HIVATAL BELSŐ SZERVEZETI FELÉPÍTÉSE</w:t>
      </w:r>
    </w:p>
    <w:p w:rsidR="00EC2F75" w:rsidRPr="00773F44" w:rsidRDefault="00EC2F75" w:rsidP="00EC2F75">
      <w:pPr>
        <w:pStyle w:val="lfej"/>
        <w:tabs>
          <w:tab w:val="clear" w:pos="4536"/>
          <w:tab w:val="left" w:pos="426"/>
        </w:tabs>
        <w:ind w:left="426" w:hanging="426"/>
        <w:jc w:val="center"/>
        <w:rPr>
          <w:b/>
        </w:rPr>
      </w:pPr>
    </w:p>
    <w:p w:rsidR="00EC2F75" w:rsidRPr="00773F44" w:rsidRDefault="00EC2F75" w:rsidP="00EC2F75">
      <w:pPr>
        <w:pStyle w:val="NormlWeb"/>
        <w:spacing w:before="0" w:beforeAutospacing="0" w:after="0" w:afterAutospacing="0"/>
        <w:ind w:left="360" w:hanging="360"/>
        <w:jc w:val="both"/>
      </w:pPr>
      <w:r w:rsidRPr="00773F44">
        <w:t>1./ A Polgármesteri Hivatal önálló jogi személy. Belső szervezeti egységei az osztályok, amelyek jogi személyiséggel nem rendelkeznek.</w:t>
      </w:r>
    </w:p>
    <w:p w:rsidR="00EC2F75" w:rsidRPr="00773F44" w:rsidRDefault="00EC2F75" w:rsidP="00EC2F75">
      <w:pPr>
        <w:pStyle w:val="NormlWeb"/>
        <w:spacing w:before="0" w:beforeAutospacing="0" w:after="0" w:afterAutospacing="0"/>
        <w:ind w:left="360" w:hanging="360"/>
      </w:pPr>
      <w:r w:rsidRPr="00773F44">
        <w:t>2./ Az osztályok élén az osztályvezető áll.</w:t>
      </w:r>
    </w:p>
    <w:p w:rsidR="00EC2F75" w:rsidRPr="003C411D" w:rsidRDefault="00EC2F75" w:rsidP="00EC2F75">
      <w:pPr>
        <w:pStyle w:val="Lista2"/>
        <w:tabs>
          <w:tab w:val="left" w:pos="708"/>
        </w:tabs>
        <w:ind w:left="360" w:hanging="360"/>
        <w:outlineLvl w:val="3"/>
        <w:rPr>
          <w:strike/>
          <w:color w:val="FF0000"/>
          <w:sz w:val="24"/>
          <w:szCs w:val="24"/>
        </w:rPr>
      </w:pPr>
      <w:r w:rsidRPr="003C411D">
        <w:rPr>
          <w:strike/>
          <w:color w:val="FF0000"/>
          <w:sz w:val="24"/>
          <w:szCs w:val="24"/>
        </w:rPr>
        <w:t xml:space="preserve">3./ A jegyző irányításával működik </w:t>
      </w:r>
      <w:proofErr w:type="gramStart"/>
      <w:r w:rsidRPr="003C411D">
        <w:rPr>
          <w:strike/>
          <w:color w:val="FF0000"/>
          <w:sz w:val="24"/>
          <w:szCs w:val="24"/>
        </w:rPr>
        <w:t>a(</w:t>
      </w:r>
      <w:proofErr w:type="gramEnd"/>
      <w:r w:rsidRPr="003C411D">
        <w:rPr>
          <w:strike/>
          <w:color w:val="FF0000"/>
          <w:sz w:val="24"/>
          <w:szCs w:val="24"/>
        </w:rPr>
        <w:t>z)</w:t>
      </w:r>
    </w:p>
    <w:p w:rsidR="00EC2F75" w:rsidRPr="003C411D" w:rsidRDefault="00EC2F75" w:rsidP="00EC2F75">
      <w:pPr>
        <w:ind w:left="360"/>
        <w:rPr>
          <w:strike/>
          <w:color w:val="FF0000"/>
        </w:rPr>
      </w:pPr>
      <w:r w:rsidRPr="003C411D">
        <w:rPr>
          <w:strike/>
          <w:color w:val="FF0000"/>
        </w:rPr>
        <w:t>- Igazgatási és Szociálpolitikai Osztály,</w:t>
      </w:r>
    </w:p>
    <w:p w:rsidR="00EC2F75" w:rsidRPr="003C411D" w:rsidRDefault="00EC2F75" w:rsidP="00EC2F75">
      <w:pPr>
        <w:ind w:left="360"/>
        <w:rPr>
          <w:strike/>
          <w:color w:val="FF0000"/>
        </w:rPr>
      </w:pPr>
      <w:r w:rsidRPr="003C411D">
        <w:rPr>
          <w:strike/>
          <w:color w:val="FF0000"/>
        </w:rPr>
        <w:t>- az Önkormányzati és Jogi Osztály,</w:t>
      </w:r>
    </w:p>
    <w:p w:rsidR="002B5E91" w:rsidRPr="003C411D" w:rsidRDefault="002B5E91" w:rsidP="00EC2F75">
      <w:pPr>
        <w:ind w:left="360"/>
        <w:rPr>
          <w:strike/>
          <w:color w:val="FF0000"/>
        </w:rPr>
      </w:pPr>
      <w:r w:rsidRPr="003C411D">
        <w:rPr>
          <w:strike/>
          <w:color w:val="FF0000"/>
        </w:rPr>
        <w:t>- Költségvetési és Adóigazgatási Osztály</w:t>
      </w:r>
    </w:p>
    <w:p w:rsidR="00EC2F75" w:rsidRPr="003C411D" w:rsidRDefault="00EC2F75" w:rsidP="00EC2F75">
      <w:pPr>
        <w:pStyle w:val="lfej"/>
        <w:rPr>
          <w:rFonts w:ascii="Times New Roman" w:hAnsi="Times New Roman" w:cs="Times New Roman"/>
          <w:strike/>
          <w:color w:val="FF0000"/>
        </w:rPr>
      </w:pPr>
      <w:r w:rsidRPr="003C411D">
        <w:rPr>
          <w:rFonts w:ascii="Times New Roman" w:hAnsi="Times New Roman" w:cs="Times New Roman"/>
          <w:strike/>
          <w:color w:val="FF0000"/>
        </w:rPr>
        <w:t xml:space="preserve">4./ A jegyző felügyelete, irányítása alatt működik </w:t>
      </w:r>
      <w:proofErr w:type="gramStart"/>
      <w:r w:rsidRPr="003C411D">
        <w:rPr>
          <w:rFonts w:ascii="Times New Roman" w:hAnsi="Times New Roman" w:cs="Times New Roman"/>
          <w:strike/>
          <w:color w:val="FF0000"/>
        </w:rPr>
        <w:t>a(</w:t>
      </w:r>
      <w:proofErr w:type="gramEnd"/>
      <w:r w:rsidRPr="003C411D">
        <w:rPr>
          <w:rFonts w:ascii="Times New Roman" w:hAnsi="Times New Roman" w:cs="Times New Roman"/>
          <w:strike/>
          <w:color w:val="FF0000"/>
        </w:rPr>
        <w:t>z)</w:t>
      </w:r>
    </w:p>
    <w:p w:rsidR="00EC2F75" w:rsidRPr="003C411D" w:rsidRDefault="00EC2F75" w:rsidP="00EC2F75">
      <w:pPr>
        <w:ind w:left="540" w:hanging="180"/>
        <w:rPr>
          <w:strike/>
          <w:color w:val="FF0000"/>
        </w:rPr>
      </w:pPr>
      <w:r w:rsidRPr="003C411D">
        <w:rPr>
          <w:strike/>
          <w:color w:val="FF0000"/>
        </w:rPr>
        <w:t>- Belső ellenőrzés,</w:t>
      </w:r>
    </w:p>
    <w:p w:rsidR="00EC2F75" w:rsidRPr="003C411D" w:rsidRDefault="00EC2F75" w:rsidP="00EC2F75">
      <w:pPr>
        <w:ind w:left="540" w:hanging="180"/>
        <w:rPr>
          <w:strike/>
          <w:color w:val="FF0000"/>
        </w:rPr>
      </w:pPr>
      <w:r w:rsidRPr="003C411D">
        <w:rPr>
          <w:strike/>
          <w:color w:val="FF0000"/>
        </w:rPr>
        <w:t>- Humánpolitika,</w:t>
      </w:r>
    </w:p>
    <w:p w:rsidR="00EC2F75" w:rsidRPr="003C411D" w:rsidRDefault="00EC2F75" w:rsidP="00EC2F75">
      <w:pPr>
        <w:ind w:left="540" w:hanging="180"/>
        <w:rPr>
          <w:strike/>
          <w:color w:val="FF0000"/>
        </w:rPr>
      </w:pPr>
      <w:r w:rsidRPr="003C411D">
        <w:rPr>
          <w:strike/>
          <w:color w:val="FF0000"/>
        </w:rPr>
        <w:t>- Építési Iroda.</w:t>
      </w:r>
    </w:p>
    <w:p w:rsidR="00EC2F75" w:rsidRPr="00773F44" w:rsidRDefault="00EC2F75" w:rsidP="00EC2F75">
      <w:pPr>
        <w:ind w:left="357" w:hanging="357"/>
      </w:pPr>
      <w:r w:rsidRPr="00773F44">
        <w:t xml:space="preserve">5./ A Polgármesteri Hivatal szervezeti struktúráját e Szabályzat </w:t>
      </w:r>
      <w:r w:rsidRPr="00CE4BBC">
        <w:t>2. melléklete tartalmazza</w:t>
      </w:r>
    </w:p>
    <w:p w:rsidR="00EC2F75" w:rsidRPr="0025415F" w:rsidRDefault="00EC2F75" w:rsidP="00EC2F75">
      <w:pPr>
        <w:ind w:left="357" w:hanging="357"/>
      </w:pPr>
      <w:r w:rsidRPr="00773F44">
        <w:t xml:space="preserve">6./ A Polgármesteri Hivatal gazdasági szervezetét </w:t>
      </w:r>
      <w:proofErr w:type="gramStart"/>
      <w:r w:rsidRPr="00773F44">
        <w:t>a</w:t>
      </w:r>
      <w:proofErr w:type="gramEnd"/>
      <w:r w:rsidRPr="00773F44">
        <w:t xml:space="preserve"> </w:t>
      </w:r>
      <w:r w:rsidRPr="006863E3">
        <w:rPr>
          <w:b/>
        </w:rPr>
        <w:t xml:space="preserve"> </w:t>
      </w:r>
    </w:p>
    <w:p w:rsidR="00EC2F75" w:rsidRPr="0025415F" w:rsidRDefault="00EC2F75" w:rsidP="00EC2F75">
      <w:pPr>
        <w:numPr>
          <w:ilvl w:val="0"/>
          <w:numId w:val="3"/>
        </w:numPr>
        <w:rPr>
          <w:bCs/>
        </w:rPr>
      </w:pPr>
      <w:r w:rsidRPr="0025415F">
        <w:rPr>
          <w:bCs/>
        </w:rPr>
        <w:t>Költségvetési és Adóigazgatási Osztály</w:t>
      </w:r>
      <w:r>
        <w:rPr>
          <w:bCs/>
        </w:rPr>
        <w:t xml:space="preserve"> és az</w:t>
      </w:r>
    </w:p>
    <w:p w:rsidR="00EC2F75" w:rsidRPr="0025415F" w:rsidRDefault="00EC2F75" w:rsidP="00EC2F75">
      <w:pPr>
        <w:numPr>
          <w:ilvl w:val="0"/>
          <w:numId w:val="3"/>
        </w:numPr>
        <w:rPr>
          <w:bCs/>
        </w:rPr>
      </w:pPr>
      <w:r w:rsidRPr="0025415F">
        <w:rPr>
          <w:bCs/>
        </w:rPr>
        <w:t>Önkormányzati és Jogi Osztály</w:t>
      </w:r>
      <w:r>
        <w:rPr>
          <w:bCs/>
        </w:rPr>
        <w:t xml:space="preserve"> a</w:t>
      </w:r>
      <w:r w:rsidRPr="0025415F">
        <w:rPr>
          <w:bCs/>
        </w:rPr>
        <w:t>lkotja</w:t>
      </w:r>
      <w:r>
        <w:rPr>
          <w:bCs/>
        </w:rPr>
        <w:t>.</w:t>
      </w:r>
    </w:p>
    <w:p w:rsidR="00EC2F75" w:rsidRPr="001754F6" w:rsidRDefault="00EC2F75" w:rsidP="00EC2F75">
      <w:pPr>
        <w:pStyle w:val="lfej"/>
        <w:tabs>
          <w:tab w:val="clear" w:pos="4536"/>
        </w:tabs>
        <w:jc w:val="both"/>
        <w:rPr>
          <w:rFonts w:ascii="Times New Roman" w:hAnsi="Times New Roman" w:cs="Times New Roman"/>
        </w:rPr>
      </w:pPr>
      <w:r w:rsidRPr="001754F6">
        <w:rPr>
          <w:rFonts w:ascii="Times New Roman" w:hAnsi="Times New Roman" w:cs="Times New Roman"/>
        </w:rPr>
        <w:t xml:space="preserve">7./ A Polgármesteri Hivatal álláshelyeit (a közszolgálati tisztviselőkről szóló törvény /továbbiakban: </w:t>
      </w:r>
      <w:proofErr w:type="spellStart"/>
      <w:r w:rsidRPr="001754F6">
        <w:rPr>
          <w:rFonts w:ascii="Times New Roman" w:hAnsi="Times New Roman" w:cs="Times New Roman"/>
        </w:rPr>
        <w:t>Kttv</w:t>
      </w:r>
      <w:proofErr w:type="spellEnd"/>
      <w:r w:rsidRPr="001754F6">
        <w:rPr>
          <w:rFonts w:ascii="Times New Roman" w:hAnsi="Times New Roman" w:cs="Times New Roman"/>
        </w:rPr>
        <w:t>./ és a Munka Törvénykönyve /továbbiakban: Mt./ alapján foglalkoztatott személyi állomány létszámát) a tárgyévi önkormányzati költségvetési rendelet állapítja meg.</w:t>
      </w:r>
    </w:p>
    <w:p w:rsidR="00EC2F75" w:rsidRPr="0055190A" w:rsidRDefault="00EC2F75" w:rsidP="00EC2F75">
      <w:pPr>
        <w:tabs>
          <w:tab w:val="left" w:pos="360"/>
        </w:tabs>
        <w:spacing w:after="720"/>
        <w:rPr>
          <w:strike/>
          <w:color w:val="FF0000"/>
        </w:rPr>
      </w:pPr>
      <w:r w:rsidRPr="0055190A">
        <w:rPr>
          <w:strike/>
          <w:color w:val="FF0000"/>
        </w:rPr>
        <w:t>A Polgármesteri Hivatal egyes osztályaihoz tartozó munkakörök tételes felsorolását Tiszavasvári Város Jegyzőjének rendelkezése tartalmazza.</w:t>
      </w:r>
    </w:p>
    <w:p w:rsidR="00EC2F75" w:rsidRPr="00BA7626" w:rsidRDefault="00EC2F75" w:rsidP="00EC2F75">
      <w:pPr>
        <w:pStyle w:val="Cmsor2"/>
      </w:pPr>
      <w:r w:rsidRPr="00BA7626">
        <w:t>A HIVAT</w:t>
      </w:r>
      <w:r>
        <w:t>AL FELADATAI</w:t>
      </w:r>
    </w:p>
    <w:p w:rsidR="00EC2F75" w:rsidRPr="00BA7626" w:rsidRDefault="00EC2F75" w:rsidP="00EC2F75"/>
    <w:p w:rsidR="00EC2F75" w:rsidRPr="00BA7626" w:rsidRDefault="00EC2F75" w:rsidP="00EC2F75">
      <w:pPr>
        <w:pStyle w:val="lista1"/>
        <w:tabs>
          <w:tab w:val="clear" w:pos="360"/>
          <w:tab w:val="left" w:pos="708"/>
        </w:tabs>
      </w:pPr>
      <w:r w:rsidRPr="00BA7626">
        <w:t>A Polgármesteri Hivatal tevékenységét a Képviselő- testület felügyelete, ellenőrzése mellett a polgármester irányításával, a jegyző vezetésével végzi.</w:t>
      </w:r>
    </w:p>
    <w:p w:rsidR="00EC2F75" w:rsidRDefault="00EC2F75" w:rsidP="00EC2F75">
      <w:pPr>
        <w:pStyle w:val="lista1"/>
        <w:tabs>
          <w:tab w:val="clear" w:pos="360"/>
          <w:tab w:val="left" w:pos="708"/>
        </w:tabs>
        <w:spacing w:after="480"/>
      </w:pPr>
      <w:r w:rsidRPr="00BA7626">
        <w:t xml:space="preserve">A Polgármesteri Hivatal egységes szervezet. Döntésre előkészíti az önkormányzati, </w:t>
      </w:r>
      <w:r>
        <w:t xml:space="preserve">az államigazgatási, </w:t>
      </w:r>
      <w:r w:rsidRPr="00BA7626">
        <w:t xml:space="preserve">a </w:t>
      </w:r>
      <w:r>
        <w:t>nemzetiségi</w:t>
      </w:r>
      <w:r w:rsidRPr="00BA7626">
        <w:t xml:space="preserve"> önkormányzati ügyeket, végrehajtja a hatáskörébe utalt testületi döntéseket és végzi a testületek működésével kapcsolatos adminisztrációs teendőket, ellátja a jogszabályokban előírt államigazgatási feladatokat. A megbízás keretei között közreműködik a polgármester és a jegyző önálló feladat- és hatásköreinek gyakorlásában.</w:t>
      </w:r>
    </w:p>
    <w:p w:rsidR="00EC2F75" w:rsidRDefault="00EC2F75" w:rsidP="00EC2F75">
      <w:pPr>
        <w:spacing w:after="240"/>
        <w:jc w:val="center"/>
        <w:rPr>
          <w:b/>
          <w:caps/>
        </w:rPr>
      </w:pPr>
      <w:r w:rsidRPr="00BD5E48">
        <w:rPr>
          <w:b/>
          <w:caps/>
        </w:rPr>
        <w:t>III.</w:t>
      </w:r>
      <w:r>
        <w:rPr>
          <w:b/>
          <w:caps/>
        </w:rPr>
        <w:t xml:space="preserve"> Fejezet</w:t>
      </w:r>
    </w:p>
    <w:p w:rsidR="00EC2F75" w:rsidRPr="00BD5E48" w:rsidRDefault="00EC2F75" w:rsidP="00EC2F75">
      <w:pPr>
        <w:spacing w:after="240"/>
        <w:jc w:val="center"/>
        <w:rPr>
          <w:b/>
          <w:caps/>
        </w:rPr>
      </w:pPr>
      <w:r w:rsidRPr="00BD5E48">
        <w:rPr>
          <w:b/>
          <w:caps/>
        </w:rPr>
        <w:t xml:space="preserve"> A polgármesteri hivatal tevékenységi körei</w:t>
      </w:r>
    </w:p>
    <w:p w:rsidR="00EC2F75" w:rsidRPr="00BD5E48" w:rsidRDefault="00EC2F75" w:rsidP="00EC2F75">
      <w:pPr>
        <w:spacing w:after="240"/>
      </w:pPr>
      <w:r w:rsidRPr="00BD5E48">
        <w:t xml:space="preserve">A Polgármesteri Hivatal tevékenysége az önkormányzat működésével, gazdálkodásával, beruházások és felújítások koordinálásával, valamint az államigazgatási ügyek döntésre való előkészítésével és végrehajtásával kapcsolatos, valamint </w:t>
      </w:r>
      <w:r w:rsidRPr="00A626F2">
        <w:t>nemzetiségek jogairól szóló 2011. évi CLXXIX. törvény</w:t>
      </w:r>
      <w:r>
        <w:t>ben</w:t>
      </w:r>
      <w:r w:rsidRPr="00A626F2">
        <w:t xml:space="preserve"> </w:t>
      </w:r>
      <w:r w:rsidRPr="00BD5E48">
        <w:t>meghatározott feladatok ellátására terjed ki.</w:t>
      </w:r>
    </w:p>
    <w:p w:rsidR="00EC2F75" w:rsidRPr="00BD5E48" w:rsidRDefault="00EC2F75" w:rsidP="00EC2F75">
      <w:r w:rsidRPr="00BD5E48">
        <w:t>Alap-, kiegészítő-, kisegítő-, vállalkozási tevékenységek:</w:t>
      </w:r>
    </w:p>
    <w:p w:rsidR="00EC2F75" w:rsidRPr="00BD5E48" w:rsidRDefault="00EC2F75" w:rsidP="00EC2F75">
      <w:r w:rsidRPr="00BD5E48">
        <w:t>KSH által kiadott gazdasági TEÁOR 2008-ban meghatározott szakágazati besorolás:</w:t>
      </w:r>
    </w:p>
    <w:p w:rsidR="00EC2F75" w:rsidRPr="00BD5E48" w:rsidRDefault="00EC2F75" w:rsidP="00EC2F75">
      <w:pPr>
        <w:rPr>
          <w:u w:val="single"/>
        </w:rPr>
      </w:pPr>
      <w:r w:rsidRPr="00BD5E48">
        <w:t xml:space="preserve">8411 </w:t>
      </w:r>
      <w:r w:rsidRPr="005626D8">
        <w:t>Általános közigazgatás</w:t>
      </w:r>
    </w:p>
    <w:p w:rsidR="00EC2F75" w:rsidRPr="00BD5E48" w:rsidRDefault="00EC2F75" w:rsidP="00EC2F75">
      <w:pPr>
        <w:ind w:firstLine="708"/>
      </w:pPr>
    </w:p>
    <w:p w:rsidR="00EC2F75" w:rsidRDefault="00EC2F75" w:rsidP="00EC2F75"/>
    <w:p w:rsidR="00EC2F75" w:rsidRPr="00BD5E48" w:rsidRDefault="00EC2F75" w:rsidP="00EC2F75">
      <w:r w:rsidRPr="00BD5E48">
        <w:lastRenderedPageBreak/>
        <w:t>Az intézmény szakágazati besorolása:</w:t>
      </w:r>
    </w:p>
    <w:p w:rsidR="00EC2F75" w:rsidRPr="00BD5E48" w:rsidRDefault="00EC2F75" w:rsidP="00EC2F75">
      <w:pPr>
        <w:tabs>
          <w:tab w:val="left" w:pos="993"/>
          <w:tab w:val="left" w:pos="2127"/>
        </w:tabs>
        <w:ind w:left="2835" w:hanging="2835"/>
      </w:pPr>
      <w:r w:rsidRPr="00BD5E48">
        <w:t>Szakágazat száma: 841105</w:t>
      </w:r>
    </w:p>
    <w:p w:rsidR="00EC2F75" w:rsidRPr="00BD5E48" w:rsidRDefault="00EC2F75" w:rsidP="00EC2F75">
      <w:pPr>
        <w:tabs>
          <w:tab w:val="left" w:pos="993"/>
          <w:tab w:val="left" w:pos="2127"/>
        </w:tabs>
      </w:pPr>
      <w:r w:rsidRPr="00BD5E48">
        <w:t>M</w:t>
      </w:r>
      <w:r>
        <w:t>egnevezés: Helyi önkormányzatok és társulások önkormányzati</w:t>
      </w:r>
      <w:r w:rsidRPr="00BD5E48">
        <w:t xml:space="preserve"> igazgatási tevékenysége.</w:t>
      </w:r>
    </w:p>
    <w:p w:rsidR="00EC2F75" w:rsidRPr="002B0140" w:rsidRDefault="00EC2F75" w:rsidP="00EC2F75">
      <w:pPr>
        <w:spacing w:after="480"/>
        <w:rPr>
          <w:caps/>
        </w:rPr>
      </w:pPr>
      <w:r w:rsidRPr="002B0140">
        <w:t>Az ellát</w:t>
      </w:r>
      <w:r>
        <w:t xml:space="preserve">ott kormányzati funkciókat </w:t>
      </w:r>
      <w:r w:rsidRPr="002B0140">
        <w:t xml:space="preserve">Tiszavasvári Polgármesteri Hivatal Alapító Okirata tartalmazza. A Polgármesteri Hivatal alaptevékenységének jogszabályi alapját Magyarország helyi önkormányzatairól szóló 2011. évi CLXXXIX tv. </w:t>
      </w:r>
      <w:proofErr w:type="gramStart"/>
      <w:r w:rsidRPr="002B0140">
        <w:t>képezi</w:t>
      </w:r>
      <w:proofErr w:type="gramEnd"/>
      <w:r w:rsidRPr="002B0140">
        <w:t>.</w:t>
      </w:r>
    </w:p>
    <w:p w:rsidR="00EC2F75" w:rsidRDefault="00EC2F75" w:rsidP="00EC2F75">
      <w:pPr>
        <w:spacing w:after="240"/>
        <w:jc w:val="center"/>
        <w:rPr>
          <w:b/>
          <w:caps/>
        </w:rPr>
      </w:pPr>
      <w:r w:rsidRPr="00C071BF">
        <w:rPr>
          <w:b/>
          <w:caps/>
        </w:rPr>
        <w:t>irányítás, vezetés FELADATAI</w:t>
      </w:r>
    </w:p>
    <w:p w:rsidR="00EC2F75" w:rsidRPr="00C071BF" w:rsidRDefault="00EC2F75" w:rsidP="00EC2F75">
      <w:pPr>
        <w:spacing w:after="240"/>
        <w:jc w:val="center"/>
        <w:rPr>
          <w:b/>
          <w:caps/>
        </w:rPr>
      </w:pPr>
      <w:r>
        <w:rPr>
          <w:b/>
          <w:caps/>
        </w:rPr>
        <w:t xml:space="preserve"> polgármester</w:t>
      </w:r>
    </w:p>
    <w:p w:rsidR="00EC2F75" w:rsidRPr="00C071BF" w:rsidRDefault="00EC2F75" w:rsidP="00EC2F75">
      <w:pPr>
        <w:widowControl w:val="0"/>
        <w:suppressAutoHyphens/>
        <w:ind w:left="360" w:hanging="360"/>
      </w:pPr>
      <w:r w:rsidRPr="00C071BF">
        <w:t>1./</w:t>
      </w:r>
      <w:r w:rsidRPr="00C071BF">
        <w:tab/>
        <w:t xml:space="preserve">A polgármester a Képviselő-testület döntései szerint és saját </w:t>
      </w:r>
      <w:r>
        <w:t>hatáskörében</w:t>
      </w:r>
      <w:r w:rsidRPr="00C071BF">
        <w:t xml:space="preserve"> irányítja a Hivatalt. Önkormányzati, valamint az államigazgatási feladat- és hatásköreit a Polgármesteri Hivatal közreműködésével látja el.</w:t>
      </w:r>
    </w:p>
    <w:p w:rsidR="00EC2F75" w:rsidRPr="00C071BF" w:rsidRDefault="00EC2F75" w:rsidP="00EC2F75">
      <w:pPr>
        <w:widowControl w:val="0"/>
        <w:suppressAutoHyphens/>
        <w:ind w:left="360" w:hanging="360"/>
      </w:pPr>
      <w:r w:rsidRPr="00C071BF">
        <w:t>2./</w:t>
      </w:r>
      <w:r w:rsidRPr="00C071BF">
        <w:tab/>
        <w:t>A polgármester</w:t>
      </w:r>
    </w:p>
    <w:p w:rsidR="00EC2F75" w:rsidRPr="00C071BF" w:rsidRDefault="00EC2F75" w:rsidP="00EC2F75">
      <w:pPr>
        <w:ind w:left="720" w:hanging="360"/>
      </w:pPr>
      <w:proofErr w:type="gramStart"/>
      <w:r w:rsidRPr="00C071BF">
        <w:t>a</w:t>
      </w:r>
      <w:proofErr w:type="gramEnd"/>
      <w:r w:rsidRPr="00C071BF">
        <w:t xml:space="preserve">) </w:t>
      </w:r>
      <w:proofErr w:type="spellStart"/>
      <w:r w:rsidRPr="00C071BF">
        <w:t>a</w:t>
      </w:r>
      <w:proofErr w:type="spellEnd"/>
      <w:r w:rsidRPr="00C071BF">
        <w:t xml:space="preserve"> jegyző javaslatainak figyelembevételével meghatározza a Polgármesteri Hivatal feladatait az önkormányzat munkájának szervezésében, a döntések előkészítésében és végrehajtásában,</w:t>
      </w:r>
    </w:p>
    <w:p w:rsidR="00EC2F75" w:rsidRPr="00C071BF" w:rsidRDefault="00EC2F75" w:rsidP="00EC2F75">
      <w:pPr>
        <w:ind w:left="720" w:hanging="360"/>
      </w:pPr>
      <w:r w:rsidRPr="00C071BF">
        <w:t xml:space="preserve">b) dönt a jogszabály által hatáskörébe utalt államigazgatási ügyekben, hatósági </w:t>
      </w:r>
      <w:r>
        <w:t>hatás</w:t>
      </w:r>
      <w:r w:rsidRPr="00C071BF">
        <w:t>körökben, egyes hatásköreinek a gyakorlását átruházhatja,</w:t>
      </w:r>
    </w:p>
    <w:p w:rsidR="00EC2F75" w:rsidRPr="00C071BF" w:rsidRDefault="00EC2F75" w:rsidP="00EC2F75">
      <w:pPr>
        <w:ind w:left="720" w:hanging="360"/>
      </w:pPr>
      <w:r w:rsidRPr="00C071BF">
        <w:t>c)</w:t>
      </w:r>
      <w:r w:rsidRPr="00C071BF">
        <w:tab/>
        <w:t>a hatáskörébe tartozó ügyekben szabályozza a kiadmányozás rendjét,</w:t>
      </w:r>
    </w:p>
    <w:p w:rsidR="00EC2F75" w:rsidRPr="00C071BF" w:rsidRDefault="00EC2F75" w:rsidP="00EC2F75">
      <w:pPr>
        <w:ind w:left="720" w:hanging="360"/>
      </w:pPr>
      <w:r w:rsidRPr="00C071BF">
        <w:t>d) gyakorolja a</w:t>
      </w:r>
      <w:r>
        <w:t xml:space="preserve"> munkáltatói jogokat a jegyző tekintetében</w:t>
      </w:r>
      <w:r w:rsidRPr="00C071BF">
        <w:t>,</w:t>
      </w:r>
    </w:p>
    <w:p w:rsidR="00EC2F75" w:rsidRDefault="00EC2F75" w:rsidP="00EC2F75">
      <w:pPr>
        <w:ind w:left="714" w:hanging="357"/>
      </w:pPr>
      <w:proofErr w:type="gramStart"/>
      <w:r w:rsidRPr="00C071BF">
        <w:t>e</w:t>
      </w:r>
      <w:proofErr w:type="gramEnd"/>
      <w:r w:rsidRPr="00C071BF">
        <w:t>)</w:t>
      </w:r>
      <w:r w:rsidRPr="00C071BF">
        <w:tab/>
        <w:t>szükség szerint, de legalább évi egy alkalommal apparátusi értekezletet tart a Polgármesteri Hivatal teljes személyi állománya részére, amelyen a jegyzővel közösen értékeli a hivatali tevékenységet és meghatározza az el</w:t>
      </w:r>
      <w:r>
        <w:t>következendő időszak feladatait.</w:t>
      </w:r>
    </w:p>
    <w:p w:rsidR="00EC2F75" w:rsidRDefault="00EC2F75" w:rsidP="00EC2F75">
      <w:pPr>
        <w:ind w:left="714" w:hanging="357"/>
      </w:pPr>
    </w:p>
    <w:p w:rsidR="00EC2F75" w:rsidRDefault="00EC2F75" w:rsidP="00EC2F75">
      <w:pPr>
        <w:ind w:left="714" w:hanging="357"/>
        <w:jc w:val="center"/>
        <w:rPr>
          <w:b/>
          <w:bCs/>
        </w:rPr>
      </w:pPr>
      <w:r w:rsidRPr="00852A5D">
        <w:rPr>
          <w:b/>
          <w:bCs/>
        </w:rPr>
        <w:t>A</w:t>
      </w:r>
      <w:r>
        <w:rPr>
          <w:b/>
          <w:bCs/>
        </w:rPr>
        <w:t>LPOLGÁRMESTER</w:t>
      </w:r>
    </w:p>
    <w:p w:rsidR="00EC2F75" w:rsidRPr="00852A5D" w:rsidRDefault="00EC2F75" w:rsidP="00EC2F75">
      <w:pPr>
        <w:ind w:left="714" w:hanging="357"/>
        <w:jc w:val="center"/>
        <w:rPr>
          <w:b/>
          <w:bCs/>
        </w:rPr>
      </w:pPr>
    </w:p>
    <w:p w:rsidR="00EC2F75" w:rsidRPr="008229A7" w:rsidRDefault="00EC2F75" w:rsidP="00EC2F75">
      <w:pPr>
        <w:widowControl w:val="0"/>
        <w:suppressAutoHyphens/>
        <w:ind w:left="360" w:hanging="360"/>
      </w:pPr>
      <w:r w:rsidRPr="00C071BF">
        <w:t>1./</w:t>
      </w:r>
      <w:r w:rsidRPr="00C071BF">
        <w:tab/>
        <w:t xml:space="preserve">A polgármester helyettesítésére, munkájának segítésére megválasztott </w:t>
      </w:r>
      <w:r w:rsidRPr="008229A7">
        <w:t>alpolgármesterek a polgármester irányításával látják el feladataikat.</w:t>
      </w:r>
    </w:p>
    <w:p w:rsidR="00EC2F75" w:rsidRPr="008229A7" w:rsidRDefault="00EC2F75" w:rsidP="00EC2F75">
      <w:pPr>
        <w:widowControl w:val="0"/>
        <w:suppressAutoHyphens/>
        <w:spacing w:after="240"/>
        <w:ind w:left="357" w:hanging="357"/>
      </w:pPr>
      <w:r w:rsidRPr="008229A7">
        <w:t>2./</w:t>
      </w:r>
      <w:r w:rsidRPr="008229A7">
        <w:tab/>
        <w:t>Az alpolgármesterek igényelhetik az érintett osztályok közreműködését az önkormányzati ügyek előkészítése és végrehajtása során.</w:t>
      </w:r>
    </w:p>
    <w:p w:rsidR="00EC2F75" w:rsidRPr="00852A5D" w:rsidRDefault="00EC2F75" w:rsidP="00EC2F75">
      <w:pPr>
        <w:widowControl w:val="0"/>
        <w:suppressAutoHyphens/>
        <w:spacing w:after="240"/>
        <w:ind w:left="357" w:hanging="357"/>
        <w:jc w:val="center"/>
        <w:rPr>
          <w:b/>
          <w:bCs/>
        </w:rPr>
      </w:pPr>
      <w:r w:rsidRPr="00852A5D">
        <w:rPr>
          <w:b/>
          <w:bCs/>
        </w:rPr>
        <w:t>JEGYZŐ</w:t>
      </w:r>
      <w:r w:rsidR="00AA5491">
        <w:rPr>
          <w:b/>
          <w:bCs/>
        </w:rPr>
        <w:t xml:space="preserve">, </w:t>
      </w:r>
      <w:r w:rsidR="00AA5491" w:rsidRPr="00AA5491">
        <w:rPr>
          <w:b/>
          <w:bCs/>
          <w:color w:val="FF0000"/>
        </w:rPr>
        <w:t>ALJEGYZŐ</w:t>
      </w:r>
    </w:p>
    <w:p w:rsidR="00EC2F75" w:rsidRPr="00C071BF" w:rsidRDefault="00EC2F75" w:rsidP="00EC2F75">
      <w:pPr>
        <w:widowControl w:val="0"/>
        <w:suppressAutoHyphens/>
        <w:ind w:left="360" w:hanging="360"/>
      </w:pPr>
      <w:r w:rsidRPr="00C071BF">
        <w:t>1./</w:t>
      </w:r>
      <w:r w:rsidRPr="00C071BF">
        <w:tab/>
        <w:t>A jegyző vezeti a Polgármesteri Hivatalt. Feladat- és hatáskörében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 w:rsidRPr="00C071BF">
        <w:t>a</w:t>
      </w:r>
      <w:proofErr w:type="gramEnd"/>
      <w:r w:rsidRPr="00C071BF">
        <w:t>)</w:t>
      </w:r>
      <w:r w:rsidR="00ED60CD">
        <w:t xml:space="preserve"> </w:t>
      </w:r>
      <w:r w:rsidRPr="00C071BF">
        <w:t>gondoskodik az önkormányzat működésével kapcsolatos feladatok ellátásáról, rendszeres kapcsolatot tart a képviselő-testület tagjaival és a testület által létrehozott bizottságok tagjaival.</w:t>
      </w:r>
    </w:p>
    <w:p w:rsidR="00EC2F75" w:rsidRPr="008229A7" w:rsidRDefault="00EC2F75" w:rsidP="00EC2F75">
      <w:pPr>
        <w:widowControl w:val="0"/>
        <w:suppressAutoHyphens/>
        <w:ind w:left="720" w:hanging="360"/>
      </w:pPr>
      <w:r w:rsidRPr="00C071BF">
        <w:t>b)</w:t>
      </w:r>
      <w:r w:rsidR="00ED60CD">
        <w:t xml:space="preserve"> </w:t>
      </w:r>
      <w:r w:rsidRPr="00C071BF">
        <w:t xml:space="preserve">közreműködik a bizottságok, a bizottságok elnökei, a polgármester és az </w:t>
      </w:r>
      <w:r w:rsidRPr="008229A7">
        <w:t>alpolgármesterek előterjesztéseinek előkészítésében.</w:t>
      </w:r>
    </w:p>
    <w:p w:rsidR="00EC2F75" w:rsidRPr="008229A7" w:rsidRDefault="00EC2F75" w:rsidP="00EC2F75">
      <w:pPr>
        <w:widowControl w:val="0"/>
        <w:suppressAutoHyphens/>
        <w:ind w:left="720" w:hanging="360"/>
      </w:pPr>
      <w:r w:rsidRPr="008229A7">
        <w:t>c)</w:t>
      </w:r>
      <w:r w:rsidR="00ED60CD">
        <w:t xml:space="preserve"> </w:t>
      </w:r>
      <w:r w:rsidRPr="008229A7">
        <w:t>az aljegyző és az osztályvezetők bevonásával folyamatosan figyelemmel kíséri és ellenőrzi a képviselő-testület elé kerülő előterjesztések, határozat- és rendelet-tervezetek törvényességét.</w:t>
      </w:r>
    </w:p>
    <w:p w:rsidR="00EC2F75" w:rsidRPr="008229A7" w:rsidRDefault="00EC2F75" w:rsidP="00EC2F75">
      <w:pPr>
        <w:widowControl w:val="0"/>
        <w:suppressAutoHyphens/>
        <w:ind w:left="720" w:hanging="360"/>
      </w:pPr>
      <w:r w:rsidRPr="008229A7">
        <w:t>d)</w:t>
      </w:r>
      <w:r w:rsidR="00ED60CD">
        <w:t xml:space="preserve"> </w:t>
      </w:r>
      <w:r w:rsidRPr="008229A7">
        <w:t>biztosítja a lakosság tájékoztatását a képviselő-testület működéséről, közérdekű döntéseiről, valamint a Hivatal aktuális, az állampolgárok széles körét érintő feladatairól.</w:t>
      </w:r>
    </w:p>
    <w:p w:rsidR="00EC2F75" w:rsidRPr="008229A7" w:rsidRDefault="00EC2F75" w:rsidP="00EC2F75">
      <w:pPr>
        <w:widowControl w:val="0"/>
        <w:suppressAutoHyphens/>
        <w:ind w:left="720" w:hanging="360"/>
      </w:pPr>
      <w:proofErr w:type="gramStart"/>
      <w:r w:rsidRPr="008229A7">
        <w:t>e</w:t>
      </w:r>
      <w:proofErr w:type="gramEnd"/>
      <w:r w:rsidRPr="008229A7">
        <w:t>)</w:t>
      </w:r>
      <w:r w:rsidR="00ED60CD">
        <w:t xml:space="preserve"> </w:t>
      </w:r>
      <w:r w:rsidRPr="008229A7">
        <w:t>figyelemmel kíséri és segíti a települési nemzetiségi önkormányzatok működését.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>
        <w:t>f</w:t>
      </w:r>
      <w:proofErr w:type="gramEnd"/>
      <w:r w:rsidRPr="00C071BF">
        <w:t>)</w:t>
      </w:r>
      <w:r w:rsidR="00ED60CD">
        <w:t xml:space="preserve"> </w:t>
      </w:r>
      <w:r w:rsidRPr="00C071BF">
        <w:t xml:space="preserve">tanácskozási joggal vesz részt a Képviselő-testület, és a Képviselő-testület </w:t>
      </w:r>
      <w:r>
        <w:lastRenderedPageBreak/>
        <w:t xml:space="preserve">bizottságainak ülésén; </w:t>
      </w:r>
      <w:r w:rsidRPr="008229A7">
        <w:t>akadályoztatása esetén helyettesítéséről gondoskodik</w:t>
      </w:r>
      <w:r w:rsidRPr="005B5DB4">
        <w:rPr>
          <w:color w:val="008000"/>
        </w:rPr>
        <w:t>,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>
        <w:t>g</w:t>
      </w:r>
      <w:proofErr w:type="gramEnd"/>
      <w:r w:rsidRPr="00C071BF">
        <w:t>)</w:t>
      </w:r>
      <w:r w:rsidR="00ED60CD">
        <w:t xml:space="preserve"> </w:t>
      </w:r>
      <w:r w:rsidRPr="00C071BF">
        <w:t>a Polgármesteri Hivatal közreműködésével döntésre előkészíti a polgármester hatáskörébe tartozó államigazgatási ügyeket.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>
        <w:t>h</w:t>
      </w:r>
      <w:proofErr w:type="gramEnd"/>
      <w:r w:rsidRPr="00C071BF">
        <w:t>)</w:t>
      </w:r>
      <w:r w:rsidR="00ED60CD">
        <w:t xml:space="preserve"> </w:t>
      </w:r>
      <w:r w:rsidRPr="00C071BF">
        <w:t>gondoskodik a Polgármesteri Hivatal működésének személyi és tárgyi feltételeiről a költségvetés által meghatározott keretek között.</w:t>
      </w:r>
    </w:p>
    <w:p w:rsidR="00EC2F75" w:rsidRPr="004B25D1" w:rsidRDefault="00EC2F75" w:rsidP="00EC2F75">
      <w:pPr>
        <w:widowControl w:val="0"/>
        <w:suppressAutoHyphens/>
        <w:ind w:left="720" w:hanging="360"/>
      </w:pPr>
      <w:r>
        <w:t>i</w:t>
      </w:r>
      <w:r w:rsidRPr="00C071BF">
        <w:t>)</w:t>
      </w:r>
      <w:r w:rsidR="00ED60CD">
        <w:t xml:space="preserve"> </w:t>
      </w:r>
      <w:r w:rsidRPr="004B25D1">
        <w:t xml:space="preserve">gyakorolja az egyéb munkáltatói jogokat az aljegyző tekintetében, gyakorolja a munkáltatói jogokat a </w:t>
      </w:r>
      <w:r>
        <w:t xml:space="preserve">Polgármesteri </w:t>
      </w:r>
      <w:r w:rsidRPr="004B25D1">
        <w:t xml:space="preserve">Hivatal </w:t>
      </w:r>
      <w:r>
        <w:t xml:space="preserve">köztisztviselői és munkavállalói </w:t>
      </w:r>
      <w:r w:rsidRPr="004B25D1">
        <w:t>tekintetében azzal, hogy a</w:t>
      </w:r>
      <w:r>
        <w:t xml:space="preserve"> Polgármesteri Hivatal köztisztviselője, alkalmazottja </w:t>
      </w:r>
      <w:r w:rsidRPr="004B25D1">
        <w:t xml:space="preserve">kinevezéshez, </w:t>
      </w:r>
      <w:r>
        <w:t xml:space="preserve">bérezéséhez, vezetői kinevezéséhez, felmentéséhez és jutalmazásához </w:t>
      </w:r>
      <w:r w:rsidRPr="004B25D1">
        <w:t>– a polgármester által meghatározott körben – a polgármester egyetértése szükséges.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r>
        <w:t>j</w:t>
      </w:r>
      <w:r w:rsidRPr="00C071BF">
        <w:t>)</w:t>
      </w:r>
      <w:r w:rsidR="00ED60CD">
        <w:t xml:space="preserve"> </w:t>
      </w:r>
      <w:r w:rsidRPr="00C071BF">
        <w:t>jogszabályban megállapított hatósági ügyekben hatósági jogkört gyakorol.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r>
        <w:t>k</w:t>
      </w:r>
      <w:r w:rsidRPr="00C071BF">
        <w:t>)</w:t>
      </w:r>
      <w:r w:rsidR="00ED60CD">
        <w:t xml:space="preserve"> </w:t>
      </w:r>
      <w:r w:rsidRPr="00C071BF">
        <w:t>hatáskörébe tartozó ügyekben szabályozza a kiadmányozás rendjét, meghatározza a Polgármesteri Hivatal szervezeti egységeinek feladatait.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>
        <w:t>l</w:t>
      </w:r>
      <w:proofErr w:type="gramEnd"/>
      <w:r w:rsidRPr="00C071BF">
        <w:t>)</w:t>
      </w:r>
      <w:r w:rsidR="00ED60CD">
        <w:t xml:space="preserve"> </w:t>
      </w:r>
      <w:r w:rsidRPr="000B1756">
        <w:rPr>
          <w:strike/>
          <w:color w:val="FF0000"/>
        </w:rPr>
        <w:t xml:space="preserve">az osztályvezetők, </w:t>
      </w:r>
      <w:r w:rsidRPr="000B1756">
        <w:rPr>
          <w:bCs/>
          <w:strike/>
          <w:color w:val="FF0000"/>
        </w:rPr>
        <w:t>az Építési Iroda</w:t>
      </w:r>
      <w:r w:rsidRPr="000B1756">
        <w:rPr>
          <w:strike/>
          <w:color w:val="FF0000"/>
        </w:rPr>
        <w:t xml:space="preserve"> vezetője részére összehívott, különösen a munkaterv szerinti Képviselő-testületi ülést követő öt napon belül megtartott</w:t>
      </w:r>
      <w:r w:rsidRPr="00ED60CD">
        <w:rPr>
          <w:color w:val="FF0000"/>
        </w:rPr>
        <w:t xml:space="preserve"> </w:t>
      </w:r>
      <w:r w:rsidRPr="00C071BF">
        <w:t>vezetői értekezleteken biztosítja a résztvevők számára az információcserét, számon kéri a Polgármesteri Hivatal aktuális feladatainak végrehajtását.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proofErr w:type="gramStart"/>
      <w:r>
        <w:t>m</w:t>
      </w:r>
      <w:proofErr w:type="gramEnd"/>
      <w:r w:rsidRPr="00C071BF">
        <w:t>)</w:t>
      </w:r>
      <w:r w:rsidR="00ED60CD">
        <w:t xml:space="preserve"> </w:t>
      </w:r>
      <w:r w:rsidRPr="00C071BF">
        <w:t>ellátja az önkormányzat költségvetésének végrehajtásával kapcsolatban a hatáskörébe utalt feladatokat.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r>
        <w:t>n</w:t>
      </w:r>
      <w:r w:rsidRPr="00C071BF">
        <w:t>)</w:t>
      </w:r>
      <w:r w:rsidR="00ED60CD">
        <w:t xml:space="preserve"> </w:t>
      </w:r>
      <w:r w:rsidRPr="00C071BF">
        <w:t>gondoskodik a belső ellenőrzéssel kapcsolatos feladatok ellátásáról, ennek keretében különösen:</w:t>
      </w:r>
    </w:p>
    <w:p w:rsidR="00EC2F75" w:rsidRPr="00C071BF" w:rsidRDefault="00EC2F75" w:rsidP="005576F1">
      <w:pPr>
        <w:pStyle w:val="Listaszerbekezds"/>
        <w:numPr>
          <w:ilvl w:val="0"/>
          <w:numId w:val="16"/>
        </w:numPr>
      </w:pPr>
      <w:r w:rsidRPr="00C071BF">
        <w:t>előkészíti az önkormányzat belső ellenőrzésének meghatározására vonatkozó testületi döntéseket,</w:t>
      </w:r>
    </w:p>
    <w:p w:rsidR="00EC2F75" w:rsidRPr="00C071BF" w:rsidRDefault="00EC2F75" w:rsidP="005576F1">
      <w:pPr>
        <w:pStyle w:val="Listaszerbekezds"/>
        <w:numPr>
          <w:ilvl w:val="0"/>
          <w:numId w:val="16"/>
        </w:numPr>
      </w:pPr>
      <w:r w:rsidRPr="00C071BF">
        <w:t>testületi jóváhagyásra előkészíti az önkormányzat éves belső ellenőrzési tervét,</w:t>
      </w:r>
    </w:p>
    <w:p w:rsidR="00EC2F75" w:rsidRPr="00C071BF" w:rsidRDefault="00EC2F75" w:rsidP="005576F1">
      <w:pPr>
        <w:pStyle w:val="Listaszerbekezds"/>
        <w:numPr>
          <w:ilvl w:val="0"/>
          <w:numId w:val="16"/>
        </w:numPr>
      </w:pPr>
      <w:r w:rsidRPr="00C071BF">
        <w:t>fogadja, értékeli a belső ellenőrzési jelentéseket, előkészíti a szükséges intézkedéseket, indokolt esetben gondoskodik ezek testületi előterjesztésre történő előkészítéséről,</w:t>
      </w:r>
    </w:p>
    <w:p w:rsidR="00EC2F75" w:rsidRPr="00C071BF" w:rsidRDefault="00EC2F75" w:rsidP="005576F1">
      <w:pPr>
        <w:pStyle w:val="Listaszerbekezds"/>
        <w:numPr>
          <w:ilvl w:val="0"/>
          <w:numId w:val="16"/>
        </w:numPr>
      </w:pPr>
      <w:r w:rsidRPr="00C071BF">
        <w:t>előkészíti a testületi előterjesztést a tárgyévre vonatkozó éves összefoglaló ellenőrzési jelentésről,</w:t>
      </w:r>
    </w:p>
    <w:p w:rsidR="00EC2F75" w:rsidRPr="00C071BF" w:rsidRDefault="00EC2F75" w:rsidP="005576F1">
      <w:pPr>
        <w:pStyle w:val="Listaszerbekezds"/>
        <w:numPr>
          <w:ilvl w:val="0"/>
          <w:numId w:val="16"/>
        </w:numPr>
      </w:pPr>
      <w:r w:rsidRPr="00C071BF">
        <w:t>megszervezi és működteti a belső ellenőrzést, biztosítja annak függetlenségét.</w:t>
      </w:r>
    </w:p>
    <w:p w:rsidR="00EC2F75" w:rsidRPr="00C071BF" w:rsidRDefault="00EC2F75" w:rsidP="00EC2F75">
      <w:pPr>
        <w:widowControl w:val="0"/>
        <w:suppressAutoHyphens/>
        <w:ind w:left="720" w:hanging="360"/>
      </w:pPr>
      <w:r>
        <w:t>o</w:t>
      </w:r>
      <w:r w:rsidRPr="00C071BF">
        <w:t>)</w:t>
      </w:r>
      <w:r w:rsidR="00ED60CD">
        <w:t xml:space="preserve"> </w:t>
      </w:r>
      <w:r w:rsidRPr="008B386A">
        <w:t>a Polgármesteri Hivatal működésének és gazdálkodásának eredményessége érdekében biztosít</w:t>
      </w:r>
      <w:r>
        <w:t xml:space="preserve">ja </w:t>
      </w:r>
      <w:r w:rsidRPr="008B386A">
        <w:t>a Belső kontroll keretein belül a folyamatba épített, előzetes és utólagos vezetői ellenőrzést, különösen a költségvetési szervek belső kontrollrendszeréről és belső ellenőrzéséről szóló 370/2011.(XII.31.) kormányrendeletben foglaltak vonatkozásában.</w:t>
      </w:r>
      <w:r w:rsidRPr="00C071BF">
        <w:t xml:space="preserve"> </w:t>
      </w:r>
    </w:p>
    <w:p w:rsidR="00EC2F75" w:rsidRDefault="00EC2F75" w:rsidP="00EC2F75">
      <w:pPr>
        <w:widowControl w:val="0"/>
        <w:suppressAutoHyphens/>
        <w:ind w:left="714" w:hanging="357"/>
      </w:pPr>
      <w:r>
        <w:t>p</w:t>
      </w:r>
      <w:r w:rsidRPr="00C071BF">
        <w:t>)</w:t>
      </w:r>
      <w:r w:rsidR="00ED60CD">
        <w:t xml:space="preserve"> </w:t>
      </w:r>
      <w:r w:rsidRPr="00C071BF">
        <w:t>gondoskodik a kötelező statisztikai adatszolgáltatások elkészítéséről.</w:t>
      </w:r>
    </w:p>
    <w:p w:rsidR="00EC2F75" w:rsidRDefault="00EC2F75" w:rsidP="00EC2F75">
      <w:pPr>
        <w:widowControl w:val="0"/>
        <w:suppressAutoHyphens/>
        <w:ind w:left="714" w:hanging="357"/>
      </w:pPr>
      <w:r>
        <w:t>q) eljár a képviselő-testület és a polgármester által átruházott hatáskörökben.</w:t>
      </w:r>
    </w:p>
    <w:p w:rsidR="00EC2F75" w:rsidRPr="000C4FD4" w:rsidRDefault="000C4FD4" w:rsidP="00EC2F75">
      <w:pPr>
        <w:widowControl w:val="0"/>
        <w:suppressAutoHyphens/>
        <w:ind w:left="714" w:hanging="357"/>
        <w:rPr>
          <w:b/>
          <w:strike/>
        </w:rPr>
      </w:pPr>
      <w:r w:rsidRPr="000C4FD4">
        <w:rPr>
          <w:b/>
        </w:rPr>
        <w:tab/>
      </w:r>
      <w:r w:rsidRPr="000C4FD4">
        <w:rPr>
          <w:b/>
        </w:rPr>
        <w:tab/>
      </w:r>
      <w:r w:rsidRPr="000C4FD4">
        <w:rPr>
          <w:b/>
        </w:rPr>
        <w:tab/>
      </w:r>
      <w:r w:rsidRPr="000C4FD4">
        <w:rPr>
          <w:b/>
        </w:rPr>
        <w:tab/>
      </w:r>
      <w:r w:rsidRPr="000C4FD4">
        <w:rPr>
          <w:b/>
        </w:rPr>
        <w:tab/>
      </w:r>
      <w:r w:rsidRPr="000C4FD4">
        <w:rPr>
          <w:b/>
        </w:rPr>
        <w:tab/>
      </w:r>
      <w:r w:rsidRPr="000C4FD4">
        <w:rPr>
          <w:b/>
          <w:strike/>
        </w:rPr>
        <w:t>ALJEGYZŐ</w:t>
      </w:r>
    </w:p>
    <w:p w:rsidR="00EC2F75" w:rsidRPr="008B386A" w:rsidRDefault="00634633" w:rsidP="00EC2F75">
      <w:pPr>
        <w:pStyle w:val="lista1"/>
        <w:tabs>
          <w:tab w:val="clear" w:pos="360"/>
          <w:tab w:val="left" w:pos="708"/>
        </w:tabs>
        <w:ind w:left="360" w:hanging="360"/>
        <w:rPr>
          <w:szCs w:val="24"/>
        </w:rPr>
      </w:pPr>
      <w:r>
        <w:rPr>
          <w:szCs w:val="24"/>
        </w:rPr>
        <w:t>2</w:t>
      </w:r>
      <w:r w:rsidR="00EC2F75" w:rsidRPr="004B25D1">
        <w:rPr>
          <w:szCs w:val="24"/>
        </w:rPr>
        <w:t>./</w:t>
      </w:r>
      <w:r w:rsidR="00EC2F75" w:rsidRPr="004B25D1">
        <w:rPr>
          <w:szCs w:val="24"/>
        </w:rPr>
        <w:tab/>
      </w:r>
      <w:r w:rsidR="00EC2F75" w:rsidRPr="008B386A">
        <w:rPr>
          <w:szCs w:val="24"/>
        </w:rPr>
        <w:t>A polgármester által a jegyző javaslatára kinevezett aljegyző a jegyző akadályoztatása esetén teljes jogkörben gyakorolja a jegyző hatásköreit. A helyettesítés körében tett intézkedéseiről az akadályoztatás megszűnését követően haladéktalanul, közvetlenül köteles a jegyzőnek részletesen beszámolni.</w:t>
      </w:r>
    </w:p>
    <w:p w:rsidR="00EC2F75" w:rsidRPr="004B25D1" w:rsidRDefault="00634633" w:rsidP="00EC2F75">
      <w:pPr>
        <w:pStyle w:val="lista1"/>
        <w:tabs>
          <w:tab w:val="clear" w:pos="360"/>
          <w:tab w:val="left" w:pos="708"/>
        </w:tabs>
        <w:ind w:left="360" w:hanging="360"/>
        <w:rPr>
          <w:szCs w:val="24"/>
        </w:rPr>
      </w:pPr>
      <w:r>
        <w:rPr>
          <w:szCs w:val="24"/>
        </w:rPr>
        <w:t>3</w:t>
      </w:r>
      <w:r w:rsidR="00EC2F75" w:rsidRPr="004B25D1">
        <w:rPr>
          <w:szCs w:val="24"/>
        </w:rPr>
        <w:t>./</w:t>
      </w:r>
      <w:r w:rsidR="00EC2F75" w:rsidRPr="004B25D1">
        <w:rPr>
          <w:szCs w:val="24"/>
        </w:rPr>
        <w:tab/>
        <w:t>Ellátja a jegyző által meghatározott feladatokat.</w:t>
      </w:r>
    </w:p>
    <w:p w:rsidR="00EC2F75" w:rsidRPr="000307AC" w:rsidRDefault="00EC2F75" w:rsidP="00EC2F75">
      <w:pPr>
        <w:pStyle w:val="lista1"/>
        <w:tabs>
          <w:tab w:val="clear" w:pos="360"/>
          <w:tab w:val="left" w:pos="708"/>
        </w:tabs>
        <w:spacing w:after="480"/>
        <w:ind w:left="357" w:hanging="357"/>
        <w:rPr>
          <w:strike/>
          <w:color w:val="FF0000"/>
          <w:szCs w:val="24"/>
        </w:rPr>
      </w:pPr>
      <w:r w:rsidRPr="000307AC">
        <w:rPr>
          <w:strike/>
          <w:color w:val="FF0000"/>
          <w:szCs w:val="24"/>
        </w:rPr>
        <w:t>3./</w:t>
      </w:r>
      <w:r w:rsidRPr="000307AC">
        <w:rPr>
          <w:strike/>
          <w:color w:val="FF0000"/>
          <w:szCs w:val="24"/>
        </w:rPr>
        <w:tab/>
        <w:t>Vezeti a számára kijelölt osztályt, ellátja az osztályvezetői feladatokat.</w:t>
      </w:r>
    </w:p>
    <w:p w:rsidR="00EC2F75" w:rsidRPr="008B386A" w:rsidRDefault="00EC2F75" w:rsidP="00EC2F75">
      <w:pPr>
        <w:tabs>
          <w:tab w:val="left" w:pos="720"/>
        </w:tabs>
        <w:spacing w:after="240"/>
        <w:jc w:val="center"/>
        <w:rPr>
          <w:b/>
          <w:bCs/>
        </w:rPr>
      </w:pPr>
      <w:r w:rsidRPr="008B386A">
        <w:rPr>
          <w:b/>
          <w:bCs/>
        </w:rPr>
        <w:t>BELSŐ SZERVEZETI EGYSÉGEK FELADATAI</w:t>
      </w:r>
    </w:p>
    <w:p w:rsidR="00EC2F75" w:rsidRPr="008B386A" w:rsidRDefault="00EC2F75" w:rsidP="00EC2F75">
      <w:pPr>
        <w:tabs>
          <w:tab w:val="left" w:pos="720"/>
        </w:tabs>
        <w:spacing w:after="240"/>
        <w:jc w:val="center"/>
        <w:rPr>
          <w:b/>
          <w:bCs/>
        </w:rPr>
      </w:pPr>
      <w:r w:rsidRPr="008B386A">
        <w:rPr>
          <w:b/>
          <w:bCs/>
        </w:rPr>
        <w:t>Az osztályvezető feladatai</w:t>
      </w:r>
    </w:p>
    <w:p w:rsidR="00EC2F75" w:rsidRPr="004B25D1" w:rsidRDefault="00EC2F75" w:rsidP="00EC2F75">
      <w:pPr>
        <w:ind w:left="180" w:hanging="180"/>
      </w:pPr>
      <w:r w:rsidRPr="004B25D1">
        <w:t xml:space="preserve">Az osztályvezető </w:t>
      </w:r>
    </w:p>
    <w:p w:rsidR="00EC2F75" w:rsidRPr="004B25D1" w:rsidRDefault="00EC2F75" w:rsidP="00EC2F75">
      <w:pPr>
        <w:ind w:left="180" w:hanging="180"/>
      </w:pPr>
      <w:r w:rsidRPr="004B25D1">
        <w:lastRenderedPageBreak/>
        <w:t>- felelős az osztály működtetéséért,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felelős a vezetése alatt álló osztály feladatkörébe tartozó, illetve esetenként rábízott feladatok elvégzéséért, a döntések szakszerű előkészítéséért és határidőben történő végrehajtásáért,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gyakorolja a jegyző által meghatározott körben a kiadmányozási jogot, és egyéb átruházott munkáltatói jogokat,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 xml:space="preserve">gondoskodik a feladatkörébe tartozó testületi előterjesztések előkészítéséről, és figyelemmel kíséri a döntések </w:t>
      </w:r>
      <w:proofErr w:type="spellStart"/>
      <w:r w:rsidRPr="004B25D1">
        <w:t>hatályosulását</w:t>
      </w:r>
      <w:proofErr w:type="spellEnd"/>
      <w:r w:rsidRPr="004B25D1">
        <w:t>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köteles részt venni a képviselő-testületi üléseken, meghívás esetén a bizottsági üléseken, akadályoztatása esetén a helyettesítéséről gondoskodni,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kapcsolatot tart az irányítása alatt álló osztály működését elősegítő külső szervekkel,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közreműködik a feladatköréhez tatozó önkormányzati intézmények, gazdálkodó szervezetek irányításával kapcsolatos döntések, intézkedések előkészítésében,</w:t>
      </w:r>
    </w:p>
    <w:p w:rsidR="00EC2F75" w:rsidRPr="004B25D1" w:rsidRDefault="00EC2F75" w:rsidP="00EC2F75">
      <w:pPr>
        <w:ind w:left="180" w:hanging="180"/>
      </w:pPr>
      <w:r w:rsidRPr="004B25D1">
        <w:t>-</w:t>
      </w:r>
      <w:r w:rsidRPr="004B25D1">
        <w:tab/>
        <w:t>köteles a vezetése alatt álló osztály feladatkörébe tartozó intézmények, gazdálkodó szervezetek tevékenységéről folyamatosan információval rendelkezni, a gazdálkodási feladatokat figyelemmel kísérni, tapasztalatairól a tisztségviselőket tájékoztatni,</w:t>
      </w:r>
    </w:p>
    <w:p w:rsidR="00EC2F75" w:rsidRPr="004B25D1" w:rsidRDefault="00EC2F75" w:rsidP="00EC2F75">
      <w:pPr>
        <w:ind w:left="180" w:hanging="180"/>
      </w:pPr>
      <w:r w:rsidRPr="004B25D1">
        <w:t>- közvetlenül utasíthatja az osztály dolgozóit,</w:t>
      </w:r>
    </w:p>
    <w:p w:rsidR="00EC2F75" w:rsidRPr="004B25D1" w:rsidRDefault="00EC2F75" w:rsidP="00EC2F75">
      <w:pPr>
        <w:ind w:left="180" w:hanging="180"/>
      </w:pPr>
      <w:r w:rsidRPr="004B25D1">
        <w:t>- beszámol a polgármesternek és a jegyzőnek az osztály tevékenységéről,</w:t>
      </w:r>
    </w:p>
    <w:p w:rsidR="00EC2F75" w:rsidRPr="004B25D1" w:rsidRDefault="00EC2F75" w:rsidP="00EC2F75">
      <w:pPr>
        <w:ind w:left="180" w:hanging="180"/>
      </w:pPr>
      <w:r w:rsidRPr="004B25D1">
        <w:t>- gondoskodik az osztály feladat- és hatásköri jegyzékéhez kapcsolódó munkaköri leírások elkészítéséről és naprakészen tartásáról, a teljesítménykövetelmények meghatározásáról, az értékelések elkészítéséről, és a köz</w:t>
      </w:r>
      <w:r>
        <w:t xml:space="preserve">szolgálati </w:t>
      </w:r>
      <w:r w:rsidRPr="004B25D1">
        <w:t>tisztviselők minősítéséről,</w:t>
      </w:r>
    </w:p>
    <w:p w:rsidR="00EC2F75" w:rsidRPr="004B25D1" w:rsidRDefault="00EC2F75" w:rsidP="00EC2F75">
      <w:pPr>
        <w:spacing w:after="240"/>
        <w:ind w:left="181" w:hanging="181"/>
      </w:pPr>
      <w:r w:rsidRPr="004B25D1">
        <w:t>- szabadságolási ütemterv alapján engedélyezi a vezetése alatt álló osztály tagjai részére a szabadság igénybevételét.</w:t>
      </w:r>
    </w:p>
    <w:p w:rsidR="00EC2F75" w:rsidRPr="005161D9" w:rsidRDefault="00EC2F75" w:rsidP="00EC2F75">
      <w:pPr>
        <w:pStyle w:val="lfej"/>
        <w:tabs>
          <w:tab w:val="clear" w:pos="4536"/>
          <w:tab w:val="left" w:pos="426"/>
        </w:tabs>
        <w:ind w:left="425" w:hanging="425"/>
        <w:jc w:val="center"/>
        <w:rPr>
          <w:rFonts w:ascii="Times New Roman" w:hAnsi="Times New Roman" w:cs="Times New Roman"/>
          <w:b/>
        </w:rPr>
      </w:pPr>
      <w:r w:rsidRPr="005161D9">
        <w:rPr>
          <w:rFonts w:ascii="Times New Roman" w:hAnsi="Times New Roman" w:cs="Times New Roman"/>
          <w:b/>
        </w:rPr>
        <w:t>A Polgármesteri Hivatal belső szervezeti egységeinek feladatai</w:t>
      </w:r>
    </w:p>
    <w:p w:rsidR="00EC2F75" w:rsidRPr="00BA7626" w:rsidRDefault="00EC2F75" w:rsidP="00EC2F75">
      <w:pPr>
        <w:pStyle w:val="lfej"/>
        <w:tabs>
          <w:tab w:val="clear" w:pos="4536"/>
          <w:tab w:val="left" w:pos="426"/>
        </w:tabs>
        <w:ind w:left="425" w:hanging="425"/>
        <w:jc w:val="center"/>
        <w:rPr>
          <w:b/>
        </w:rPr>
      </w:pPr>
    </w:p>
    <w:p w:rsidR="00EC2F75" w:rsidRPr="00BA7626" w:rsidRDefault="00EC2F75" w:rsidP="00EC2F75">
      <w:pPr>
        <w:pStyle w:val="Szvegtrzs"/>
        <w:widowControl/>
        <w:ind w:left="360" w:hanging="360"/>
        <w:rPr>
          <w:b w:val="0"/>
          <w:i w:val="0"/>
          <w:sz w:val="24"/>
        </w:rPr>
      </w:pPr>
      <w:r w:rsidRPr="00BA7626">
        <w:rPr>
          <w:b w:val="0"/>
          <w:i w:val="0"/>
          <w:sz w:val="24"/>
        </w:rPr>
        <w:t>1./</w:t>
      </w:r>
      <w:r w:rsidRPr="00BA7626">
        <w:rPr>
          <w:b w:val="0"/>
          <w:i w:val="0"/>
          <w:sz w:val="24"/>
        </w:rPr>
        <w:tab/>
        <w:t>A Polgármesteri Hivatal belső szervezeti egységei az osztályok, valamint az osztályszerkezeten kívüli szervezeti egységek (</w:t>
      </w:r>
      <w:r w:rsidRPr="00787A25">
        <w:rPr>
          <w:b w:val="0"/>
          <w:bCs/>
          <w:i w:val="0"/>
          <w:sz w:val="24"/>
        </w:rPr>
        <w:t>Építési Iroda</w:t>
      </w:r>
      <w:r>
        <w:rPr>
          <w:b w:val="0"/>
          <w:i w:val="0"/>
          <w:sz w:val="24"/>
        </w:rPr>
        <w:t xml:space="preserve">, </w:t>
      </w:r>
      <w:r w:rsidRPr="00BA7626">
        <w:rPr>
          <w:b w:val="0"/>
          <w:i w:val="0"/>
          <w:sz w:val="24"/>
        </w:rPr>
        <w:t xml:space="preserve">Humánpolitikai ügyintéző, </w:t>
      </w:r>
      <w:r>
        <w:rPr>
          <w:b w:val="0"/>
          <w:i w:val="0"/>
          <w:sz w:val="24"/>
        </w:rPr>
        <w:t>Belső ellenőr</w:t>
      </w:r>
      <w:r w:rsidRPr="00BA7626">
        <w:rPr>
          <w:b w:val="0"/>
          <w:i w:val="0"/>
          <w:sz w:val="24"/>
        </w:rPr>
        <w:t>).</w:t>
      </w:r>
    </w:p>
    <w:p w:rsidR="00EC2F75" w:rsidRPr="00BA7626" w:rsidRDefault="00EC2F75" w:rsidP="00EC2F75">
      <w:pPr>
        <w:pStyle w:val="Szvegtrzs"/>
        <w:widowControl/>
        <w:ind w:left="360" w:hanging="360"/>
        <w:rPr>
          <w:b w:val="0"/>
          <w:i w:val="0"/>
          <w:sz w:val="24"/>
        </w:rPr>
      </w:pPr>
      <w:r w:rsidRPr="00BA7626">
        <w:rPr>
          <w:b w:val="0"/>
          <w:i w:val="0"/>
          <w:sz w:val="24"/>
        </w:rPr>
        <w:t>2./</w:t>
      </w:r>
      <w:r w:rsidRPr="00BA7626">
        <w:rPr>
          <w:b w:val="0"/>
          <w:i w:val="0"/>
          <w:sz w:val="24"/>
        </w:rPr>
        <w:tab/>
        <w:t>Az osztályok átfogó szervezeti egységek, melyben az osztály dolgozói az operatív feladatokat az osztály létszámától és feladataitól függően látják el. Az osztályvezetők egymással mellérendeltségi viszonyban állnak és kötelesek együttműködni a feladatok ellátásában. A kijelölt ügyintéző látja el az osztályvezető helyettesítését.</w:t>
      </w:r>
    </w:p>
    <w:p w:rsidR="00EC2F75" w:rsidRPr="005161D9" w:rsidRDefault="00EC2F75" w:rsidP="005161D9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5161D9">
        <w:rPr>
          <w:rFonts w:ascii="Times New Roman" w:hAnsi="Times New Roman" w:cs="Times New Roman"/>
        </w:rPr>
        <w:tab/>
        <w:t>A Polgármesteri Hivatal belső szervezeti egységei feladataik előkészítése, végrehajtása során, illetve minden államigazgatási és önkormányzati ügyben a hatáskör címzettjének nevében járnak el.</w:t>
      </w:r>
    </w:p>
    <w:p w:rsidR="00EC2F75" w:rsidRPr="000C42A4" w:rsidRDefault="00EC2F75" w:rsidP="005161D9">
      <w:pPr>
        <w:pStyle w:val="lfej"/>
        <w:tabs>
          <w:tab w:val="clear" w:pos="4536"/>
        </w:tabs>
        <w:spacing w:after="240"/>
        <w:ind w:left="360" w:hanging="360"/>
        <w:jc w:val="both"/>
        <w:rPr>
          <w:rFonts w:ascii="Times New Roman" w:hAnsi="Times New Roman" w:cs="Times New Roman"/>
          <w:strike/>
          <w:color w:val="FF0000"/>
        </w:rPr>
      </w:pPr>
      <w:r w:rsidRPr="000C42A4">
        <w:rPr>
          <w:rFonts w:ascii="Times New Roman" w:hAnsi="Times New Roman" w:cs="Times New Roman"/>
          <w:strike/>
          <w:color w:val="FF0000"/>
        </w:rPr>
        <w:tab/>
        <w:t>A tisztségviselők és a szervezeti egységek, valamint a szervezeti egységek egymás közötti, szervezeti irányítási és vezetési kapcsolati rendjét Tiszavasvári Város jegyzőjének rendelkezése tartalmazza.</w:t>
      </w:r>
    </w:p>
    <w:p w:rsidR="00EC2F75" w:rsidRPr="000B1756" w:rsidRDefault="00EC2F75" w:rsidP="000B1756">
      <w:pPr>
        <w:pStyle w:val="Felsorols"/>
      </w:pPr>
      <w:r w:rsidRPr="000B1756">
        <w:t>1./ Igazgatási és Szociálpolitikai Osztály</w:t>
      </w:r>
    </w:p>
    <w:p w:rsidR="008D12C4" w:rsidRDefault="008D12C4" w:rsidP="008D12C4">
      <w:pPr>
        <w:shd w:val="clear" w:color="auto" w:fill="FFFFFF"/>
      </w:pPr>
      <w:r w:rsidRPr="00861299">
        <w:t>1./ Igazgatási és Szociálpolitikai Osztály</w:t>
      </w:r>
      <w:r w:rsidRPr="00861299">
        <w:br/>
        <w:t>a) Ellátja a képviselő-testület, a Szociális és Humán Bizottság működésével összefüggő adminisztrációs feladatokat.</w:t>
      </w:r>
    </w:p>
    <w:p w:rsidR="008D12C4" w:rsidRDefault="008D12C4" w:rsidP="008D12C4">
      <w:pPr>
        <w:shd w:val="clear" w:color="auto" w:fill="FFFFFF"/>
      </w:pPr>
      <w:r w:rsidRPr="00861299">
        <w:t>b) Ellátja a szociális igazgatásról és szociális ellátásokról, a gyermekek védelméről és a gyámügyi igazgatásról szóló törvényekből és azok végrehajtási rendeleteiből, továbbá az önkormányzati rendeletekből adódó feladatokat különösen pénzbe</w:t>
      </w:r>
      <w:r>
        <w:t>l</w:t>
      </w:r>
      <w:r w:rsidRPr="00861299">
        <w:t>i és természetbeni, rendszeres és átmeneti ellátások elbírálásakor.</w:t>
      </w:r>
    </w:p>
    <w:p w:rsidR="00EF1ED4" w:rsidRPr="007635CD" w:rsidRDefault="00EF1ED4" w:rsidP="007635CD">
      <w:pPr>
        <w:pStyle w:val="Listaszerbekezds"/>
        <w:ind w:left="0"/>
        <w:rPr>
          <w:color w:val="FF0000"/>
        </w:rPr>
      </w:pPr>
      <w:r>
        <w:rPr>
          <w:color w:val="FF0000"/>
        </w:rPr>
        <w:t xml:space="preserve">c) </w:t>
      </w:r>
      <w:r w:rsidR="005441BF" w:rsidRPr="00C823F6">
        <w:rPr>
          <w:color w:val="FF0000"/>
        </w:rPr>
        <w:t>Ellátja az önkormányzat által fenntartott szociális és gyermekvédelmi intézmények létesítésével, átszervezésével, irányításával, működésével, ellenőrzésével</w:t>
      </w:r>
      <w:r w:rsidR="00C823F6">
        <w:rPr>
          <w:color w:val="FF0000"/>
        </w:rPr>
        <w:t xml:space="preserve">, </w:t>
      </w:r>
      <w:r w:rsidR="005441BF" w:rsidRPr="00C823F6">
        <w:rPr>
          <w:color w:val="FF0000"/>
        </w:rPr>
        <w:t xml:space="preserve">kapcsolatos </w:t>
      </w:r>
      <w:r w:rsidR="005441BF" w:rsidRPr="00C823F6">
        <w:rPr>
          <w:color w:val="FF0000"/>
        </w:rPr>
        <w:lastRenderedPageBreak/>
        <w:t>fenntartói feladatokat. Ennek keretében különösen: statisztikai adatokat gyűjt, segíti az intézményekkel kapcsolatos önkormányzati döntések végrehajtását, figyelemmel kíséri a szakmai feladatok koordinálását, az intézményi költségvetés alakulását, részt vesz a tervezés és végrehajtás folyamataiban, segíti az intézményi dokumentumok, szabályzatok törvényességi vizsgálatát, közreműködik a városi szintű koncepciók megalkotásában, vizsgálatában, elősegíti a kapcsolattartást a szakmai intézményekkel, társintézményekkel, részt vesz konferenciákon, képzési célú összejöveteleken.</w:t>
      </w:r>
    </w:p>
    <w:p w:rsidR="008D12C4" w:rsidRDefault="007635CD" w:rsidP="008D12C4">
      <w:pPr>
        <w:shd w:val="clear" w:color="auto" w:fill="FFFFFF"/>
      </w:pPr>
      <w:r>
        <w:t>d</w:t>
      </w:r>
      <w:r w:rsidR="008D12C4" w:rsidRPr="00861299">
        <w:t>) Döntésre előkészíti és végrehajtja a Szociális és Humán Bizottság átruházott hatáskörébe tartozó ügyeket az ápolási díj, megszüntetésekor, felülvizsgálatakor. Közreműködik a bizottsági előterjesztések, határozatok elkészítésében.</w:t>
      </w:r>
    </w:p>
    <w:p w:rsidR="008D12C4" w:rsidRDefault="007635CD" w:rsidP="008D12C4">
      <w:pPr>
        <w:shd w:val="clear" w:color="auto" w:fill="FFFFFF"/>
      </w:pPr>
      <w:proofErr w:type="gramStart"/>
      <w:r>
        <w:t>e</w:t>
      </w:r>
      <w:proofErr w:type="gramEnd"/>
      <w:r w:rsidR="008D12C4" w:rsidRPr="00861299">
        <w:t xml:space="preserve">) A nemzeti köznevelésről szóló törvény végrehajtásáról szóló jogszabályban foglaltaknak megfelelően a szülő nyilatkozata alapján igazolja a halmozottan hátrányos helyzet fennállását, arról összesítő statisztikát készít, melyet a jogszabályban megjelölt időpontig (adott év október 31. napjáig) továbbít a kormányhivatalnak, a </w:t>
      </w:r>
      <w:proofErr w:type="spellStart"/>
      <w:r w:rsidR="008D12C4" w:rsidRPr="00861299">
        <w:t>KIR-ben</w:t>
      </w:r>
      <w:proofErr w:type="spellEnd"/>
      <w:r w:rsidR="008D12C4" w:rsidRPr="00861299">
        <w:t xml:space="preserve"> történő adatrögzítést a jogszabályban megjelölt időpontokig végrehajtja.</w:t>
      </w:r>
    </w:p>
    <w:p w:rsidR="008D12C4" w:rsidRDefault="007635CD" w:rsidP="008D12C4">
      <w:pPr>
        <w:shd w:val="clear" w:color="auto" w:fill="FFFFFF"/>
      </w:pPr>
      <w:proofErr w:type="gramStart"/>
      <w:r>
        <w:t>f</w:t>
      </w:r>
      <w:proofErr w:type="gramEnd"/>
      <w:r w:rsidR="008D12C4" w:rsidRPr="00861299">
        <w:t>) Ellátja továbbá:</w:t>
      </w:r>
    </w:p>
    <w:p w:rsidR="008D12C4" w:rsidRDefault="008D12C4" w:rsidP="008D12C4">
      <w:pPr>
        <w:shd w:val="clear" w:color="auto" w:fill="FFFFFF"/>
      </w:pPr>
      <w:r w:rsidRPr="00861299">
        <w:t>- a kereskedelmi tevékenységek végzésének feltételeiről;</w:t>
      </w:r>
    </w:p>
    <w:p w:rsidR="008D12C4" w:rsidRDefault="008D12C4" w:rsidP="008D12C4">
      <w:pPr>
        <w:shd w:val="clear" w:color="auto" w:fill="FFFFFF"/>
      </w:pPr>
      <w:r w:rsidRPr="00861299">
        <w:t>-  a kereskedelemről;</w:t>
      </w:r>
    </w:p>
    <w:p w:rsidR="008D12C4" w:rsidRDefault="008D12C4" w:rsidP="008D12C4">
      <w:pPr>
        <w:shd w:val="clear" w:color="auto" w:fill="FFFFFF"/>
      </w:pPr>
      <w:r w:rsidRPr="00861299">
        <w:t>-  a szolgáltatási tevékenység megkezdésének és folytatásának általános szabályairól;</w:t>
      </w:r>
    </w:p>
    <w:p w:rsidR="008D12C4" w:rsidRDefault="008D12C4" w:rsidP="008D12C4">
      <w:pPr>
        <w:shd w:val="clear" w:color="auto" w:fill="FFFFFF"/>
      </w:pPr>
      <w:r w:rsidRPr="00861299">
        <w:t>-  a nem üzleti célú közösségi, szabadidős szálláshely-szolgáltatásról;</w:t>
      </w:r>
    </w:p>
    <w:p w:rsidR="008D12C4" w:rsidRDefault="008D12C4" w:rsidP="008D12C4">
      <w:pPr>
        <w:shd w:val="clear" w:color="auto" w:fill="FFFFFF"/>
      </w:pPr>
      <w:r w:rsidRPr="00861299">
        <w:t>-  a szálláshely-szolgáltatási tevékenység folytatásának részletes feltételeiről és a szálláshely-üzemeltetési engedély kiadásának rendjéről;</w:t>
      </w:r>
    </w:p>
    <w:p w:rsidR="008D12C4" w:rsidRDefault="008D12C4" w:rsidP="008D12C4">
      <w:pPr>
        <w:shd w:val="clear" w:color="auto" w:fill="FFFFFF"/>
      </w:pPr>
      <w:r w:rsidRPr="00861299">
        <w:t>-  a vásárokról, a piacokról, és a bevásárlóközpontokról;</w:t>
      </w:r>
    </w:p>
    <w:p w:rsidR="008D12C4" w:rsidRDefault="008D12C4" w:rsidP="008D12C4">
      <w:pPr>
        <w:shd w:val="clear" w:color="auto" w:fill="FFFFFF"/>
      </w:pPr>
      <w:r w:rsidRPr="00861299">
        <w:t>-  zenés, táncos rendezvények működésének biztonságosabbá tételéről;</w:t>
      </w:r>
    </w:p>
    <w:p w:rsidR="008D12C4" w:rsidRDefault="008D12C4" w:rsidP="008D12C4">
      <w:pPr>
        <w:shd w:val="clear" w:color="auto" w:fill="FFFFFF"/>
      </w:pPr>
      <w:r w:rsidRPr="00861299">
        <w:t>-  a szerencsejáték szervezéséről;</w:t>
      </w:r>
    </w:p>
    <w:p w:rsidR="008D12C4" w:rsidRDefault="008D12C4" w:rsidP="008D12C4">
      <w:pPr>
        <w:shd w:val="clear" w:color="auto" w:fill="FFFFFF"/>
        <w:rPr>
          <w:color w:val="FF0000"/>
        </w:rPr>
      </w:pPr>
      <w:r w:rsidRPr="00861299">
        <w:rPr>
          <w:color w:val="FF0000"/>
        </w:rPr>
        <w:t>-  a Nemzeti Adó- és Vámhivatal szerveinek hatásköréről és illetékességéről;</w:t>
      </w:r>
    </w:p>
    <w:p w:rsidR="008D12C4" w:rsidRDefault="008D12C4" w:rsidP="008D12C4">
      <w:pPr>
        <w:shd w:val="clear" w:color="auto" w:fill="FFFFFF"/>
      </w:pPr>
      <w:r w:rsidRPr="00861299">
        <w:t>-  az egyes szerencsejátékok engedélyezésével, lebonyolításával és ellenőrzésével kapcsolatos feladatok végrehajtásáról;</w:t>
      </w:r>
    </w:p>
    <w:p w:rsidR="008D12C4" w:rsidRDefault="008D12C4" w:rsidP="008D12C4">
      <w:pPr>
        <w:shd w:val="clear" w:color="auto" w:fill="FFFFFF"/>
      </w:pPr>
      <w:r w:rsidRPr="00861299">
        <w:t>-  a telepengedély, illetve a telep létesítésének bejelentése alapján gyakorolható egyes termelő és egyes szolgáltató tevékenységekről, valamint a telepengedélyezés rendjéről és a bejelentés szabályairól;</w:t>
      </w:r>
    </w:p>
    <w:p w:rsidR="008D12C4" w:rsidRDefault="008D12C4" w:rsidP="008D12C4">
      <w:pPr>
        <w:shd w:val="clear" w:color="auto" w:fill="FFFFFF"/>
      </w:pPr>
      <w:r w:rsidRPr="00861299">
        <w:t>-  az élelmiszerláncról és hatósági felügyeletéről;</w:t>
      </w:r>
    </w:p>
    <w:p w:rsidR="008D12C4" w:rsidRDefault="008D12C4" w:rsidP="008D12C4">
      <w:pPr>
        <w:shd w:val="clear" w:color="auto" w:fill="FFFFFF"/>
      </w:pPr>
      <w:r w:rsidRPr="00861299">
        <w:t>-  az élelmiszerlánc felügyeletével összefüggő bírságok kiszámításának módjáról és mértékéről;</w:t>
      </w:r>
    </w:p>
    <w:p w:rsidR="008D12C4" w:rsidRDefault="008D12C4" w:rsidP="008D12C4">
      <w:pPr>
        <w:shd w:val="clear" w:color="auto" w:fill="FFFFFF"/>
      </w:pPr>
      <w:r w:rsidRPr="00861299">
        <w:t>-  a parlagfű elleni közérdekű védekezés végrehajtásának, valamint az állami, illetve a közérdekű védekezés költségei megállapításának és igénylésének részletes szabályairól;</w:t>
      </w:r>
    </w:p>
    <w:p w:rsidR="008D12C4" w:rsidRDefault="008D12C4" w:rsidP="008D12C4">
      <w:pPr>
        <w:shd w:val="clear" w:color="auto" w:fill="FFFFFF"/>
      </w:pPr>
      <w:r w:rsidRPr="00861299">
        <w:t>-  a méhállományok védelméről és a mézelő méhek egyes betegségeinek megelőzéséről és leküzdéséről;</w:t>
      </w:r>
    </w:p>
    <w:p w:rsidR="008D12C4" w:rsidRDefault="008D12C4" w:rsidP="008D12C4">
      <w:pPr>
        <w:shd w:val="clear" w:color="auto" w:fill="FFFFFF"/>
      </w:pPr>
      <w:r w:rsidRPr="00861299">
        <w:t>-  a méhészetről;</w:t>
      </w:r>
    </w:p>
    <w:p w:rsidR="008D12C4" w:rsidRDefault="008D12C4" w:rsidP="008D12C4">
      <w:pPr>
        <w:shd w:val="clear" w:color="auto" w:fill="FFFFFF"/>
        <w:rPr>
          <w:color w:val="FF0000"/>
        </w:rPr>
      </w:pPr>
      <w:r w:rsidRPr="00861299">
        <w:rPr>
          <w:color w:val="FF0000"/>
        </w:rPr>
        <w:t>-  a veszélyes állatfajokról és egyedeik tartásának szabályairól;</w:t>
      </w:r>
    </w:p>
    <w:p w:rsidR="008D12C4" w:rsidRDefault="008D12C4" w:rsidP="008D12C4">
      <w:pPr>
        <w:shd w:val="clear" w:color="auto" w:fill="FFFFFF"/>
      </w:pPr>
      <w:r w:rsidRPr="00861299">
        <w:t>-  az állatok védelméről és kíméletéről;</w:t>
      </w:r>
    </w:p>
    <w:p w:rsidR="008D12C4" w:rsidRDefault="008D12C4" w:rsidP="008D12C4">
      <w:pPr>
        <w:shd w:val="clear" w:color="auto" w:fill="FFFFFF"/>
        <w:rPr>
          <w:color w:val="FF0000"/>
        </w:rPr>
      </w:pPr>
      <w:r w:rsidRPr="00861299">
        <w:rPr>
          <w:color w:val="FF0000"/>
        </w:rPr>
        <w:t>-  a települési önkormányzat jegyzőjének az állatok védelmével, valamint az állatok nyilvántartásával kapcsolatos egyes feladat- és hatásköreiről;</w:t>
      </w:r>
    </w:p>
    <w:p w:rsidR="008D12C4" w:rsidRDefault="008D12C4" w:rsidP="008D12C4">
      <w:pPr>
        <w:shd w:val="clear" w:color="auto" w:fill="FFFFFF"/>
      </w:pPr>
      <w:r w:rsidRPr="00861299">
        <w:t>-  a kedvtelésből tartott állatok tartásáról és forgalmazásáról;</w:t>
      </w:r>
    </w:p>
    <w:p w:rsidR="008D12C4" w:rsidRDefault="008D12C4" w:rsidP="008D12C4">
      <w:pPr>
        <w:shd w:val="clear" w:color="auto" w:fill="FFFFFF"/>
      </w:pPr>
      <w:r w:rsidRPr="00861299">
        <w:t>-  az Állat-egészségügyi Szabályzat kiadásáról;</w:t>
      </w:r>
    </w:p>
    <w:p w:rsidR="008D12C4" w:rsidRPr="00772F8A" w:rsidRDefault="008D12C4" w:rsidP="008D12C4">
      <w:pPr>
        <w:shd w:val="clear" w:color="auto" w:fill="FFFFFF"/>
        <w:rPr>
          <w:strike/>
          <w:color w:val="FF0000"/>
        </w:rPr>
      </w:pPr>
      <w:r w:rsidRPr="00772F8A">
        <w:rPr>
          <w:strike/>
          <w:color w:val="FF0000"/>
        </w:rPr>
        <w:t>-  az állatbetegségek bejelentésének rendjéről;</w:t>
      </w:r>
    </w:p>
    <w:p w:rsidR="008D12C4" w:rsidRDefault="008D12C4" w:rsidP="008D12C4">
      <w:pPr>
        <w:shd w:val="clear" w:color="auto" w:fill="FFFFFF"/>
      </w:pPr>
      <w:r w:rsidRPr="00861299">
        <w:t>-  a marhalevél kiváltásáról és kezeléséről;</w:t>
      </w:r>
    </w:p>
    <w:p w:rsidR="008D12C4" w:rsidRPr="00772F8A" w:rsidRDefault="008D12C4" w:rsidP="008D12C4">
      <w:pPr>
        <w:shd w:val="clear" w:color="auto" w:fill="FFFFFF"/>
        <w:rPr>
          <w:color w:val="FF0000"/>
        </w:rPr>
      </w:pPr>
      <w:r w:rsidRPr="00772F8A">
        <w:rPr>
          <w:color w:val="FF0000"/>
        </w:rPr>
        <w:t>-  </w:t>
      </w:r>
      <w:r w:rsidRPr="00772F8A">
        <w:rPr>
          <w:strike/>
          <w:color w:val="FF0000"/>
        </w:rPr>
        <w:t>juh és kecskefélék egyedeinek Egységes Nyilvántartási és Azonosítási Rendszeréről</w:t>
      </w:r>
      <w:r w:rsidRPr="00772F8A">
        <w:rPr>
          <w:color w:val="FF0000"/>
        </w:rPr>
        <w:t>;</w:t>
      </w:r>
    </w:p>
    <w:p w:rsidR="008D12C4" w:rsidRPr="00772F8A" w:rsidRDefault="008D12C4" w:rsidP="008D12C4">
      <w:pPr>
        <w:shd w:val="clear" w:color="auto" w:fill="FFFFFF"/>
        <w:rPr>
          <w:strike/>
          <w:color w:val="FF0000"/>
        </w:rPr>
      </w:pPr>
      <w:r w:rsidRPr="00772F8A">
        <w:rPr>
          <w:strike/>
          <w:color w:val="FF0000"/>
        </w:rPr>
        <w:t>-  a termőföld védelméről (gyümölcsös telepítési engedélyek kiadása)</w:t>
      </w:r>
    </w:p>
    <w:p w:rsidR="008D12C4" w:rsidRDefault="008D12C4" w:rsidP="008D12C4">
      <w:pPr>
        <w:shd w:val="clear" w:color="auto" w:fill="FFFFFF"/>
      </w:pPr>
      <w:r w:rsidRPr="00861299">
        <w:t>-  a fás szárú növények védelméről;</w:t>
      </w:r>
    </w:p>
    <w:p w:rsidR="008D12C4" w:rsidRDefault="008D12C4" w:rsidP="008D12C4">
      <w:pPr>
        <w:shd w:val="clear" w:color="auto" w:fill="FFFFFF"/>
      </w:pPr>
      <w:r w:rsidRPr="00861299">
        <w:lastRenderedPageBreak/>
        <w:t>-  a talált dolgok vonatkozásában a polgári törvénykönyvről;</w:t>
      </w:r>
    </w:p>
    <w:p w:rsidR="008D12C4" w:rsidRDefault="008D12C4" w:rsidP="008D12C4">
      <w:pPr>
        <w:shd w:val="clear" w:color="auto" w:fill="FFFFFF"/>
      </w:pPr>
      <w:r w:rsidRPr="00861299">
        <w:t>-  a birtokvédelemmel kapcsolatos ügyeket a polgári törvénykönyv, valamint a jegyző hatáskörébe tartozó birtokvédelmi eljárásról,</w:t>
      </w:r>
    </w:p>
    <w:p w:rsidR="008D12C4" w:rsidRDefault="008D12C4" w:rsidP="008D12C4">
      <w:pPr>
        <w:shd w:val="clear" w:color="auto" w:fill="FFFFFF"/>
      </w:pPr>
      <w:r w:rsidRPr="00861299">
        <w:t>- az anyakönyvi eljárásról, a hagyatéki eljárásról és a polgári törvénykönyvről</w:t>
      </w:r>
      <w:r w:rsidR="00772F8A">
        <w:t xml:space="preserve"> </w:t>
      </w:r>
      <w:r w:rsidRPr="00861299">
        <w:t>szóló jogszabályokból, valamint az egyes kapcsolódó önkormányzati rendeletekből adódó feladatokat.</w:t>
      </w:r>
    </w:p>
    <w:p w:rsidR="008D12C4" w:rsidRDefault="008D12C4" w:rsidP="008D12C4">
      <w:pPr>
        <w:shd w:val="clear" w:color="auto" w:fill="FFFFFF"/>
      </w:pPr>
      <w:r w:rsidRPr="00861299">
        <w:t>- Gondoskodik a testület által megalkotott szociális tárgyú rendeletek nemzeti jogszabálytár elektronikus felületére történő feltöltéséről.</w:t>
      </w:r>
    </w:p>
    <w:p w:rsidR="008D12C4" w:rsidRDefault="007635CD" w:rsidP="008D12C4">
      <w:pPr>
        <w:shd w:val="clear" w:color="auto" w:fill="FFFFFF"/>
      </w:pPr>
      <w:proofErr w:type="gramStart"/>
      <w:r>
        <w:t>g</w:t>
      </w:r>
      <w:proofErr w:type="gramEnd"/>
      <w:r w:rsidR="008D12C4" w:rsidRPr="00861299">
        <w:t>) Ellenőrzi, figyelemmel kíséri:</w:t>
      </w:r>
    </w:p>
    <w:p w:rsidR="008D12C4" w:rsidRDefault="008D12C4" w:rsidP="008D12C4">
      <w:pPr>
        <w:shd w:val="clear" w:color="auto" w:fill="FFFFFF"/>
      </w:pPr>
      <w:r w:rsidRPr="00861299">
        <w:t>- a város közterületi rendjére, tisztaságára vonatkozó jogszabályokban foglalt előírások végrehajtását;</w:t>
      </w:r>
    </w:p>
    <w:p w:rsidR="008D12C4" w:rsidRPr="00861299" w:rsidRDefault="008D12C4" w:rsidP="008D12C4">
      <w:pPr>
        <w:shd w:val="clear" w:color="auto" w:fill="FFFFFF"/>
      </w:pPr>
      <w:r w:rsidRPr="00861299">
        <w:t>- a közterületen folytatott engedélyhez kötött tevékenység szabályszerűségét.</w:t>
      </w:r>
    </w:p>
    <w:p w:rsidR="005161D9" w:rsidRDefault="005161D9" w:rsidP="005161D9"/>
    <w:p w:rsidR="00EC2F75" w:rsidRPr="00B550DB" w:rsidRDefault="00EC2F75" w:rsidP="000B1756">
      <w:pPr>
        <w:pStyle w:val="Felsorols"/>
      </w:pPr>
      <w:r w:rsidRPr="00B550DB">
        <w:t>2./ Önkormányzati és Jogi Osztály</w:t>
      </w:r>
    </w:p>
    <w:p w:rsidR="00EC2F75" w:rsidRPr="008B386A" w:rsidRDefault="002A024D" w:rsidP="00EC2F75">
      <w:pPr>
        <w:ind w:left="360" w:hanging="360"/>
      </w:pPr>
      <w:proofErr w:type="gramStart"/>
      <w:r>
        <w:t>a</w:t>
      </w:r>
      <w:proofErr w:type="gramEnd"/>
      <w:r>
        <w:t xml:space="preserve">) </w:t>
      </w:r>
      <w:r w:rsidR="00EC2F75" w:rsidRPr="008B386A">
        <w:t>Az önkormányzat és intézményei, szervei működését érintő feladatok:</w:t>
      </w:r>
    </w:p>
    <w:p w:rsidR="00EC2F75" w:rsidRPr="00FA0F3F" w:rsidRDefault="00EC2F75" w:rsidP="00EF1134">
      <w:pPr>
        <w:pStyle w:val="Listaszerbekezds"/>
        <w:numPr>
          <w:ilvl w:val="0"/>
          <w:numId w:val="22"/>
        </w:numPr>
        <w:ind w:left="0" w:firstLine="0"/>
      </w:pPr>
      <w:r w:rsidRPr="00FA0F3F">
        <w:t xml:space="preserve">Ellátja a Képviselő-testület és bizottságai, valamint a </w:t>
      </w:r>
      <w:r>
        <w:t>ne</w:t>
      </w:r>
      <w:r w:rsidRPr="00FA0F3F">
        <w:t xml:space="preserve">mzetiségi </w:t>
      </w:r>
      <w:proofErr w:type="gramStart"/>
      <w:r>
        <w:t>ö</w:t>
      </w:r>
      <w:r w:rsidRPr="00FA0F3F">
        <w:t>nkormányzat</w:t>
      </w:r>
      <w:r>
        <w:t>(</w:t>
      </w:r>
      <w:proofErr w:type="gramEnd"/>
      <w:r>
        <w:t>ok)</w:t>
      </w:r>
      <w:r w:rsidRPr="00FA0F3F">
        <w:t xml:space="preserve"> működésével összefüggő feladatokat.</w:t>
      </w:r>
    </w:p>
    <w:p w:rsidR="00EC2F75" w:rsidRPr="00FA0F3F" w:rsidRDefault="00EC2F75" w:rsidP="00F46412">
      <w:pPr>
        <w:pStyle w:val="Listaszerbekezds"/>
        <w:numPr>
          <w:ilvl w:val="0"/>
          <w:numId w:val="22"/>
        </w:numPr>
        <w:ind w:left="0" w:firstLine="0"/>
      </w:pPr>
      <w:r w:rsidRPr="00FA0F3F">
        <w:t xml:space="preserve">Döntésre előkészíti és végrehajtja a Pénzügyi és </w:t>
      </w:r>
      <w:r>
        <w:t>Ügyrendi</w:t>
      </w:r>
      <w:r w:rsidRPr="00FA0F3F">
        <w:t xml:space="preserve"> Bizottság, valamint a Szociális és Humán Bizottság átruházott hatáskörébe tartozó ügyeket.</w:t>
      </w:r>
    </w:p>
    <w:p w:rsidR="00EC2F75" w:rsidRDefault="00EC2F75" w:rsidP="00EF1134">
      <w:pPr>
        <w:pStyle w:val="Listaszerbekezds"/>
        <w:numPr>
          <w:ilvl w:val="0"/>
          <w:numId w:val="22"/>
        </w:numPr>
        <w:ind w:left="142" w:hanging="142"/>
      </w:pPr>
      <w:r w:rsidRPr="00B550DB">
        <w:t>Végzi a helyi rendeletek kodifikálását, a határozat- és rendelettár nyilvántartását.</w:t>
      </w:r>
    </w:p>
    <w:p w:rsidR="00EC2F75" w:rsidRPr="008229A7" w:rsidRDefault="00EC2F75" w:rsidP="00F46412">
      <w:pPr>
        <w:pStyle w:val="Listaszerbekezds"/>
        <w:numPr>
          <w:ilvl w:val="0"/>
          <w:numId w:val="22"/>
        </w:numPr>
        <w:ind w:left="0" w:firstLine="0"/>
      </w:pPr>
      <w:r w:rsidRPr="008229A7">
        <w:t xml:space="preserve">Gondoskodik a testület által megalkotott – az osztály által előkészített – rendeleteknek a nemzeti jogszabálytár elektronikus felületére történő feltöltéséről. 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 xml:space="preserve">Ellátja az </w:t>
      </w:r>
      <w:r w:rsidR="00A41E5D" w:rsidRPr="00A41E5D">
        <w:rPr>
          <w:color w:val="FF0000"/>
        </w:rPr>
        <w:t xml:space="preserve">önkormányzat </w:t>
      </w:r>
      <w:r w:rsidR="00A41E5D">
        <w:t xml:space="preserve">és az </w:t>
      </w:r>
      <w:r w:rsidRPr="00B550DB">
        <w:t xml:space="preserve">önkormányzat által fenntartott </w:t>
      </w:r>
      <w:r>
        <w:t>nevelési</w:t>
      </w:r>
      <w:r w:rsidRPr="00B550DB">
        <w:t>, közművelődési, közgyűjteményi</w:t>
      </w:r>
      <w:r>
        <w:t>, egészségügyi, gazdasági ellátó</w:t>
      </w:r>
      <w:r w:rsidRPr="00B550DB">
        <w:t xml:space="preserve"> intézmények</w:t>
      </w:r>
      <w:r w:rsidR="001609A4">
        <w:t xml:space="preserve">, </w:t>
      </w:r>
      <w:r w:rsidR="001609A4">
        <w:rPr>
          <w:color w:val="FF0000"/>
        </w:rPr>
        <w:t>önkormányzati tulajdonban lévő gazdasági társaságok</w:t>
      </w:r>
      <w:r w:rsidRPr="00B550DB">
        <w:t xml:space="preserve"> létesítésével, átszervezésével, irányításával, működésével, ellenőrzésével kapcsolatos fenntartói feladatokat. Ennek keretében különösen: statisztikai adatokat gyűjt, segíti az intézményekkel kapcsolatos önkormányzati döntések végrehajtását, figyelemmel kíséri a szakmai feladatok koordinálását, az intézményi költségvetés alakulását, részt vesz a tervezés és végrehajtás folyamataiban, segíti az intézményi dokumentumok, szabályzatok törvényességi vizsgálatát, közreműködik a városi szintű koncepciók megalkotásában, vizsgálatában, elősegíti a kapcsolattartást a szakmai intézményekkel, társintézményekkel, részt vesz konferenciákon, képzési célú összejöveteleken.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 xml:space="preserve">Végzi az egészségügyi alap-és szakellátási feladatok koordinálását. Speciális szűrővizsgálatokat, városi egészségnapot szervez. 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A pályázati szabályzatnak</w:t>
      </w:r>
      <w:r>
        <w:t xml:space="preserve"> megfelelően figyelemmel kíséri és</w:t>
      </w:r>
      <w:r w:rsidRPr="00B550DB">
        <w:t xml:space="preserve"> közvetíti </w:t>
      </w:r>
      <w:r>
        <w:t xml:space="preserve">a </w:t>
      </w:r>
      <w:r w:rsidRPr="00B550DB">
        <w:t>pályázati lehetőségeket.</w:t>
      </w:r>
    </w:p>
    <w:p w:rsidR="00EC2F75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Kapcsolatot tart a helyi nonprofit szervezetekkel: civil szerveződésekkel és amatőr művészeti csoportokkal.</w:t>
      </w:r>
    </w:p>
    <w:p w:rsidR="00DE2D1C" w:rsidRPr="00DE2D1C" w:rsidRDefault="00DE2D1C" w:rsidP="000B1756">
      <w:pPr>
        <w:pStyle w:val="Listaszerbekezds"/>
        <w:numPr>
          <w:ilvl w:val="0"/>
          <w:numId w:val="22"/>
        </w:numPr>
        <w:ind w:left="0" w:firstLine="0"/>
        <w:rPr>
          <w:color w:val="FF0000"/>
        </w:rPr>
      </w:pPr>
      <w:r w:rsidRPr="00DE2D1C">
        <w:rPr>
          <w:color w:val="FF0000"/>
        </w:rPr>
        <w:t>Részt vesz az önkormányzat testvérvárosaival történő kapcsolattartásban.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Ellátja a sporttal, ifjúsági-, turisztikai- és drog</w:t>
      </w:r>
      <w:r>
        <w:t>ellenes alternatívákkal kapcsolatos</w:t>
      </w:r>
      <w:r w:rsidRPr="00B550DB">
        <w:t xml:space="preserve"> ügyeket.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Szükség szerint rendezvényeket, városnapokat, szakmai fórumokat/információs napokat szervez, koordinálja a városi szintű nagyrendezvények szakmai és pénzügyi lebonyolítását.</w:t>
      </w:r>
    </w:p>
    <w:p w:rsidR="00EC2F75" w:rsidRPr="00B550DB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Együttműködik a helyi médiákkal és közreműködik a külső- és belső kommunikáció területeit érintő tevékenységekben.</w:t>
      </w:r>
    </w:p>
    <w:p w:rsidR="00EC2F75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B550DB">
        <w:t>Szerkeszti a város weboldalát, végzi a közzétételi kötelezettséggel kapcsolatos teendőket, információkat gyűjt és továbbít Tiszavasvári honlapjának adatokkal történő feltöltéséhez, az adatállomány karbantartásához.</w:t>
      </w:r>
    </w:p>
    <w:p w:rsidR="00EC2F75" w:rsidRPr="008229A7" w:rsidRDefault="00EC2F75" w:rsidP="000B1756">
      <w:pPr>
        <w:pStyle w:val="Listaszerbekezds"/>
        <w:numPr>
          <w:ilvl w:val="0"/>
          <w:numId w:val="22"/>
        </w:numPr>
        <w:ind w:left="0" w:firstLine="0"/>
      </w:pPr>
      <w:r w:rsidRPr="008229A7">
        <w:lastRenderedPageBreak/>
        <w:t xml:space="preserve">Ellátja a Vasvári Hírmondóval kapcsolatos </w:t>
      </w:r>
      <w:r w:rsidRPr="003C4E9B">
        <w:rPr>
          <w:strike/>
        </w:rPr>
        <w:t>szerkesztői</w:t>
      </w:r>
      <w:r w:rsidRPr="008229A7">
        <w:t xml:space="preserve"> </w:t>
      </w:r>
      <w:r w:rsidR="003C4E9B" w:rsidRPr="003C4E9B">
        <w:rPr>
          <w:color w:val="FF0000"/>
        </w:rPr>
        <w:t xml:space="preserve">kiadói </w:t>
      </w:r>
      <w:r w:rsidRPr="008229A7">
        <w:t>feladatokat.</w:t>
      </w:r>
    </w:p>
    <w:p w:rsidR="00EC2F75" w:rsidRPr="00B550DB" w:rsidRDefault="00EC2F75" w:rsidP="00EC2F75"/>
    <w:p w:rsidR="00EC2F75" w:rsidRPr="008B386A" w:rsidRDefault="00EC2F75" w:rsidP="00EC2F75">
      <w:r w:rsidRPr="008B386A">
        <w:t xml:space="preserve">b) </w:t>
      </w:r>
      <w:proofErr w:type="gramStart"/>
      <w:r w:rsidRPr="008B386A">
        <w:t>A</w:t>
      </w:r>
      <w:proofErr w:type="gramEnd"/>
      <w:r w:rsidRPr="008B386A">
        <w:t xml:space="preserve"> Polgármesteri Hivatal működését érintő feladatok:</w:t>
      </w:r>
    </w:p>
    <w:p w:rsidR="00EC2F75" w:rsidRPr="00B550DB" w:rsidRDefault="00EC2F75" w:rsidP="00EB2E17">
      <w:pPr>
        <w:pStyle w:val="Listaszerbekezds"/>
        <w:numPr>
          <w:ilvl w:val="0"/>
          <w:numId w:val="19"/>
        </w:numPr>
        <w:ind w:left="284" w:firstLine="0"/>
      </w:pPr>
      <w:r w:rsidRPr="00B550DB">
        <w:t>Ellátja a hivatali informatikai feladatokat, rendszergazdaként működik, nyilvántartja és bonyolítja az informatikai eszközbeszerzéseket.</w:t>
      </w:r>
    </w:p>
    <w:p w:rsidR="00EC2F75" w:rsidRPr="00B550DB" w:rsidRDefault="00EC2F75" w:rsidP="00EB2E17">
      <w:pPr>
        <w:pStyle w:val="Listaszerbekezds"/>
        <w:numPr>
          <w:ilvl w:val="0"/>
          <w:numId w:val="19"/>
        </w:numPr>
        <w:ind w:left="284" w:hanging="284"/>
      </w:pPr>
      <w:r w:rsidRPr="00B550DB">
        <w:t>Gondoskodik a jogszabályi adatbázis, valamint a hálózati rendszer folyamatos működéséről.</w:t>
      </w:r>
    </w:p>
    <w:p w:rsidR="00EC2F75" w:rsidRPr="00B550DB" w:rsidRDefault="00EC2F75" w:rsidP="00C74C74">
      <w:pPr>
        <w:pStyle w:val="Listaszerbekezds"/>
        <w:numPr>
          <w:ilvl w:val="0"/>
          <w:numId w:val="19"/>
        </w:numPr>
        <w:ind w:left="284" w:hanging="284"/>
      </w:pPr>
      <w:r w:rsidRPr="00B550DB">
        <w:t>Figyelemmel kíséri a Polgármesteri Hivatal Informatikai Stratégiájában foglaltak maradéktalan teljesülését, valamint az Informatikai Védelmi Szabályzat végrehajtását.</w:t>
      </w:r>
    </w:p>
    <w:p w:rsidR="00EC2F75" w:rsidRPr="00B550DB" w:rsidRDefault="00EC2F75" w:rsidP="00C74C74">
      <w:pPr>
        <w:pStyle w:val="Listaszerbekezds"/>
        <w:numPr>
          <w:ilvl w:val="0"/>
          <w:numId w:val="19"/>
        </w:numPr>
        <w:ind w:left="284" w:hanging="284"/>
      </w:pPr>
      <w:r w:rsidRPr="00B550DB">
        <w:t xml:space="preserve">Végzi a Polgármesteri Hivatal ügyiratkezelését, az iktatás, </w:t>
      </w:r>
      <w:proofErr w:type="spellStart"/>
      <w:r w:rsidRPr="00B550DB">
        <w:t>irattározás</w:t>
      </w:r>
      <w:proofErr w:type="spellEnd"/>
      <w:r w:rsidRPr="00B550DB">
        <w:t>, selejtezés és levéltári ügyintézés feladatait, pl.: ügyirathátralékok listázása, hatósági statisztika.</w:t>
      </w:r>
    </w:p>
    <w:p w:rsidR="00EC2F75" w:rsidRPr="008229A7" w:rsidRDefault="00EC2F75" w:rsidP="00C74C74">
      <w:pPr>
        <w:pStyle w:val="Listaszerbekezds"/>
        <w:numPr>
          <w:ilvl w:val="0"/>
          <w:numId w:val="19"/>
        </w:numPr>
        <w:spacing w:after="360"/>
        <w:ind w:left="284" w:hanging="284"/>
      </w:pPr>
      <w:r w:rsidRPr="00B550DB">
        <w:t xml:space="preserve">Szervezi a hivatali gépkocsivezető munkavégzését, </w:t>
      </w:r>
      <w:r w:rsidRPr="008229A7">
        <w:t>gondoskodik a hivatal épületének karbantartásáról, ellátja a gondnoki teendőket.</w:t>
      </w:r>
    </w:p>
    <w:p w:rsidR="00EC2F75" w:rsidRPr="008B386A" w:rsidRDefault="00EC2F75" w:rsidP="00EC2F75">
      <w:r w:rsidRPr="008B386A">
        <w:t>c) Önkormányzati feladatok:</w:t>
      </w:r>
    </w:p>
    <w:p w:rsidR="00EC2F75" w:rsidRPr="002C5551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/>
        </w:rPr>
      </w:pPr>
      <w:r w:rsidRPr="002C5551">
        <w:rPr>
          <w:bCs/>
        </w:rPr>
        <w:t>Vagyoni jellegű testületi döntések előkészítése, végrehajtás szervezése, ellenőrzése.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Előkészíti az Osztály tevékenységi körét érintő képviselő-testületi, bizottsági hatáskörbe tartozó előterjesztéseket.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Végrehajtja a Képviselő-testületnek, a bizottságoknak az Osztály feladatkörét érintő döntéseit, beszámol azok végrehajtásáról.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Az Osztály feladatkörét érintő képviselői, lakossági bejelentésekkel, interpellációkkal kapcsolatban megteszi a szükséges intézkedéseket, azokat kivizsgálja, törvényes határidőn belül előkészíti a polgármester nevében a választervezeteket.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Javaslatot készít a Képviselő-testület éves munkatervéhez, programkészítéshez.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2C5551">
        <w:rPr>
          <w:bCs/>
        </w:rPr>
        <w:t>A képviselő-testület elé kerülő előterjesztéseket előzetesen az illetékes bizottságok elé terjeszti, továbbá folyamatos és rendszeres kapcsolatot tart velük. Szakmai információk adásával segíti a bizottságok és társosztályok munkáját</w:t>
      </w:r>
      <w:r w:rsidRPr="00B550DB">
        <w:t>.</w:t>
      </w:r>
    </w:p>
    <w:p w:rsidR="00EC2F75" w:rsidRPr="00B550DB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A hatásköri szabályoknak megfelelően döntésre előkészíti az Önkormányzat – intézményi körön kívüli – vagyonával kapcsolatos gazdálkodási feladatokat (lakás, nem lakás célú helyiségek, egyéb ingatlanok hasznosítása stb. feladatok),</w:t>
      </w:r>
    </w:p>
    <w:p w:rsidR="00EC2F75" w:rsidRPr="008B386A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B550DB">
        <w:t>Gondoskodik a vagyonkataszter vezetéséről.</w:t>
      </w:r>
    </w:p>
    <w:p w:rsidR="00EC2F75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8229A7">
        <w:t>Részt vesz az önkormányzat és a hivatal tevékenységi köréhez kötődő pályázatok, projektek előkészítésében, végrehajtásában.</w:t>
      </w:r>
    </w:p>
    <w:p w:rsidR="00A41E5D" w:rsidRPr="00A41E5D" w:rsidRDefault="00A41E5D" w:rsidP="00A41E5D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color w:val="FF0000"/>
        </w:rPr>
      </w:pPr>
      <w:r w:rsidRPr="001609A4">
        <w:rPr>
          <w:color w:val="FF0000"/>
        </w:rPr>
        <w:t>Figyelemmel kíséri az önkormányzati önerővel megvalósuló TAO pályázatok megvalósítását</w:t>
      </w:r>
      <w:r w:rsidR="00753B2C">
        <w:rPr>
          <w:color w:val="FF0000"/>
        </w:rPr>
        <w:t>, részt vesz az ezzel kapcsolatos beruházások koordinálásában.</w:t>
      </w:r>
    </w:p>
    <w:p w:rsidR="00EC2F75" w:rsidRPr="00EF1134" w:rsidRDefault="00EC2F75" w:rsidP="00C8743F">
      <w:pPr>
        <w:pStyle w:val="Listaszerbekezds"/>
        <w:widowControl w:val="0"/>
        <w:numPr>
          <w:ilvl w:val="0"/>
          <w:numId w:val="20"/>
        </w:numPr>
        <w:suppressAutoHyphens/>
        <w:ind w:left="284" w:hanging="284"/>
        <w:rPr>
          <w:b/>
          <w:color w:val="FF0000"/>
        </w:rPr>
      </w:pPr>
      <w:r w:rsidRPr="00B550DB">
        <w:t>Közreműködik a mezei őrszolgálat</w:t>
      </w:r>
      <w:r>
        <w:t xml:space="preserve"> létrehozásában, fenntartásában</w:t>
      </w:r>
      <w:r w:rsidR="00EF1134">
        <w:t xml:space="preserve">, </w:t>
      </w:r>
      <w:r w:rsidR="00EF1134" w:rsidRPr="00EF1134">
        <w:rPr>
          <w:color w:val="FF0000"/>
        </w:rPr>
        <w:t>mezőőri járulék kivetésével, beszedésével kapcsolatos feladatok végrehajtásában</w:t>
      </w:r>
      <w:r w:rsidRPr="00EF1134">
        <w:rPr>
          <w:color w:val="FF0000"/>
        </w:rPr>
        <w:t>.</w:t>
      </w:r>
    </w:p>
    <w:p w:rsidR="00EC2F75" w:rsidRPr="002C5551" w:rsidRDefault="00EC2F75" w:rsidP="00C8743F">
      <w:pPr>
        <w:pStyle w:val="Listaszerbekezds"/>
        <w:widowControl w:val="0"/>
        <w:numPr>
          <w:ilvl w:val="0"/>
          <w:numId w:val="20"/>
        </w:numPr>
        <w:suppressAutoHyphens/>
        <w:ind w:left="284" w:hanging="284"/>
        <w:rPr>
          <w:b/>
        </w:rPr>
      </w:pPr>
      <w:r w:rsidRPr="0086169F">
        <w:t>Ellátja az önkormányzat közlekedési igazgatási feladatait,</w:t>
      </w:r>
      <w:r w:rsidRPr="002C5551">
        <w:rPr>
          <w:b/>
        </w:rPr>
        <w:t xml:space="preserve"> </w:t>
      </w:r>
      <w:r w:rsidRPr="002C5551">
        <w:rPr>
          <w:bCs/>
        </w:rPr>
        <w:t>a jegyzői környezetvédelmi hatósági feladatokat,</w:t>
      </w:r>
      <w:r w:rsidRPr="002C5551">
        <w:rPr>
          <w:b/>
        </w:rPr>
        <w:t xml:space="preserve"> </w:t>
      </w:r>
      <w:r w:rsidRPr="002C5551">
        <w:rPr>
          <w:bCs/>
        </w:rPr>
        <w:t xml:space="preserve">a Polgármesteri Hivatallal </w:t>
      </w:r>
      <w:r w:rsidR="0037606F" w:rsidRPr="0037606F">
        <w:rPr>
          <w:bCs/>
          <w:color w:val="FF0000"/>
        </w:rPr>
        <w:t xml:space="preserve">és az önkormányzattal </w:t>
      </w:r>
      <w:r w:rsidRPr="002C5551">
        <w:rPr>
          <w:bCs/>
        </w:rPr>
        <w:t>kapcsolatos beruházások koordinálását,</w:t>
      </w:r>
      <w:r w:rsidRPr="002C5551">
        <w:rPr>
          <w:b/>
        </w:rPr>
        <w:t xml:space="preserve"> </w:t>
      </w:r>
      <w:r w:rsidRPr="002C5551">
        <w:rPr>
          <w:bCs/>
        </w:rPr>
        <w:t>az önkormányzati pályázatok benyújtásával, azok elszámolásával kapcsolatos feladatokat, a volt Alkaloida Gyár hulladéklerakóinak kármentesítésével kapcsolatos feladatokat</w:t>
      </w:r>
      <w:r w:rsidRPr="002C5551">
        <w:rPr>
          <w:b/>
        </w:rPr>
        <w:t>.</w:t>
      </w:r>
    </w:p>
    <w:p w:rsidR="00EC2F75" w:rsidRPr="0076226C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76226C">
        <w:t>Döntésre előkészíti a közterület használattal kapcsolatos kérelmeket.</w:t>
      </w:r>
    </w:p>
    <w:p w:rsidR="00EC2F75" w:rsidRDefault="00EC2F7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76226C">
        <w:t xml:space="preserve">Részt vesz </w:t>
      </w:r>
      <w:r>
        <w:t>valamennyi önkormányzat és intézményei által benyújtandó pályázat</w:t>
      </w:r>
      <w:r w:rsidRPr="0076226C">
        <w:t>, projekt előkészítésében, végrehajtásában.</w:t>
      </w:r>
    </w:p>
    <w:p w:rsidR="00DE2D1C" w:rsidRDefault="00DE2D1C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color w:val="FF0000"/>
        </w:rPr>
      </w:pPr>
      <w:r w:rsidRPr="00DE2D1C">
        <w:rPr>
          <w:color w:val="FF0000"/>
        </w:rPr>
        <w:t>Ellátja a közérdekű adatigényléssel összefüggő feladatokat.</w:t>
      </w:r>
    </w:p>
    <w:p w:rsidR="00DE2D1C" w:rsidRPr="00DE2D1C" w:rsidRDefault="001D5865" w:rsidP="00C8743F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color w:val="FF0000"/>
        </w:rPr>
      </w:pPr>
      <w:r>
        <w:rPr>
          <w:color w:val="FF0000"/>
        </w:rPr>
        <w:t>Ellátja a Központi Címregiszterrel összefüggő feladatokat.</w:t>
      </w:r>
    </w:p>
    <w:p w:rsidR="00A24112" w:rsidRDefault="00DA0FD5" w:rsidP="00A24112">
      <w:pPr>
        <w:numPr>
          <w:ilvl w:val="0"/>
          <w:numId w:val="20"/>
        </w:numPr>
        <w:ind w:left="284" w:hanging="284"/>
        <w:rPr>
          <w:bCs/>
          <w:color w:val="FF0000"/>
        </w:rPr>
      </w:pPr>
      <w:r w:rsidRPr="00DA0FD5">
        <w:rPr>
          <w:bCs/>
          <w:color w:val="FF0000"/>
        </w:rPr>
        <w:t xml:space="preserve">Ellátja a </w:t>
      </w:r>
      <w:r w:rsidR="00A24112" w:rsidRPr="00791134">
        <w:rPr>
          <w:bCs/>
          <w:color w:val="FF0000"/>
        </w:rPr>
        <w:t>hirdet</w:t>
      </w:r>
      <w:r w:rsidR="00A24112" w:rsidRPr="00DA0FD5">
        <w:rPr>
          <w:bCs/>
          <w:color w:val="FF0000"/>
        </w:rPr>
        <w:t xml:space="preserve">mények kifüggesztésével kapcsolatos </w:t>
      </w:r>
      <w:r w:rsidRPr="00DA0FD5">
        <w:rPr>
          <w:bCs/>
          <w:color w:val="FF0000"/>
        </w:rPr>
        <w:t>feladatokat</w:t>
      </w:r>
      <w:r w:rsidR="00A24112" w:rsidRPr="00DA0FD5">
        <w:rPr>
          <w:bCs/>
          <w:color w:val="FF0000"/>
        </w:rPr>
        <w:t>.</w:t>
      </w:r>
    </w:p>
    <w:p w:rsidR="00EF1ED4" w:rsidRPr="00EF1ED4" w:rsidRDefault="00EF1ED4" w:rsidP="00A24112">
      <w:pPr>
        <w:numPr>
          <w:ilvl w:val="0"/>
          <w:numId w:val="20"/>
        </w:numPr>
        <w:ind w:left="284" w:hanging="284"/>
        <w:rPr>
          <w:bCs/>
          <w:color w:val="FF0000"/>
        </w:rPr>
      </w:pPr>
      <w:r w:rsidRPr="00EF1ED4">
        <w:rPr>
          <w:color w:val="FF0000"/>
        </w:rPr>
        <w:t>Ellátja a közterület bontási engedély kiadásával, közút kezelői hozzájárulás kiadásával kapcsolatos feladatokat.</w:t>
      </w:r>
    </w:p>
    <w:p w:rsidR="00EC2F75" w:rsidRPr="00B550DB" w:rsidRDefault="00EC2F75" w:rsidP="007F4BF7">
      <w:pPr>
        <w:widowControl w:val="0"/>
        <w:suppressAutoHyphens/>
        <w:ind w:left="360" w:hanging="360"/>
        <w:rPr>
          <w:b/>
        </w:rPr>
      </w:pPr>
      <w:r w:rsidRPr="00B550DB">
        <w:rPr>
          <w:b/>
        </w:rPr>
        <w:lastRenderedPageBreak/>
        <w:t>3./ Költségvetési és Adóigazgatási Osztály</w:t>
      </w:r>
    </w:p>
    <w:p w:rsidR="00F60679" w:rsidRDefault="00F60679" w:rsidP="00EC2F75">
      <w:pPr>
        <w:ind w:left="360"/>
      </w:pPr>
    </w:p>
    <w:p w:rsidR="00EC2F75" w:rsidRPr="008B386A" w:rsidRDefault="00EC2F75" w:rsidP="007F4BF7">
      <w:pPr>
        <w:ind w:left="284" w:hanging="284"/>
      </w:pPr>
      <w:proofErr w:type="gramStart"/>
      <w:r w:rsidRPr="008B386A">
        <w:t>a</w:t>
      </w:r>
      <w:proofErr w:type="gramEnd"/>
      <w:r w:rsidRPr="008B386A">
        <w:t>)</w:t>
      </w:r>
      <w:r w:rsidRPr="008B386A">
        <w:tab/>
        <w:t>Költségvetéssel, önkormányzat és intézményei működésével, fejlesztésével kapcsolatos feladatok:</w:t>
      </w:r>
    </w:p>
    <w:p w:rsidR="00EC2F75" w:rsidRPr="00B550DB" w:rsidRDefault="00EC2F75" w:rsidP="007F4BF7">
      <w:pPr>
        <w:numPr>
          <w:ilvl w:val="0"/>
          <w:numId w:val="7"/>
        </w:numPr>
        <w:tabs>
          <w:tab w:val="clear" w:pos="720"/>
        </w:tabs>
        <w:ind w:left="284" w:hanging="284"/>
      </w:pPr>
      <w:r w:rsidRPr="00B550DB">
        <w:t>Költségvetés tervezése, szükség szerint módosításának előkészítése.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Előirányzatok telj</w:t>
      </w:r>
      <w:r>
        <w:t>esítésének figyelemmel kísérése, kötelezettségvállalás nyilvántartás vezetése.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Likviditás biztosítása, hitelekkel kapcsolatos ügyintézés, hitelek nyilvántartása pénzintézetenként, adatszolgáltatás, törlesztések esedékességének figyelemmel kísérése.</w:t>
      </w:r>
    </w:p>
    <w:p w:rsidR="00EC2F75" w:rsidRPr="008229A7" w:rsidRDefault="00EC2F75" w:rsidP="007F4BF7">
      <w:pPr>
        <w:numPr>
          <w:ilvl w:val="0"/>
          <w:numId w:val="7"/>
        </w:numPr>
        <w:ind w:left="284" w:hanging="284"/>
      </w:pPr>
      <w:r w:rsidRPr="008229A7">
        <w:t>Államháztartási törvény által előírt adatszolgáltatás és beszámolási kötelezettség teljesítése.</w:t>
      </w:r>
    </w:p>
    <w:p w:rsidR="00EC2F75" w:rsidRPr="008229A7" w:rsidRDefault="00EC2F75" w:rsidP="007F4BF7">
      <w:pPr>
        <w:numPr>
          <w:ilvl w:val="0"/>
          <w:numId w:val="7"/>
        </w:numPr>
        <w:ind w:left="284" w:hanging="284"/>
      </w:pPr>
      <w:r w:rsidRPr="008229A7">
        <w:t xml:space="preserve">A Polgármesteri Hivatal, Önkormányzat </w:t>
      </w:r>
      <w:r w:rsidRPr="00E554D8">
        <w:rPr>
          <w:strike/>
          <w:color w:val="FF0000"/>
        </w:rPr>
        <w:t xml:space="preserve">és a Nemzetiségi </w:t>
      </w:r>
      <w:proofErr w:type="gramStart"/>
      <w:r w:rsidRPr="00E554D8">
        <w:rPr>
          <w:strike/>
          <w:color w:val="FF0000"/>
        </w:rPr>
        <w:t>Önkormányzat(</w:t>
      </w:r>
      <w:proofErr w:type="gramEnd"/>
      <w:r w:rsidRPr="00E554D8">
        <w:rPr>
          <w:strike/>
          <w:color w:val="FF0000"/>
        </w:rPr>
        <w:t>ok)</w:t>
      </w:r>
      <w:r w:rsidRPr="00E554D8">
        <w:rPr>
          <w:color w:val="FF0000"/>
        </w:rPr>
        <w:t xml:space="preserve"> </w:t>
      </w:r>
      <w:r w:rsidRPr="008229A7">
        <w:t>működéséhez kapcsolódó gazdasági események könyvelése.</w:t>
      </w:r>
    </w:p>
    <w:p w:rsidR="00EC2F75" w:rsidRPr="008229A7" w:rsidRDefault="00EC2F75" w:rsidP="007F4BF7">
      <w:pPr>
        <w:numPr>
          <w:ilvl w:val="0"/>
          <w:numId w:val="7"/>
        </w:numPr>
        <w:ind w:left="284" w:hanging="284"/>
      </w:pPr>
      <w:r w:rsidRPr="008229A7">
        <w:t>Az osztály munkájához kapcsolódó statisztikai jelentések elkészítése.</w:t>
      </w:r>
    </w:p>
    <w:p w:rsidR="00EC2F75" w:rsidRPr="008229A7" w:rsidRDefault="00EC2F75" w:rsidP="007F4BF7">
      <w:pPr>
        <w:numPr>
          <w:ilvl w:val="0"/>
          <w:numId w:val="7"/>
        </w:numPr>
        <w:ind w:left="284" w:hanging="284"/>
      </w:pPr>
      <w:r w:rsidRPr="008229A7">
        <w:t>Eszköznyilvántartás.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8229A7">
        <w:t>Központi költségvetéstől kapott támogatások igénylése,</w:t>
      </w:r>
      <w:r>
        <w:t xml:space="preserve"> év közben</w:t>
      </w:r>
      <w:r w:rsidRPr="00B550DB">
        <w:t xml:space="preserve"> lemondás és pótigénylés ügyintézése, elszámolása. Ezen feladatok ellátása során szorosan együttműködik az intézményhálózattal, társosztályokkal, és a támogatást nyújtó szervezetek képviselőivel.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Szerződések nyilvántartása.</w:t>
      </w:r>
    </w:p>
    <w:p w:rsidR="00EC2F75" w:rsidRPr="00E554D8" w:rsidRDefault="00EC2F75" w:rsidP="007F4BF7">
      <w:pPr>
        <w:numPr>
          <w:ilvl w:val="0"/>
          <w:numId w:val="7"/>
        </w:numPr>
        <w:ind w:left="284" w:hanging="284"/>
        <w:rPr>
          <w:strike/>
          <w:color w:val="FF0000"/>
        </w:rPr>
      </w:pPr>
      <w:r w:rsidRPr="00B550DB">
        <w:t>Házipénztár kezelése</w:t>
      </w:r>
      <w:r>
        <w:t xml:space="preserve"> (</w:t>
      </w:r>
      <w:r w:rsidRPr="008229A7">
        <w:t xml:space="preserve">Polgármesteri Hivatal, Önkormányzat </w:t>
      </w:r>
      <w:r w:rsidRPr="00E554D8">
        <w:rPr>
          <w:strike/>
          <w:color w:val="FF0000"/>
        </w:rPr>
        <w:t>és a</w:t>
      </w:r>
      <w:r w:rsidRPr="00E554D8">
        <w:rPr>
          <w:color w:val="FF0000"/>
        </w:rPr>
        <w:t xml:space="preserve"> </w:t>
      </w:r>
      <w:r w:rsidRPr="00E554D8">
        <w:rPr>
          <w:strike/>
          <w:color w:val="FF0000"/>
        </w:rPr>
        <w:t xml:space="preserve">Nemzetiségi </w:t>
      </w:r>
      <w:proofErr w:type="gramStart"/>
      <w:r w:rsidRPr="00E554D8">
        <w:rPr>
          <w:strike/>
          <w:color w:val="FF0000"/>
        </w:rPr>
        <w:t>Önkormányzat(</w:t>
      </w:r>
      <w:proofErr w:type="gramEnd"/>
      <w:r w:rsidRPr="00E554D8">
        <w:rPr>
          <w:strike/>
          <w:color w:val="FF0000"/>
        </w:rPr>
        <w:t>ok).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Kimenő számlák készítése.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proofErr w:type="spellStart"/>
      <w:r w:rsidRPr="00B550DB">
        <w:t>Víziközmű</w:t>
      </w:r>
      <w:proofErr w:type="spellEnd"/>
      <w:r w:rsidRPr="00B550DB">
        <w:t xml:space="preserve"> Társulatoktól átvett feladatok teljes körű ügyintézése.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Adatszolgáltatások készítése a Magyar Államkincstár, Állami Számvevőszék, és egyéb jogszabály által előírt szervezet felé.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Segélyekkel, szociális támogatásokkal kapcsolatos pénzügyi feladatok ellátása.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Kapcsolattartás az önkormányzati tulajdonrésszel rendelkező gazdasági társaságokkal.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Éves közbeszerzési terv elkészítése, aktualizálása.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 xml:space="preserve">Nem rendszeres kifizetések számfejtése és feladása, távollét- és változóbér jelentés, </w:t>
      </w:r>
      <w:proofErr w:type="spellStart"/>
      <w:r w:rsidRPr="00B550DB">
        <w:t>biztosítotti</w:t>
      </w:r>
      <w:proofErr w:type="spellEnd"/>
      <w:r w:rsidRPr="00B550DB">
        <w:t xml:space="preserve"> bejelentések elkészítése és továbbítása a Magyar Államkincstár felé.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A Polgármesteri Hivatal dolgozóival kapcsolatos SZJA, TB ellátással kapcsolatos ügyek intézése.</w:t>
      </w:r>
    </w:p>
    <w:p w:rsidR="00EC2F75" w:rsidRPr="00356966" w:rsidRDefault="00EC2F75" w:rsidP="007F4BF7">
      <w:pPr>
        <w:numPr>
          <w:ilvl w:val="0"/>
          <w:numId w:val="7"/>
        </w:numPr>
        <w:ind w:left="284" w:hanging="284"/>
      </w:pPr>
      <w:r w:rsidRPr="00B550DB">
        <w:t>Megbízási szerződések elkészítése.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Bankszámlán történő pénzforgalom bonyolítása.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A lakásépítési támogatások, munkáltatói hitelek ügyintézése.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 xml:space="preserve">Közreműködés minden egyéb feladatban, mely az önkormányzat működéséhez szükséges, melynek költségvetési, pénzügyi és ezekhez kapcsolódó adminisztratív vonatkozása van, és amely nem tartozik más önkormányzati intézmény </w:t>
      </w:r>
      <w:r>
        <w:t xml:space="preserve">vagy osztály </w:t>
      </w:r>
      <w:r w:rsidRPr="00B550DB">
        <w:t>feladatellátásához.</w:t>
      </w:r>
    </w:p>
    <w:p w:rsidR="00EC2F75" w:rsidRPr="00B550DB" w:rsidRDefault="00EC2F75" w:rsidP="007F4BF7">
      <w:pPr>
        <w:numPr>
          <w:ilvl w:val="0"/>
          <w:numId w:val="7"/>
        </w:numPr>
        <w:ind w:left="284" w:hanging="284"/>
      </w:pPr>
      <w:r w:rsidRPr="00B550DB">
        <w:t>Ellátja a Po</w:t>
      </w:r>
      <w:r>
        <w:t>lgármesteri Hivatal</w:t>
      </w:r>
      <w:r w:rsidRPr="00B550DB">
        <w:t xml:space="preserve"> </w:t>
      </w:r>
      <w:proofErr w:type="spellStart"/>
      <w:r w:rsidRPr="00B550DB">
        <w:t>Cafetéria</w:t>
      </w:r>
      <w:proofErr w:type="spellEnd"/>
      <w:r w:rsidRPr="00B550DB">
        <w:t xml:space="preserve"> Szabályzatába</w:t>
      </w:r>
      <w:r>
        <w:t>n</w:t>
      </w:r>
      <w:r w:rsidRPr="00B550DB">
        <w:t xml:space="preserve"> foglalt feladatokat.</w:t>
      </w:r>
    </w:p>
    <w:p w:rsidR="00EC2F75" w:rsidRDefault="00EC2F75" w:rsidP="007F4BF7">
      <w:pPr>
        <w:numPr>
          <w:ilvl w:val="0"/>
          <w:numId w:val="7"/>
        </w:numPr>
        <w:ind w:left="284" w:hanging="284"/>
      </w:pPr>
      <w:r w:rsidRPr="00B550DB">
        <w:t>Közreműködik a költségvetési szervek elemi beszámolója felülvizsgálatában az SZMSZ 1. számú mellékletében foglaltak szerint.</w:t>
      </w:r>
    </w:p>
    <w:p w:rsidR="00EC2F75" w:rsidRDefault="00EC2F75" w:rsidP="007F4BF7">
      <w:pPr>
        <w:numPr>
          <w:ilvl w:val="0"/>
          <w:numId w:val="7"/>
        </w:numPr>
        <w:ind w:left="284" w:hanging="284"/>
      </w:pPr>
      <w:r w:rsidRPr="00A64DAD">
        <w:t>Folyamatosan aktualizálja a feladatkörével kapcsolatos szabályzatokat.</w:t>
      </w:r>
    </w:p>
    <w:p w:rsidR="00EC2F75" w:rsidRPr="008229A7" w:rsidRDefault="00EC2F75" w:rsidP="007F4BF7">
      <w:pPr>
        <w:numPr>
          <w:ilvl w:val="0"/>
          <w:numId w:val="7"/>
        </w:numPr>
        <w:ind w:left="284" w:hanging="284"/>
      </w:pPr>
      <w:r w:rsidRPr="008229A7">
        <w:t>Gondoskodik a testület által alkotott költségvetési és adó tárgykörű rendeleteknek a nemzeti jogszabálytár elektronikus felületére történő feltöltéséről.</w:t>
      </w:r>
    </w:p>
    <w:p w:rsidR="00EC2F75" w:rsidRPr="00FB3BBC" w:rsidRDefault="00FB3BBC" w:rsidP="00FB3BBC">
      <w:pPr>
        <w:rPr>
          <w:color w:val="FF0000"/>
        </w:rPr>
      </w:pPr>
      <w:r>
        <w:rPr>
          <w:color w:val="FF0000"/>
        </w:rPr>
        <w:t xml:space="preserve">- </w:t>
      </w:r>
      <w:r w:rsidR="003D0B8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FB3BBC">
        <w:rPr>
          <w:color w:val="FF0000"/>
        </w:rPr>
        <w:t xml:space="preserve">Fenti feladatokat a nemzetiségi önkormányzatok tekintetében is ellátja. </w:t>
      </w:r>
    </w:p>
    <w:p w:rsidR="00EC2F75" w:rsidRPr="008B386A" w:rsidRDefault="00EC2F75" w:rsidP="007F4BF7">
      <w:pPr>
        <w:ind w:hanging="284"/>
      </w:pPr>
      <w:r w:rsidRPr="008B386A">
        <w:t>b) Önkormányzati adóhatósági feladatok:</w:t>
      </w:r>
    </w:p>
    <w:p w:rsidR="00EC2F75" w:rsidRPr="00B550DB" w:rsidRDefault="00EC2F75" w:rsidP="007F4BF7">
      <w:pPr>
        <w:numPr>
          <w:ilvl w:val="0"/>
          <w:numId w:val="8"/>
        </w:numPr>
        <w:ind w:left="284" w:hanging="284"/>
      </w:pPr>
      <w:r w:rsidRPr="00B550DB">
        <w:t xml:space="preserve">Az önkormányzat által megállapított helyi adókkal és a gépjárműadóval, bírsággal, késedelmi pótlékkal kapcsolatos teljes körű ügyintézés. Ezen belül: éves kivetések, éven </w:t>
      </w:r>
      <w:r w:rsidRPr="00B550DB">
        <w:lastRenderedPageBreak/>
        <w:t>belüli változások elkészítése; éves bevallások, bejelentkezések feldolgozása. Pénzforgalom könyvelése, hátralékok behajtása. Negyedéves, éves zárási munkák végrehajtása.</w:t>
      </w:r>
    </w:p>
    <w:p w:rsidR="00EC2F75" w:rsidRPr="00B550DB" w:rsidRDefault="00EC2F75" w:rsidP="007F4BF7">
      <w:pPr>
        <w:numPr>
          <w:ilvl w:val="0"/>
          <w:numId w:val="8"/>
        </w:numPr>
        <w:ind w:left="284" w:hanging="284"/>
      </w:pPr>
      <w:r w:rsidRPr="00B550DB">
        <w:t>Hatósági, vagyoni, adó- és értékbizonyítvány készítése.</w:t>
      </w:r>
    </w:p>
    <w:p w:rsidR="00EC2F75" w:rsidRPr="00B550DB" w:rsidRDefault="00EC2F75" w:rsidP="007F4BF7">
      <w:pPr>
        <w:numPr>
          <w:ilvl w:val="0"/>
          <w:numId w:val="8"/>
        </w:numPr>
        <w:ind w:left="284" w:hanging="284"/>
      </w:pPr>
      <w:r w:rsidRPr="00B550DB">
        <w:t>Méltányossági ügyek előkészítése elbíráláshoz.</w:t>
      </w:r>
    </w:p>
    <w:p w:rsidR="00EC2F75" w:rsidRPr="00C71778" w:rsidRDefault="00EC2F75" w:rsidP="007F4BF7">
      <w:pPr>
        <w:numPr>
          <w:ilvl w:val="0"/>
          <w:numId w:val="8"/>
        </w:numPr>
        <w:spacing w:after="240"/>
        <w:ind w:left="284" w:hanging="284"/>
      </w:pPr>
      <w:r w:rsidRPr="00C71778">
        <w:t xml:space="preserve">Adók módjára behajtandó köztartozások behajtása, kapcsolattartás a behajtást kérővel. Jellemzően a következő esetekben: szabálysértés; helyszíni bírság; állam által megelőlegezett gyermektartásdíj; közműfejlesztési érdekeltségi hozzájárulás; 2012. december 31. előtti szemétszállítási díj; földhivatali igazgatási díj; vízgazdálkodási hozzájárulás; </w:t>
      </w:r>
      <w:r w:rsidRPr="008229A7">
        <w:t>halvédelmi bírság</w:t>
      </w:r>
      <w:r>
        <w:rPr>
          <w:color w:val="008000"/>
        </w:rPr>
        <w:t xml:space="preserve">; </w:t>
      </w:r>
      <w:r w:rsidRPr="00C71778">
        <w:t>parkolási díj; közigazgatási bírság; jogtalanul igénybevett GYES, GYED, családi pótlék; Munkaügyi Központ általi képzési támogatás; más önkormányzatok által nyilvántartott hátralékok</w:t>
      </w:r>
      <w:r w:rsidRPr="00C71778">
        <w:rPr>
          <w:color w:val="FF0000"/>
        </w:rPr>
        <w:t xml:space="preserve"> </w:t>
      </w:r>
      <w:r>
        <w:t>jogszabály által.</w:t>
      </w:r>
    </w:p>
    <w:p w:rsidR="00EC2F75" w:rsidRDefault="00EC2F75" w:rsidP="000B1756">
      <w:pPr>
        <w:pStyle w:val="Felsorols"/>
      </w:pPr>
      <w:r>
        <w:t>4</w:t>
      </w:r>
      <w:r w:rsidRPr="00BA7626">
        <w:t>./ Osztályszerkezeten kívül, a jegyző közvetlen irányítása alatt álló szervezeti egységek:</w:t>
      </w:r>
    </w:p>
    <w:p w:rsidR="00EC2F75" w:rsidRPr="00EC352E" w:rsidRDefault="00EC2F75" w:rsidP="000B1756">
      <w:pPr>
        <w:pStyle w:val="Felsorols"/>
      </w:pPr>
      <w:r>
        <w:t>a) Építési Iroda</w:t>
      </w:r>
    </w:p>
    <w:p w:rsidR="00EC2F75" w:rsidRPr="0076226C" w:rsidRDefault="00EC2F75" w:rsidP="00EC2F75">
      <w:pPr>
        <w:pStyle w:val="Szvegtrzsbehzssal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40" w:hanging="180"/>
        <w:rPr>
          <w:szCs w:val="24"/>
        </w:rPr>
      </w:pPr>
      <w:r w:rsidRPr="0076226C">
        <w:rPr>
          <w:szCs w:val="24"/>
        </w:rPr>
        <w:t>Kormányrendeletben meghatározott illetékességi területtel első fokú építési hatóságként jár el az építési, a bontási, használatbavételi és fennmaradási engedélyezési, továbbá az ezekkel összefüggő ellenőrzési és kötelezési ügyekben.</w:t>
      </w:r>
    </w:p>
    <w:p w:rsidR="00EC2F75" w:rsidRPr="0076226C" w:rsidRDefault="00EC2F75" w:rsidP="00EC2F75">
      <w:pPr>
        <w:pStyle w:val="Szvegtrzsbehzssal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40" w:hanging="180"/>
        <w:rPr>
          <w:szCs w:val="24"/>
        </w:rPr>
      </w:pPr>
      <w:r w:rsidRPr="0076226C">
        <w:rPr>
          <w:szCs w:val="24"/>
        </w:rPr>
        <w:t>Jogszabályban meghatározott esetekben engedélye szükséges építmény, építményrész, épületegyüttes megépítéséhez, átalakításához, bővítéséhez, felújításához, helyreállításához, korszerűsítéséhez, lebontásához, illetve használatbavételéhez, fennmaradásához vagy a rendeltetésének megváltoztatásához.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 xml:space="preserve">Kérelemre megadja a használatbavételi engedélyt, továbbá a használatbavételt – jogszabályban meghatározott esetekben – tudomásul </w:t>
      </w:r>
      <w:proofErr w:type="gramStart"/>
      <w:r w:rsidRPr="0076226C">
        <w:t>veszi</w:t>
      </w:r>
      <w:proofErr w:type="gramEnd"/>
      <w:r w:rsidRPr="0076226C">
        <w:t xml:space="preserve"> ha az építményt vagy egy részét - építési engedélyhez kötött építési munka esetén - az engedélynek megfelelően, rendeltetésszerű és biztonságos használatra alkalmas módon építették meg.</w:t>
      </w:r>
    </w:p>
    <w:p w:rsidR="00EC2F75" w:rsidRPr="0076226C" w:rsidRDefault="00EC2F75" w:rsidP="00EC2F75">
      <w:pPr>
        <w:overflowPunct w:val="0"/>
        <w:autoSpaceDE w:val="0"/>
        <w:autoSpaceDN w:val="0"/>
        <w:adjustRightInd w:val="0"/>
        <w:ind w:left="540" w:hanging="180"/>
        <w:textAlignment w:val="baseline"/>
      </w:pPr>
      <w:r>
        <w:t xml:space="preserve">- </w:t>
      </w:r>
      <w:r w:rsidRPr="0076226C">
        <w:t xml:space="preserve">Az építmény használatbavételét megtiltja, vagy építésügyi hatósági kötelezés keretében a hibák, hiányosságok megszüntetésétől teszi függővé, ha az építmény vagy egy része rendeltetésszerű használatra nem alkalmas, vagy az építési munka elvégzése következtében idegen ingatlanban az állékonyságot, az életet és egészséget, a köz- és vagyonbiztonságot veszélyeztető állapot keletkezett. </w:t>
      </w:r>
    </w:p>
    <w:p w:rsidR="00EC2F75" w:rsidRPr="00C176DB" w:rsidRDefault="00EC2F75" w:rsidP="00EC2F75">
      <w:pPr>
        <w:numPr>
          <w:ilvl w:val="0"/>
          <w:numId w:val="9"/>
        </w:numPr>
        <w:ind w:left="540" w:hanging="180"/>
        <w:rPr>
          <w:strike/>
          <w:color w:val="FF0000"/>
        </w:rPr>
      </w:pPr>
      <w:r w:rsidRPr="00C176DB">
        <w:rPr>
          <w:strike/>
          <w:color w:val="FF0000"/>
        </w:rPr>
        <w:t xml:space="preserve">Az engedélyhez kötött építési munka végzését a helyszínen ellenőrzi. 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 xml:space="preserve">Ha az építményt, építményrészt szabálytalanul építették meg, arra - az építtető vagy az ingatlannal rendelkezni jogosult kérelme alapján - fennmaradási engedélyt ad, ha annak jogszabályi feltételei fennállnak vagy megteremthetők. 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Az építtetőt - kérelem hiányában - a fennmaradási engedély iránti kérelem benyújtására felhívhatja.</w:t>
      </w:r>
    </w:p>
    <w:p w:rsidR="00EC2F75" w:rsidRPr="0076226C" w:rsidRDefault="00EC2F75" w:rsidP="00EC2F75">
      <w:pPr>
        <w:numPr>
          <w:ilvl w:val="0"/>
          <w:numId w:val="9"/>
        </w:numPr>
        <w:ind w:left="540" w:hanging="180"/>
      </w:pPr>
      <w:r w:rsidRPr="0076226C">
        <w:t xml:space="preserve">Az építmény építési munkáinak teljes befejezése után a használatbavételi engedélyezési eljárást </w:t>
      </w:r>
      <w:r>
        <w:t>le</w:t>
      </w:r>
      <w:r w:rsidRPr="0076226C">
        <w:t>folytat</w:t>
      </w:r>
      <w:r>
        <w:t>ja</w:t>
      </w:r>
      <w:r w:rsidRPr="0076226C">
        <w:t>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Ha a szabálytalanul megépített építményre, építményrészre fennmaradási engedély nem adható, elrendeli a szabályossá tétel érdekében szükséges munkálatok elvégzését, vagy - ha a fennmaradás átalakítással sem engedélyezhető - a lebontását.</w:t>
      </w:r>
    </w:p>
    <w:p w:rsidR="00EC2F75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A fennmaradási engedély megadásával egyidejűleg ki kell szabnia az építésügyi bírságot is.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Jogszabályban meghatározott - az építésügy körébe tartozó tevékenységekkel összefüggő hatósági nyilvántartásokat vezet.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A nyilvántartásokból adatokat szolgáltat.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Más hatóságok jogszabályban meghatározott eljárásaiban szakhatóságként közreműködik.</w:t>
      </w:r>
    </w:p>
    <w:p w:rsidR="00EC2F75" w:rsidRPr="0076226C" w:rsidRDefault="00EC2F75" w:rsidP="00EC2F7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540" w:hanging="180"/>
        <w:textAlignment w:val="baseline"/>
      </w:pPr>
      <w:r w:rsidRPr="0076226C">
        <w:t>Az építésügy körébe tartozó hatósági bizonyítványok kiadása.</w:t>
      </w:r>
    </w:p>
    <w:p w:rsidR="00EC2F75" w:rsidRPr="000B1756" w:rsidRDefault="00EC2F75" w:rsidP="000B1756">
      <w:pPr>
        <w:pStyle w:val="Felsorols"/>
      </w:pPr>
      <w:r w:rsidRPr="000B1756">
        <w:lastRenderedPageBreak/>
        <w:t>b) Belső ellenőrzés</w:t>
      </w:r>
    </w:p>
    <w:p w:rsidR="00EC2F75" w:rsidRPr="00786F99" w:rsidRDefault="00EC2F75" w:rsidP="00EC2F75">
      <w:pPr>
        <w:ind w:left="360"/>
      </w:pPr>
      <w:r w:rsidRPr="00786F99">
        <w:t xml:space="preserve">Feladatait </w:t>
      </w:r>
      <w:r>
        <w:t>Magyarország helyi önkormányzatairól szóló 2011. évi CLXXXIX tv</w:t>
      </w:r>
      <w:proofErr w:type="gramStart"/>
      <w:r>
        <w:t>.,</w:t>
      </w:r>
      <w:proofErr w:type="gramEnd"/>
      <w:r>
        <w:t xml:space="preserve"> </w:t>
      </w:r>
      <w:r w:rsidRPr="00786F99">
        <w:t xml:space="preserve">valamint a költségvetési szervek belső ellenőrzéséről szóló </w:t>
      </w:r>
      <w:r>
        <w:t>jogszabályokban foglaltak</w:t>
      </w:r>
      <w:r w:rsidRPr="00786F99">
        <w:t>nak megfelelően látja el.</w:t>
      </w:r>
    </w:p>
    <w:p w:rsidR="00EC2F75" w:rsidRPr="00786F99" w:rsidRDefault="00EC2F75" w:rsidP="00EC2F75">
      <w:pPr>
        <w:ind w:left="360"/>
      </w:pPr>
      <w:r w:rsidRPr="00786F99">
        <w:t>A belső ellenőrzés feladata:</w:t>
      </w:r>
    </w:p>
    <w:p w:rsidR="00EC2F75" w:rsidRPr="00786F99" w:rsidRDefault="00EC2F75" w:rsidP="00EC2F75">
      <w:pPr>
        <w:ind w:left="540" w:hanging="180"/>
      </w:pPr>
      <w:r w:rsidRPr="00786F99">
        <w:t>- vizsgálni és értékelni a folyamatba épített, előzetes és utólagos vezetői ellenőrzési rendszerek kiépítésének, működésének jogszabályoknak és szabályzatoknak való megfelelését;</w:t>
      </w:r>
    </w:p>
    <w:p w:rsidR="00EC2F75" w:rsidRPr="00786F99" w:rsidRDefault="00EC2F75" w:rsidP="00EC2F75">
      <w:pPr>
        <w:ind w:left="540" w:hanging="180"/>
      </w:pPr>
      <w:r w:rsidRPr="00786F99">
        <w:t>- vizsgálni és értékelni a pénzügyi irányítási és ellenőrzési rendszerek működésének gazdaságosságát, hatékonyságát és eredményességét;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>vizsgálni a rendelkezésre álló erőforrásokkal való gazdálkodást, a vagyon megóvását és gyarapítását, valamint az elszámolások, beszámolók megbízhatóságát;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>a vizsgált folyamatokkal kapcsolatban megállapításokat és ajánlásokat tenni, valamint elemzéseket, értékeléseket készíteni a jegyző számára a Polgármesteri Hivatal működése eredményességének növelése, valamint a folyamatba épített, előzetes és utólagos vezetői ellenőrzési, és a belső ellenőrzési rendszerek javítása, továbbfejlesztése érdekében;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>elvégzi a belső ellenőrzési tevékenység minőségértékelését;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>a költségvetési szerven belül a nemzetközi belső ellenőrzési standardok és a belső ellenőrzési kézikönyvben rögzítettek szerint tanácsadási tevékenységet lát el;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 xml:space="preserve">ajánlásokat és javaslatokat </w:t>
      </w:r>
      <w:r>
        <w:t>fogalmaz meg</w:t>
      </w:r>
      <w:r w:rsidRPr="00786F99">
        <w:t xml:space="preserve"> a kockázati tényezők, hiányosságok megszüntetése, kiküszöbölése érdekében;</w:t>
      </w:r>
    </w:p>
    <w:p w:rsidR="00EC2F75" w:rsidRPr="00786F99" w:rsidRDefault="00EC2F75" w:rsidP="00EC2F75">
      <w:pPr>
        <w:numPr>
          <w:ilvl w:val="0"/>
          <w:numId w:val="10"/>
        </w:numPr>
        <w:tabs>
          <w:tab w:val="clear" w:pos="1080"/>
        </w:tabs>
        <w:ind w:left="540" w:hanging="180"/>
      </w:pPr>
      <w:r w:rsidRPr="00786F99">
        <w:t>nyomon követi az ellenőrzési jelentések alapján megtett intézkedéseket;</w:t>
      </w:r>
    </w:p>
    <w:p w:rsidR="00EC2F75" w:rsidRDefault="00EC2F75" w:rsidP="00EC2F75">
      <w:pPr>
        <w:numPr>
          <w:ilvl w:val="0"/>
          <w:numId w:val="10"/>
        </w:numPr>
        <w:tabs>
          <w:tab w:val="clear" w:pos="1080"/>
        </w:tabs>
        <w:spacing w:after="240"/>
        <w:ind w:left="540" w:hanging="180"/>
      </w:pPr>
      <w:r w:rsidRPr="00786F99">
        <w:t>egyéb célellenőrzések elvégzése, amivel a polgármester, illetve a jegyző megbízza.</w:t>
      </w:r>
    </w:p>
    <w:p w:rsidR="00EC2F75" w:rsidRPr="000B1756" w:rsidRDefault="00EC2F75" w:rsidP="000B1756">
      <w:pPr>
        <w:pStyle w:val="Felsorols"/>
      </w:pPr>
      <w:r w:rsidRPr="000B1756">
        <w:t>c) Humánpolitika</w:t>
      </w:r>
    </w:p>
    <w:p w:rsidR="00EC2F75" w:rsidRDefault="00EC2F75" w:rsidP="00EC2F75">
      <w:pPr>
        <w:widowControl w:val="0"/>
        <w:numPr>
          <w:ilvl w:val="0"/>
          <w:numId w:val="11"/>
        </w:numPr>
        <w:tabs>
          <w:tab w:val="clear" w:pos="1080"/>
        </w:tabs>
        <w:suppressAutoHyphens/>
        <w:ind w:left="720" w:hanging="540"/>
      </w:pPr>
      <w:r w:rsidRPr="004B187D">
        <w:t>Intézi a Polgármesteri Hivatal</w:t>
      </w:r>
      <w:r w:rsidR="00761959">
        <w:t xml:space="preserve"> </w:t>
      </w:r>
      <w:r w:rsidR="00761959" w:rsidRPr="00761959">
        <w:rPr>
          <w:color w:val="FF0000"/>
        </w:rPr>
        <w:t>és az önkormányzat dolgozóinak</w:t>
      </w:r>
      <w:r w:rsidRPr="004B187D">
        <w:t xml:space="preserve">, </w:t>
      </w:r>
      <w:r w:rsidRPr="008229A7">
        <w:t>az önkormányzati intézményvezetők és gazdasági társaságok ügyvezetőinek k</w:t>
      </w:r>
      <w:r w:rsidRPr="004B187D">
        <w:t>özszolgálati jogviszonnyal, munkaviszonnyal, közalkalmazotti jogviszonnyal kapcsolatos humánpolitikai ügyeit.</w:t>
      </w:r>
    </w:p>
    <w:p w:rsidR="00F60679" w:rsidRPr="00F5598E" w:rsidRDefault="00F60679" w:rsidP="00EC2F75">
      <w:pPr>
        <w:widowControl w:val="0"/>
        <w:numPr>
          <w:ilvl w:val="0"/>
          <w:numId w:val="11"/>
        </w:numPr>
        <w:tabs>
          <w:tab w:val="clear" w:pos="1080"/>
        </w:tabs>
        <w:suppressAutoHyphens/>
        <w:ind w:left="720" w:hanging="540"/>
        <w:rPr>
          <w:color w:val="FF0000"/>
        </w:rPr>
      </w:pPr>
      <w:r w:rsidRPr="00F5598E">
        <w:rPr>
          <w:color w:val="FF0000"/>
        </w:rPr>
        <w:t>Intézi a Polgármesteri Hivatal</w:t>
      </w:r>
      <w:r w:rsidR="0002776E">
        <w:rPr>
          <w:color w:val="FF0000"/>
        </w:rPr>
        <w:t xml:space="preserve"> és az önkormányzat</w:t>
      </w:r>
      <w:r w:rsidRPr="00F5598E">
        <w:rPr>
          <w:color w:val="FF0000"/>
        </w:rPr>
        <w:t xml:space="preserve"> dolgozóinak kötelező és nem kötelező képzéseivel, továbbképzéseivel kapcsolatos ügye</w:t>
      </w:r>
      <w:r w:rsidR="00E60248" w:rsidRPr="00F5598E">
        <w:rPr>
          <w:color w:val="FF0000"/>
        </w:rPr>
        <w:t>i</w:t>
      </w:r>
      <w:r w:rsidRPr="00F5598E">
        <w:rPr>
          <w:color w:val="FF0000"/>
        </w:rPr>
        <w:t>t</w:t>
      </w:r>
      <w:r w:rsidR="00E60248" w:rsidRPr="00F5598E">
        <w:rPr>
          <w:color w:val="FF0000"/>
        </w:rPr>
        <w:t>.</w:t>
      </w:r>
    </w:p>
    <w:p w:rsidR="00EC2F75" w:rsidRPr="005B7075" w:rsidRDefault="00EC2F75" w:rsidP="00EC2F75">
      <w:pPr>
        <w:widowControl w:val="0"/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 w:hanging="540"/>
      </w:pPr>
      <w:r w:rsidRPr="005B7075">
        <w:t>Ellátja a hatályos munkajogi jogszabályokból a Polgármesteri Hivatalra háruló humánpolitikai ügyintézési és nyilvántartási feladatokat.</w:t>
      </w:r>
    </w:p>
    <w:p w:rsidR="00EC2F75" w:rsidRPr="005B7075" w:rsidRDefault="00EC2F75" w:rsidP="00EC2F75">
      <w:pPr>
        <w:pStyle w:val="Szvegtrzs31"/>
        <w:numPr>
          <w:ilvl w:val="0"/>
          <w:numId w:val="11"/>
        </w:numPr>
        <w:tabs>
          <w:tab w:val="clear" w:pos="1080"/>
          <w:tab w:val="num" w:pos="720"/>
        </w:tabs>
        <w:ind w:left="720" w:hanging="540"/>
      </w:pPr>
      <w:r w:rsidRPr="005B7075">
        <w:t xml:space="preserve">Közreműködik a szabályzatok, belső utasítások jogszerű kidolgozásában. </w:t>
      </w:r>
    </w:p>
    <w:p w:rsidR="00EC2F75" w:rsidRDefault="00EC2F75" w:rsidP="00F5598E">
      <w:pPr>
        <w:widowControl w:val="0"/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 w:hanging="539"/>
        <w:rPr>
          <w:shd w:val="clear" w:color="auto" w:fill="FFFFFF"/>
        </w:rPr>
      </w:pPr>
      <w:r w:rsidRPr="005B7075">
        <w:rPr>
          <w:shd w:val="clear" w:color="auto" w:fill="FFFFFF"/>
        </w:rPr>
        <w:t>Előkészíti és koordinálja az egyenlő bánásmódról és az esélyegyenlőség előmozdításáról szóló törvényben a munkáltató számára előírt kötelezettségek végrehajtását.</w:t>
      </w:r>
    </w:p>
    <w:p w:rsidR="00F5598E" w:rsidRPr="0066470F" w:rsidRDefault="00F5598E" w:rsidP="00F5598E">
      <w:pPr>
        <w:widowControl w:val="0"/>
        <w:numPr>
          <w:ilvl w:val="0"/>
          <w:numId w:val="11"/>
        </w:numPr>
        <w:tabs>
          <w:tab w:val="clear" w:pos="1080"/>
          <w:tab w:val="num" w:pos="720"/>
        </w:tabs>
        <w:suppressAutoHyphens/>
        <w:ind w:left="720" w:hanging="539"/>
        <w:rPr>
          <w:color w:val="FF0000"/>
          <w:shd w:val="clear" w:color="auto" w:fill="FFFFFF"/>
        </w:rPr>
      </w:pPr>
      <w:r w:rsidRPr="0066470F">
        <w:rPr>
          <w:color w:val="FF0000"/>
          <w:shd w:val="clear" w:color="auto" w:fill="FFFFFF"/>
        </w:rPr>
        <w:t xml:space="preserve">Intézi az önkormányzati képviselők </w:t>
      </w:r>
      <w:r w:rsidR="0066470F" w:rsidRPr="0066470F">
        <w:rPr>
          <w:color w:val="FF0000"/>
          <w:shd w:val="clear" w:color="auto" w:fill="FFFFFF"/>
        </w:rPr>
        <w:t>vagyon-nyilatkozattételi kötelezettségével kapcsolatos humánpolitikai ügyeket</w:t>
      </w:r>
      <w:r w:rsidR="0064698F">
        <w:rPr>
          <w:color w:val="FF0000"/>
          <w:shd w:val="clear" w:color="auto" w:fill="FFFFFF"/>
        </w:rPr>
        <w:t>.</w:t>
      </w:r>
    </w:p>
    <w:p w:rsidR="00F5598E" w:rsidRDefault="00F5598E" w:rsidP="00EC2F75">
      <w:pPr>
        <w:ind w:left="180"/>
      </w:pPr>
    </w:p>
    <w:p w:rsidR="00EC2F75" w:rsidRPr="005B7075" w:rsidRDefault="00EC2F75" w:rsidP="00EC2F75">
      <w:pPr>
        <w:ind w:left="180"/>
      </w:pPr>
      <w:r w:rsidRPr="005B7075">
        <w:t>Szükség szerint valamennyi szervezeti egység</w:t>
      </w:r>
      <w:r w:rsidR="0039333B">
        <w:t xml:space="preserve">, </w:t>
      </w:r>
      <w:r w:rsidR="0039333B" w:rsidRPr="005B7075">
        <w:t>osztály</w:t>
      </w:r>
      <w:r w:rsidR="0039333B">
        <w:t>,</w:t>
      </w:r>
      <w:r w:rsidR="0039333B" w:rsidRPr="005B7075">
        <w:t xml:space="preserve"> </w:t>
      </w:r>
      <w:r w:rsidR="0039333B">
        <w:rPr>
          <w:color w:val="FF0000"/>
        </w:rPr>
        <w:t>köztisztviselő</w:t>
      </w:r>
      <w:r w:rsidR="0039333B" w:rsidRPr="0039333B">
        <w:rPr>
          <w:color w:val="FF0000"/>
        </w:rPr>
        <w:t xml:space="preserve"> </w:t>
      </w:r>
      <w:r w:rsidR="0039333B" w:rsidRPr="00EF12B3">
        <w:rPr>
          <w:color w:val="FF0000"/>
        </w:rPr>
        <w:t xml:space="preserve">és </w:t>
      </w:r>
      <w:r w:rsidR="00EF12B3" w:rsidRPr="00EF12B3">
        <w:rPr>
          <w:color w:val="FF0000"/>
        </w:rPr>
        <w:t>munkaviszony keretében foglalkoztatott dolgozó</w:t>
      </w:r>
      <w:r w:rsidRPr="0039333B">
        <w:t xml:space="preserve"> </w:t>
      </w:r>
      <w:r w:rsidRPr="005B7075">
        <w:t>közreműködik a helyhatósági választás, az Európai Parlamenti választás, az országgyűlési képviselő választás, valamint az országos és helyi népszavazás feladatainak ellátásában.</w:t>
      </w:r>
    </w:p>
    <w:p w:rsidR="00EC2F75" w:rsidRPr="0076226C" w:rsidRDefault="00EC2F75" w:rsidP="000B1756">
      <w:pPr>
        <w:pStyle w:val="Felsorols"/>
      </w:pPr>
    </w:p>
    <w:p w:rsidR="00EC2F75" w:rsidRPr="00787A25" w:rsidRDefault="00EC2F75" w:rsidP="00EC2F75">
      <w:pPr>
        <w:jc w:val="center"/>
        <w:rPr>
          <w:b/>
        </w:rPr>
      </w:pPr>
      <w:r w:rsidRPr="00787A25">
        <w:rPr>
          <w:b/>
        </w:rPr>
        <w:t>Polgármesteri hivatali alkalmazottak feladatai</w:t>
      </w:r>
    </w:p>
    <w:p w:rsidR="00EC2F75" w:rsidRPr="00787A25" w:rsidRDefault="00EC2F75" w:rsidP="00EC2F75">
      <w:pPr>
        <w:ind w:left="181" w:hanging="181"/>
        <w:rPr>
          <w:b/>
        </w:rPr>
      </w:pPr>
    </w:p>
    <w:p w:rsidR="00EC2F75" w:rsidRPr="00787A25" w:rsidRDefault="00EC2F75" w:rsidP="00EC2F75">
      <w:pPr>
        <w:spacing w:after="360"/>
        <w:ind w:left="181" w:hanging="181"/>
        <w:jc w:val="center"/>
        <w:rPr>
          <w:b/>
        </w:rPr>
      </w:pPr>
      <w:r w:rsidRPr="00787A25">
        <w:rPr>
          <w:b/>
        </w:rPr>
        <w:t>Ügyintéző</w:t>
      </w:r>
    </w:p>
    <w:p w:rsidR="00EC2F75" w:rsidRPr="00787A25" w:rsidRDefault="00EC2F75" w:rsidP="00EC2F75">
      <w:pPr>
        <w:ind w:left="180" w:hanging="180"/>
      </w:pPr>
      <w:r w:rsidRPr="00787A25">
        <w:lastRenderedPageBreak/>
        <w:t>1./A hivatali ügyintézés mindennapi munkafolyamatában, a feladat-és hatáskörök ellátása, a döntés előkészítési -, eljárási és végrehajtási rendben a törvényesség, az eredményesség, a hatékonyság, a nyitottság, valamint a minőség követelményének érvényesülnie kell. A köztisztviselőknek a Polgármesteri Hivatal ügyfeleinek a szolgálatában kell végezniük a közhatalmi, közszolgáltatási tevékenységet, a szolgáltató jellegű közigazgatás követelményeinek megfelelően, a nyitottság érvényesülése mellett.</w:t>
      </w:r>
    </w:p>
    <w:p w:rsidR="00EC2F75" w:rsidRPr="00787A25" w:rsidRDefault="00EC2F75" w:rsidP="00EC2F75">
      <w:pPr>
        <w:widowControl w:val="0"/>
        <w:tabs>
          <w:tab w:val="left" w:pos="180"/>
          <w:tab w:val="left" w:pos="720"/>
          <w:tab w:val="left" w:pos="1080"/>
        </w:tabs>
        <w:suppressAutoHyphens/>
        <w:ind w:left="180" w:hanging="180"/>
      </w:pPr>
      <w:r w:rsidRPr="00787A25">
        <w:t>2./A jogszabályban meghatározott hatáskörrel rendelkező ügyintéző gyakorolja a hatósági jogkörét, s ellátja azon feladatokat, amelyeket a jogszabályok számára előírnak.</w:t>
      </w:r>
    </w:p>
    <w:p w:rsidR="00EC2F75" w:rsidRPr="00787A25" w:rsidRDefault="00EC2F75" w:rsidP="00EC2F75">
      <w:pPr>
        <w:widowControl w:val="0"/>
        <w:tabs>
          <w:tab w:val="left" w:pos="540"/>
          <w:tab w:val="left" w:pos="567"/>
          <w:tab w:val="left" w:pos="1080"/>
        </w:tabs>
        <w:suppressAutoHyphens/>
        <w:ind w:left="180" w:hanging="180"/>
      </w:pPr>
      <w:r w:rsidRPr="00787A25">
        <w:t>3./Az ügyintéző feladata a Képviselő- testület, a polgármester és a jegyző feladat- és hatáskörébe tartozó ügyek érdemi döntésre való előkészítése, felhatalmazás esetén kiadmányozása, valamint a végrehajtás szervezése.</w:t>
      </w:r>
    </w:p>
    <w:p w:rsidR="00EC2F75" w:rsidRPr="00787A25" w:rsidRDefault="00EC2F75" w:rsidP="00EC2F75">
      <w:pPr>
        <w:widowControl w:val="0"/>
        <w:tabs>
          <w:tab w:val="left" w:pos="180"/>
          <w:tab w:val="left" w:pos="567"/>
          <w:tab w:val="left" w:pos="1080"/>
        </w:tabs>
        <w:suppressAutoHyphens/>
        <w:ind w:left="180" w:hanging="180"/>
      </w:pPr>
      <w:r w:rsidRPr="00787A25">
        <w:t>4./A kapott utasítások és határidők figyelembevételével munkaterületén felelős a Polgármesteri Hivatal állandó és időszakos feladatainak megvalósításáért.</w:t>
      </w:r>
    </w:p>
    <w:p w:rsidR="00EC2F75" w:rsidRPr="00787A25" w:rsidRDefault="00EC2F75" w:rsidP="00EC2F75">
      <w:pPr>
        <w:ind w:left="180" w:hanging="180"/>
      </w:pPr>
      <w:r w:rsidRPr="00787A25">
        <w:t>5./Az ügyintéző felelős a munkaköréhez tartozó feladatok célszerű, hatékony, határidőn belüli szakszerű, és törvényes ellátásáért.</w:t>
      </w:r>
    </w:p>
    <w:p w:rsidR="00EC2F75" w:rsidRPr="00EF12B3" w:rsidRDefault="00EC2F75" w:rsidP="00EC2F75">
      <w:pPr>
        <w:rPr>
          <w:strike/>
          <w:color w:val="FF0000"/>
        </w:rPr>
      </w:pPr>
      <w:r w:rsidRPr="00EF12B3">
        <w:rPr>
          <w:strike/>
          <w:color w:val="FF0000"/>
        </w:rPr>
        <w:t>6./A kiadmányozási szabályok szerint jogosult az ügyiratok kiadmányozására.</w:t>
      </w:r>
    </w:p>
    <w:p w:rsidR="00EC2F75" w:rsidRPr="00787A25" w:rsidRDefault="00EC2F75" w:rsidP="00EC2F75">
      <w:pPr>
        <w:pStyle w:val="Szvegtrzsbehzssal"/>
        <w:spacing w:after="0"/>
        <w:ind w:left="180" w:hanging="180"/>
        <w:rPr>
          <w:szCs w:val="24"/>
        </w:rPr>
      </w:pPr>
      <w:r w:rsidRPr="00787A25">
        <w:rPr>
          <w:szCs w:val="24"/>
        </w:rPr>
        <w:t>7./Köteles a munkaköréhez kapcsolódó anyagi és eljárásjogi jogszabályokat, valamint a Polgármesteri Hivatal belső utasításait, szabályzatait ismerni, azokat munkája során alkalmazni.</w:t>
      </w:r>
    </w:p>
    <w:p w:rsidR="00EC2F75" w:rsidRPr="00787A25" w:rsidRDefault="00EC2F75" w:rsidP="00EC2F75">
      <w:pPr>
        <w:pStyle w:val="Szvegtrzsbehzssal"/>
        <w:spacing w:after="0"/>
        <w:ind w:left="180" w:hanging="180"/>
        <w:rPr>
          <w:szCs w:val="24"/>
        </w:rPr>
      </w:pPr>
      <w:r w:rsidRPr="00787A25">
        <w:rPr>
          <w:szCs w:val="24"/>
        </w:rPr>
        <w:t>8./Jogosult és köteles a munkaköréhez tartozó kérdésekben más szervezeti egység ügyintézőjével való kapcsolattartásra.</w:t>
      </w:r>
    </w:p>
    <w:p w:rsidR="00EC2F75" w:rsidRPr="00787A25" w:rsidRDefault="00EC2F75" w:rsidP="00EC2F75">
      <w:pPr>
        <w:pStyle w:val="Szvegtrzsbehzssal"/>
        <w:ind w:left="180" w:hanging="180"/>
        <w:rPr>
          <w:szCs w:val="24"/>
        </w:rPr>
      </w:pPr>
      <w:r w:rsidRPr="00787A25">
        <w:rPr>
          <w:szCs w:val="24"/>
        </w:rPr>
        <w:t>9./A kapott feladatot, megbízást más ügyintézőre nem ruházhatja át. Arra csak a megbízó jogosult.</w:t>
      </w:r>
    </w:p>
    <w:p w:rsidR="00EC2F75" w:rsidRPr="00787A25" w:rsidRDefault="00EC2F75" w:rsidP="00EC2F75">
      <w:pPr>
        <w:pStyle w:val="Cmsor2"/>
        <w:tabs>
          <w:tab w:val="left" w:pos="0"/>
        </w:tabs>
        <w:rPr>
          <w:szCs w:val="24"/>
        </w:rPr>
      </w:pPr>
      <w:bookmarkStart w:id="0" w:name="_Toc242693096"/>
      <w:r w:rsidRPr="00787A25">
        <w:rPr>
          <w:szCs w:val="24"/>
        </w:rPr>
        <w:t>Ügykezelő</w:t>
      </w:r>
      <w:bookmarkEnd w:id="0"/>
    </w:p>
    <w:p w:rsidR="00EC2F75" w:rsidRPr="00787A25" w:rsidRDefault="00EC2F75" w:rsidP="00EC2F75">
      <w:pPr>
        <w:widowControl w:val="0"/>
        <w:tabs>
          <w:tab w:val="left" w:pos="567"/>
          <w:tab w:val="left" w:pos="1080"/>
        </w:tabs>
        <w:suppressAutoHyphens/>
        <w:spacing w:after="240"/>
        <w:ind w:left="181"/>
      </w:pPr>
      <w:r w:rsidRPr="00787A25">
        <w:t>Az ügykezelő a munkaköri leírásban részére megállapított, illetve a vezető által kiadott feladatokat a kapott utasítások és határidők figyelembevételével, a jogszabályok és ügyviteli szabályok ismeretében és betartásával végzi.</w:t>
      </w:r>
    </w:p>
    <w:p w:rsidR="00EC2F75" w:rsidRPr="00787A25" w:rsidRDefault="00EC2F75" w:rsidP="00EC2F75">
      <w:pPr>
        <w:pStyle w:val="Cmsor2"/>
        <w:tabs>
          <w:tab w:val="left" w:pos="0"/>
        </w:tabs>
        <w:spacing w:before="240" w:after="240"/>
        <w:rPr>
          <w:szCs w:val="24"/>
        </w:rPr>
      </w:pPr>
      <w:bookmarkStart w:id="1" w:name="_Toc242693097"/>
      <w:r w:rsidRPr="00787A25">
        <w:rPr>
          <w:szCs w:val="24"/>
        </w:rPr>
        <w:t>Fizikai alkalmazott</w:t>
      </w:r>
      <w:bookmarkEnd w:id="1"/>
    </w:p>
    <w:p w:rsidR="00EC2F75" w:rsidRPr="00787A25" w:rsidRDefault="00EC2F75" w:rsidP="00EC2F75">
      <w:pPr>
        <w:widowControl w:val="0"/>
        <w:tabs>
          <w:tab w:val="left" w:pos="567"/>
          <w:tab w:val="left" w:pos="1080"/>
        </w:tabs>
        <w:suppressAutoHyphens/>
        <w:ind w:left="180"/>
      </w:pPr>
      <w:r w:rsidRPr="00787A25">
        <w:t>Tevékenységével segíti az érdemi ügyintézői és ügyviteli feladatok ellátását.</w:t>
      </w:r>
    </w:p>
    <w:p w:rsidR="00EC2F75" w:rsidRDefault="00EC2F75" w:rsidP="00EC2F75">
      <w:pPr>
        <w:widowControl w:val="0"/>
        <w:tabs>
          <w:tab w:val="left" w:pos="567"/>
          <w:tab w:val="left" w:pos="1080"/>
        </w:tabs>
        <w:suppressAutoHyphens/>
        <w:ind w:left="180"/>
      </w:pPr>
      <w:r w:rsidRPr="00787A25">
        <w:t xml:space="preserve">Ellátja mindazokat a </w:t>
      </w:r>
      <w:r w:rsidRPr="00787A25">
        <w:rPr>
          <w:bCs/>
          <w:iCs/>
        </w:rPr>
        <w:t>nem hatósági jellegű</w:t>
      </w:r>
      <w:r w:rsidRPr="00787A25">
        <w:t xml:space="preserve"> feladatokat, amellyel a munkáltató</w:t>
      </w:r>
      <w:r w:rsidR="00EF12B3">
        <w:t xml:space="preserve"> </w:t>
      </w:r>
      <w:r w:rsidR="00EF12B3" w:rsidRPr="00EF12B3">
        <w:rPr>
          <w:color w:val="FF0000"/>
        </w:rPr>
        <w:t>vagy az egyéb munkáltatói</w:t>
      </w:r>
      <w:r w:rsidRPr="00EF12B3">
        <w:rPr>
          <w:color w:val="FF0000"/>
        </w:rPr>
        <w:t xml:space="preserve"> jogkör gyakorlója </w:t>
      </w:r>
      <w:r w:rsidRPr="00787A25">
        <w:t>megbízza.</w:t>
      </w:r>
    </w:p>
    <w:p w:rsidR="00EC2F75" w:rsidRDefault="00EC2F75" w:rsidP="00EC2F75">
      <w:pPr>
        <w:widowControl w:val="0"/>
        <w:tabs>
          <w:tab w:val="left" w:pos="567"/>
          <w:tab w:val="left" w:pos="1080"/>
        </w:tabs>
        <w:suppressAutoHyphens/>
        <w:ind w:left="180"/>
      </w:pPr>
    </w:p>
    <w:p w:rsidR="00EC2F75" w:rsidRPr="00E82FD4" w:rsidRDefault="00EC2F75" w:rsidP="00EC2F75">
      <w:pPr>
        <w:pStyle w:val="Cmsor2"/>
        <w:rPr>
          <w:szCs w:val="24"/>
        </w:rPr>
      </w:pPr>
      <w:r w:rsidRPr="00E82FD4">
        <w:rPr>
          <w:szCs w:val="24"/>
        </w:rPr>
        <w:t>A POLGÁRMESTERI HIVATAL MŰKÖDÉSE</w:t>
      </w:r>
    </w:p>
    <w:p w:rsidR="00EC2F75" w:rsidRDefault="00EC2F75" w:rsidP="00EC2F75">
      <w:pPr>
        <w:jc w:val="center"/>
        <w:rPr>
          <w:b/>
        </w:rPr>
      </w:pPr>
      <w:r w:rsidRPr="00E82FD4">
        <w:rPr>
          <w:b/>
        </w:rPr>
        <w:t>A</w:t>
      </w:r>
      <w:r w:rsidRPr="00E82FD4">
        <w:t xml:space="preserve"> </w:t>
      </w:r>
      <w:r w:rsidRPr="00E82FD4">
        <w:rPr>
          <w:b/>
        </w:rPr>
        <w:t>Polgármesteri Hivatal feladat- és hatáskör ellátási szabályai</w:t>
      </w:r>
    </w:p>
    <w:p w:rsidR="00EC2F75" w:rsidRPr="00E82FD4" w:rsidRDefault="00EC2F75" w:rsidP="00EC2F75">
      <w:pPr>
        <w:jc w:val="center"/>
        <w:rPr>
          <w:b/>
        </w:rPr>
      </w:pPr>
    </w:p>
    <w:p w:rsidR="00EC2F75" w:rsidRPr="00E82FD4" w:rsidRDefault="00EC2F75" w:rsidP="00EC2F75">
      <w:pPr>
        <w:ind w:left="360" w:hanging="360"/>
      </w:pPr>
      <w:r w:rsidRPr="00E82FD4">
        <w:t>1./</w:t>
      </w:r>
      <w:r w:rsidRPr="00E82FD4">
        <w:tab/>
        <w:t xml:space="preserve">A Polgármesteri Hivatal az önkormányzati és államigazgatási ügyek előkészítésével, és a döntések végrehajtásával kapcsolatos feladatokat </w:t>
      </w:r>
    </w:p>
    <w:p w:rsidR="00EC2F75" w:rsidRPr="00E82FD4" w:rsidRDefault="00EC2F75" w:rsidP="00EC2F75">
      <w:pPr>
        <w:ind w:left="720" w:hanging="360"/>
      </w:pPr>
      <w:proofErr w:type="gramStart"/>
      <w:r w:rsidRPr="00E82FD4">
        <w:t>a</w:t>
      </w:r>
      <w:proofErr w:type="gramEnd"/>
      <w:r w:rsidRPr="00E82FD4">
        <w:t xml:space="preserve">) </w:t>
      </w:r>
      <w:proofErr w:type="spellStart"/>
      <w:r w:rsidRPr="00E82FD4">
        <w:t>a</w:t>
      </w:r>
      <w:proofErr w:type="spellEnd"/>
      <w:r w:rsidRPr="00E82FD4">
        <w:t xml:space="preserve"> központi jogszabályok,</w:t>
      </w:r>
    </w:p>
    <w:p w:rsidR="00EC2F75" w:rsidRPr="00E82FD4" w:rsidRDefault="00EC2F75" w:rsidP="00EC2F75">
      <w:pPr>
        <w:ind w:left="720" w:hanging="360"/>
      </w:pPr>
      <w:r w:rsidRPr="00E82FD4">
        <w:t>b) az önkormányzati rendeletek és határozatok,</w:t>
      </w:r>
    </w:p>
    <w:p w:rsidR="00EC2F75" w:rsidRPr="00E82FD4" w:rsidRDefault="00EC2F75" w:rsidP="00EC2F75">
      <w:pPr>
        <w:ind w:left="720" w:hanging="360"/>
      </w:pPr>
      <w:r w:rsidRPr="00E82FD4">
        <w:t xml:space="preserve">b) a kiadmányozási jogkör gyakorlására vonatkozó rendelkezések, </w:t>
      </w:r>
    </w:p>
    <w:p w:rsidR="00EC2F75" w:rsidRPr="00E82FD4" w:rsidRDefault="00EC2F75" w:rsidP="00EC2F75">
      <w:pPr>
        <w:ind w:left="720" w:hanging="360"/>
      </w:pPr>
      <w:r w:rsidRPr="00E82FD4">
        <w:t xml:space="preserve">c) jelen SZMSZ </w:t>
      </w:r>
      <w:r w:rsidRPr="00A35787">
        <w:t>és függelékei</w:t>
      </w:r>
      <w:r w:rsidRPr="00E82FD4">
        <w:t xml:space="preserve">, </w:t>
      </w:r>
    </w:p>
    <w:p w:rsidR="00EC2F75" w:rsidRPr="00E82FD4" w:rsidRDefault="00EC2F75" w:rsidP="00EC2F75">
      <w:pPr>
        <w:ind w:left="720" w:hanging="360"/>
      </w:pPr>
      <w:r w:rsidRPr="00E82FD4">
        <w:t xml:space="preserve">d) a polgármester által a hivatali munka irányítása körében kiadott polgármesteri utasítás, </w:t>
      </w:r>
    </w:p>
    <w:p w:rsidR="00EC2F75" w:rsidRPr="00E82FD4" w:rsidRDefault="00EC2F75" w:rsidP="00EC2F75">
      <w:pPr>
        <w:ind w:left="540" w:hanging="180"/>
      </w:pPr>
      <w:proofErr w:type="gramStart"/>
      <w:r w:rsidRPr="00E82FD4">
        <w:t>e</w:t>
      </w:r>
      <w:proofErr w:type="gramEnd"/>
      <w:r w:rsidRPr="00E82FD4">
        <w:t>) a jegyző által a hivatali munka szervezése és vezetése körében kiadott jegyzői rendelkezés,</w:t>
      </w:r>
    </w:p>
    <w:p w:rsidR="00EC2F75" w:rsidRPr="00E82FD4" w:rsidRDefault="00EC2F75" w:rsidP="00EC2F75">
      <w:pPr>
        <w:ind w:left="540" w:hanging="180"/>
      </w:pPr>
      <w:proofErr w:type="gramStart"/>
      <w:r w:rsidRPr="00E82FD4">
        <w:t>f</w:t>
      </w:r>
      <w:proofErr w:type="gramEnd"/>
      <w:r w:rsidRPr="00E82FD4">
        <w:t>) a jegyző és a polgármester együttes rendelkezései</w:t>
      </w:r>
      <w:r>
        <w:t xml:space="preserve"> </w:t>
      </w:r>
      <w:r w:rsidRPr="00E82FD4">
        <w:t xml:space="preserve">alapján látja el. </w:t>
      </w:r>
    </w:p>
    <w:p w:rsidR="00EC2F75" w:rsidRPr="00E82FD4" w:rsidRDefault="00EC2F75" w:rsidP="00EC2F75">
      <w:pPr>
        <w:ind w:left="360" w:hanging="360"/>
      </w:pPr>
      <w:r w:rsidRPr="00E82FD4">
        <w:lastRenderedPageBreak/>
        <w:t>2./</w:t>
      </w:r>
      <w:r w:rsidRPr="00E82FD4">
        <w:tab/>
        <w:t xml:space="preserve">A Polgármesteri Hivatal anyakönyvvezetője államigazgatási feladatot törvény, kormányrendelet alapján saját hatáskörben lát el. </w:t>
      </w:r>
    </w:p>
    <w:p w:rsidR="00EC2F75" w:rsidRDefault="00EC2F75" w:rsidP="00EC2F75">
      <w:pPr>
        <w:ind w:left="360" w:hanging="360"/>
      </w:pPr>
      <w:r w:rsidRPr="00E82FD4">
        <w:t>3./</w:t>
      </w:r>
      <w:r w:rsidRPr="00E82FD4">
        <w:tab/>
        <w:t>A Polgármesteri Hivatal osztályvezetőire és ügyintézőire átruházott hatáskör tovább nem ruházható.</w:t>
      </w:r>
    </w:p>
    <w:p w:rsidR="00EC2F75" w:rsidRPr="00E82FD4" w:rsidRDefault="00EC2F75" w:rsidP="00EC2F75">
      <w:pPr>
        <w:ind w:left="360" w:hanging="360"/>
      </w:pPr>
    </w:p>
    <w:p w:rsidR="00EC2F75" w:rsidRPr="00734948" w:rsidRDefault="00EC2F75" w:rsidP="00EC2F75">
      <w:pPr>
        <w:pStyle w:val="lfej"/>
        <w:tabs>
          <w:tab w:val="clear" w:pos="4536"/>
        </w:tabs>
        <w:ind w:left="360" w:hanging="360"/>
        <w:rPr>
          <w:rFonts w:ascii="Times New Roman" w:hAnsi="Times New Roman" w:cs="Times New Roman"/>
        </w:rPr>
      </w:pPr>
      <w:r w:rsidRPr="00734948">
        <w:rPr>
          <w:rFonts w:ascii="Times New Roman" w:hAnsi="Times New Roman" w:cs="Times New Roman"/>
        </w:rPr>
        <w:t>4./</w:t>
      </w:r>
      <w:r w:rsidRPr="00734948">
        <w:rPr>
          <w:rFonts w:ascii="Times New Roman" w:hAnsi="Times New Roman" w:cs="Times New Roman"/>
        </w:rPr>
        <w:tab/>
        <w:t>A bizottságok mellett az alábbi szervezeti egységek látják el az ügyviteli feladatokat:</w:t>
      </w:r>
    </w:p>
    <w:p w:rsidR="00EC2F75" w:rsidRPr="00734948" w:rsidRDefault="00EC2F75" w:rsidP="00EC2F75">
      <w:pPr>
        <w:pStyle w:val="lfej"/>
        <w:tabs>
          <w:tab w:val="left" w:pos="708"/>
        </w:tabs>
        <w:ind w:left="284" w:hanging="284"/>
        <w:rPr>
          <w:rFonts w:ascii="Times New Roman" w:hAnsi="Times New Roman" w:cs="Times New Roman"/>
        </w:rPr>
      </w:pPr>
    </w:p>
    <w:tbl>
      <w:tblPr>
        <w:tblW w:w="940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6"/>
        <w:gridCol w:w="4466"/>
      </w:tblGrid>
      <w:tr w:rsidR="00EC2F75" w:rsidRPr="00734948" w:rsidTr="00395A26">
        <w:tc>
          <w:tcPr>
            <w:tcW w:w="4936" w:type="dxa"/>
          </w:tcPr>
          <w:p w:rsidR="00EC2F75" w:rsidRPr="00734948" w:rsidRDefault="00EC2F75" w:rsidP="00395A26">
            <w:r w:rsidRPr="00734948">
              <w:t xml:space="preserve">- Pénzügyi és Ügyrendi Bizottság: </w:t>
            </w:r>
          </w:p>
        </w:tc>
        <w:tc>
          <w:tcPr>
            <w:tcW w:w="4466" w:type="dxa"/>
          </w:tcPr>
          <w:p w:rsidR="00EC2F75" w:rsidRPr="00734948" w:rsidRDefault="00EC2F75" w:rsidP="00395A26">
            <w:r w:rsidRPr="00734948">
              <w:t>- Költségvetési és Adóigazgatási Osztály</w:t>
            </w:r>
          </w:p>
        </w:tc>
      </w:tr>
      <w:tr w:rsidR="00EC2F75" w:rsidRPr="00734948" w:rsidTr="00395A26">
        <w:tc>
          <w:tcPr>
            <w:tcW w:w="4936" w:type="dxa"/>
          </w:tcPr>
          <w:p w:rsidR="00EC2F75" w:rsidRPr="00734948" w:rsidRDefault="00EC2F75" w:rsidP="00395A26">
            <w:r w:rsidRPr="00734948">
              <w:t xml:space="preserve">- Szociális és Humán Bizottság: </w:t>
            </w:r>
          </w:p>
        </w:tc>
        <w:tc>
          <w:tcPr>
            <w:tcW w:w="4466" w:type="dxa"/>
          </w:tcPr>
          <w:p w:rsidR="00EC2F75" w:rsidRPr="00734948" w:rsidRDefault="00EC2F75" w:rsidP="00395A26">
            <w:r w:rsidRPr="00734948">
              <w:t xml:space="preserve">- Igazgatási és Szociálpolitikai Osztály </w:t>
            </w:r>
          </w:p>
        </w:tc>
      </w:tr>
    </w:tbl>
    <w:p w:rsidR="00EC2F75" w:rsidRPr="00734948" w:rsidRDefault="00EC2F75" w:rsidP="00EC2F75">
      <w:pPr>
        <w:pStyle w:val="lfej"/>
        <w:spacing w:after="240"/>
        <w:ind w:left="357" w:hanging="357"/>
        <w:jc w:val="both"/>
        <w:rPr>
          <w:rFonts w:ascii="Times New Roman" w:hAnsi="Times New Roman" w:cs="Times New Roman"/>
        </w:rPr>
      </w:pPr>
      <w:r w:rsidRPr="00734948">
        <w:rPr>
          <w:rFonts w:ascii="Times New Roman" w:hAnsi="Times New Roman" w:cs="Times New Roman"/>
        </w:rPr>
        <w:t>5./</w:t>
      </w:r>
      <w:r w:rsidRPr="00734948">
        <w:rPr>
          <w:rFonts w:ascii="Times New Roman" w:hAnsi="Times New Roman" w:cs="Times New Roman"/>
        </w:rPr>
        <w:tab/>
        <w:t xml:space="preserve">A nemzetiségi </w:t>
      </w:r>
      <w:proofErr w:type="gramStart"/>
      <w:r w:rsidRPr="00734948">
        <w:rPr>
          <w:rFonts w:ascii="Times New Roman" w:hAnsi="Times New Roman" w:cs="Times New Roman"/>
        </w:rPr>
        <w:t>önkormányzat(</w:t>
      </w:r>
      <w:proofErr w:type="gramEnd"/>
      <w:r w:rsidRPr="00734948">
        <w:rPr>
          <w:rFonts w:ascii="Times New Roman" w:hAnsi="Times New Roman" w:cs="Times New Roman"/>
        </w:rPr>
        <w:t>ok) ügyviteli feladatait az Önkormányzati és Jogi Osztály látja el.</w:t>
      </w:r>
    </w:p>
    <w:p w:rsidR="00EC2F75" w:rsidRPr="00734948" w:rsidRDefault="00EC2F75" w:rsidP="00EC2F75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734948">
        <w:rPr>
          <w:rFonts w:ascii="Times New Roman" w:hAnsi="Times New Roman" w:cs="Times New Roman"/>
        </w:rPr>
        <w:t>6./</w:t>
      </w:r>
      <w:r w:rsidRPr="00734948">
        <w:rPr>
          <w:rFonts w:ascii="Times New Roman" w:hAnsi="Times New Roman" w:cs="Times New Roman"/>
        </w:rPr>
        <w:tab/>
        <w:t>Az ügyviteli feladatokat ellátó osztály vezetője a bizottság nyílt üléséről készített jegyzőkönyvet 2 példányban, a zárt ülésről készített jegyzőkönyvet 1 példányban - a bizottság ülését követő tíz napon belül - köteles az Önkormányzati és Jogi Osztályhoz eljuttatni. Az Önkormányzati és Jogi Osztály a jegyzőkönyv egy példányát köteles az ülést követő 15 napon belül a Szabolcs-Szatmár-Bereg Megyei Kormányhivatal részére történő továbbítás céljából előkészíteni. A továbbítás a nemzeti jogszabálytár elekt</w:t>
      </w:r>
      <w:r w:rsidR="0055190A">
        <w:rPr>
          <w:rFonts w:ascii="Times New Roman" w:hAnsi="Times New Roman" w:cs="Times New Roman"/>
        </w:rPr>
        <w:t>r</w:t>
      </w:r>
      <w:r w:rsidR="008757BD">
        <w:rPr>
          <w:rFonts w:ascii="Times New Roman" w:hAnsi="Times New Roman" w:cs="Times New Roman"/>
        </w:rPr>
        <w:t>o</w:t>
      </w:r>
      <w:r w:rsidRPr="00734948">
        <w:rPr>
          <w:rFonts w:ascii="Times New Roman" w:hAnsi="Times New Roman" w:cs="Times New Roman"/>
        </w:rPr>
        <w:t>nikus felületén keresztül történik.</w:t>
      </w:r>
    </w:p>
    <w:p w:rsidR="00EC2F75" w:rsidRPr="00EF12B3" w:rsidRDefault="00EC2F75" w:rsidP="00EC2F75">
      <w:pPr>
        <w:pStyle w:val="lfej"/>
        <w:tabs>
          <w:tab w:val="left" w:pos="708"/>
        </w:tabs>
        <w:rPr>
          <w:rFonts w:ascii="Times New Roman" w:hAnsi="Times New Roman" w:cs="Times New Roman"/>
          <w:strike/>
          <w:color w:val="FF0000"/>
          <w:u w:val="single"/>
        </w:rPr>
      </w:pPr>
      <w:r w:rsidRPr="00EF12B3">
        <w:rPr>
          <w:rFonts w:ascii="Times New Roman" w:hAnsi="Times New Roman" w:cs="Times New Roman"/>
          <w:strike/>
          <w:color w:val="FF0000"/>
        </w:rPr>
        <w:t>7./ A Polgármesteri Hivatal államigazgatási feladatai</w:t>
      </w:r>
      <w:r w:rsidRPr="00EF12B3">
        <w:rPr>
          <w:rFonts w:ascii="Times New Roman" w:hAnsi="Times New Roman" w:cs="Times New Roman"/>
          <w:strike/>
          <w:color w:val="FF0000"/>
          <w:u w:val="single"/>
        </w:rPr>
        <w:t>:</w:t>
      </w:r>
    </w:p>
    <w:p w:rsidR="00EC2F75" w:rsidRPr="00EF12B3" w:rsidRDefault="00EC2F75" w:rsidP="0055190A">
      <w:pPr>
        <w:pStyle w:val="lfej"/>
        <w:tabs>
          <w:tab w:val="left" w:pos="708"/>
        </w:tabs>
        <w:spacing w:after="240"/>
        <w:ind w:left="284" w:hanging="284"/>
        <w:jc w:val="both"/>
        <w:rPr>
          <w:rFonts w:ascii="Times New Roman" w:hAnsi="Times New Roman" w:cs="Times New Roman"/>
          <w:strike/>
          <w:color w:val="FF0000"/>
        </w:rPr>
      </w:pPr>
      <w:r w:rsidRPr="00EF12B3">
        <w:rPr>
          <w:rFonts w:ascii="Times New Roman" w:hAnsi="Times New Roman" w:cs="Times New Roman"/>
          <w:strike/>
          <w:color w:val="FF0000"/>
        </w:rPr>
        <w:tab/>
        <w:t>A Polgármesteri Hivatal köteles a polgármester és a jegyző államigazgatási (hatósági) hatáskörei gyakorlásával összefüggő iratait a vonatkozó anyagi és eljárási jogszabályok előírásainak megfelelően előkészíteni és végrehajtani.</w:t>
      </w:r>
    </w:p>
    <w:p w:rsidR="00EC2F75" w:rsidRPr="00734948" w:rsidRDefault="00EC2F75" w:rsidP="00EC2F75">
      <w:pPr>
        <w:jc w:val="center"/>
      </w:pPr>
    </w:p>
    <w:p w:rsidR="00EC2F75" w:rsidRDefault="00EC2F75" w:rsidP="00EC2F75">
      <w:pPr>
        <w:jc w:val="center"/>
        <w:rPr>
          <w:b/>
        </w:rPr>
      </w:pPr>
      <w:r w:rsidRPr="003C383C">
        <w:rPr>
          <w:b/>
        </w:rPr>
        <w:t>A képviselet rendje</w:t>
      </w:r>
    </w:p>
    <w:p w:rsidR="00EC2F75" w:rsidRPr="003C383C" w:rsidRDefault="00EC2F75" w:rsidP="00EC2F75">
      <w:pPr>
        <w:jc w:val="center"/>
        <w:rPr>
          <w:b/>
        </w:rPr>
      </w:pPr>
    </w:p>
    <w:p w:rsidR="00EC2F75" w:rsidRPr="003C383C" w:rsidRDefault="00EC2F75" w:rsidP="00EC2F75">
      <w:pPr>
        <w:ind w:left="360" w:hanging="360"/>
      </w:pPr>
      <w:r w:rsidRPr="003C383C">
        <w:t>1./</w:t>
      </w:r>
      <w:r w:rsidRPr="003C383C">
        <w:tab/>
        <w:t>Képviseleti jog a feladat ellátása során viselt döntési ill</w:t>
      </w:r>
      <w:r>
        <w:t>etve</w:t>
      </w:r>
      <w:r w:rsidRPr="003C383C">
        <w:t xml:space="preserve"> végrehajtási felelősség.</w:t>
      </w:r>
    </w:p>
    <w:p w:rsidR="00EC2F75" w:rsidRPr="003C383C" w:rsidRDefault="00EC2F75" w:rsidP="00EC2F75">
      <w:pPr>
        <w:ind w:left="360"/>
      </w:pPr>
      <w:r w:rsidRPr="003C383C">
        <w:t>A tevékenység gyakorlásával kapcsolatos képviseleti feladatokat</w:t>
      </w:r>
    </w:p>
    <w:p w:rsidR="00EC2F75" w:rsidRPr="003C383C" w:rsidRDefault="00EC2F75" w:rsidP="00EC2F75">
      <w:pPr>
        <w:ind w:left="540" w:hanging="180"/>
      </w:pPr>
      <w:r w:rsidRPr="003C383C">
        <w:t>- a törvény, kormányrendelet és önkormányzati rendelet által telepített saját hatáskör gyakorlója,</w:t>
      </w:r>
    </w:p>
    <w:p w:rsidR="00EC2F75" w:rsidRPr="003C383C" w:rsidRDefault="00EC2F75" w:rsidP="00EC2F75">
      <w:pPr>
        <w:ind w:left="540" w:hanging="180"/>
      </w:pPr>
      <w:r w:rsidRPr="003C383C">
        <w:t>- a jegyző,</w:t>
      </w:r>
    </w:p>
    <w:p w:rsidR="00EC2F75" w:rsidRPr="003C383C" w:rsidRDefault="00EC2F75" w:rsidP="00EC2F75">
      <w:pPr>
        <w:ind w:left="540" w:hanging="180"/>
      </w:pPr>
      <w:r w:rsidRPr="003C383C">
        <w:t>- a belső szervezeti egység vezetője,</w:t>
      </w:r>
    </w:p>
    <w:p w:rsidR="00EC2F75" w:rsidRPr="003C383C" w:rsidRDefault="00EC2F75" w:rsidP="00EC2F75">
      <w:pPr>
        <w:ind w:left="540" w:hanging="180"/>
      </w:pPr>
      <w:r w:rsidRPr="003C383C">
        <w:t>- az átruházott hatáskör gyakorlója,</w:t>
      </w:r>
    </w:p>
    <w:p w:rsidR="00EC2F75" w:rsidRPr="003C383C" w:rsidRDefault="00EC2F75" w:rsidP="00EC2F75">
      <w:pPr>
        <w:ind w:left="540" w:hanging="180"/>
      </w:pPr>
      <w:r w:rsidRPr="003C383C">
        <w:t>- a Hivatal ügyintézője</w:t>
      </w:r>
    </w:p>
    <w:p w:rsidR="00EC2F75" w:rsidRPr="003C383C" w:rsidRDefault="00EC2F75" w:rsidP="00EC2F75">
      <w:pPr>
        <w:ind w:left="540"/>
      </w:pPr>
      <w:proofErr w:type="gramStart"/>
      <w:r w:rsidRPr="003C383C">
        <w:t>látja</w:t>
      </w:r>
      <w:proofErr w:type="gramEnd"/>
      <w:r w:rsidRPr="003C383C">
        <w:t xml:space="preserve"> el.</w:t>
      </w:r>
    </w:p>
    <w:p w:rsidR="00EC2F75" w:rsidRPr="003C383C" w:rsidRDefault="00EC2F75" w:rsidP="00EC2F75">
      <w:pPr>
        <w:ind w:left="360" w:hanging="360"/>
      </w:pPr>
      <w:r w:rsidRPr="003C383C">
        <w:t xml:space="preserve">2./ A belső szervezeti egység vezetője képviseleti joggal rendelkezik az általa irányított szervezet szakmai munkájával összefüggő munkakapcsolatokban. </w:t>
      </w:r>
    </w:p>
    <w:p w:rsidR="00EC2F75" w:rsidRDefault="00EC2F75" w:rsidP="00EC2F75">
      <w:pPr>
        <w:ind w:left="360" w:hanging="360"/>
      </w:pPr>
      <w:r w:rsidRPr="003C383C">
        <w:t xml:space="preserve">3./ A Polgármesteri Hivatal jogi képviseletét a jegyző, </w:t>
      </w:r>
      <w:r>
        <w:t xml:space="preserve">akadályoztatása esetén az aljegyző vagy a jegyző </w:t>
      </w:r>
      <w:r w:rsidRPr="003C383C">
        <w:t xml:space="preserve">által megbízott személy látja el. A Polgármesteri Hivatalt érintő perben meghatalmazottként eljárhat a Polgármesteri Hivatal ügyintézője </w:t>
      </w:r>
      <w:r>
        <w:t xml:space="preserve">vagy jogi képviselője </w:t>
      </w:r>
      <w:r w:rsidRPr="003C383C">
        <w:t>is.</w:t>
      </w:r>
    </w:p>
    <w:p w:rsidR="00EC2F75" w:rsidRDefault="00EC2F75" w:rsidP="00EC2F75">
      <w:pPr>
        <w:ind w:left="360" w:hanging="360"/>
      </w:pPr>
    </w:p>
    <w:p w:rsidR="00EC2F75" w:rsidRDefault="00EC2F75" w:rsidP="00EC2F75">
      <w:pPr>
        <w:jc w:val="center"/>
        <w:rPr>
          <w:b/>
          <w:bCs/>
        </w:rPr>
      </w:pPr>
      <w:r w:rsidRPr="00411FBA">
        <w:rPr>
          <w:b/>
          <w:bCs/>
        </w:rPr>
        <w:t>A helyettesítés rendje</w:t>
      </w:r>
    </w:p>
    <w:p w:rsidR="00EC2F75" w:rsidRPr="00411FBA" w:rsidRDefault="00EC2F75" w:rsidP="00EC2F75">
      <w:pPr>
        <w:jc w:val="center"/>
        <w:rPr>
          <w:b/>
          <w:bCs/>
        </w:rPr>
      </w:pPr>
    </w:p>
    <w:p w:rsidR="00EC2F75" w:rsidRDefault="00EC2F75" w:rsidP="00EC2F75">
      <w:pPr>
        <w:rPr>
          <w:bCs/>
        </w:rPr>
      </w:pPr>
      <w:r>
        <w:rPr>
          <w:bCs/>
        </w:rPr>
        <w:t xml:space="preserve">A jegyzőt akadályoztatása esetén az aljegyző teljes jogkörben </w:t>
      </w:r>
      <w:r w:rsidRPr="008229A7">
        <w:rPr>
          <w:bCs/>
        </w:rPr>
        <w:t>helyettesíti és gyakorolja</w:t>
      </w:r>
      <w:r>
        <w:rPr>
          <w:bCs/>
        </w:rPr>
        <w:t xml:space="preserve"> a jegyző hatásköreit.</w:t>
      </w:r>
    </w:p>
    <w:p w:rsidR="00EC2F75" w:rsidRPr="00C7077C" w:rsidRDefault="00EC2F75" w:rsidP="00EC2F75">
      <w:pPr>
        <w:rPr>
          <w:bCs/>
          <w:color w:val="FF0000"/>
        </w:rPr>
      </w:pPr>
      <w:r>
        <w:rPr>
          <w:bCs/>
        </w:rPr>
        <w:t xml:space="preserve">A jegyző és az aljegyző együttes akadályoztatása esetén az Önkormányzati és Jogi osztály vezetője teljes jogkörben gyakorolja a jegyző hatásköreit. </w:t>
      </w:r>
      <w:r w:rsidRPr="00C7077C">
        <w:rPr>
          <w:bCs/>
          <w:color w:val="FF0000"/>
        </w:rPr>
        <w:t>Amennyiben az Önkormányzati és Jogi osztály vezetője is akadályoztatva van, úgy a</w:t>
      </w:r>
      <w:r w:rsidR="00EF12B3">
        <w:rPr>
          <w:bCs/>
          <w:color w:val="FF0000"/>
        </w:rPr>
        <w:t>z Igazgatási és Szociálpolitikai Osztály</w:t>
      </w:r>
      <w:r w:rsidRPr="00C7077C">
        <w:rPr>
          <w:bCs/>
          <w:color w:val="FF0000"/>
        </w:rPr>
        <w:t xml:space="preserve"> vezetője teljes jogkörben gyakorolja a jegyző hatásköreit.</w:t>
      </w:r>
    </w:p>
    <w:p w:rsidR="00EC2F75" w:rsidRDefault="00EC2F75" w:rsidP="00EC2F75">
      <w:pPr>
        <w:rPr>
          <w:bCs/>
        </w:rPr>
      </w:pPr>
      <w:r>
        <w:rPr>
          <w:bCs/>
        </w:rPr>
        <w:lastRenderedPageBreak/>
        <w:t>A helyettesítés körében tett intézkedéseiről az akadályoztatás megszűnését követően haladéktalanul, közvetlenül köteles a jegyzőnek részletesen beszámolni.</w:t>
      </w:r>
    </w:p>
    <w:p w:rsidR="00EC2F75" w:rsidRDefault="00EC2F75" w:rsidP="00EC2F75">
      <w:pPr>
        <w:rPr>
          <w:b/>
        </w:rPr>
      </w:pPr>
    </w:p>
    <w:p w:rsidR="00EC2F75" w:rsidRDefault="00EC2F75" w:rsidP="00EC2F75">
      <w:pPr>
        <w:jc w:val="center"/>
        <w:rPr>
          <w:b/>
        </w:rPr>
      </w:pPr>
    </w:p>
    <w:p w:rsidR="00EC2F75" w:rsidRDefault="00EC2F75" w:rsidP="00EC2F75">
      <w:pPr>
        <w:jc w:val="center"/>
        <w:rPr>
          <w:b/>
        </w:rPr>
      </w:pPr>
      <w:r w:rsidRPr="003C383C">
        <w:rPr>
          <w:b/>
        </w:rPr>
        <w:t>A kiadmányozás rendje</w:t>
      </w:r>
    </w:p>
    <w:p w:rsidR="00EC2F75" w:rsidRPr="003C383C" w:rsidRDefault="00EC2F75" w:rsidP="00EC2F75">
      <w:pPr>
        <w:jc w:val="center"/>
        <w:rPr>
          <w:b/>
        </w:rPr>
      </w:pPr>
    </w:p>
    <w:p w:rsidR="00EC2F75" w:rsidRPr="003C383C" w:rsidRDefault="00EC2F75" w:rsidP="00EC2F75">
      <w:pPr>
        <w:ind w:left="360" w:hanging="360"/>
      </w:pPr>
      <w:r w:rsidRPr="003C383C">
        <w:t>1./</w:t>
      </w:r>
      <w:r w:rsidRPr="003C383C">
        <w:tab/>
        <w:t>Az írásbeli intézkedés, kivonat /kiadmány/ aláírása a kiadmányozás. A kiadmányozó az intézkedést aláírásával látja el. Az aláírási jog a feladat gyakorlása során hozott döntések, illetve a megtett intézkedések és egyéb iratok /levelek, jelentések, beszámolók, összeállítások, tervek, szakanyagok stb./ egyszemélyi aláírását jelenti.</w:t>
      </w:r>
    </w:p>
    <w:p w:rsidR="00EC2F75" w:rsidRPr="003C383C" w:rsidRDefault="00EC2F75" w:rsidP="00EC2F75">
      <w:pPr>
        <w:ind w:left="357" w:hanging="357"/>
      </w:pPr>
      <w:r w:rsidRPr="003C383C">
        <w:t>2./</w:t>
      </w:r>
      <w:r w:rsidRPr="003C383C">
        <w:tab/>
        <w:t>Az aláírási jog nem terjed ki a külön szabályozott kötelezettségvállalásra és utalványozásra. Erre vonatkozó szabályokat a Gazdasági Ügyrend és a Kötelezettségvállalási Szabályzat tartalmaz.</w:t>
      </w:r>
    </w:p>
    <w:p w:rsidR="00EC2F75" w:rsidRPr="003C383C" w:rsidRDefault="00EC2F75" w:rsidP="00EC2F75">
      <w:pPr>
        <w:ind w:left="357" w:hanging="357"/>
      </w:pPr>
      <w:r w:rsidRPr="003C383C">
        <w:t>3./</w:t>
      </w:r>
      <w:r w:rsidRPr="003C383C">
        <w:tab/>
        <w:t>Kiadmányozásra a hatáskör címzettje jogosult. A jogszabályban meghatározott hatáskörében</w:t>
      </w:r>
    </w:p>
    <w:p w:rsidR="00EC2F75" w:rsidRPr="003C383C" w:rsidRDefault="00EC2F75" w:rsidP="00EC2F75">
      <w:pPr>
        <w:numPr>
          <w:ilvl w:val="0"/>
          <w:numId w:val="4"/>
        </w:numPr>
        <w:ind w:left="646" w:hanging="306"/>
      </w:pPr>
      <w:r w:rsidRPr="003C383C">
        <w:t>a polgármester;</w:t>
      </w:r>
    </w:p>
    <w:p w:rsidR="00EC2F75" w:rsidRPr="003C383C" w:rsidRDefault="00EC2F75" w:rsidP="00EC2F75">
      <w:pPr>
        <w:numPr>
          <w:ilvl w:val="0"/>
          <w:numId w:val="4"/>
        </w:numPr>
        <w:ind w:left="646" w:hanging="306"/>
      </w:pPr>
      <w:r w:rsidRPr="003C383C">
        <w:t>a jegyző;</w:t>
      </w:r>
    </w:p>
    <w:p w:rsidR="00EC2F75" w:rsidRPr="00CE1D3A" w:rsidRDefault="00EC2F75" w:rsidP="00EC2F75">
      <w:pPr>
        <w:numPr>
          <w:ilvl w:val="0"/>
          <w:numId w:val="4"/>
        </w:numPr>
        <w:ind w:left="646" w:hanging="306"/>
      </w:pPr>
      <w:r w:rsidRPr="003C383C">
        <w:t>az anyakönyvezető;</w:t>
      </w:r>
    </w:p>
    <w:p w:rsidR="00EC2F75" w:rsidRPr="003C383C" w:rsidRDefault="00EC2F75" w:rsidP="00EC2F75">
      <w:pPr>
        <w:ind w:left="646"/>
      </w:pPr>
      <w:proofErr w:type="gramStart"/>
      <w:r w:rsidRPr="003C383C">
        <w:t>kiadmányoz</w:t>
      </w:r>
      <w:proofErr w:type="gramEnd"/>
      <w:r w:rsidRPr="003C383C">
        <w:t>.</w:t>
      </w:r>
    </w:p>
    <w:p w:rsidR="00EC2F75" w:rsidRPr="003C383C" w:rsidRDefault="00EC2F75" w:rsidP="00EC2F75">
      <w:pPr>
        <w:ind w:left="360" w:hanging="360"/>
      </w:pPr>
      <w:r w:rsidRPr="003C383C">
        <w:t>4./</w:t>
      </w:r>
      <w:r w:rsidRPr="003C383C">
        <w:tab/>
        <w:t xml:space="preserve">A kiadmányozási jog jogosultja </w:t>
      </w:r>
      <w:r>
        <w:t xml:space="preserve">– </w:t>
      </w:r>
      <w:r w:rsidRPr="008229A7">
        <w:t>az anyakönyvvezető kivételével</w:t>
      </w:r>
      <w:r>
        <w:t xml:space="preserve"> - </w:t>
      </w:r>
      <w:r w:rsidRPr="003C383C">
        <w:t>e jogkörét részben vagy egészben átruházhatja, az átruházott kiadmányozási jogot visszavonhatja. Az átruházott kiadmányozási jog tovább nem delegálható. Az átruházás nem érinti a hatáskör jogosultjának a személyét és felelősségét.</w:t>
      </w:r>
    </w:p>
    <w:p w:rsidR="00EC2F75" w:rsidRPr="003C383C" w:rsidRDefault="00EC2F75" w:rsidP="00EC2F75">
      <w:pPr>
        <w:ind w:left="360" w:hanging="360"/>
      </w:pPr>
      <w:r w:rsidRPr="003C383C">
        <w:t>5./ A jegyző hatáskörébe tartozó ügyek kiadmányozási rendjét külön szabályzat tartalmazza</w:t>
      </w:r>
    </w:p>
    <w:p w:rsidR="00EC2F75" w:rsidRDefault="00EC2F75" w:rsidP="00EC2F75">
      <w:pPr>
        <w:rPr>
          <w:b/>
        </w:rPr>
      </w:pPr>
    </w:p>
    <w:p w:rsidR="00EC2F75" w:rsidRDefault="00EC2F75" w:rsidP="00EC2F75">
      <w:pPr>
        <w:jc w:val="center"/>
        <w:rPr>
          <w:b/>
        </w:rPr>
      </w:pPr>
    </w:p>
    <w:p w:rsidR="00EC2F75" w:rsidRDefault="00EC2F75" w:rsidP="00EC2F75">
      <w:pPr>
        <w:jc w:val="center"/>
        <w:rPr>
          <w:b/>
        </w:rPr>
      </w:pPr>
      <w:r w:rsidRPr="003D5299">
        <w:rPr>
          <w:b/>
        </w:rPr>
        <w:t>A hitelesítés rendje</w:t>
      </w:r>
    </w:p>
    <w:p w:rsidR="00EC2F75" w:rsidRPr="003D5299" w:rsidRDefault="00EC2F75" w:rsidP="00EC2F75">
      <w:pPr>
        <w:jc w:val="center"/>
        <w:rPr>
          <w:b/>
        </w:rPr>
      </w:pPr>
    </w:p>
    <w:p w:rsidR="00EC2F75" w:rsidRPr="003D5299" w:rsidRDefault="00EC2F75" w:rsidP="00EC2F75">
      <w:pPr>
        <w:ind w:left="360" w:hanging="360"/>
      </w:pPr>
      <w:r w:rsidRPr="003D5299">
        <w:t>1./</w:t>
      </w:r>
      <w:r w:rsidRPr="003D5299">
        <w:tab/>
        <w:t>Valamely döntésről utólag készült kivonat hitelesítése a következőképpen történik:</w:t>
      </w:r>
    </w:p>
    <w:p w:rsidR="00EC2F75" w:rsidRPr="003D5299" w:rsidRDefault="00EC2F75" w:rsidP="00EC2F75">
      <w:pPr>
        <w:ind w:left="360"/>
      </w:pPr>
      <w:r w:rsidRPr="003D5299">
        <w:t xml:space="preserve">Az iratot a </w:t>
      </w:r>
      <w:proofErr w:type="gramStart"/>
      <w:r w:rsidRPr="003D5299">
        <w:t>bal oldalon</w:t>
      </w:r>
      <w:proofErr w:type="gramEnd"/>
      <w:r w:rsidRPr="003D5299">
        <w:t xml:space="preserve"> „A kiadmány hiteles! Hitelesítem:” szövegrésszel, dátummal és a jobb oldalán aláírással kell ellátni. Az aláírástól balra kell elhelyezni a hivatalos bélyegző lenyomatot.</w:t>
      </w:r>
    </w:p>
    <w:p w:rsidR="00EC2F75" w:rsidRDefault="00EC2F75" w:rsidP="00EC2F75">
      <w:pPr>
        <w:spacing w:after="240"/>
        <w:ind w:left="357" w:hanging="357"/>
      </w:pPr>
      <w:r w:rsidRPr="003D5299">
        <w:t>2./</w:t>
      </w:r>
      <w:r w:rsidRPr="003D5299">
        <w:tab/>
        <w:t xml:space="preserve">Az eredeti döntésről készített másolatokat az alábbi szövegezésű </w:t>
      </w:r>
      <w:r>
        <w:t xml:space="preserve">szövegrésszel </w:t>
      </w:r>
      <w:r w:rsidRPr="003D5299">
        <w:t>kell ellátni: „</w:t>
      </w:r>
      <w:proofErr w:type="gramStart"/>
      <w:r w:rsidRPr="003D5299">
        <w:t>A</w:t>
      </w:r>
      <w:proofErr w:type="gramEnd"/>
      <w:r w:rsidRPr="003D5299">
        <w:t xml:space="preserve"> másolat az eredetivel mindenben megegyezik.” A bélyegzőlenyomat szerves részét képezi a dátum kitöltésére és az aláírással történő hitelesítésre szolgáló kipontozott rész.</w:t>
      </w:r>
    </w:p>
    <w:p w:rsidR="00EC2F75" w:rsidRDefault="00EC2F75" w:rsidP="00EC2F75">
      <w:pPr>
        <w:jc w:val="center"/>
        <w:rPr>
          <w:b/>
        </w:rPr>
      </w:pPr>
      <w:r w:rsidRPr="003D5299">
        <w:rPr>
          <w:b/>
        </w:rPr>
        <w:t>Kötelezettségvállalási és utalványozási jogok gyakorlása</w:t>
      </w:r>
    </w:p>
    <w:p w:rsidR="00EC2F75" w:rsidRPr="003D5299" w:rsidRDefault="00EC2F75" w:rsidP="00EC2F75">
      <w:pPr>
        <w:jc w:val="center"/>
        <w:rPr>
          <w:b/>
        </w:rPr>
      </w:pPr>
    </w:p>
    <w:p w:rsidR="00EC2F75" w:rsidRPr="003D5299" w:rsidRDefault="00EC2F75" w:rsidP="00EC2F75">
      <w:pPr>
        <w:ind w:left="360" w:hanging="360"/>
      </w:pPr>
      <w:r w:rsidRPr="003D5299">
        <w:t xml:space="preserve">1./ Az Önkormányzat nevében kötelezettséget a polgármester, </w:t>
      </w:r>
      <w:r>
        <w:t xml:space="preserve">a Polgármesteri Hivatal nevében a jegyző </w:t>
      </w:r>
      <w:r w:rsidRPr="003D5299">
        <w:t>vagy az általa felhatalmazott személy vállalhat. A kötelezettségvállalásra és az utalványozás rendjére vonatkozó szabályokat a Gazdasági Ügyrend és a Kötelezettségvállalási Szabályzat tartalmazza.</w:t>
      </w:r>
    </w:p>
    <w:p w:rsidR="00EC2F75" w:rsidRPr="003D5299" w:rsidRDefault="00EC2F75" w:rsidP="00EC2F75">
      <w:pPr>
        <w:ind w:left="360" w:hanging="360"/>
      </w:pPr>
      <w:r>
        <w:t>2</w:t>
      </w:r>
      <w:r w:rsidRPr="003D5299">
        <w:t xml:space="preserve">./ </w:t>
      </w:r>
      <w:r>
        <w:t>H</w:t>
      </w:r>
      <w:r w:rsidRPr="003D5299">
        <w:t xml:space="preserve">elyhatósági választás, az Európai Parlamenti választás, az országgyűlési képviselő választás, valamint az országos és helyi népszavazás esetén a Polgármesteri Hivatal nevében kötelezettség vállalásra a jegyző, </w:t>
      </w:r>
      <w:r>
        <w:t xml:space="preserve">aljegyző </w:t>
      </w:r>
      <w:r w:rsidRPr="003D5299">
        <w:t>vagy az általa felhatalmazott személy jogosult, a kötelezettségvállalás ellenjegyzésére pedig a jegyző által kijelölt személy jogosult.</w:t>
      </w:r>
    </w:p>
    <w:p w:rsidR="00EC2F75" w:rsidRPr="003D5299" w:rsidRDefault="00EC2F75" w:rsidP="00EC2F75">
      <w:pPr>
        <w:ind w:left="360" w:hanging="360"/>
      </w:pPr>
      <w:r>
        <w:t>3</w:t>
      </w:r>
      <w:r w:rsidRPr="003D5299">
        <w:t>./ Bankok, pénzintézetek felé cégszerű aláírást csak a pénzintézetnél bejelentett aláírási joggal rendelkező személyek tehetnek.</w:t>
      </w:r>
    </w:p>
    <w:p w:rsidR="00EC2F75" w:rsidRPr="003D5299" w:rsidRDefault="00EC2F75" w:rsidP="00EC2F75">
      <w:pPr>
        <w:ind w:left="360" w:hanging="360"/>
      </w:pPr>
      <w:r>
        <w:lastRenderedPageBreak/>
        <w:t>4</w:t>
      </w:r>
      <w:r w:rsidRPr="003D5299">
        <w:t>./ Iratot aláírni a szöveg végén</w:t>
      </w:r>
      <w:r w:rsidR="00DC43BD">
        <w:t xml:space="preserve">, </w:t>
      </w:r>
      <w:r w:rsidRPr="003D5299">
        <w:t>jobb oldalon, nyomtatvány esetében a megjelölt helyen kell. Az aláíró egyidejűleg</w:t>
      </w:r>
      <w:r>
        <w:t xml:space="preserve"> az iratot keltezéssel látja el, amennyiben az nincs előre nyomtatva.</w:t>
      </w:r>
    </w:p>
    <w:p w:rsidR="00EC2F75" w:rsidRPr="003D5299" w:rsidRDefault="00EC2F75" w:rsidP="00EC2F75">
      <w:pPr>
        <w:spacing w:after="240"/>
        <w:ind w:left="357" w:hanging="357"/>
      </w:pPr>
      <w:r>
        <w:t>5</w:t>
      </w:r>
      <w:r w:rsidRPr="003D5299">
        <w:t>./ Amennyiben az iratot az aláírásra jogosult helyett az ugyancsak aláírásra jogosult helyettes írja alá, az aláírásra jogosult nevét és beosztását feltüntető adatok mellett a helyettesként aláíró „h" betűt köteles alkalmazni.</w:t>
      </w:r>
    </w:p>
    <w:p w:rsidR="001E4503" w:rsidRDefault="001E4503" w:rsidP="00EC2F75">
      <w:pPr>
        <w:jc w:val="center"/>
        <w:rPr>
          <w:b/>
          <w:bCs/>
        </w:rPr>
      </w:pPr>
    </w:p>
    <w:p w:rsidR="001E4503" w:rsidRDefault="001E4503" w:rsidP="00EC2F75">
      <w:pPr>
        <w:jc w:val="center"/>
        <w:rPr>
          <w:b/>
          <w:bCs/>
        </w:rPr>
      </w:pPr>
    </w:p>
    <w:p w:rsidR="00EC2F75" w:rsidRPr="009F1F26" w:rsidRDefault="00EC2F75" w:rsidP="00EC2F75">
      <w:pPr>
        <w:jc w:val="center"/>
      </w:pPr>
      <w:r w:rsidRPr="009F1F26">
        <w:rPr>
          <w:b/>
          <w:bCs/>
        </w:rPr>
        <w:t>Utasítási és ellenőrzési jogok gyakorlása, beszámoltatás</w:t>
      </w:r>
    </w:p>
    <w:p w:rsidR="00EC2F75" w:rsidRPr="009F1F26" w:rsidRDefault="00EC2F75" w:rsidP="00EC2F75">
      <w:pPr>
        <w:jc w:val="center"/>
        <w:rPr>
          <w:b/>
        </w:rPr>
      </w:pPr>
    </w:p>
    <w:p w:rsidR="00EC2F75" w:rsidRPr="009F1F26" w:rsidRDefault="00EC2F75" w:rsidP="00EC2F75">
      <w:pPr>
        <w:ind w:left="360" w:hanging="360"/>
      </w:pPr>
      <w:r w:rsidRPr="009F1F26">
        <w:t>1./</w:t>
      </w:r>
      <w:r w:rsidRPr="009F1F26">
        <w:tab/>
        <w:t>A belső ellenőrzés megszervezéséért, és működéséért a jegyző felelős.</w:t>
      </w:r>
    </w:p>
    <w:p w:rsidR="00EC2F75" w:rsidRPr="009F1F26" w:rsidRDefault="00EC2F75" w:rsidP="00EC2F75">
      <w:pPr>
        <w:ind w:left="360" w:hanging="360"/>
      </w:pPr>
      <w:r w:rsidRPr="009F1F26">
        <w:t>2./</w:t>
      </w:r>
      <w:r w:rsidRPr="009F1F26">
        <w:tab/>
        <w:t>A szervezeti egységek vezetői tevékenységi körükben utasítási és ellenőrzési jogot gyakorolnak a szervezetileg közvetlenül hozzájuk tartozó munkatársak felett, beszámoltatják őket munkájukról.</w:t>
      </w:r>
    </w:p>
    <w:p w:rsidR="00EC2F75" w:rsidRPr="009F1F26" w:rsidRDefault="00EC2F75" w:rsidP="00EC2F75">
      <w:pPr>
        <w:ind w:left="360" w:hanging="360"/>
      </w:pPr>
      <w:r w:rsidRPr="009F1F26">
        <w:t>3./ Az átruházott hatáskörben ellátott hatáskör gyakorlásához a hatáskör jogszabályi címzettje utasítást adhat, a hatáskört visszavonhatja.</w:t>
      </w:r>
    </w:p>
    <w:p w:rsidR="00EC2F75" w:rsidRPr="009F1F26" w:rsidRDefault="00EC2F75" w:rsidP="00EC2F75">
      <w:pPr>
        <w:ind w:left="360" w:hanging="360"/>
      </w:pPr>
      <w:r w:rsidRPr="009F1F26">
        <w:t>4./ Az utasítás teljesítése megtagadható, ha annak végrehajtása a dolgozó egészségét, vagy testi épségét közvetlenül vagy súlyosan veszélyeztetné, vagy egyébként jogszabályba ütközik.</w:t>
      </w:r>
    </w:p>
    <w:p w:rsidR="00EC2F75" w:rsidRPr="009F1F26" w:rsidRDefault="00EC2F75" w:rsidP="00EC2F75">
      <w:pPr>
        <w:ind w:left="360" w:hanging="360"/>
      </w:pPr>
      <w:r w:rsidRPr="009F1F26">
        <w:t>5./ A köztisztviselő köteles megtagadni az olyan utasítás végrehajtását, amely teljesítésével bűncselekményt követne el.</w:t>
      </w:r>
    </w:p>
    <w:p w:rsidR="00EC2F75" w:rsidRPr="009F1F26" w:rsidRDefault="00EC2F75" w:rsidP="00EC2F75">
      <w:pPr>
        <w:ind w:left="360" w:hanging="360"/>
      </w:pPr>
      <w:r w:rsidRPr="009F1F26">
        <w:t>6./ Az utasítás szóbeli vagy írásbeli lehet. Írott utasítási formát elsősorban az átruházott hatáskör gyakorlásához kell alkalmazni.</w:t>
      </w:r>
    </w:p>
    <w:p w:rsidR="00EC2F75" w:rsidRPr="009F1F26" w:rsidRDefault="00EC2F75" w:rsidP="00EC2F75">
      <w:pPr>
        <w:ind w:left="360" w:hanging="360"/>
      </w:pPr>
      <w:r w:rsidRPr="009F1F26">
        <w:t>7./ Ellenőrzést a polgármester, a jegyző, az általuk megbízott munkatárs, munkatársak, és a felügyeleti szerv végezhet. A Képviselő-testület bizottsága a feladatkörében ellenőrzi a Polgármesteri Hivatalnak a Képviselő-testület döntéseinek előkészítésére, illetőleg végrehajtására irányuló munkáját, szükség esetén a polgármester intézkedését kezdeményezheti.</w:t>
      </w:r>
    </w:p>
    <w:p w:rsidR="00EC2F75" w:rsidRPr="009F1F26" w:rsidRDefault="00EC2F75" w:rsidP="00EC2F75">
      <w:pPr>
        <w:ind w:left="360" w:hanging="360"/>
      </w:pPr>
      <w:r w:rsidRPr="009F1F26">
        <w:t>8./ Az egyes belső szervezeti egységek ügyintézői kötelesek beszámolni munkájukról a szervezeti egység vezetőjének. Az osztályvezetők folyamatosan vagy felkérésre adnak tájékoztatást a jegyzőnek, illetve a polgármesternek a hivatali tevékenységről.</w:t>
      </w:r>
    </w:p>
    <w:p w:rsidR="00EC2F75" w:rsidRPr="00BA7626" w:rsidRDefault="00EC2F75" w:rsidP="00EC2F75"/>
    <w:p w:rsidR="00EC2F75" w:rsidRPr="00DA0402" w:rsidRDefault="00EC2F75" w:rsidP="00EC2F75">
      <w:pPr>
        <w:jc w:val="center"/>
      </w:pPr>
      <w:r w:rsidRPr="00DA0402">
        <w:rPr>
          <w:b/>
          <w:bCs/>
        </w:rPr>
        <w:t>A szolgálati út</w:t>
      </w:r>
      <w:r w:rsidRPr="00DA0402">
        <w:t xml:space="preserve"> </w:t>
      </w:r>
    </w:p>
    <w:p w:rsidR="00EC2F75" w:rsidRPr="00DA0402" w:rsidRDefault="00EC2F75" w:rsidP="00EC2F75">
      <w:pPr>
        <w:jc w:val="center"/>
      </w:pPr>
    </w:p>
    <w:p w:rsidR="00EC2F75" w:rsidRPr="00DA0402" w:rsidRDefault="00EC2F75" w:rsidP="00FD03CD">
      <w:pPr>
        <w:pStyle w:val="lfej"/>
        <w:ind w:left="360" w:hanging="360"/>
        <w:jc w:val="both"/>
        <w:rPr>
          <w:rFonts w:ascii="Times New Roman" w:hAnsi="Times New Roman" w:cs="Times New Roman"/>
        </w:rPr>
      </w:pPr>
      <w:r w:rsidRPr="00DA0402">
        <w:rPr>
          <w:rFonts w:ascii="Times New Roman" w:hAnsi="Times New Roman" w:cs="Times New Roman"/>
        </w:rPr>
        <w:t>1./ A jegyző és a hivatali dolgozók között alá- és fölérendeltségi viszony van. A Polgármesteri Hivatal dolgozói hatósági és egyéb ügyekben a jegyzőtől utasításokat kaphatnak, melyet a dolgozók kötelesek végrehajtani.</w:t>
      </w:r>
    </w:p>
    <w:p w:rsidR="00EC2F75" w:rsidRPr="00DA0402" w:rsidRDefault="00EC2F75" w:rsidP="00FD03CD">
      <w:pPr>
        <w:pStyle w:val="lfej"/>
        <w:ind w:left="360" w:hanging="360"/>
        <w:jc w:val="both"/>
        <w:rPr>
          <w:rFonts w:ascii="Times New Roman" w:hAnsi="Times New Roman" w:cs="Times New Roman"/>
        </w:rPr>
      </w:pPr>
      <w:r w:rsidRPr="00DA0402">
        <w:rPr>
          <w:rFonts w:ascii="Times New Roman" w:hAnsi="Times New Roman" w:cs="Times New Roman"/>
        </w:rPr>
        <w:t>2./ Indokolt esetben a jegyző - a munkaköri leírásban meghatározott feladatokon túl - szóban, vagy írásban a munkavállaló részére egyéb feladatok ellátását is kiadhatja.</w:t>
      </w:r>
    </w:p>
    <w:p w:rsidR="00EC2F75" w:rsidRPr="00FD03CD" w:rsidRDefault="00EC2F75" w:rsidP="00FD03CD">
      <w:pPr>
        <w:pStyle w:val="Cmsor2"/>
        <w:spacing w:after="0"/>
        <w:rPr>
          <w:szCs w:val="24"/>
        </w:rPr>
      </w:pPr>
      <w:r w:rsidRPr="00FD03CD">
        <w:rPr>
          <w:szCs w:val="24"/>
        </w:rPr>
        <w:t>A szolgálati- és hivatali titokról</w:t>
      </w:r>
    </w:p>
    <w:p w:rsidR="00EC2F75" w:rsidRPr="00FD03CD" w:rsidRDefault="00EC2F75" w:rsidP="00FD03CD"/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1./ A Polgármesteri Hivatalban foglalkoztatott munkavállalók, ha jogszabály másképp nem rendelkezik, nem adhatnak tájékoztatást olyan adatról, tényről, körülményről, mely hivatali tevékenységük során jutott tudomásukra és kiszolgáltatásuk az állam, az önkormányzat, a Polgármesteri Hivatal, a Hivatalban dolgozó más személy, vagy bármely állampolgár számára hátrányos, vagy jogellenesen előnyös következményekkel járna.</w:t>
      </w:r>
    </w:p>
    <w:p w:rsidR="00EC2F75" w:rsidRPr="00FD03CD" w:rsidRDefault="00EC2F75" w:rsidP="00FD03CD">
      <w:pPr>
        <w:pStyle w:val="lfej"/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2./ Eljárási szabályok:</w:t>
      </w:r>
    </w:p>
    <w:p w:rsidR="00EC2F75" w:rsidRPr="00FD03CD" w:rsidRDefault="00EC2F75" w:rsidP="00FD03CD">
      <w:pPr>
        <w:pStyle w:val="lfej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FD03CD">
        <w:rPr>
          <w:rFonts w:ascii="Times New Roman" w:hAnsi="Times New Roman" w:cs="Times New Roman"/>
        </w:rPr>
        <w:t>a</w:t>
      </w:r>
      <w:proofErr w:type="gramEnd"/>
      <w:r w:rsidRPr="00FD03CD">
        <w:rPr>
          <w:rFonts w:ascii="Times New Roman" w:hAnsi="Times New Roman" w:cs="Times New Roman"/>
        </w:rPr>
        <w:t xml:space="preserve">) </w:t>
      </w:r>
      <w:proofErr w:type="spellStart"/>
      <w:r w:rsidRPr="00FD03CD">
        <w:rPr>
          <w:rFonts w:ascii="Times New Roman" w:hAnsi="Times New Roman" w:cs="Times New Roman"/>
        </w:rPr>
        <w:t>a</w:t>
      </w:r>
      <w:proofErr w:type="spellEnd"/>
      <w:r w:rsidRPr="00FD03CD">
        <w:rPr>
          <w:rFonts w:ascii="Times New Roman" w:hAnsi="Times New Roman" w:cs="Times New Roman"/>
        </w:rPr>
        <w:t xml:space="preserve"> hivatali titkot tartalmazó iratba - az ügyintéző jelenlétében - az ügyben érdekeltek, illetve meghatalmazott képviselőik tekinthetnek be.</w:t>
      </w:r>
    </w:p>
    <w:p w:rsidR="00EC2F75" w:rsidRPr="00FD03CD" w:rsidRDefault="00EC2F75" w:rsidP="00FD03CD">
      <w:pPr>
        <w:pStyle w:val="lfej"/>
        <w:tabs>
          <w:tab w:val="clear" w:pos="4536"/>
        </w:tabs>
        <w:ind w:left="567" w:hanging="283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lastRenderedPageBreak/>
        <w:t>b)</w:t>
      </w:r>
      <w:r w:rsidRPr="00FD03CD">
        <w:rPr>
          <w:rFonts w:ascii="Times New Roman" w:hAnsi="Times New Roman" w:cs="Times New Roman"/>
        </w:rPr>
        <w:tab/>
        <w:t>a közszolgálati ügyekre vonatkozó részletes szabályokat a Közszolgálati Adatvédelmi Szabályzat tartalmazza.</w:t>
      </w:r>
    </w:p>
    <w:p w:rsidR="00EC2F75" w:rsidRPr="00FD03CD" w:rsidRDefault="00EC2F75" w:rsidP="00EC2F75">
      <w:pPr>
        <w:widowControl w:val="0"/>
        <w:tabs>
          <w:tab w:val="left" w:pos="567"/>
          <w:tab w:val="left" w:pos="1080"/>
        </w:tabs>
        <w:suppressAutoHyphens/>
        <w:ind w:left="180"/>
      </w:pPr>
    </w:p>
    <w:p w:rsidR="00EC2F75" w:rsidRDefault="00EC2F75" w:rsidP="00EC2F75">
      <w:pPr>
        <w:jc w:val="center"/>
        <w:rPr>
          <w:b/>
        </w:rPr>
      </w:pPr>
      <w:r w:rsidRPr="0056403A">
        <w:rPr>
          <w:b/>
        </w:rPr>
        <w:t>Munkakörök</w:t>
      </w:r>
    </w:p>
    <w:p w:rsidR="00EC2F75" w:rsidRPr="0056403A" w:rsidRDefault="00EC2F75" w:rsidP="00EC2F75">
      <w:pPr>
        <w:jc w:val="center"/>
        <w:rPr>
          <w:b/>
        </w:rPr>
      </w:pPr>
    </w:p>
    <w:p w:rsidR="00EC2F75" w:rsidRPr="0056403A" w:rsidRDefault="00EC2F75" w:rsidP="00EC2F75">
      <w:pPr>
        <w:ind w:left="360" w:hanging="360"/>
      </w:pPr>
      <w:r w:rsidRPr="0056403A">
        <w:t>1./</w:t>
      </w:r>
      <w:r w:rsidRPr="0056403A">
        <w:tab/>
        <w:t>A munkakörök ellátására vonatkozó előírásokat a munkaköri leírások tartalmazzák, melyek elkészítéséért és aktualizálásáért az osztályvezetők felelősek. A munkaköri leírás tudomásulvételét a munkakört betöltő dolgozó aláírásával igazolja.</w:t>
      </w:r>
    </w:p>
    <w:p w:rsidR="00EC2F75" w:rsidRPr="0056403A" w:rsidRDefault="00EC2F75" w:rsidP="00EC2F75">
      <w:pPr>
        <w:spacing w:after="240"/>
        <w:ind w:left="357" w:hanging="357"/>
      </w:pPr>
      <w:r w:rsidRPr="0056403A">
        <w:t>2./</w:t>
      </w:r>
      <w:r w:rsidRPr="0056403A">
        <w:tab/>
        <w:t>A munkaköri leírások tartalmi összhangjának biztosításáról az osztályvezetők gondoskodnak.</w:t>
      </w:r>
    </w:p>
    <w:p w:rsidR="00EC2F75" w:rsidRPr="0056403A" w:rsidRDefault="00EC2F75" w:rsidP="00EC2F75">
      <w:pPr>
        <w:jc w:val="center"/>
        <w:rPr>
          <w:b/>
        </w:rPr>
      </w:pPr>
      <w:r w:rsidRPr="0056403A">
        <w:rPr>
          <w:b/>
        </w:rPr>
        <w:t>Vagyonnyilatkozat-tételi kötelezettség</w:t>
      </w:r>
    </w:p>
    <w:p w:rsidR="00EC2F75" w:rsidRDefault="00EC2F75" w:rsidP="00EC2F75"/>
    <w:p w:rsidR="00EC2F75" w:rsidRPr="0056403A" w:rsidRDefault="00EC2F75" w:rsidP="00EC2F75">
      <w:r>
        <w:t xml:space="preserve">1./ </w:t>
      </w:r>
      <w:r w:rsidRPr="0056403A">
        <w:t>Az egyes vagyonnyilatkozat-tételi kötelezettségekről szóló 2007. évi CLII. törvényben foglaltak alapján a Polgármesteri Hivatalban vagyonnyilatkozat-tételre kötelezett az a köz</w:t>
      </w:r>
      <w:r>
        <w:t xml:space="preserve">szolgálatban álló </w:t>
      </w:r>
      <w:r w:rsidRPr="0056403A">
        <w:t>személy, aki –önállóan vagy testület tagjaként- javaslattételre, döntésre vagy ellenőrzésre jogosult</w:t>
      </w:r>
    </w:p>
    <w:p w:rsidR="00EC2F75" w:rsidRPr="0056403A" w:rsidRDefault="00EC2F75" w:rsidP="00EC2F75">
      <w:pPr>
        <w:ind w:left="180" w:hanging="180"/>
      </w:pPr>
      <w:r w:rsidRPr="0056403A">
        <w:t>- közigazgatási hat</w:t>
      </w:r>
      <w:r>
        <w:t>ósági</w:t>
      </w:r>
      <w:r w:rsidRPr="0056403A">
        <w:t>,</w:t>
      </w:r>
    </w:p>
    <w:p w:rsidR="00EC2F75" w:rsidRPr="0056403A" w:rsidRDefault="00EC2F75" w:rsidP="00EC2F75">
      <w:pPr>
        <w:ind w:left="180" w:hanging="180"/>
      </w:pPr>
      <w:r w:rsidRPr="0056403A">
        <w:t>- közbeszerzési eljárás során,</w:t>
      </w:r>
    </w:p>
    <w:p w:rsidR="00EC2F75" w:rsidRPr="0056403A" w:rsidRDefault="00EC2F75" w:rsidP="00EC2F75">
      <w:pPr>
        <w:pStyle w:val="NormlWeb"/>
        <w:spacing w:before="0" w:beforeAutospacing="0" w:after="0" w:afterAutospacing="0"/>
        <w:ind w:left="180" w:right="150" w:hanging="180"/>
        <w:jc w:val="both"/>
      </w:pPr>
      <w:r w:rsidRPr="0056403A">
        <w:rPr>
          <w:rFonts w:ascii="Times" w:hAnsi="Times" w:cs="Times"/>
          <w:iCs/>
        </w:rPr>
        <w:t xml:space="preserve">- </w:t>
      </w:r>
      <w:r w:rsidRPr="0056403A">
        <w:t>feladatai ellátása során költségvetési vagy egyéb pénzeszközök felett, továbbá az állami vagy önkormányzati vagyonnal való gazdálkodás, valamint elkülönített állami pénzalapok, fejezeti kezelésű előirányzatok, önkormányzati pénzügyi támogatási pénzkeretek tekintetében,</w:t>
      </w:r>
    </w:p>
    <w:p w:rsidR="00EC2F75" w:rsidRPr="0056403A" w:rsidRDefault="00EC2F75" w:rsidP="00EC2F75">
      <w:pPr>
        <w:pStyle w:val="NormlWeb"/>
        <w:spacing w:before="0" w:beforeAutospacing="0" w:after="0" w:afterAutospacing="0"/>
        <w:ind w:left="180" w:right="150" w:hanging="180"/>
        <w:jc w:val="both"/>
      </w:pPr>
      <w:r w:rsidRPr="0056403A">
        <w:rPr>
          <w:iCs/>
        </w:rPr>
        <w:t>-</w:t>
      </w:r>
      <w:r w:rsidRPr="0056403A">
        <w:rPr>
          <w:iCs/>
        </w:rPr>
        <w:tab/>
      </w:r>
      <w:r w:rsidRPr="0056403A">
        <w:t>egyedi állami vagy önkormányzati támogatásról való döntésre irányuló eljárás lefolytatása során, vagy</w:t>
      </w:r>
      <w:bookmarkStart w:id="2" w:name="pr22"/>
    </w:p>
    <w:p w:rsidR="00EC2F75" w:rsidRPr="0056403A" w:rsidRDefault="00EC2F75" w:rsidP="00EC2F75">
      <w:pPr>
        <w:pStyle w:val="NormlWeb"/>
        <w:spacing w:before="0" w:beforeAutospacing="0" w:after="0" w:afterAutospacing="0"/>
        <w:ind w:left="180" w:right="150" w:hanging="180"/>
        <w:jc w:val="both"/>
      </w:pPr>
      <w:r w:rsidRPr="0056403A">
        <w:rPr>
          <w:iCs/>
        </w:rPr>
        <w:t>-</w:t>
      </w:r>
      <w:r w:rsidRPr="0056403A">
        <w:rPr>
          <w:iCs/>
        </w:rPr>
        <w:tab/>
      </w:r>
      <w:r w:rsidRPr="0056403A">
        <w:t>állami vagy önkormányzati támogatások felhasználásának vizsgálata, vagy a felhasználással való elszámoltatás során.</w:t>
      </w:r>
      <w:bookmarkEnd w:id="2"/>
    </w:p>
    <w:p w:rsidR="00EC2F75" w:rsidRDefault="00EC2F75" w:rsidP="00EC2F75">
      <w:r>
        <w:t xml:space="preserve">2./ </w:t>
      </w:r>
      <w:r w:rsidRPr="0056403A">
        <w:t>Fentiektől függetlenül vagyonnyilatkozat tételre kötelezett a vezetői megbízással rendelkező köztisztviselő.</w:t>
      </w:r>
    </w:p>
    <w:p w:rsidR="00EC2F75" w:rsidRDefault="00EC2F75" w:rsidP="00EC2F75">
      <w:pPr>
        <w:pStyle w:val="Cmsor2"/>
        <w:spacing w:before="240" w:after="0"/>
      </w:pPr>
      <w:r w:rsidRPr="00BA7626">
        <w:t>A Polgármesteri Hivatal munkarendje</w:t>
      </w:r>
    </w:p>
    <w:p w:rsidR="00EC2F75" w:rsidRPr="00524466" w:rsidRDefault="00EC2F75" w:rsidP="00EC2F75"/>
    <w:p w:rsidR="00EC2F75" w:rsidRPr="00FD03CD" w:rsidRDefault="00EC2F75" w:rsidP="00FD03CD">
      <w:pPr>
        <w:ind w:left="360" w:hanging="360"/>
      </w:pPr>
      <w:r w:rsidRPr="00FD03CD">
        <w:t>1./</w:t>
      </w:r>
      <w:r w:rsidRPr="00FD03CD">
        <w:tab/>
        <w:t xml:space="preserve">A Polgármesteri Hivatalban a munkaidő heti 40 óra. </w:t>
      </w:r>
    </w:p>
    <w:p w:rsidR="00EC2F75" w:rsidRPr="00FD03CD" w:rsidRDefault="00EC2F75" w:rsidP="00EB1033">
      <w:pPr>
        <w:pStyle w:val="lfej"/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2.</w:t>
      </w:r>
      <w:r w:rsidR="00EB1033">
        <w:rPr>
          <w:rFonts w:ascii="Times New Roman" w:hAnsi="Times New Roman" w:cs="Times New Roman"/>
        </w:rPr>
        <w:t>1</w:t>
      </w:r>
      <w:r w:rsidRPr="00FD03CD">
        <w:rPr>
          <w:rFonts w:ascii="Times New Roman" w:hAnsi="Times New Roman" w:cs="Times New Roman"/>
        </w:rPr>
        <w:t>/</w:t>
      </w:r>
      <w:r w:rsidR="00EB1033">
        <w:rPr>
          <w:rFonts w:ascii="Times New Roman" w:hAnsi="Times New Roman" w:cs="Times New Roman"/>
        </w:rPr>
        <w:t xml:space="preserve"> </w:t>
      </w:r>
      <w:r w:rsidRPr="00FD03CD">
        <w:rPr>
          <w:rFonts w:ascii="Times New Roman" w:hAnsi="Times New Roman" w:cs="Times New Roman"/>
        </w:rPr>
        <w:t>A Polgármesteri Hivatalban dolgozók munkaidő beosztása: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ab/>
        <w:t>A munkaidő kezdete minden munkanapon: 07.30 óra.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ab/>
        <w:t xml:space="preserve">A munkaidő befejezése: hétfőn, </w:t>
      </w:r>
      <w:proofErr w:type="gramStart"/>
      <w:r w:rsidRPr="00FD03CD">
        <w:rPr>
          <w:rFonts w:ascii="Times New Roman" w:hAnsi="Times New Roman" w:cs="Times New Roman"/>
        </w:rPr>
        <w:t>kedden</w:t>
      </w:r>
      <w:proofErr w:type="gramEnd"/>
      <w:r w:rsidRPr="00FD03CD">
        <w:rPr>
          <w:rFonts w:ascii="Times New Roman" w:hAnsi="Times New Roman" w:cs="Times New Roman"/>
        </w:rPr>
        <w:t xml:space="preserve"> csütörtökön: 16:00 óra, szerdán 17:00 óra, pénteken 12:30 óra.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ab/>
        <w:t>Munkanapokon az ebédidő péntek kivételével 12:30 órától 13:00-ig tart. Pénteken munkakezdéstől annak befejezéséig a munkaidő folyamatos, ebédidő nélkül.</w:t>
      </w:r>
    </w:p>
    <w:p w:rsidR="00EC2F75" w:rsidRPr="00FD03CD" w:rsidRDefault="00EC2F75" w:rsidP="00FD03CD">
      <w:pPr>
        <w:ind w:left="360" w:hanging="360"/>
      </w:pPr>
      <w:r w:rsidRPr="00FD03CD">
        <w:t>2.</w:t>
      </w:r>
      <w:r w:rsidR="00EB1033">
        <w:t>2</w:t>
      </w:r>
      <w:r w:rsidRPr="00FD03CD">
        <w:t xml:space="preserve">./ Az országos </w:t>
      </w:r>
      <w:proofErr w:type="spellStart"/>
      <w:r w:rsidRPr="00FD03CD">
        <w:t>tisztifőorvos</w:t>
      </w:r>
      <w:proofErr w:type="spellEnd"/>
      <w:r w:rsidRPr="00FD03CD">
        <w:t xml:space="preserve"> által elrendelt másod</w:t>
      </w:r>
      <w:r w:rsidR="00FD03CD">
        <w:t>-</w:t>
      </w:r>
      <w:r w:rsidRPr="00FD03CD">
        <w:t xml:space="preserve"> vagy harmadfokú hőségriadó esetén azon munkavállalónak, akinek irodájában nincs klímaberendezés és az irodai átlaghőmérséklet meghaladja a 25 fokot, a jegyző engedélyezheti</w:t>
      </w:r>
      <w:r w:rsidR="00FD03CD">
        <w:t>,</w:t>
      </w:r>
      <w:r w:rsidRPr="00FD03CD">
        <w:t xml:space="preserve"> hogy a 7:30 órai munkakezdés helyett legkorábban 6:00 órakor kezdje meg munkáját. Ekkor a munkaidő annyival hamarabb fejeződik be, amennyivel korábban kezdődött. Hőségriadó elrendelése esetén a munkát úgy kell megszervezni, hogy ügyfélfogadási időben tartózkodjon minden ügytípusra vonatkozóan ügyintéző a hivatalban.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3./</w:t>
      </w:r>
      <w:r w:rsidRPr="00FD03CD">
        <w:rPr>
          <w:rFonts w:ascii="Times New Roman" w:hAnsi="Times New Roman" w:cs="Times New Roman"/>
        </w:rPr>
        <w:tab/>
        <w:t>A dolgozó munkahelyről történő eltávozása esetén köteles tájékoztatni az osztályvezetőt (osztályvezetők a jegyzőt) a távollét okáról, helyéről, a várható visszaérkezés időpontjáról.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4./</w:t>
      </w:r>
      <w:r w:rsidRPr="00FD03CD">
        <w:rPr>
          <w:rFonts w:ascii="Times New Roman" w:hAnsi="Times New Roman" w:cs="Times New Roman"/>
        </w:rPr>
        <w:tab/>
        <w:t xml:space="preserve">Betegség miatti távollétet személyesen, vagy hozzátartozó útján, a táppénzes állomány megkezdésének napján, vagy az azt követő munkanapon kell az osztályvezetőnél </w:t>
      </w:r>
      <w:r w:rsidRPr="00FD03CD">
        <w:rPr>
          <w:rFonts w:ascii="Times New Roman" w:hAnsi="Times New Roman" w:cs="Times New Roman"/>
        </w:rPr>
        <w:lastRenderedPageBreak/>
        <w:t>bejelenteni. A betegség miatti távollét időtartamát a táppénzes állományt követő munkanapon a szükséges okmányok leadásával kell igazolni.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FD03CD">
        <w:rPr>
          <w:rFonts w:ascii="Times New Roman" w:hAnsi="Times New Roman" w:cs="Times New Roman"/>
        </w:rPr>
        <w:t>5./</w:t>
      </w:r>
      <w:r w:rsidRPr="00FD03CD">
        <w:rPr>
          <w:rFonts w:ascii="Times New Roman" w:hAnsi="Times New Roman" w:cs="Times New Roman"/>
        </w:rPr>
        <w:tab/>
        <w:t>A Polgármesteri Hivatalban a jelenléti ív használata kötelező, melyen a munkakezdés, - befejezés időpontját, a kiküldetés tényét - a kiküldetés helyének feltüntetésével, - a szabadság és táppénz időtartamát eseményszerűen vezetni kell. A munkakezdés és befejezés időpontját a munkavállaló saját kezűleg köteles bejegyezni.</w:t>
      </w:r>
    </w:p>
    <w:p w:rsidR="00EC2F75" w:rsidRPr="00FD03CD" w:rsidRDefault="00EC2F75" w:rsidP="00FD03CD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</w:p>
    <w:p w:rsidR="001E4503" w:rsidRDefault="001E4503" w:rsidP="00EC2F75">
      <w:pPr>
        <w:pStyle w:val="Cmsor2"/>
        <w:keepNext w:val="0"/>
        <w:spacing w:before="0" w:after="0"/>
        <w:rPr>
          <w:szCs w:val="24"/>
        </w:rPr>
      </w:pPr>
    </w:p>
    <w:p w:rsidR="00EC2F75" w:rsidRPr="00EF2CF7" w:rsidRDefault="00EC2F75" w:rsidP="00EC2F75">
      <w:pPr>
        <w:pStyle w:val="Cmsor2"/>
        <w:keepNext w:val="0"/>
        <w:spacing w:before="0" w:after="0"/>
        <w:rPr>
          <w:szCs w:val="24"/>
        </w:rPr>
      </w:pPr>
      <w:r w:rsidRPr="00EF2CF7">
        <w:rPr>
          <w:szCs w:val="24"/>
        </w:rPr>
        <w:t>Az ügyfélfogadás rendje</w:t>
      </w:r>
    </w:p>
    <w:p w:rsidR="00EC2F75" w:rsidRPr="00EF2CF7" w:rsidRDefault="00EC2F75" w:rsidP="00EC2F75"/>
    <w:p w:rsidR="00EC2F75" w:rsidRPr="00EF2CF7" w:rsidRDefault="00EC2F75" w:rsidP="00EC2F75">
      <w:pPr>
        <w:pStyle w:val="lfej"/>
        <w:tabs>
          <w:tab w:val="clear" w:pos="4536"/>
        </w:tabs>
        <w:ind w:left="360" w:hanging="360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1./</w:t>
      </w:r>
      <w:r w:rsidRPr="00EF2CF7">
        <w:rPr>
          <w:rFonts w:ascii="Times New Roman" w:hAnsi="Times New Roman" w:cs="Times New Roman"/>
        </w:rPr>
        <w:tab/>
        <w:t>Az ügyfélfogadás rendje az alábbiak szerint alakul:</w:t>
      </w:r>
    </w:p>
    <w:p w:rsidR="00EC2F75" w:rsidRPr="00EF2CF7" w:rsidRDefault="00EC2F75" w:rsidP="00EC2F75">
      <w:pPr>
        <w:pStyle w:val="lfej"/>
        <w:tabs>
          <w:tab w:val="clear" w:pos="4536"/>
        </w:tabs>
        <w:ind w:left="360" w:hanging="360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ab/>
        <w:t xml:space="preserve">- </w:t>
      </w:r>
      <w:r w:rsidRPr="00EF2CF7">
        <w:rPr>
          <w:rFonts w:ascii="Times New Roman" w:hAnsi="Times New Roman" w:cs="Times New Roman"/>
          <w:u w:val="single"/>
        </w:rPr>
        <w:t>Tisztségviselők</w:t>
      </w:r>
      <w:r w:rsidRPr="00EF2CF7">
        <w:rPr>
          <w:rFonts w:ascii="Times New Roman" w:hAnsi="Times New Roman" w:cs="Times New Roman"/>
        </w:rPr>
        <w:t>:</w:t>
      </w:r>
    </w:p>
    <w:p w:rsidR="00EC2F75" w:rsidRPr="00EF2CF7" w:rsidRDefault="00EC2F75" w:rsidP="00EC2F75">
      <w:pPr>
        <w:pStyle w:val="lfej"/>
        <w:tabs>
          <w:tab w:val="clear" w:pos="4536"/>
        </w:tabs>
        <w:ind w:left="540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Polgármester: minden hónap első hétfőjén: 09.00 - 12.00</w:t>
      </w:r>
    </w:p>
    <w:p w:rsidR="00EC2F75" w:rsidRPr="00EF2CF7" w:rsidRDefault="00EC2F75" w:rsidP="00EC2F75">
      <w:pPr>
        <w:pStyle w:val="lfej"/>
        <w:tabs>
          <w:tab w:val="clear" w:pos="4536"/>
        </w:tabs>
        <w:ind w:left="540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Jegyző: minden páros naptári hét szerdáján: 08.00 - 12.00</w:t>
      </w:r>
    </w:p>
    <w:p w:rsidR="00EC2F75" w:rsidRPr="00EF2CF7" w:rsidRDefault="00EC2F75" w:rsidP="00EC2F75">
      <w:pPr>
        <w:ind w:left="360"/>
      </w:pPr>
      <w:r w:rsidRPr="00EF2CF7">
        <w:t xml:space="preserve">- </w:t>
      </w:r>
      <w:r w:rsidRPr="00EF2CF7">
        <w:rPr>
          <w:u w:val="single"/>
        </w:rPr>
        <w:t>A Polgármesteri Hivatal általános ügyfélfogadási rendje</w:t>
      </w:r>
      <w:r w:rsidRPr="00EF2CF7">
        <w:t>:</w:t>
      </w:r>
    </w:p>
    <w:p w:rsidR="00EC2F75" w:rsidRPr="00EF2CF7" w:rsidRDefault="00EC2F75" w:rsidP="00EC2F75">
      <w:pPr>
        <w:ind w:left="540"/>
      </w:pPr>
      <w:r w:rsidRPr="00EF2CF7">
        <w:t>Hétfő: 8.00-12.00 óráig</w:t>
      </w:r>
    </w:p>
    <w:p w:rsidR="00EC2F75" w:rsidRPr="00EF2CF7" w:rsidRDefault="00EC2F75" w:rsidP="00EC2F75">
      <w:pPr>
        <w:ind w:left="540"/>
      </w:pPr>
      <w:r w:rsidRPr="00EF2CF7">
        <w:t>Kedd: nincs</w:t>
      </w:r>
    </w:p>
    <w:p w:rsidR="00EC2F75" w:rsidRPr="00EF2CF7" w:rsidRDefault="00EC2F75" w:rsidP="00EC2F75">
      <w:pPr>
        <w:ind w:left="540"/>
      </w:pPr>
      <w:r w:rsidRPr="00EF2CF7">
        <w:t>Szerda: 8:00-12:00 óráig és 13.00-17.00 óráig</w:t>
      </w:r>
    </w:p>
    <w:p w:rsidR="00EC2F75" w:rsidRPr="00EF2CF7" w:rsidRDefault="00EC2F75" w:rsidP="00EC2F75">
      <w:pPr>
        <w:ind w:left="540"/>
      </w:pPr>
      <w:r w:rsidRPr="00EF2CF7">
        <w:t>Csütörtök: nincs</w:t>
      </w:r>
    </w:p>
    <w:p w:rsidR="00EC2F75" w:rsidRPr="00EF2CF7" w:rsidRDefault="00EC2F75" w:rsidP="00EC2F75">
      <w:pPr>
        <w:ind w:left="540"/>
      </w:pPr>
      <w:r w:rsidRPr="00EF2CF7">
        <w:t>Péntek: 8:00-12:00 óráig</w:t>
      </w:r>
    </w:p>
    <w:p w:rsidR="00EC2F75" w:rsidRPr="00EF2CF7" w:rsidRDefault="00EC2F75" w:rsidP="00EC2F75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2./</w:t>
      </w:r>
      <w:r w:rsidRPr="00EF2CF7">
        <w:rPr>
          <w:rFonts w:ascii="Times New Roman" w:hAnsi="Times New Roman" w:cs="Times New Roman"/>
        </w:rPr>
        <w:tab/>
        <w:t xml:space="preserve">Az önkormányzati képviselő - a polgármestertől vagy a jegyzőtől - ügyfélfogadási időn kívül is igényelheti a képviselői munkájához szükséges tájékoztatást.  </w:t>
      </w:r>
    </w:p>
    <w:p w:rsidR="00EC2F75" w:rsidRPr="00EF2CF7" w:rsidRDefault="00EC2F75" w:rsidP="00EC2F75">
      <w:pPr>
        <w:pStyle w:val="lfej"/>
        <w:tabs>
          <w:tab w:val="clear" w:pos="4536"/>
        </w:tabs>
        <w:ind w:left="360" w:hanging="360"/>
        <w:jc w:val="both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3./</w:t>
      </w:r>
      <w:r w:rsidRPr="00EF2CF7">
        <w:rPr>
          <w:rFonts w:ascii="Times New Roman" w:hAnsi="Times New Roman" w:cs="Times New Roman"/>
        </w:rPr>
        <w:tab/>
        <w:t>Egyes hivatali államigazgatási szolgáltatásokat (házasságkötés, egyéb családi ünnepségek rendezése) szombaton és ünnepnapokon is - a helyi szokásoknak megfelelő igények szerint - el kell látni.</w:t>
      </w:r>
    </w:p>
    <w:p w:rsidR="00EC2F75" w:rsidRPr="00EF2CF7" w:rsidRDefault="00EC2F75" w:rsidP="00EC2F75">
      <w:pPr>
        <w:pStyle w:val="lfej"/>
        <w:tabs>
          <w:tab w:val="clear" w:pos="4536"/>
        </w:tabs>
        <w:spacing w:after="360"/>
        <w:ind w:left="357" w:hanging="357"/>
        <w:jc w:val="both"/>
        <w:rPr>
          <w:rFonts w:ascii="Times New Roman" w:hAnsi="Times New Roman" w:cs="Times New Roman"/>
        </w:rPr>
      </w:pPr>
      <w:r w:rsidRPr="00EF2CF7">
        <w:rPr>
          <w:rFonts w:ascii="Times New Roman" w:hAnsi="Times New Roman" w:cs="Times New Roman"/>
        </w:rPr>
        <w:t>4./</w:t>
      </w:r>
      <w:r w:rsidRPr="00EF2CF7">
        <w:rPr>
          <w:rFonts w:ascii="Times New Roman" w:hAnsi="Times New Roman" w:cs="Times New Roman"/>
        </w:rPr>
        <w:tab/>
        <w:t xml:space="preserve">Az ügyfélfogadás rendjét a Polgármesteri Hivatal bejáratánál ki kell függeszteni, továbbá a </w:t>
      </w:r>
      <w:hyperlink r:id="rId11" w:history="1">
        <w:r w:rsidRPr="00EF2CF7">
          <w:rPr>
            <w:rStyle w:val="Hiperhivatkozs"/>
            <w:rFonts w:ascii="Times New Roman" w:hAnsi="Times New Roman" w:cs="Times New Roman"/>
          </w:rPr>
          <w:t>www.tiszavasvari.hu</w:t>
        </w:r>
      </w:hyperlink>
      <w:r w:rsidRPr="00EF2CF7">
        <w:rPr>
          <w:rFonts w:ascii="Times New Roman" w:hAnsi="Times New Roman" w:cs="Times New Roman"/>
        </w:rPr>
        <w:t xml:space="preserve"> honlapon közzé kell tenni.</w:t>
      </w:r>
    </w:p>
    <w:p w:rsidR="00EC2F75" w:rsidRPr="00426071" w:rsidRDefault="00EC2F75" w:rsidP="00EC2F75">
      <w:pPr>
        <w:spacing w:after="240"/>
        <w:jc w:val="center"/>
        <w:rPr>
          <w:b/>
        </w:rPr>
      </w:pPr>
      <w:r>
        <w:rPr>
          <w:b/>
          <w:bCs/>
        </w:rPr>
        <w:t>I</w:t>
      </w:r>
      <w:r w:rsidRPr="00426071">
        <w:rPr>
          <w:b/>
          <w:bCs/>
        </w:rPr>
        <w:t>V.</w:t>
      </w:r>
      <w:r w:rsidRPr="00426071">
        <w:rPr>
          <w:b/>
        </w:rPr>
        <w:t xml:space="preserve"> FEJEZET</w:t>
      </w:r>
    </w:p>
    <w:p w:rsidR="00EC2F75" w:rsidRPr="00426071" w:rsidRDefault="00EC2F75" w:rsidP="00EC2F75">
      <w:pPr>
        <w:spacing w:after="240"/>
        <w:jc w:val="center"/>
        <w:rPr>
          <w:b/>
        </w:rPr>
      </w:pPr>
      <w:r w:rsidRPr="00426071">
        <w:rPr>
          <w:b/>
          <w:bCs/>
        </w:rPr>
        <w:t>ZÁRÓ RENDELKEZÉSEK</w:t>
      </w:r>
    </w:p>
    <w:p w:rsidR="00EC2F75" w:rsidRPr="00BA7626" w:rsidRDefault="00EC2F75" w:rsidP="00EC2F75">
      <w:pPr>
        <w:pStyle w:val="Cmsor2"/>
        <w:spacing w:before="0" w:after="0"/>
        <w:ind w:left="360" w:hanging="360"/>
        <w:jc w:val="both"/>
        <w:rPr>
          <w:b w:val="0"/>
        </w:rPr>
      </w:pPr>
      <w:r w:rsidRPr="00BA7626">
        <w:rPr>
          <w:b w:val="0"/>
        </w:rPr>
        <w:t xml:space="preserve">1./ A Polgármesteri Hivatal SZMSZ-ének hatálya kiterjed a Polgármesteri Hivatal szervezeti egységeire és valamennyi dolgozójára. </w:t>
      </w:r>
    </w:p>
    <w:p w:rsidR="00EC2F75" w:rsidRPr="00377E43" w:rsidRDefault="00EC2F75" w:rsidP="00EC2F75">
      <w:pPr>
        <w:ind w:left="360" w:hanging="360"/>
      </w:pPr>
      <w:r w:rsidRPr="00377E43">
        <w:t>2./</w:t>
      </w:r>
      <w:r w:rsidRPr="00377E43">
        <w:tab/>
        <w:t xml:space="preserve">A Polgármesteri Hivatal SZMSZ-e és függelékei karbantartásáról, módosításáról, tartalmának megismertetéséről - belső szervezeti egységek bevonásával - a jegyző gondoskodik. </w:t>
      </w:r>
    </w:p>
    <w:p w:rsidR="00EC2F75" w:rsidRPr="004F453F" w:rsidRDefault="00EC2F75" w:rsidP="00EC2F75">
      <w:pPr>
        <w:pStyle w:val="Cmsor2"/>
        <w:spacing w:before="0" w:after="0"/>
        <w:ind w:left="360" w:hanging="360"/>
        <w:jc w:val="both"/>
        <w:rPr>
          <w:b w:val="0"/>
          <w:color w:val="FF0000"/>
        </w:rPr>
      </w:pPr>
      <w:r w:rsidRPr="00BA7626">
        <w:rPr>
          <w:b w:val="0"/>
        </w:rPr>
        <w:t>3./</w:t>
      </w:r>
      <w:r w:rsidRPr="00BA7626">
        <w:rPr>
          <w:b w:val="0"/>
        </w:rPr>
        <w:tab/>
        <w:t xml:space="preserve">Jelen szabályzat </w:t>
      </w:r>
      <w:r w:rsidRPr="004F453F">
        <w:rPr>
          <w:b w:val="0"/>
          <w:color w:val="FF0000"/>
        </w:rPr>
        <w:t>201</w:t>
      </w:r>
      <w:r w:rsidR="004A0357" w:rsidRPr="004F453F">
        <w:rPr>
          <w:b w:val="0"/>
          <w:color w:val="FF0000"/>
        </w:rPr>
        <w:t>8</w:t>
      </w:r>
      <w:r w:rsidRPr="004F453F">
        <w:rPr>
          <w:b w:val="0"/>
          <w:color w:val="FF0000"/>
        </w:rPr>
        <w:t>. február 1. napján lép hatályba, egyidejűleg a Po</w:t>
      </w:r>
      <w:r w:rsidRPr="004F453F">
        <w:rPr>
          <w:b w:val="0"/>
          <w:bCs/>
          <w:color w:val="FF0000"/>
        </w:rPr>
        <w:t xml:space="preserve">lgármesteri Hivatal Szervezeti és Működési Szabályzatáról és annak módosításáról szóló </w:t>
      </w:r>
      <w:r w:rsidR="00284DA0" w:rsidRPr="004F453F">
        <w:rPr>
          <w:b w:val="0"/>
          <w:bCs/>
          <w:color w:val="FF0000"/>
        </w:rPr>
        <w:t>8</w:t>
      </w:r>
      <w:r w:rsidRPr="004F453F">
        <w:rPr>
          <w:b w:val="0"/>
          <w:bCs/>
          <w:color w:val="FF0000"/>
        </w:rPr>
        <w:t>/201</w:t>
      </w:r>
      <w:r w:rsidR="00284DA0" w:rsidRPr="004F453F">
        <w:rPr>
          <w:b w:val="0"/>
          <w:bCs/>
          <w:color w:val="FF0000"/>
        </w:rPr>
        <w:t>5</w:t>
      </w:r>
      <w:r w:rsidRPr="004F453F">
        <w:rPr>
          <w:b w:val="0"/>
          <w:bCs/>
          <w:color w:val="FF0000"/>
        </w:rPr>
        <w:t>.(I.</w:t>
      </w:r>
      <w:r w:rsidR="00284DA0" w:rsidRPr="004F453F">
        <w:rPr>
          <w:b w:val="0"/>
          <w:bCs/>
          <w:color w:val="FF0000"/>
        </w:rPr>
        <w:t>22</w:t>
      </w:r>
      <w:r w:rsidRPr="004F453F">
        <w:rPr>
          <w:b w:val="0"/>
          <w:bCs/>
          <w:color w:val="FF0000"/>
        </w:rPr>
        <w:t>.) Kt. sz.</w:t>
      </w:r>
      <w:r w:rsidR="00284DA0" w:rsidRPr="004F453F">
        <w:rPr>
          <w:b w:val="0"/>
          <w:bCs/>
          <w:color w:val="FF0000"/>
        </w:rPr>
        <w:t xml:space="preserve"> h</w:t>
      </w:r>
      <w:r w:rsidRPr="004F453F">
        <w:rPr>
          <w:b w:val="0"/>
          <w:bCs/>
          <w:color w:val="FF0000"/>
        </w:rPr>
        <w:t>atározat hatályát veszti.</w:t>
      </w:r>
    </w:p>
    <w:p w:rsidR="00EC2F75" w:rsidRPr="00BA7626" w:rsidRDefault="00EC2F75" w:rsidP="00EC2F75">
      <w:pPr>
        <w:pStyle w:val="Cmsor2"/>
        <w:spacing w:before="60" w:after="60"/>
        <w:ind w:left="360" w:hanging="360"/>
        <w:jc w:val="both"/>
        <w:rPr>
          <w:b w:val="0"/>
        </w:rPr>
      </w:pPr>
    </w:p>
    <w:p w:rsidR="00EC2F75" w:rsidRPr="00BA7626" w:rsidRDefault="00EC2F75" w:rsidP="00EC2F75"/>
    <w:p w:rsidR="00EC2F75" w:rsidRPr="00377E43" w:rsidRDefault="00EC2F75" w:rsidP="00EC2F75">
      <w:pPr>
        <w:spacing w:after="240"/>
      </w:pPr>
      <w:r w:rsidRPr="00377E43">
        <w:t>Tisz</w:t>
      </w:r>
      <w:r>
        <w:t>avasvá</w:t>
      </w:r>
      <w:r w:rsidRPr="00377E43">
        <w:t>ri, 201</w:t>
      </w:r>
      <w:r w:rsidR="00284DA0">
        <w:t>8</w:t>
      </w:r>
      <w:r w:rsidRPr="00377E43">
        <w:t xml:space="preserve">. </w:t>
      </w:r>
      <w:proofErr w:type="gramStart"/>
      <w:r>
        <w:t>január</w:t>
      </w:r>
      <w:r w:rsidRPr="00377E43">
        <w:t xml:space="preserve"> </w:t>
      </w:r>
      <w:r>
        <w:t>…</w:t>
      </w:r>
      <w:r w:rsidRPr="00377E43">
        <w:t>.</w:t>
      </w:r>
      <w:proofErr w:type="gramEnd"/>
    </w:p>
    <w:p w:rsidR="00EC2F75" w:rsidRPr="00BA7626" w:rsidRDefault="00EC2F75" w:rsidP="00EC2F75">
      <w:pPr>
        <w:spacing w:after="240"/>
      </w:pPr>
    </w:p>
    <w:p w:rsidR="00EC2F75" w:rsidRPr="00C42F09" w:rsidRDefault="00EC2F75" w:rsidP="00EC2F75">
      <w:r w:rsidRPr="00C42F09">
        <w:t>…………………………………</w:t>
      </w:r>
      <w:r w:rsidRPr="00C42F09">
        <w:tab/>
      </w:r>
      <w:r w:rsidRPr="00C42F09">
        <w:tab/>
      </w:r>
      <w:r w:rsidRPr="00C42F09">
        <w:tab/>
      </w:r>
      <w:r w:rsidRPr="00C42F09">
        <w:tab/>
        <w:t>………………………………….</w:t>
      </w:r>
    </w:p>
    <w:p w:rsidR="00EC2F75" w:rsidRPr="00C42F09" w:rsidRDefault="00EC2F75" w:rsidP="00EC2F75">
      <w:pPr>
        <w:rPr>
          <w:b/>
        </w:rPr>
      </w:pPr>
      <w:r w:rsidRPr="00C42F09">
        <w:rPr>
          <w:b/>
        </w:rPr>
        <w:t xml:space="preserve">          Dr. Fülöp </w:t>
      </w:r>
      <w:proofErr w:type="gramStart"/>
      <w:r w:rsidRPr="00C42F09">
        <w:rPr>
          <w:b/>
        </w:rPr>
        <w:t xml:space="preserve">Erik                                                                  </w:t>
      </w:r>
      <w:r>
        <w:rPr>
          <w:b/>
        </w:rPr>
        <w:t xml:space="preserve">     </w:t>
      </w:r>
      <w:r w:rsidRPr="00C42F09">
        <w:rPr>
          <w:b/>
        </w:rPr>
        <w:t xml:space="preserve"> Badics</w:t>
      </w:r>
      <w:proofErr w:type="gramEnd"/>
      <w:r w:rsidRPr="00C42F09">
        <w:rPr>
          <w:b/>
        </w:rPr>
        <w:t xml:space="preserve"> Ildikó</w:t>
      </w:r>
    </w:p>
    <w:p w:rsidR="00EC2F75" w:rsidRPr="00C42F09" w:rsidRDefault="00EC2F75" w:rsidP="00EC2F75">
      <w:pPr>
        <w:rPr>
          <w:b/>
        </w:rPr>
      </w:pPr>
      <w:r w:rsidRPr="00C42F09">
        <w:rPr>
          <w:b/>
        </w:rPr>
        <w:t xml:space="preserve">            </w:t>
      </w:r>
      <w:proofErr w:type="gramStart"/>
      <w:r w:rsidRPr="00C42F09">
        <w:rPr>
          <w:b/>
        </w:rPr>
        <w:t>polgármester</w:t>
      </w:r>
      <w:proofErr w:type="gramEnd"/>
      <w:r w:rsidRPr="00C42F09">
        <w:rPr>
          <w:b/>
        </w:rPr>
        <w:t xml:space="preserve">                                                                                jegyző</w:t>
      </w:r>
    </w:p>
    <w:p w:rsidR="00EC2F75" w:rsidRPr="00BA7626" w:rsidRDefault="00EC2F75" w:rsidP="00EC2F75">
      <w:pPr>
        <w:pStyle w:val="Cmsor1"/>
        <w:keepNext w:val="0"/>
        <w:pageBreakBefore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TISZAVASVÁRI P</w:t>
      </w:r>
      <w:r w:rsidRPr="00BA7626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Pr="00BA7626">
        <w:rPr>
          <w:sz w:val="24"/>
          <w:szCs w:val="24"/>
        </w:rPr>
        <w:t>GÁRMESTERI HIVATAL</w:t>
      </w:r>
    </w:p>
    <w:p w:rsidR="00EC2F75" w:rsidRDefault="00EC2F75" w:rsidP="00EC2F75">
      <w:pPr>
        <w:pStyle w:val="Cmsor1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BA7626">
        <w:rPr>
          <w:sz w:val="24"/>
          <w:szCs w:val="24"/>
        </w:rPr>
        <w:t xml:space="preserve">SZERVEZETI </w:t>
      </w:r>
      <w:proofErr w:type="gramStart"/>
      <w:r w:rsidRPr="00BA7626">
        <w:rPr>
          <w:sz w:val="24"/>
          <w:szCs w:val="24"/>
        </w:rPr>
        <w:t>ÉS</w:t>
      </w:r>
      <w:proofErr w:type="gramEnd"/>
      <w:r w:rsidRPr="00BA7626">
        <w:rPr>
          <w:sz w:val="24"/>
          <w:szCs w:val="24"/>
        </w:rPr>
        <w:t xml:space="preserve"> MŰKÖDÉSI SZABÁLYZATÁNAK</w:t>
      </w:r>
    </w:p>
    <w:p w:rsidR="00EC2F75" w:rsidRPr="00A97D5E" w:rsidRDefault="00CA0DBB" w:rsidP="00EC2F75">
      <w:pPr>
        <w:jc w:val="center"/>
        <w:rPr>
          <w:b/>
          <w:bCs/>
        </w:rPr>
      </w:pPr>
      <w:r>
        <w:rPr>
          <w:b/>
          <w:bCs/>
        </w:rPr>
        <w:t>1</w:t>
      </w:r>
      <w:bookmarkStart w:id="3" w:name="_GoBack"/>
      <w:bookmarkEnd w:id="3"/>
      <w:r w:rsidR="00EC2F75" w:rsidRPr="00A97D5E">
        <w:rPr>
          <w:b/>
          <w:bCs/>
        </w:rPr>
        <w:t>. melléklete</w:t>
      </w:r>
    </w:p>
    <w:p w:rsidR="00EC2F75" w:rsidRDefault="00EC2F75" w:rsidP="00EC2F75">
      <w:pPr>
        <w:jc w:val="center"/>
        <w:rPr>
          <w:b/>
          <w:bCs/>
        </w:rPr>
      </w:pPr>
      <w:r w:rsidRPr="00A97D5E">
        <w:rPr>
          <w:b/>
          <w:bCs/>
        </w:rPr>
        <w:t>A Polgármesteri Hivatal szervezeti ábrája</w:t>
      </w:r>
    </w:p>
    <w:p w:rsidR="00EC2F75" w:rsidRDefault="00EC2F75" w:rsidP="00EC2F75">
      <w:pPr>
        <w:jc w:val="center"/>
        <w:rPr>
          <w:b/>
          <w:bCs/>
        </w:rPr>
      </w:pPr>
    </w:p>
    <w:p w:rsidR="00AA7970" w:rsidRDefault="00AA7970" w:rsidP="00EC2F7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0C2BA8" wp14:editId="6DF37131">
            <wp:extent cx="5745480" cy="5711825"/>
            <wp:effectExtent l="19050" t="0" r="7620" b="0"/>
            <wp:docPr id="2" name="Kép 1" descr="C:\Documents and Settings\Rendszergazda\Dokumentumok\szervezeti-abra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szervezeti-abra201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75" w:rsidRPr="00A97D5E" w:rsidRDefault="00EC2F75" w:rsidP="00EC2F75">
      <w:pPr>
        <w:jc w:val="center"/>
        <w:rPr>
          <w:b/>
          <w:bCs/>
        </w:rPr>
      </w:pPr>
    </w:p>
    <w:p w:rsidR="00EC2F75" w:rsidRPr="00A97D5E" w:rsidRDefault="00EC2F75" w:rsidP="00EC2F75">
      <w:pPr>
        <w:pStyle w:val="Szvegtrzs21"/>
        <w:spacing w:after="0"/>
        <w:ind w:left="0"/>
        <w:jc w:val="center"/>
        <w:rPr>
          <w:rFonts w:ascii="Times New Roman" w:hAnsi="Times New Roman"/>
          <w:b/>
          <w:bCs/>
          <w:szCs w:val="24"/>
        </w:rPr>
      </w:pPr>
    </w:p>
    <w:p w:rsidR="00EC2F75" w:rsidRPr="004B25D1" w:rsidRDefault="00EC2F75" w:rsidP="00EC2F75"/>
    <w:p w:rsidR="00EC2F75" w:rsidRDefault="00EC2F75" w:rsidP="00EC2F75"/>
    <w:p w:rsidR="00EC2F75" w:rsidRPr="00BA7626" w:rsidRDefault="00EC2F75" w:rsidP="00EC2F75">
      <w:pPr>
        <w:pStyle w:val="Cmsor1"/>
        <w:keepNext w:val="0"/>
        <w:pageBreakBefore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TISZAVASVÁRI P</w:t>
      </w:r>
      <w:r w:rsidRPr="00BA7626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Pr="00BA7626">
        <w:rPr>
          <w:sz w:val="24"/>
          <w:szCs w:val="24"/>
        </w:rPr>
        <w:t>GÁRMESTERI HIVATAL</w:t>
      </w:r>
    </w:p>
    <w:p w:rsidR="00EC2F75" w:rsidRPr="00BA7626" w:rsidRDefault="00EC2F75" w:rsidP="00EC2F75">
      <w:pPr>
        <w:pStyle w:val="Cmsor1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BA7626">
        <w:rPr>
          <w:sz w:val="24"/>
          <w:szCs w:val="24"/>
        </w:rPr>
        <w:t xml:space="preserve">SZERVEZETI </w:t>
      </w:r>
      <w:proofErr w:type="gramStart"/>
      <w:r w:rsidRPr="00BA7626">
        <w:rPr>
          <w:sz w:val="24"/>
          <w:szCs w:val="24"/>
        </w:rPr>
        <w:t>ÉS</w:t>
      </w:r>
      <w:proofErr w:type="gramEnd"/>
      <w:r w:rsidRPr="00BA7626">
        <w:rPr>
          <w:sz w:val="24"/>
          <w:szCs w:val="24"/>
        </w:rPr>
        <w:t xml:space="preserve"> MŰKÖDÉSI SZABÁLYZATÁNAK</w:t>
      </w:r>
    </w:p>
    <w:p w:rsidR="00EC2F75" w:rsidRDefault="00EC2F75" w:rsidP="00EC2F75">
      <w:pPr>
        <w:pStyle w:val="Cmsor1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:rsidR="00EC2F75" w:rsidRPr="00BA7626" w:rsidRDefault="00EC2F75" w:rsidP="00EC2F75">
      <w:pPr>
        <w:pStyle w:val="Cmsor1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BA7626">
        <w:rPr>
          <w:sz w:val="24"/>
          <w:szCs w:val="24"/>
        </w:rPr>
        <w:t>FÜGGELÉKEI</w:t>
      </w:r>
    </w:p>
    <w:p w:rsidR="00EC2F75" w:rsidRDefault="00EC2F75" w:rsidP="00EC2F75"/>
    <w:p w:rsidR="00EC2F75" w:rsidRDefault="00EC2F75" w:rsidP="00EC2F75"/>
    <w:p w:rsidR="00EC2F75" w:rsidRPr="00BA7626" w:rsidRDefault="00EC2F75" w:rsidP="00EC2F75"/>
    <w:p w:rsidR="00EC2F75" w:rsidRPr="00BA7626" w:rsidRDefault="00EC2F75" w:rsidP="00EC2F75">
      <w:pPr>
        <w:spacing w:after="120"/>
        <w:ind w:left="1979" w:hanging="1620"/>
      </w:pPr>
      <w:r w:rsidRPr="00BA7626">
        <w:t>1. sz. függelék:</w:t>
      </w:r>
      <w:r w:rsidRPr="00BA7626">
        <w:tab/>
        <w:t xml:space="preserve">Tiszavasvári </w:t>
      </w:r>
      <w:r>
        <w:t xml:space="preserve">Polgármesteri Hivatal </w:t>
      </w:r>
      <w:r w:rsidRPr="00BA7626">
        <w:t>Alapító Okirata</w:t>
      </w:r>
    </w:p>
    <w:p w:rsidR="00EC2F75" w:rsidRPr="00BA7626" w:rsidRDefault="00EC2F75" w:rsidP="00EC2F75">
      <w:pPr>
        <w:spacing w:after="120"/>
        <w:ind w:left="1979" w:hanging="1620"/>
      </w:pPr>
      <w:r>
        <w:t>2</w:t>
      </w:r>
      <w:r w:rsidRPr="00BA7626">
        <w:t>. sz. függelék:</w:t>
      </w:r>
      <w:r w:rsidRPr="00BA7626">
        <w:tab/>
        <w:t>Munkaköri leírások</w:t>
      </w:r>
    </w:p>
    <w:p w:rsidR="00EC2F75" w:rsidRPr="00BA7626" w:rsidRDefault="00EC2F75" w:rsidP="00EC2F75">
      <w:pPr>
        <w:spacing w:after="120"/>
        <w:ind w:left="1979" w:hanging="1620"/>
      </w:pPr>
      <w:r>
        <w:t>3</w:t>
      </w:r>
      <w:r w:rsidRPr="00BA7626">
        <w:t>. sz. függelék:</w:t>
      </w:r>
      <w:r w:rsidRPr="00BA7626">
        <w:tab/>
        <w:t>Gazdasági Ügyrend</w:t>
      </w:r>
    </w:p>
    <w:p w:rsidR="00EC2F75" w:rsidRPr="00BA7626" w:rsidRDefault="00EC2F75" w:rsidP="00EC2F75">
      <w:pPr>
        <w:spacing w:after="120"/>
        <w:ind w:left="1979" w:hanging="1620"/>
      </w:pPr>
      <w:r>
        <w:t>4</w:t>
      </w:r>
      <w:r w:rsidRPr="00BA7626">
        <w:t>. sz. függelék:</w:t>
      </w:r>
      <w:r w:rsidRPr="00BA7626">
        <w:tab/>
        <w:t>Kötelezettségvállalási Szabályzat</w:t>
      </w:r>
    </w:p>
    <w:p w:rsidR="00EC2F75" w:rsidRPr="00BA7626" w:rsidRDefault="00EC2F75" w:rsidP="00EC2F75">
      <w:pPr>
        <w:spacing w:after="120"/>
        <w:ind w:left="1979" w:hanging="1620"/>
      </w:pPr>
      <w:r>
        <w:t>5</w:t>
      </w:r>
      <w:r w:rsidRPr="00BA7626">
        <w:t>. sz. függelék:</w:t>
      </w:r>
      <w:r w:rsidRPr="00BA7626">
        <w:tab/>
        <w:t>Bélyegzőhasználati Szabályzat</w:t>
      </w:r>
    </w:p>
    <w:p w:rsidR="00EC2F75" w:rsidRPr="00BA7626" w:rsidRDefault="00EC2F75" w:rsidP="00EC2F75">
      <w:pPr>
        <w:spacing w:after="120"/>
        <w:ind w:left="1979" w:hanging="1620"/>
      </w:pPr>
      <w:r>
        <w:t>6</w:t>
      </w:r>
      <w:r w:rsidRPr="00BA7626">
        <w:t>. sz. függelék:</w:t>
      </w:r>
      <w:r w:rsidRPr="00BA7626">
        <w:tab/>
        <w:t xml:space="preserve">Tiszavasvári </w:t>
      </w:r>
      <w:r>
        <w:t xml:space="preserve">Polgármesteri Hivatal </w:t>
      </w:r>
      <w:r w:rsidRPr="00BA7626">
        <w:t>Közszolgálati Szabályzat</w:t>
      </w:r>
      <w:r>
        <w:t>a</w:t>
      </w:r>
    </w:p>
    <w:p w:rsidR="00EC2F75" w:rsidRPr="00BA7626" w:rsidRDefault="00EC2F75" w:rsidP="00EC2F75">
      <w:pPr>
        <w:ind w:left="1980" w:hanging="1620"/>
      </w:pPr>
    </w:p>
    <w:p w:rsidR="00EC2F75" w:rsidRPr="00BA7626" w:rsidRDefault="00EC2F75" w:rsidP="00EC2F75"/>
    <w:p w:rsidR="00EC2F75" w:rsidRPr="00BA7626" w:rsidRDefault="00EC2F75" w:rsidP="00EC2F75"/>
    <w:p w:rsidR="00EC2F75" w:rsidRPr="00BA7626" w:rsidRDefault="00EC2F75" w:rsidP="00EC2F75">
      <w:pPr>
        <w:pStyle w:val="Szvegtrzs21"/>
        <w:spacing w:after="0"/>
        <w:ind w:left="0"/>
        <w:jc w:val="both"/>
        <w:rPr>
          <w:rFonts w:ascii="Times New Roman" w:hAnsi="Times New Roman"/>
          <w:szCs w:val="24"/>
        </w:rPr>
      </w:pPr>
    </w:p>
    <w:p w:rsidR="00EC2F75" w:rsidRDefault="00EC2F75" w:rsidP="00EC2F75"/>
    <w:p w:rsidR="00EC2F75" w:rsidRDefault="00EC2F75" w:rsidP="00EC2F75"/>
    <w:p w:rsidR="00EC2F75" w:rsidRPr="004B25D1" w:rsidRDefault="00EC2F75" w:rsidP="00EC2F75">
      <w:pPr>
        <w:spacing w:after="720"/>
        <w:ind w:left="538" w:hanging="181"/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</w:p>
    <w:p w:rsidR="00EC2F75" w:rsidRDefault="00EC2F75" w:rsidP="00EC2F75">
      <w:pPr>
        <w:rPr>
          <w:bCs/>
        </w:rPr>
      </w:pPr>
      <w:r>
        <w:rPr>
          <w:bCs/>
        </w:rPr>
        <w:t xml:space="preserve"> </w:t>
      </w:r>
    </w:p>
    <w:p w:rsidR="00EC2F75" w:rsidRPr="004276DB" w:rsidRDefault="00EC2F75" w:rsidP="00EC2F75"/>
    <w:p w:rsidR="00EC2F75" w:rsidRDefault="00EC2F75" w:rsidP="00EC2F75"/>
    <w:p w:rsidR="00EC2F75" w:rsidRDefault="00EC2F75" w:rsidP="00EC2F75"/>
    <w:p w:rsidR="003D1C9B" w:rsidRDefault="003D1C9B"/>
    <w:sectPr w:rsidR="003D1C9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68" w:rsidRDefault="002A6868">
      <w:r>
        <w:separator/>
      </w:r>
    </w:p>
  </w:endnote>
  <w:endnote w:type="continuationSeparator" w:id="0">
    <w:p w:rsidR="002A6868" w:rsidRDefault="002A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CG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C5" w:rsidRDefault="00F33AC5" w:rsidP="00395A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3AC5" w:rsidRDefault="00F33A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C5" w:rsidRDefault="00F33AC5" w:rsidP="00395A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0DBB">
      <w:rPr>
        <w:rStyle w:val="Oldalszm"/>
        <w:noProof/>
      </w:rPr>
      <w:t>23</w:t>
    </w:r>
    <w:r>
      <w:rPr>
        <w:rStyle w:val="Oldalszm"/>
      </w:rPr>
      <w:fldChar w:fldCharType="end"/>
    </w:r>
  </w:p>
  <w:p w:rsidR="00F33AC5" w:rsidRDefault="00F33A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68" w:rsidRDefault="002A6868">
      <w:r>
        <w:separator/>
      </w:r>
    </w:p>
  </w:footnote>
  <w:footnote w:type="continuationSeparator" w:id="0">
    <w:p w:rsidR="002A6868" w:rsidRDefault="002A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86"/>
    <w:multiLevelType w:val="hybridMultilevel"/>
    <w:tmpl w:val="6BB8F5BC"/>
    <w:lvl w:ilvl="0" w:tplc="77EAD1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2636"/>
    <w:multiLevelType w:val="hybridMultilevel"/>
    <w:tmpl w:val="2B12D9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C0C9B"/>
    <w:multiLevelType w:val="hybridMultilevel"/>
    <w:tmpl w:val="83EC59AE"/>
    <w:lvl w:ilvl="0" w:tplc="F54CEAA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E259E"/>
    <w:multiLevelType w:val="hybridMultilevel"/>
    <w:tmpl w:val="9FB6A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7408"/>
    <w:multiLevelType w:val="hybridMultilevel"/>
    <w:tmpl w:val="41DE4D98"/>
    <w:lvl w:ilvl="0" w:tplc="3F1A4DE6">
      <w:numFmt w:val="bullet"/>
      <w:lvlText w:val=""/>
      <w:lvlJc w:val="left"/>
      <w:pPr>
        <w:tabs>
          <w:tab w:val="num" w:pos="644"/>
        </w:tabs>
        <w:ind w:left="644" w:hanging="304"/>
      </w:pPr>
      <w:rPr>
        <w:rFonts w:ascii="Symbol" w:eastAsia="Times New Roman" w:hAnsi="Symbo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65CD6"/>
    <w:multiLevelType w:val="hybridMultilevel"/>
    <w:tmpl w:val="00B20192"/>
    <w:lvl w:ilvl="0" w:tplc="33F6F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A66FA"/>
    <w:multiLevelType w:val="hybridMultilevel"/>
    <w:tmpl w:val="1C6C9AD2"/>
    <w:lvl w:ilvl="0" w:tplc="3F1A4DE6">
      <w:numFmt w:val="bullet"/>
      <w:lvlText w:val=""/>
      <w:lvlJc w:val="left"/>
      <w:pPr>
        <w:tabs>
          <w:tab w:val="num" w:pos="644"/>
        </w:tabs>
        <w:ind w:left="644" w:hanging="304"/>
      </w:pPr>
      <w:rPr>
        <w:rFonts w:ascii="Symbol" w:eastAsia="Times New Roman" w:hAnsi="Symbo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A55DD"/>
    <w:multiLevelType w:val="hybridMultilevel"/>
    <w:tmpl w:val="90C093D6"/>
    <w:lvl w:ilvl="0" w:tplc="33F6F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26B8"/>
    <w:multiLevelType w:val="hybridMultilevel"/>
    <w:tmpl w:val="3370BD3A"/>
    <w:lvl w:ilvl="0" w:tplc="33F6F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247F7"/>
    <w:multiLevelType w:val="hybridMultilevel"/>
    <w:tmpl w:val="37423AE8"/>
    <w:lvl w:ilvl="0" w:tplc="F54CEAAE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C2F37"/>
    <w:multiLevelType w:val="hybridMultilevel"/>
    <w:tmpl w:val="3B00DD52"/>
    <w:lvl w:ilvl="0" w:tplc="33F6F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710AD"/>
    <w:multiLevelType w:val="hybridMultilevel"/>
    <w:tmpl w:val="E468FA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646AC"/>
    <w:multiLevelType w:val="hybridMultilevel"/>
    <w:tmpl w:val="2EC496F8"/>
    <w:lvl w:ilvl="0" w:tplc="00F4F7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B5CF7"/>
    <w:multiLevelType w:val="hybridMultilevel"/>
    <w:tmpl w:val="9148E43C"/>
    <w:lvl w:ilvl="0" w:tplc="24CCE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F5F7B"/>
    <w:multiLevelType w:val="hybridMultilevel"/>
    <w:tmpl w:val="9FBA544C"/>
    <w:lvl w:ilvl="0" w:tplc="AADC6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FAF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A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2E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345F9"/>
    <w:multiLevelType w:val="hybridMultilevel"/>
    <w:tmpl w:val="348A031A"/>
    <w:lvl w:ilvl="0" w:tplc="33F6F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904"/>
    <w:multiLevelType w:val="hybridMultilevel"/>
    <w:tmpl w:val="619272C8"/>
    <w:lvl w:ilvl="0" w:tplc="24CCE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26E6B"/>
    <w:multiLevelType w:val="hybridMultilevel"/>
    <w:tmpl w:val="828CB4DA"/>
    <w:lvl w:ilvl="0" w:tplc="F54CEAAE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A6FAD"/>
    <w:multiLevelType w:val="hybridMultilevel"/>
    <w:tmpl w:val="0164A7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F22AB"/>
    <w:multiLevelType w:val="singleLevel"/>
    <w:tmpl w:val="77C891B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0">
    <w:nsid w:val="7AB82822"/>
    <w:multiLevelType w:val="hybridMultilevel"/>
    <w:tmpl w:val="490EFCB8"/>
    <w:lvl w:ilvl="0" w:tplc="24CCE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4"/>
  </w:num>
  <w:num w:numId="15">
    <w:abstractNumId w:val="3"/>
  </w:num>
  <w:num w:numId="16">
    <w:abstractNumId w:val="5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  <w:num w:numId="21">
    <w:abstractNumId w:val="16"/>
  </w:num>
  <w:num w:numId="22">
    <w:abstractNumId w:val="13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75"/>
    <w:rsid w:val="00023FE7"/>
    <w:rsid w:val="0002776E"/>
    <w:rsid w:val="000307AC"/>
    <w:rsid w:val="00096819"/>
    <w:rsid w:val="000B1756"/>
    <w:rsid w:val="000C0751"/>
    <w:rsid w:val="000C42A4"/>
    <w:rsid w:val="000C4FD4"/>
    <w:rsid w:val="000E3F03"/>
    <w:rsid w:val="00100FD3"/>
    <w:rsid w:val="00153610"/>
    <w:rsid w:val="001609A4"/>
    <w:rsid w:val="001651C4"/>
    <w:rsid w:val="001754F6"/>
    <w:rsid w:val="00181B94"/>
    <w:rsid w:val="00184656"/>
    <w:rsid w:val="001A5107"/>
    <w:rsid w:val="001D1821"/>
    <w:rsid w:val="001D3F4A"/>
    <w:rsid w:val="001D5865"/>
    <w:rsid w:val="001E4503"/>
    <w:rsid w:val="00272E30"/>
    <w:rsid w:val="00284DA0"/>
    <w:rsid w:val="002A024D"/>
    <w:rsid w:val="002A6868"/>
    <w:rsid w:val="002B5E91"/>
    <w:rsid w:val="002C4C1C"/>
    <w:rsid w:val="002C5551"/>
    <w:rsid w:val="00327416"/>
    <w:rsid w:val="00334D19"/>
    <w:rsid w:val="0034606E"/>
    <w:rsid w:val="00364911"/>
    <w:rsid w:val="003653EB"/>
    <w:rsid w:val="00375714"/>
    <w:rsid w:val="0037606F"/>
    <w:rsid w:val="0039333B"/>
    <w:rsid w:val="00395A26"/>
    <w:rsid w:val="003A1365"/>
    <w:rsid w:val="003C411D"/>
    <w:rsid w:val="003C4E9B"/>
    <w:rsid w:val="003D0B8F"/>
    <w:rsid w:val="003D1C9B"/>
    <w:rsid w:val="003F6501"/>
    <w:rsid w:val="00461287"/>
    <w:rsid w:val="00491FF1"/>
    <w:rsid w:val="004A0357"/>
    <w:rsid w:val="004B291D"/>
    <w:rsid w:val="004D5DAA"/>
    <w:rsid w:val="004F453F"/>
    <w:rsid w:val="005161D9"/>
    <w:rsid w:val="00541C3B"/>
    <w:rsid w:val="005441BF"/>
    <w:rsid w:val="0055190A"/>
    <w:rsid w:val="005576F1"/>
    <w:rsid w:val="00584DD4"/>
    <w:rsid w:val="00601FD0"/>
    <w:rsid w:val="00634633"/>
    <w:rsid w:val="0064698F"/>
    <w:rsid w:val="0066420C"/>
    <w:rsid w:val="0066470F"/>
    <w:rsid w:val="00693DAB"/>
    <w:rsid w:val="00713A03"/>
    <w:rsid w:val="0071415C"/>
    <w:rsid w:val="00726141"/>
    <w:rsid w:val="00734948"/>
    <w:rsid w:val="00745215"/>
    <w:rsid w:val="00753B2C"/>
    <w:rsid w:val="00761959"/>
    <w:rsid w:val="007635CD"/>
    <w:rsid w:val="00772F8A"/>
    <w:rsid w:val="00791134"/>
    <w:rsid w:val="007F4BF7"/>
    <w:rsid w:val="0081054A"/>
    <w:rsid w:val="00820B82"/>
    <w:rsid w:val="00841BAB"/>
    <w:rsid w:val="008504B6"/>
    <w:rsid w:val="00872271"/>
    <w:rsid w:val="008757BD"/>
    <w:rsid w:val="008936B6"/>
    <w:rsid w:val="008D12C4"/>
    <w:rsid w:val="00917BD9"/>
    <w:rsid w:val="00965148"/>
    <w:rsid w:val="00987972"/>
    <w:rsid w:val="009B7AA1"/>
    <w:rsid w:val="00A017B3"/>
    <w:rsid w:val="00A034BC"/>
    <w:rsid w:val="00A24112"/>
    <w:rsid w:val="00A41E5D"/>
    <w:rsid w:val="00A60DF9"/>
    <w:rsid w:val="00A93B1C"/>
    <w:rsid w:val="00AA5491"/>
    <w:rsid w:val="00AA7384"/>
    <w:rsid w:val="00AA7970"/>
    <w:rsid w:val="00AC1802"/>
    <w:rsid w:val="00AD46B5"/>
    <w:rsid w:val="00AD4992"/>
    <w:rsid w:val="00AE04AE"/>
    <w:rsid w:val="00AF628E"/>
    <w:rsid w:val="00B1108E"/>
    <w:rsid w:val="00BB0F45"/>
    <w:rsid w:val="00BB7A65"/>
    <w:rsid w:val="00C176DB"/>
    <w:rsid w:val="00C5365F"/>
    <w:rsid w:val="00C7077C"/>
    <w:rsid w:val="00C74C74"/>
    <w:rsid w:val="00C823F6"/>
    <w:rsid w:val="00C8743F"/>
    <w:rsid w:val="00CA0DBB"/>
    <w:rsid w:val="00CC1569"/>
    <w:rsid w:val="00CE7DCE"/>
    <w:rsid w:val="00CF7ED3"/>
    <w:rsid w:val="00D06790"/>
    <w:rsid w:val="00D8337D"/>
    <w:rsid w:val="00DA0402"/>
    <w:rsid w:val="00DA0FD5"/>
    <w:rsid w:val="00DB0309"/>
    <w:rsid w:val="00DB0500"/>
    <w:rsid w:val="00DC1CC9"/>
    <w:rsid w:val="00DC43BD"/>
    <w:rsid w:val="00DE2D1C"/>
    <w:rsid w:val="00DE4337"/>
    <w:rsid w:val="00E554D8"/>
    <w:rsid w:val="00E60248"/>
    <w:rsid w:val="00E62E86"/>
    <w:rsid w:val="00E64676"/>
    <w:rsid w:val="00E678F3"/>
    <w:rsid w:val="00E7304E"/>
    <w:rsid w:val="00E848BD"/>
    <w:rsid w:val="00EB1033"/>
    <w:rsid w:val="00EB2E17"/>
    <w:rsid w:val="00EC03E7"/>
    <w:rsid w:val="00EC2F75"/>
    <w:rsid w:val="00ED60CD"/>
    <w:rsid w:val="00EF1134"/>
    <w:rsid w:val="00EF12B3"/>
    <w:rsid w:val="00EF1ED4"/>
    <w:rsid w:val="00EF2CF7"/>
    <w:rsid w:val="00EF4FF6"/>
    <w:rsid w:val="00F33AC5"/>
    <w:rsid w:val="00F46412"/>
    <w:rsid w:val="00F46AFD"/>
    <w:rsid w:val="00F521A7"/>
    <w:rsid w:val="00F5598E"/>
    <w:rsid w:val="00F60679"/>
    <w:rsid w:val="00F70CF6"/>
    <w:rsid w:val="00F9114F"/>
    <w:rsid w:val="00FB3BBC"/>
    <w:rsid w:val="00FD03CD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2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C2F75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2F7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C2F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EC2F75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EC2F7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lfejChar1">
    <w:name w:val="Élőfej Char1"/>
    <w:basedOn w:val="Bekezdsalapbettpusa"/>
    <w:uiPriority w:val="99"/>
    <w:semiHidden/>
    <w:rsid w:val="00EC2F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EC2F75"/>
    <w:rPr>
      <w:color w:val="0000FF"/>
      <w:u w:val="single"/>
    </w:rPr>
  </w:style>
  <w:style w:type="paragraph" w:customStyle="1" w:styleId="lista1">
    <w:name w:val="lista1"/>
    <w:basedOn w:val="Norml"/>
    <w:rsid w:val="00EC2F75"/>
    <w:pPr>
      <w:tabs>
        <w:tab w:val="num" w:pos="360"/>
      </w:tabs>
      <w:outlineLvl w:val="2"/>
    </w:pPr>
    <w:rPr>
      <w:szCs w:val="20"/>
    </w:rPr>
  </w:style>
  <w:style w:type="paragraph" w:customStyle="1" w:styleId="NP">
    <w:name w:val="NP"/>
    <w:basedOn w:val="Norml"/>
    <w:rsid w:val="00EC2F75"/>
    <w:rPr>
      <w:rFonts w:ascii="Times CG ATT" w:hAnsi="Times CG ATT"/>
      <w:szCs w:val="20"/>
    </w:rPr>
  </w:style>
  <w:style w:type="paragraph" w:styleId="Lista2">
    <w:name w:val="List 2"/>
    <w:basedOn w:val="Norml"/>
    <w:rsid w:val="00EC2F75"/>
    <w:pPr>
      <w:ind w:left="566" w:hanging="283"/>
      <w:jc w:val="left"/>
    </w:pPr>
    <w:rPr>
      <w:sz w:val="20"/>
      <w:szCs w:val="20"/>
    </w:rPr>
  </w:style>
  <w:style w:type="paragraph" w:styleId="NormlWeb">
    <w:name w:val="Normal (Web)"/>
    <w:basedOn w:val="Norml"/>
    <w:rsid w:val="00EC2F75"/>
    <w:pPr>
      <w:spacing w:before="100" w:beforeAutospacing="1" w:after="100" w:afterAutospacing="1"/>
      <w:jc w:val="left"/>
    </w:pPr>
  </w:style>
  <w:style w:type="paragraph" w:styleId="Szvegtrzs">
    <w:name w:val="Body Text"/>
    <w:basedOn w:val="Norml"/>
    <w:link w:val="SzvegtrzsChar"/>
    <w:rsid w:val="00EC2F75"/>
    <w:pPr>
      <w:widowControl w:val="0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C2F7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C2F75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C2F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C2F75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EC2F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C2F75"/>
  </w:style>
  <w:style w:type="paragraph" w:customStyle="1" w:styleId="Szvegtrzs21">
    <w:name w:val="Szövegtörzs 21"/>
    <w:basedOn w:val="Norml"/>
    <w:rsid w:val="00EC2F75"/>
    <w:pPr>
      <w:spacing w:after="120"/>
      <w:ind w:left="283"/>
      <w:jc w:val="left"/>
    </w:pPr>
    <w:rPr>
      <w:rFonts w:ascii="Arial" w:hAnsi="Arial"/>
      <w:szCs w:val="20"/>
    </w:rPr>
  </w:style>
  <w:style w:type="paragraph" w:styleId="Felsorols">
    <w:name w:val="List Bullet"/>
    <w:basedOn w:val="Norml"/>
    <w:autoRedefine/>
    <w:rsid w:val="000B1756"/>
    <w:pPr>
      <w:spacing w:after="240"/>
      <w:outlineLvl w:val="3"/>
    </w:pPr>
    <w:rPr>
      <w:b/>
      <w:szCs w:val="20"/>
    </w:rPr>
  </w:style>
  <w:style w:type="paragraph" w:styleId="Szvegtrzsbehzssal2">
    <w:name w:val="Body Text Indent 2"/>
    <w:basedOn w:val="Norml"/>
    <w:link w:val="Szvegtrzsbehzssal2Char"/>
    <w:rsid w:val="00EC2F75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EC2F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EC2F75"/>
    <w:pPr>
      <w:widowControl w:val="0"/>
      <w:suppressAutoHyphen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2F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F7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601FD0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601FD0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601FD0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601F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76F1"/>
    <w:pPr>
      <w:ind w:left="720"/>
      <w:contextualSpacing/>
    </w:pPr>
  </w:style>
  <w:style w:type="paragraph" w:customStyle="1" w:styleId="Char1CharCharCharCharCharCharCharCharCharCharCharChar">
    <w:name w:val="Char1 Char Char Char Char Char Char Char Char Char Char Char Char"/>
    <w:basedOn w:val="Norml"/>
    <w:rsid w:val="00A24112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F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2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C2F75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2F7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C2F7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EC2F75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EC2F75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lfejChar1">
    <w:name w:val="Élőfej Char1"/>
    <w:basedOn w:val="Bekezdsalapbettpusa"/>
    <w:uiPriority w:val="99"/>
    <w:semiHidden/>
    <w:rsid w:val="00EC2F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EC2F75"/>
    <w:rPr>
      <w:color w:val="0000FF"/>
      <w:u w:val="single"/>
    </w:rPr>
  </w:style>
  <w:style w:type="paragraph" w:customStyle="1" w:styleId="lista1">
    <w:name w:val="lista1"/>
    <w:basedOn w:val="Norml"/>
    <w:rsid w:val="00EC2F75"/>
    <w:pPr>
      <w:tabs>
        <w:tab w:val="num" w:pos="360"/>
      </w:tabs>
      <w:outlineLvl w:val="2"/>
    </w:pPr>
    <w:rPr>
      <w:szCs w:val="20"/>
    </w:rPr>
  </w:style>
  <w:style w:type="paragraph" w:customStyle="1" w:styleId="NP">
    <w:name w:val="NP"/>
    <w:basedOn w:val="Norml"/>
    <w:rsid w:val="00EC2F75"/>
    <w:rPr>
      <w:rFonts w:ascii="Times CG ATT" w:hAnsi="Times CG ATT"/>
      <w:szCs w:val="20"/>
    </w:rPr>
  </w:style>
  <w:style w:type="paragraph" w:styleId="Lista2">
    <w:name w:val="List 2"/>
    <w:basedOn w:val="Norml"/>
    <w:rsid w:val="00EC2F75"/>
    <w:pPr>
      <w:ind w:left="566" w:hanging="283"/>
      <w:jc w:val="left"/>
    </w:pPr>
    <w:rPr>
      <w:sz w:val="20"/>
      <w:szCs w:val="20"/>
    </w:rPr>
  </w:style>
  <w:style w:type="paragraph" w:styleId="NormlWeb">
    <w:name w:val="Normal (Web)"/>
    <w:basedOn w:val="Norml"/>
    <w:rsid w:val="00EC2F75"/>
    <w:pPr>
      <w:spacing w:before="100" w:beforeAutospacing="1" w:after="100" w:afterAutospacing="1"/>
      <w:jc w:val="left"/>
    </w:pPr>
  </w:style>
  <w:style w:type="paragraph" w:styleId="Szvegtrzs">
    <w:name w:val="Body Text"/>
    <w:basedOn w:val="Norml"/>
    <w:link w:val="SzvegtrzsChar"/>
    <w:rsid w:val="00EC2F75"/>
    <w:pPr>
      <w:widowControl w:val="0"/>
    </w:pPr>
    <w:rPr>
      <w:b/>
      <w:i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C2F75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C2F75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C2F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C2F75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EC2F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C2F75"/>
  </w:style>
  <w:style w:type="paragraph" w:customStyle="1" w:styleId="Szvegtrzs21">
    <w:name w:val="Szövegtörzs 21"/>
    <w:basedOn w:val="Norml"/>
    <w:rsid w:val="00EC2F75"/>
    <w:pPr>
      <w:spacing w:after="120"/>
      <w:ind w:left="283"/>
      <w:jc w:val="left"/>
    </w:pPr>
    <w:rPr>
      <w:rFonts w:ascii="Arial" w:hAnsi="Arial"/>
      <w:szCs w:val="20"/>
    </w:rPr>
  </w:style>
  <w:style w:type="paragraph" w:styleId="Felsorols">
    <w:name w:val="List Bullet"/>
    <w:basedOn w:val="Norml"/>
    <w:autoRedefine/>
    <w:rsid w:val="000B1756"/>
    <w:pPr>
      <w:spacing w:after="240"/>
      <w:outlineLvl w:val="3"/>
    </w:pPr>
    <w:rPr>
      <w:b/>
      <w:szCs w:val="20"/>
    </w:rPr>
  </w:style>
  <w:style w:type="paragraph" w:styleId="Szvegtrzsbehzssal2">
    <w:name w:val="Body Text Indent 2"/>
    <w:basedOn w:val="Norml"/>
    <w:link w:val="Szvegtrzsbehzssal2Char"/>
    <w:rsid w:val="00EC2F75"/>
    <w:pPr>
      <w:spacing w:after="120" w:line="480" w:lineRule="auto"/>
      <w:ind w:left="283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EC2F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EC2F75"/>
    <w:pPr>
      <w:widowControl w:val="0"/>
      <w:suppressAutoHyphen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2F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F7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601FD0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601FD0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601FD0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basedOn w:val="Bekezdsalapbettpusa"/>
    <w:rsid w:val="00601F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76F1"/>
    <w:pPr>
      <w:ind w:left="720"/>
      <w:contextualSpacing/>
    </w:pPr>
  </w:style>
  <w:style w:type="paragraph" w:customStyle="1" w:styleId="Char1CharCharCharCharCharCharCharCharCharCharCharChar">
    <w:name w:val="Char1 Char Char Char Char Char Char Char Char Char Char Char Char"/>
    <w:basedOn w:val="Norml"/>
    <w:rsid w:val="00A24112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szavasvari.h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szavasvari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A208-E971-4BF3-B904-D373F81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23</Pages>
  <Words>6797</Words>
  <Characters>46904</Characters>
  <Application>Microsoft Office Word</Application>
  <DocSecurity>0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136</cp:revision>
  <cp:lastPrinted>2018-01-19T08:52:00Z</cp:lastPrinted>
  <dcterms:created xsi:type="dcterms:W3CDTF">2018-01-10T14:19:00Z</dcterms:created>
  <dcterms:modified xsi:type="dcterms:W3CDTF">2018-01-19T10:27:00Z</dcterms:modified>
</cp:coreProperties>
</file>