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Pr="001E7730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8C72AB" w:rsidRPr="006F3402" w:rsidRDefault="008C72AB" w:rsidP="008C72AB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</w:t>
      </w:r>
      <w:r w:rsidRPr="004C1C17">
        <w:rPr>
          <w:b/>
          <w:sz w:val="24"/>
          <w:szCs w:val="24"/>
        </w:rPr>
        <w:t>/2022.(III.21.)</w:t>
      </w:r>
      <w:r w:rsidRPr="003765E1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t. számú</w:t>
      </w:r>
    </w:p>
    <w:p w:rsidR="008C72AB" w:rsidRPr="003765E1" w:rsidRDefault="008C72AB" w:rsidP="008C72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</w:p>
    <w:p w:rsidR="008C72AB" w:rsidRPr="003907FD" w:rsidRDefault="008C72AB" w:rsidP="008C72AB">
      <w:pPr>
        <w:rPr>
          <w:b/>
          <w:sz w:val="24"/>
          <w:szCs w:val="24"/>
        </w:rPr>
      </w:pPr>
    </w:p>
    <w:p w:rsidR="008C72AB" w:rsidRPr="002A1450" w:rsidRDefault="008C72AB" w:rsidP="008C72AB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Város Önkormányzata 2022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8C72AB" w:rsidRPr="002A1450" w:rsidRDefault="008C72AB" w:rsidP="008C72AB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8C72AB" w:rsidRPr="002A1450" w:rsidRDefault="008C72AB" w:rsidP="008C72AB">
      <w:pPr>
        <w:jc w:val="center"/>
        <w:rPr>
          <w:sz w:val="24"/>
          <w:szCs w:val="24"/>
        </w:rPr>
      </w:pPr>
    </w:p>
    <w:p w:rsidR="008C72AB" w:rsidRPr="002A1450" w:rsidRDefault="008C72AB" w:rsidP="008C72AB">
      <w:pPr>
        <w:rPr>
          <w:sz w:val="24"/>
          <w:szCs w:val="24"/>
        </w:rPr>
      </w:pPr>
    </w:p>
    <w:p w:rsidR="008C72AB" w:rsidRPr="002A1450" w:rsidRDefault="008C72AB" w:rsidP="008C72AB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8C72AB" w:rsidRPr="002A1450" w:rsidRDefault="008C72AB" w:rsidP="008C72AB">
      <w:pPr>
        <w:jc w:val="both"/>
        <w:rPr>
          <w:sz w:val="24"/>
          <w:szCs w:val="24"/>
        </w:rPr>
      </w:pPr>
    </w:p>
    <w:p w:rsidR="008C72AB" w:rsidRPr="002A1450" w:rsidRDefault="008C72AB" w:rsidP="008C72AB">
      <w:pPr>
        <w:jc w:val="both"/>
        <w:rPr>
          <w:sz w:val="24"/>
          <w:szCs w:val="24"/>
        </w:rPr>
      </w:pPr>
    </w:p>
    <w:p w:rsidR="008C72AB" w:rsidRPr="002A1450" w:rsidRDefault="008C72AB" w:rsidP="008C72AB">
      <w:pPr>
        <w:numPr>
          <w:ilvl w:val="0"/>
          <w:numId w:val="1"/>
        </w:num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Város Önkormányzata 2022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8C72AB" w:rsidRDefault="008C72AB" w:rsidP="008C72AB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2A1450">
        <w:rPr>
          <w:sz w:val="24"/>
          <w:szCs w:val="24"/>
        </w:rPr>
        <w:t>Felkéri a polgármestert</w:t>
      </w:r>
      <w:r>
        <w:rPr>
          <w:sz w:val="24"/>
          <w:szCs w:val="24"/>
        </w:rPr>
        <w:t xml:space="preserve"> </w:t>
      </w:r>
      <w:r w:rsidRPr="002A1450">
        <w:rPr>
          <w:sz w:val="24"/>
          <w:szCs w:val="24"/>
        </w:rPr>
        <w:t>a terv folyamatos aktualizálására.</w:t>
      </w:r>
    </w:p>
    <w:p w:rsidR="008C72AB" w:rsidRPr="002858CC" w:rsidRDefault="008C72AB" w:rsidP="008C72AB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</w:t>
      </w:r>
      <w:r w:rsidRPr="002858CC">
        <w:rPr>
          <w:sz w:val="24"/>
          <w:szCs w:val="24"/>
        </w:rPr>
        <w:t xml:space="preserve">t, hogy a terv nyilvánosságának biztosítása érdekében a Kbt. 43.§. (1) bekezdésében rögzített közzétételi feladatoknak tegyen eleget. </w:t>
      </w:r>
    </w:p>
    <w:p w:rsidR="008C72AB" w:rsidRPr="002A1450" w:rsidRDefault="008C72AB" w:rsidP="008C72AB">
      <w:pPr>
        <w:ind w:left="360"/>
        <w:jc w:val="both"/>
        <w:rPr>
          <w:sz w:val="24"/>
          <w:szCs w:val="24"/>
        </w:rPr>
      </w:pPr>
    </w:p>
    <w:p w:rsidR="008C72AB" w:rsidRPr="002A1450" w:rsidRDefault="008C72AB" w:rsidP="008C72AB">
      <w:pPr>
        <w:ind w:left="360"/>
        <w:jc w:val="both"/>
        <w:rPr>
          <w:sz w:val="24"/>
          <w:szCs w:val="24"/>
        </w:rPr>
      </w:pPr>
    </w:p>
    <w:p w:rsidR="008C72AB" w:rsidRPr="002A1450" w:rsidRDefault="008C72AB" w:rsidP="008C72AB">
      <w:pPr>
        <w:ind w:left="360"/>
        <w:jc w:val="both"/>
        <w:rPr>
          <w:sz w:val="24"/>
          <w:szCs w:val="24"/>
        </w:rPr>
      </w:pPr>
    </w:p>
    <w:p w:rsidR="008C72AB" w:rsidRPr="002A1450" w:rsidRDefault="008C72AB" w:rsidP="008C72AB">
      <w:pPr>
        <w:ind w:left="360"/>
        <w:jc w:val="both"/>
        <w:rPr>
          <w:sz w:val="24"/>
          <w:szCs w:val="24"/>
        </w:rPr>
      </w:pPr>
    </w:p>
    <w:p w:rsidR="008C72AB" w:rsidRPr="002A1450" w:rsidRDefault="008C72AB" w:rsidP="008C72AB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 w:rsidRPr="002A1450">
        <w:rPr>
          <w:b/>
          <w:sz w:val="24"/>
          <w:szCs w:val="24"/>
          <w:u w:val="single"/>
        </w:rPr>
        <w:t>Felelős: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Szőke Zoltán</w:t>
      </w:r>
      <w:r w:rsidRPr="002A1450">
        <w:rPr>
          <w:sz w:val="24"/>
          <w:szCs w:val="24"/>
        </w:rPr>
        <w:t xml:space="preserve"> polgármester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2A1450">
        <w:rPr>
          <w:sz w:val="24"/>
          <w:szCs w:val="24"/>
        </w:rPr>
        <w:tab/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Pr="00572501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572501" w:rsidRPr="00572501" w:rsidRDefault="00572501" w:rsidP="00572501">
      <w:pPr>
        <w:jc w:val="both"/>
        <w:rPr>
          <w:sz w:val="24"/>
          <w:szCs w:val="24"/>
        </w:rPr>
      </w:pPr>
    </w:p>
    <w:p w:rsidR="00572501" w:rsidRPr="00572501" w:rsidRDefault="00572501" w:rsidP="00572501">
      <w:pPr>
        <w:jc w:val="both"/>
        <w:rPr>
          <w:b/>
          <w:sz w:val="24"/>
          <w:szCs w:val="24"/>
        </w:rPr>
      </w:pPr>
      <w:r w:rsidRPr="0057250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572501">
        <w:rPr>
          <w:b/>
          <w:sz w:val="24"/>
          <w:szCs w:val="24"/>
        </w:rPr>
        <w:t xml:space="preserve">Szőke Zoltán </w:t>
      </w:r>
      <w:r w:rsidR="00616492">
        <w:rPr>
          <w:b/>
          <w:sz w:val="24"/>
          <w:szCs w:val="24"/>
        </w:rPr>
        <w:t>s.k.</w:t>
      </w:r>
      <w:r w:rsidRPr="00572501">
        <w:rPr>
          <w:b/>
          <w:sz w:val="24"/>
          <w:szCs w:val="24"/>
        </w:rPr>
        <w:t xml:space="preserve">                                  Dr. Kórik Zsuzsanna</w:t>
      </w:r>
      <w:r w:rsidR="00616492">
        <w:rPr>
          <w:b/>
          <w:sz w:val="24"/>
          <w:szCs w:val="24"/>
        </w:rPr>
        <w:t xml:space="preserve"> s.k.</w:t>
      </w:r>
      <w:bookmarkStart w:id="0" w:name="_GoBack"/>
      <w:bookmarkEnd w:id="0"/>
    </w:p>
    <w:p w:rsidR="00572501" w:rsidRPr="00C854FC" w:rsidRDefault="00572501" w:rsidP="00572501">
      <w:pPr>
        <w:pStyle w:val="Listaszerbekezds"/>
        <w:spacing w:line="240" w:lineRule="auto"/>
        <w:jc w:val="both"/>
        <w:rPr>
          <w:b/>
        </w:rPr>
      </w:pPr>
      <w:r w:rsidRPr="00C854FC">
        <w:rPr>
          <w:b/>
        </w:rPr>
        <w:t xml:space="preserve">                        polgármester                           </w:t>
      </w:r>
      <w:r>
        <w:rPr>
          <w:b/>
        </w:rPr>
        <w:t xml:space="preserve">                    </w:t>
      </w:r>
      <w:r w:rsidRPr="00C854FC">
        <w:rPr>
          <w:b/>
        </w:rPr>
        <w:t xml:space="preserve"> jegyző</w:t>
      </w: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</w:pPr>
    </w:p>
    <w:p w:rsidR="008C72AB" w:rsidRDefault="008C72AB" w:rsidP="008C72AB">
      <w:pPr>
        <w:tabs>
          <w:tab w:val="center" w:pos="6840"/>
        </w:tabs>
        <w:jc w:val="both"/>
        <w:rPr>
          <w:sz w:val="24"/>
          <w:szCs w:val="24"/>
        </w:rPr>
        <w:sectPr w:rsidR="008C72AB" w:rsidSect="00E9695A">
          <w:footerReference w:type="even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C72AB" w:rsidRDefault="008C72AB" w:rsidP="008C72AB">
      <w:pPr>
        <w:jc w:val="right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80/2022.(III.21.) KT. SZÁMÚ HATÁROZAT MELLÉKLETE</w:t>
      </w:r>
    </w:p>
    <w:p w:rsidR="008C72AB" w:rsidRPr="00D65489" w:rsidRDefault="008C72AB" w:rsidP="008C72AB">
      <w:pPr>
        <w:jc w:val="center"/>
        <w:rPr>
          <w:b/>
          <w:sz w:val="24"/>
          <w:szCs w:val="24"/>
        </w:rPr>
      </w:pPr>
    </w:p>
    <w:p w:rsidR="008C72AB" w:rsidRDefault="008C72AB" w:rsidP="008C72AB">
      <w:pPr>
        <w:jc w:val="center"/>
        <w:rPr>
          <w:b/>
          <w:caps/>
          <w:sz w:val="24"/>
          <w:szCs w:val="24"/>
        </w:rPr>
      </w:pPr>
    </w:p>
    <w:p w:rsidR="008C72AB" w:rsidRPr="00727D3E" w:rsidRDefault="008C72AB" w:rsidP="008C72AB">
      <w:pPr>
        <w:jc w:val="center"/>
        <w:rPr>
          <w:sz w:val="22"/>
          <w:szCs w:val="22"/>
        </w:rPr>
      </w:pPr>
      <w:r w:rsidRPr="00727D3E">
        <w:rPr>
          <w:b/>
          <w:smallCaps/>
          <w:sz w:val="22"/>
          <w:szCs w:val="22"/>
        </w:rPr>
        <w:t>TISZAVASVÁRI VÁROS ÖNKORMÁNYZATA</w:t>
      </w:r>
      <w:r w:rsidRPr="00727D3E">
        <w:rPr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2022</w:t>
      </w:r>
      <w:r w:rsidRPr="00727D3E">
        <w:rPr>
          <w:b/>
          <w:caps/>
          <w:sz w:val="22"/>
          <w:szCs w:val="22"/>
        </w:rPr>
        <w:t xml:space="preserve">. évi </w:t>
      </w:r>
      <w:r>
        <w:rPr>
          <w:b/>
          <w:caps/>
          <w:sz w:val="22"/>
          <w:szCs w:val="22"/>
        </w:rPr>
        <w:t>ÖSSZESÍTETT KÖZBESZERZÉSI TERVE</w:t>
      </w:r>
    </w:p>
    <w:tbl>
      <w:tblPr>
        <w:tblW w:w="480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5"/>
        <w:gridCol w:w="1058"/>
        <w:gridCol w:w="991"/>
        <w:gridCol w:w="1592"/>
        <w:gridCol w:w="1735"/>
        <w:gridCol w:w="1549"/>
      </w:tblGrid>
      <w:tr w:rsidR="008C72AB" w:rsidRPr="00010546" w:rsidTr="00006AD4">
        <w:trPr>
          <w:trHeight w:val="276"/>
          <w:tblCellSpacing w:w="15" w:type="dxa"/>
        </w:trPr>
        <w:tc>
          <w:tcPr>
            <w:tcW w:w="1049" w:type="pct"/>
            <w:vMerge w:val="restart"/>
            <w:shd w:val="clear" w:color="auto" w:fill="E0E0E0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3" w:type="pct"/>
            <w:vMerge w:val="restart"/>
            <w:shd w:val="clear" w:color="auto" w:fill="E0E0E0"/>
            <w:vAlign w:val="center"/>
          </w:tcPr>
          <w:p w:rsidR="008C72AB" w:rsidRPr="00C02DA1" w:rsidRDefault="008C72AB" w:rsidP="00006AD4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545" w:type="pct"/>
            <w:vMerge w:val="restart"/>
            <w:shd w:val="clear" w:color="auto" w:fill="E0E0E0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868" w:type="pct"/>
            <w:gridSpan w:val="2"/>
            <w:shd w:val="clear" w:color="auto" w:fill="E0E0E0"/>
            <w:vAlign w:val="center"/>
          </w:tcPr>
          <w:p w:rsidR="008C72AB" w:rsidRPr="00010546" w:rsidRDefault="008C72AB" w:rsidP="00006AD4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53" w:type="pct"/>
            <w:vMerge w:val="restart"/>
            <w:shd w:val="clear" w:color="auto" w:fill="E0E0E0"/>
            <w:vAlign w:val="center"/>
          </w:tcPr>
          <w:p w:rsidR="008C72AB" w:rsidRPr="00AB629E" w:rsidRDefault="008C72AB" w:rsidP="00006AD4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8C72AB" w:rsidRPr="00010546" w:rsidTr="00006AD4">
        <w:trPr>
          <w:trHeight w:val="147"/>
          <w:tblCellSpacing w:w="15" w:type="dxa"/>
        </w:trPr>
        <w:tc>
          <w:tcPr>
            <w:tcW w:w="1049" w:type="pct"/>
            <w:vMerge/>
            <w:vAlign w:val="center"/>
          </w:tcPr>
          <w:p w:rsidR="008C72AB" w:rsidRPr="00010546" w:rsidRDefault="008C72AB" w:rsidP="00006AD4">
            <w:pPr>
              <w:rPr>
                <w:color w:val="344356"/>
              </w:rPr>
            </w:pPr>
          </w:p>
        </w:tc>
        <w:tc>
          <w:tcPr>
            <w:tcW w:w="583" w:type="pct"/>
            <w:vMerge/>
          </w:tcPr>
          <w:p w:rsidR="008C72AB" w:rsidRPr="00010546" w:rsidRDefault="008C72AB" w:rsidP="00006AD4">
            <w:pPr>
              <w:rPr>
                <w:color w:val="344356"/>
              </w:rPr>
            </w:pPr>
          </w:p>
        </w:tc>
        <w:tc>
          <w:tcPr>
            <w:tcW w:w="545" w:type="pct"/>
            <w:vMerge/>
            <w:vAlign w:val="center"/>
          </w:tcPr>
          <w:p w:rsidR="008C72AB" w:rsidRPr="00010546" w:rsidRDefault="008C72AB" w:rsidP="00006AD4">
            <w:pPr>
              <w:rPr>
                <w:color w:val="344356"/>
              </w:rPr>
            </w:pPr>
          </w:p>
        </w:tc>
        <w:tc>
          <w:tcPr>
            <w:tcW w:w="886" w:type="pct"/>
            <w:shd w:val="clear" w:color="auto" w:fill="E0E0E0"/>
            <w:vAlign w:val="center"/>
          </w:tcPr>
          <w:p w:rsidR="008C72AB" w:rsidRPr="00010546" w:rsidRDefault="008C72AB" w:rsidP="00006AD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966" w:type="pct"/>
            <w:shd w:val="clear" w:color="auto" w:fill="E0E0E0"/>
            <w:vAlign w:val="center"/>
          </w:tcPr>
          <w:p w:rsidR="008C72AB" w:rsidRPr="00010546" w:rsidRDefault="008C72AB" w:rsidP="00006AD4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53" w:type="pct"/>
            <w:vMerge/>
            <w:shd w:val="clear" w:color="auto" w:fill="E0E0E0"/>
            <w:vAlign w:val="center"/>
          </w:tcPr>
          <w:p w:rsidR="008C72AB" w:rsidRPr="00010546" w:rsidRDefault="008C72AB" w:rsidP="00006AD4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3" w:type="pct"/>
            <w:shd w:val="clear" w:color="auto" w:fill="F3F3F3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6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66" w:type="pct"/>
            <w:shd w:val="clear" w:color="auto" w:fill="F3F3F3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53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C72AB" w:rsidRPr="00010546" w:rsidTr="00006AD4">
        <w:trPr>
          <w:trHeight w:val="762"/>
          <w:tblCellSpacing w:w="15" w:type="dxa"/>
        </w:trPr>
        <w:tc>
          <w:tcPr>
            <w:tcW w:w="1049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Gyógyfürdő fejlesztés (eszközbeszerzés)</w:t>
            </w:r>
          </w:p>
        </w:tc>
        <w:tc>
          <w:tcPr>
            <w:tcW w:w="583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112. § (1)b) pont szerinti eljárás</w:t>
            </w:r>
          </w:p>
        </w:tc>
        <w:tc>
          <w:tcPr>
            <w:tcW w:w="886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május</w:t>
            </w:r>
          </w:p>
        </w:tc>
        <w:tc>
          <w:tcPr>
            <w:tcW w:w="966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2024. április</w:t>
            </w:r>
          </w:p>
        </w:tc>
        <w:tc>
          <w:tcPr>
            <w:tcW w:w="853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shd w:val="clear" w:color="auto" w:fill="F3F3F3"/>
            <w:vAlign w:val="center"/>
          </w:tcPr>
          <w:p w:rsidR="008C72AB" w:rsidRPr="0088080C" w:rsidRDefault="008C72AB" w:rsidP="00006AD4">
            <w:pPr>
              <w:jc w:val="center"/>
              <w:rPr>
                <w:rStyle w:val="Kiemels2"/>
                <w:b w:val="0"/>
                <w:color w:val="344356"/>
              </w:rPr>
            </w:pPr>
            <w:r w:rsidRPr="0088080C">
              <w:rPr>
                <w:rStyle w:val="Kiemels2"/>
                <w:b w:val="0"/>
                <w:color w:val="344356"/>
              </w:rPr>
              <w:t>Iskolabusz (Felzárkóztató)</w:t>
            </w:r>
          </w:p>
        </w:tc>
        <w:tc>
          <w:tcPr>
            <w:tcW w:w="583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112. § (1)b) pont szerinti eljárás</w:t>
            </w:r>
          </w:p>
        </w:tc>
        <w:tc>
          <w:tcPr>
            <w:tcW w:w="886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május</w:t>
            </w:r>
          </w:p>
        </w:tc>
        <w:tc>
          <w:tcPr>
            <w:tcW w:w="966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július</w:t>
            </w:r>
          </w:p>
        </w:tc>
        <w:tc>
          <w:tcPr>
            <w:tcW w:w="853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3" w:type="pct"/>
            <w:shd w:val="clear" w:color="auto" w:fill="F3F3F3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6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66" w:type="pct"/>
            <w:shd w:val="clear" w:color="auto" w:fill="F3F3F3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53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 xml:space="preserve">Központi orvosi rendelő felújítása, bővítése (Felzárkóztató)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január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december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Út, padka, járda felújítás (Felzárkóztató)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Pr="00FB3997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Kbt.117.§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február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november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Pr="00FB3997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Gyógyfürdő fejlesztés (építés)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Pr="00FB3997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Pr="00FB3997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112. § (1) b) alapján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Pr="00FB3997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április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Pr="00FB3997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2024. április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Pr="00FB3997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Tanoda és Biztos Kezdet Gyerekház Külső-Szentmihály (építés)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június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2023. szeptember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Tanoda és Biztos Kezdet Gyerekház Büd (építés)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június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2023. szeptember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Út, közműfejlesztés Külső-Szentmihály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június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2023. szeptember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lastRenderedPageBreak/>
              <w:t>Külterületi út építés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Kbt.117.§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július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2023. július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Bölcsőde felújítás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Kbt.117.§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augusztus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2023. augusztus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FB3997" w:rsidTr="00006AD4">
        <w:trPr>
          <w:trHeight w:val="938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Varázsceruza Óvoda felújítás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Kbt.117.§ szerinti nyílt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október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2023. szeptember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B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3" w:type="pct"/>
            <w:shd w:val="clear" w:color="auto" w:fill="F3F3F3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</w:p>
        </w:tc>
        <w:tc>
          <w:tcPr>
            <w:tcW w:w="545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6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66" w:type="pct"/>
            <w:shd w:val="clear" w:color="auto" w:fill="F3F3F3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</w:p>
        </w:tc>
        <w:tc>
          <w:tcPr>
            <w:tcW w:w="853" w:type="pct"/>
            <w:shd w:val="clear" w:color="auto" w:fill="F3F3F3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Közterületi konténeres hulladékszállítás</w:t>
            </w:r>
          </w:p>
        </w:tc>
        <w:tc>
          <w:tcPr>
            <w:tcW w:w="583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45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112. § (1)b) pont szerinti eljárás</w:t>
            </w:r>
          </w:p>
        </w:tc>
        <w:tc>
          <w:tcPr>
            <w:tcW w:w="886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július</w:t>
            </w:r>
          </w:p>
        </w:tc>
        <w:tc>
          <w:tcPr>
            <w:tcW w:w="966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2027. november</w:t>
            </w:r>
          </w:p>
        </w:tc>
        <w:tc>
          <w:tcPr>
            <w:tcW w:w="853" w:type="pct"/>
            <w:vAlign w:val="center"/>
          </w:tcPr>
          <w:p w:rsidR="008C72AB" w:rsidRPr="00010546" w:rsidRDefault="008C72AB" w:rsidP="00006AD4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8C72AB" w:rsidRPr="003A4C96" w:rsidTr="00006AD4">
        <w:trPr>
          <w:trHeight w:val="462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Gyógyfürdő fejlesztés (projektmenedzsment)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Kbt. 112. § (1) b) pont szerinti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2022. május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</w:p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2024. április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Nem</w:t>
            </w:r>
          </w:p>
        </w:tc>
      </w:tr>
      <w:tr w:rsidR="008C72AB" w:rsidRPr="003A4C96" w:rsidTr="00006AD4">
        <w:trPr>
          <w:trHeight w:val="462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Gyógyfürdő fejlesztés (műszaki ellenőr)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Kbt. 112. § (1) b) pont szerinti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2022. május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</w:p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2024. április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Nem</w:t>
            </w:r>
          </w:p>
        </w:tc>
      </w:tr>
      <w:tr w:rsidR="008C72AB" w:rsidRPr="003A4C96" w:rsidTr="00006AD4">
        <w:trPr>
          <w:trHeight w:val="462"/>
          <w:tblCellSpacing w:w="15" w:type="dxa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Gyógyfürdő fejlesztés (marketing)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Nemzeti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Kbt. 112. § (1) b) pont szerinti eljárás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2022. május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</w:p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2024. április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C72AB" w:rsidRPr="003A4C96" w:rsidRDefault="008C72AB" w:rsidP="00006AD4">
            <w:pPr>
              <w:jc w:val="center"/>
              <w:rPr>
                <w:bCs/>
                <w:color w:val="344356"/>
              </w:rPr>
            </w:pPr>
            <w:r w:rsidRPr="003A4C96">
              <w:rPr>
                <w:bCs/>
                <w:color w:val="344356"/>
              </w:rPr>
              <w:t>Nem</w:t>
            </w: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3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45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6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6" w:type="pct"/>
            <w:shd w:val="pct5" w:color="auto" w:fill="auto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3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shd w:val="pct5" w:color="auto" w:fill="auto"/>
            <w:vAlign w:val="center"/>
          </w:tcPr>
          <w:p w:rsidR="008C72AB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83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45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6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6" w:type="pct"/>
            <w:shd w:val="pct5" w:color="auto" w:fill="auto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3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8C72AB" w:rsidRPr="00010546" w:rsidTr="00006AD4">
        <w:trPr>
          <w:trHeight w:val="462"/>
          <w:tblCellSpacing w:w="15" w:type="dxa"/>
        </w:trPr>
        <w:tc>
          <w:tcPr>
            <w:tcW w:w="1049" w:type="pct"/>
            <w:shd w:val="pct5" w:color="auto" w:fill="auto"/>
            <w:vAlign w:val="center"/>
          </w:tcPr>
          <w:p w:rsidR="008C72AB" w:rsidRDefault="008C72AB" w:rsidP="00006AD4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 xml:space="preserve"> V. Szolgáltatási koncesszió</w:t>
            </w:r>
          </w:p>
        </w:tc>
        <w:tc>
          <w:tcPr>
            <w:tcW w:w="583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45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6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66" w:type="pct"/>
            <w:shd w:val="pct5" w:color="auto" w:fill="auto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3" w:type="pct"/>
            <w:shd w:val="pct5" w:color="auto" w:fill="auto"/>
            <w:vAlign w:val="center"/>
          </w:tcPr>
          <w:p w:rsidR="008C72AB" w:rsidRPr="00A353EC" w:rsidRDefault="008C72AB" w:rsidP="00006AD4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8C72AB" w:rsidRPr="00B54BF7" w:rsidRDefault="008C72AB" w:rsidP="008C72AB">
      <w:pPr>
        <w:ind w:left="5672" w:firstLine="709"/>
      </w:pPr>
      <w:r>
        <w:t xml:space="preserve"> </w:t>
      </w:r>
      <w:r w:rsidR="007818E4">
        <w:t xml:space="preserve">       </w:t>
      </w:r>
      <w:r>
        <w:rPr>
          <w:b/>
          <w:caps/>
          <w:sz w:val="24"/>
          <w:szCs w:val="24"/>
        </w:rPr>
        <w:t>SZŐKE ZOLTÁN</w:t>
      </w:r>
    </w:p>
    <w:p w:rsidR="008C72AB" w:rsidRDefault="008C72AB" w:rsidP="008C72AB">
      <w:pPr>
        <w:jc w:val="righ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8C72AB" w:rsidRPr="00AD6922" w:rsidRDefault="008C72AB" w:rsidP="008C72AB">
      <w:pPr>
        <w:rPr>
          <w:b/>
          <w:caps/>
          <w:sz w:val="24"/>
          <w:szCs w:val="24"/>
        </w:rPr>
      </w:pPr>
      <w:r>
        <w:rPr>
          <w:sz w:val="24"/>
          <w:szCs w:val="24"/>
        </w:rPr>
        <w:t>TISZAVASVÁRI, 2022. március 21.</w:t>
      </w:r>
    </w:p>
    <w:p w:rsidR="008C72AB" w:rsidRDefault="008C72AB" w:rsidP="008C72AB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8C72AB" w:rsidRDefault="008C72AB" w:rsidP="008C72AB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8C72AB" w:rsidRDefault="008C72AB" w:rsidP="008C72AB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8C72AB" w:rsidRDefault="008C72AB" w:rsidP="008C72AB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8C72AB" w:rsidRPr="00423097" w:rsidRDefault="008C72AB" w:rsidP="008C72AB">
      <w:pPr>
        <w:tabs>
          <w:tab w:val="center" w:pos="4860"/>
          <w:tab w:val="center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</w:t>
      </w:r>
      <w:r w:rsidR="004311A2">
        <w:rPr>
          <w:b/>
          <w:sz w:val="24"/>
          <w:szCs w:val="24"/>
        </w:rPr>
        <w:t xml:space="preserve">   </w:t>
      </w:r>
      <w:r w:rsidR="00417E5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SZŐKE ZOLTÁN </w:t>
      </w:r>
      <w:r w:rsidRPr="00423097">
        <w:rPr>
          <w:b/>
          <w:sz w:val="24"/>
          <w:szCs w:val="24"/>
        </w:rPr>
        <w:tab/>
      </w:r>
    </w:p>
    <w:p w:rsidR="008C72AB" w:rsidRPr="00BE5E5B" w:rsidRDefault="008C72AB" w:rsidP="008C72AB">
      <w:pPr>
        <w:tabs>
          <w:tab w:val="center" w:pos="4860"/>
          <w:tab w:val="center" w:pos="10800"/>
        </w:tabs>
        <w:rPr>
          <w:b/>
          <w:sz w:val="24"/>
          <w:szCs w:val="24"/>
        </w:rPr>
      </w:pPr>
      <w:r w:rsidRPr="0042309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</w:t>
      </w:r>
      <w:r w:rsidR="004311A2">
        <w:rPr>
          <w:b/>
          <w:sz w:val="24"/>
          <w:szCs w:val="24"/>
        </w:rPr>
        <w:t xml:space="preserve">    </w:t>
      </w:r>
      <w:r w:rsidR="007818E4">
        <w:rPr>
          <w:b/>
          <w:sz w:val="24"/>
          <w:szCs w:val="24"/>
        </w:rPr>
        <w:t xml:space="preserve">  </w:t>
      </w:r>
      <w:r w:rsidR="00417E5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POLGÁRMESTER</w:t>
      </w:r>
    </w:p>
    <w:p w:rsidR="002C3FB1" w:rsidRDefault="002C3FB1"/>
    <w:sectPr w:rsidR="002C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95" w:rsidRDefault="00084F95">
      <w:r>
        <w:separator/>
      </w:r>
    </w:p>
  </w:endnote>
  <w:endnote w:type="continuationSeparator" w:id="0">
    <w:p w:rsidR="00084F95" w:rsidRDefault="0008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8C72AB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084F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95" w:rsidRDefault="00084F95">
      <w:r>
        <w:separator/>
      </w:r>
    </w:p>
  </w:footnote>
  <w:footnote w:type="continuationSeparator" w:id="0">
    <w:p w:rsidR="00084F95" w:rsidRDefault="0008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B"/>
    <w:rsid w:val="00084F95"/>
    <w:rsid w:val="002C3FB1"/>
    <w:rsid w:val="00417E5E"/>
    <w:rsid w:val="004311A2"/>
    <w:rsid w:val="00572501"/>
    <w:rsid w:val="00616492"/>
    <w:rsid w:val="007818E4"/>
    <w:rsid w:val="008C72AB"/>
    <w:rsid w:val="00C47C9C"/>
    <w:rsid w:val="00E11C05"/>
    <w:rsid w:val="00F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572501"/>
    <w:pPr>
      <w:spacing w:line="360" w:lineRule="auto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8C72AB"/>
    <w:rPr>
      <w:b/>
      <w:bCs/>
    </w:rPr>
  </w:style>
  <w:style w:type="paragraph" w:styleId="llb">
    <w:name w:val="footer"/>
    <w:basedOn w:val="Norml"/>
    <w:link w:val="llbChar"/>
    <w:rsid w:val="008C7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C72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C72AB"/>
  </w:style>
  <w:style w:type="paragraph" w:styleId="Listaszerbekezds">
    <w:name w:val="List Paragraph"/>
    <w:basedOn w:val="Norml"/>
    <w:uiPriority w:val="34"/>
    <w:qFormat/>
    <w:rsid w:val="00572501"/>
    <w:pPr>
      <w:spacing w:line="36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Girus András</dc:creator>
  <cp:lastModifiedBy>PHadmin</cp:lastModifiedBy>
  <cp:revision>8</cp:revision>
  <dcterms:created xsi:type="dcterms:W3CDTF">2022-03-21T14:20:00Z</dcterms:created>
  <dcterms:modified xsi:type="dcterms:W3CDTF">2022-03-28T10:30:00Z</dcterms:modified>
</cp:coreProperties>
</file>