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E45D1" w:rsidRDefault="00BE45D1" w:rsidP="00BE45D1">
      <w:pPr>
        <w:spacing w:line="240" w:lineRule="auto"/>
        <w:jc w:val="center"/>
        <w:rPr>
          <w:b/>
          <w:szCs w:val="24"/>
        </w:rPr>
      </w:pPr>
    </w:p>
    <w:p w:rsidR="00BE45D1" w:rsidRDefault="00BE45D1" w:rsidP="00BE45D1">
      <w:pPr>
        <w:spacing w:line="240" w:lineRule="auto"/>
        <w:jc w:val="center"/>
        <w:rPr>
          <w:b/>
          <w:szCs w:val="24"/>
        </w:rPr>
      </w:pPr>
    </w:p>
    <w:p w:rsidR="00BE45D1" w:rsidRPr="00A56741" w:rsidRDefault="00BE45D1" w:rsidP="00BE45D1">
      <w:pPr>
        <w:spacing w:line="240" w:lineRule="auto"/>
        <w:jc w:val="center"/>
        <w:rPr>
          <w:b/>
          <w:szCs w:val="24"/>
        </w:rPr>
      </w:pPr>
      <w:r w:rsidRPr="00A56741">
        <w:rPr>
          <w:b/>
          <w:szCs w:val="24"/>
        </w:rPr>
        <w:t>TISZAVASVÁRI VÁROS ÖNKORMÁNYZATA</w:t>
      </w:r>
    </w:p>
    <w:p w:rsidR="00BE45D1" w:rsidRPr="00A56741" w:rsidRDefault="00BE45D1" w:rsidP="00BE45D1">
      <w:pPr>
        <w:spacing w:line="240" w:lineRule="auto"/>
        <w:jc w:val="center"/>
        <w:rPr>
          <w:b/>
          <w:szCs w:val="24"/>
        </w:rPr>
      </w:pPr>
      <w:r w:rsidRPr="00A56741">
        <w:rPr>
          <w:b/>
          <w:szCs w:val="24"/>
        </w:rPr>
        <w:t>KÉPVISELŐ TESTÜLETE</w:t>
      </w:r>
    </w:p>
    <w:p w:rsidR="00BE45D1" w:rsidRPr="00A56741" w:rsidRDefault="00BE45D1" w:rsidP="00BE45D1">
      <w:pPr>
        <w:spacing w:line="240" w:lineRule="auto"/>
        <w:jc w:val="center"/>
        <w:rPr>
          <w:b/>
          <w:szCs w:val="24"/>
        </w:rPr>
      </w:pPr>
      <w:r>
        <w:rPr>
          <w:b/>
          <w:szCs w:val="24"/>
        </w:rPr>
        <w:t>124/2017. (V.25</w:t>
      </w:r>
      <w:r w:rsidRPr="00A56741">
        <w:rPr>
          <w:b/>
          <w:szCs w:val="24"/>
        </w:rPr>
        <w:t>) Kt. számú</w:t>
      </w:r>
    </w:p>
    <w:p w:rsidR="00BE45D1" w:rsidRPr="00A56741" w:rsidRDefault="00BE45D1" w:rsidP="00BE45D1">
      <w:pPr>
        <w:spacing w:line="240" w:lineRule="auto"/>
        <w:jc w:val="center"/>
        <w:rPr>
          <w:b/>
          <w:szCs w:val="24"/>
        </w:rPr>
      </w:pPr>
      <w:proofErr w:type="gramStart"/>
      <w:r w:rsidRPr="00A56741">
        <w:rPr>
          <w:b/>
          <w:szCs w:val="24"/>
        </w:rPr>
        <w:t>határozata</w:t>
      </w:r>
      <w:proofErr w:type="gramEnd"/>
    </w:p>
    <w:p w:rsidR="00BE45D1" w:rsidRPr="00A56741" w:rsidRDefault="00BE45D1" w:rsidP="00BE45D1">
      <w:pPr>
        <w:spacing w:line="240" w:lineRule="auto"/>
        <w:jc w:val="center"/>
        <w:rPr>
          <w:b/>
          <w:szCs w:val="24"/>
        </w:rPr>
      </w:pPr>
    </w:p>
    <w:p w:rsidR="00BE45D1" w:rsidRPr="00A56741" w:rsidRDefault="00BE45D1" w:rsidP="00BE45D1">
      <w:pPr>
        <w:spacing w:line="240" w:lineRule="auto"/>
        <w:jc w:val="center"/>
        <w:rPr>
          <w:b/>
          <w:szCs w:val="24"/>
        </w:rPr>
      </w:pPr>
      <w:r w:rsidRPr="00A56741">
        <w:rPr>
          <w:b/>
          <w:szCs w:val="24"/>
        </w:rPr>
        <w:t xml:space="preserve">(egyben a </w:t>
      </w:r>
      <w:r>
        <w:rPr>
          <w:b/>
          <w:szCs w:val="24"/>
        </w:rPr>
        <w:t>4</w:t>
      </w:r>
      <w:r w:rsidRPr="00A56741">
        <w:rPr>
          <w:b/>
          <w:szCs w:val="24"/>
        </w:rPr>
        <w:t>/2017.(</w:t>
      </w:r>
      <w:r>
        <w:rPr>
          <w:b/>
          <w:szCs w:val="24"/>
        </w:rPr>
        <w:t>V</w:t>
      </w:r>
      <w:r w:rsidRPr="00A56741">
        <w:rPr>
          <w:b/>
          <w:szCs w:val="24"/>
        </w:rPr>
        <w:t>.</w:t>
      </w:r>
      <w:r>
        <w:rPr>
          <w:b/>
          <w:szCs w:val="24"/>
        </w:rPr>
        <w:t>25</w:t>
      </w:r>
      <w:r w:rsidRPr="00A56741">
        <w:rPr>
          <w:b/>
          <w:szCs w:val="24"/>
        </w:rPr>
        <w:t xml:space="preserve">) számú alapítói határozatnak minősül) </w:t>
      </w:r>
    </w:p>
    <w:p w:rsidR="00BE45D1" w:rsidRPr="00A56741" w:rsidRDefault="00BE45D1" w:rsidP="00BE45D1">
      <w:pPr>
        <w:spacing w:line="240" w:lineRule="auto"/>
        <w:jc w:val="center"/>
        <w:rPr>
          <w:b/>
        </w:rPr>
      </w:pPr>
    </w:p>
    <w:p w:rsidR="00BE45D1" w:rsidRPr="00A56741" w:rsidRDefault="00BE45D1" w:rsidP="00BE45D1">
      <w:pPr>
        <w:spacing w:line="240" w:lineRule="auto"/>
        <w:jc w:val="center"/>
        <w:rPr>
          <w:b/>
          <w:szCs w:val="24"/>
        </w:rPr>
      </w:pPr>
      <w:r w:rsidRPr="00A56741">
        <w:rPr>
          <w:b/>
          <w:szCs w:val="24"/>
        </w:rPr>
        <w:t xml:space="preserve">A </w:t>
      </w:r>
      <w:proofErr w:type="spellStart"/>
      <w:r>
        <w:rPr>
          <w:b/>
          <w:szCs w:val="24"/>
        </w:rPr>
        <w:t>Tiva-Szolg</w:t>
      </w:r>
      <w:proofErr w:type="spellEnd"/>
      <w:r>
        <w:rPr>
          <w:b/>
          <w:szCs w:val="24"/>
        </w:rPr>
        <w:t xml:space="preserve"> Nonprofit Kft. </w:t>
      </w:r>
      <w:r w:rsidRPr="00A56741">
        <w:rPr>
          <w:b/>
          <w:szCs w:val="24"/>
        </w:rPr>
        <w:t xml:space="preserve">közfoglalkoztatási </w:t>
      </w:r>
      <w:r>
        <w:rPr>
          <w:b/>
          <w:szCs w:val="24"/>
        </w:rPr>
        <w:t>feladatellátásához kapcsolódó iratok módosításáról</w:t>
      </w:r>
    </w:p>
    <w:p w:rsidR="00BE45D1" w:rsidRPr="00A56741" w:rsidRDefault="00BE45D1" w:rsidP="00BE45D1">
      <w:pPr>
        <w:spacing w:line="240" w:lineRule="auto"/>
        <w:ind w:left="2835" w:hanging="2835"/>
        <w:jc w:val="center"/>
        <w:rPr>
          <w:b/>
          <w:szCs w:val="24"/>
        </w:rPr>
      </w:pPr>
    </w:p>
    <w:p w:rsidR="00BE45D1" w:rsidRPr="00A56741" w:rsidRDefault="00BE45D1" w:rsidP="00BE45D1">
      <w:pPr>
        <w:spacing w:line="240" w:lineRule="auto"/>
      </w:pPr>
    </w:p>
    <w:p w:rsidR="00BE45D1" w:rsidRPr="00441DE4" w:rsidRDefault="00BE45D1" w:rsidP="00BE45D1">
      <w:pPr>
        <w:spacing w:line="240" w:lineRule="auto"/>
        <w:jc w:val="both"/>
        <w:rPr>
          <w:szCs w:val="24"/>
        </w:rPr>
      </w:pPr>
      <w:r w:rsidRPr="00441DE4">
        <w:rPr>
          <w:szCs w:val="24"/>
        </w:rPr>
        <w:t>Tiszavasvári Város Önkormányzata Képviselő-testülete</w:t>
      </w:r>
      <w:r w:rsidRPr="00A56741">
        <w:rPr>
          <w:b/>
          <w:szCs w:val="24"/>
        </w:rPr>
        <w:t xml:space="preserve"> </w:t>
      </w:r>
      <w:r>
        <w:rPr>
          <w:b/>
          <w:szCs w:val="24"/>
        </w:rPr>
        <w:t>„</w:t>
      </w:r>
      <w:proofErr w:type="gramStart"/>
      <w:r w:rsidRPr="00A56741">
        <w:rPr>
          <w:b/>
          <w:szCs w:val="24"/>
        </w:rPr>
        <w:t>A</w:t>
      </w:r>
      <w:proofErr w:type="gramEnd"/>
      <w:r w:rsidRPr="00A56741">
        <w:rPr>
          <w:b/>
          <w:szCs w:val="24"/>
        </w:rPr>
        <w:t xml:space="preserve"> </w:t>
      </w:r>
      <w:proofErr w:type="spellStart"/>
      <w:r>
        <w:rPr>
          <w:b/>
          <w:szCs w:val="24"/>
        </w:rPr>
        <w:t>Tiva-Szolg</w:t>
      </w:r>
      <w:proofErr w:type="spellEnd"/>
      <w:r>
        <w:rPr>
          <w:b/>
          <w:szCs w:val="24"/>
        </w:rPr>
        <w:t xml:space="preserve"> Nonprofit Kft. </w:t>
      </w:r>
      <w:r w:rsidRPr="00A56741">
        <w:rPr>
          <w:b/>
          <w:szCs w:val="24"/>
        </w:rPr>
        <w:t xml:space="preserve">közfoglalkoztatási </w:t>
      </w:r>
      <w:r>
        <w:rPr>
          <w:b/>
          <w:szCs w:val="24"/>
        </w:rPr>
        <w:t xml:space="preserve">feladatellátásához kapcsolódó iratok módosításáról„ </w:t>
      </w:r>
      <w:r w:rsidRPr="00441DE4">
        <w:rPr>
          <w:szCs w:val="24"/>
        </w:rPr>
        <w:t>szóló előterjesztéssel kapcsolatban az alábbiak szerint határozza:</w:t>
      </w:r>
    </w:p>
    <w:p w:rsidR="00BE45D1" w:rsidRPr="00A56741" w:rsidRDefault="00BE45D1" w:rsidP="00BE45D1">
      <w:pPr>
        <w:spacing w:line="240" w:lineRule="auto"/>
        <w:jc w:val="both"/>
        <w:rPr>
          <w:b/>
          <w:szCs w:val="24"/>
        </w:rPr>
      </w:pPr>
    </w:p>
    <w:p w:rsidR="00BE45D1" w:rsidRPr="00602EB1" w:rsidRDefault="00BE45D1" w:rsidP="00BE45D1">
      <w:pPr>
        <w:pStyle w:val="Szvegtrzs"/>
        <w:spacing w:line="240" w:lineRule="auto"/>
        <w:rPr>
          <w:szCs w:val="24"/>
        </w:rPr>
      </w:pPr>
      <w:r w:rsidRPr="00A56741">
        <w:rPr>
          <w:b/>
          <w:szCs w:val="24"/>
        </w:rPr>
        <w:t>I.1. Tiszavasvári Város Önkormányzata</w:t>
      </w:r>
      <w:r>
        <w:rPr>
          <w:szCs w:val="24"/>
        </w:rPr>
        <w:t xml:space="preserve">, valamint a </w:t>
      </w:r>
      <w:r w:rsidRPr="00A56741">
        <w:rPr>
          <w:b/>
          <w:szCs w:val="24"/>
        </w:rPr>
        <w:t>Tiszavasvári Településszolgáltatási és Vagyonkezelő Nonprofit Korlátolt Felelősségű Tá</w:t>
      </w:r>
      <w:r>
        <w:rPr>
          <w:b/>
          <w:szCs w:val="24"/>
        </w:rPr>
        <w:t>rsaság</w:t>
      </w:r>
      <w:r w:rsidRPr="00A56741">
        <w:rPr>
          <w:szCs w:val="24"/>
        </w:rPr>
        <w:t xml:space="preserve"> (Cg. 15-09-063127, székhely: 4440 Tiszavasvári, Ady E. </w:t>
      </w:r>
      <w:proofErr w:type="gramStart"/>
      <w:r w:rsidRPr="00A56741">
        <w:rPr>
          <w:szCs w:val="24"/>
        </w:rPr>
        <w:t>u.</w:t>
      </w:r>
      <w:proofErr w:type="gramEnd"/>
      <w:r w:rsidRPr="00A56741">
        <w:rPr>
          <w:szCs w:val="24"/>
        </w:rPr>
        <w:t xml:space="preserve"> 8. sz., a továbbiakban </w:t>
      </w:r>
      <w:proofErr w:type="spellStart"/>
      <w:r w:rsidRPr="00A56741">
        <w:rPr>
          <w:b/>
          <w:szCs w:val="24"/>
        </w:rPr>
        <w:t>Tiva-Szolg</w:t>
      </w:r>
      <w:proofErr w:type="spellEnd"/>
      <w:r w:rsidRPr="00A56741">
        <w:rPr>
          <w:b/>
          <w:szCs w:val="24"/>
        </w:rPr>
        <w:t xml:space="preserve"> Nonprofit Kft.</w:t>
      </w:r>
      <w:r w:rsidRPr="00A56741">
        <w:rPr>
          <w:szCs w:val="24"/>
        </w:rPr>
        <w:t xml:space="preserve">), mint 100 %-ban önkormányzati tulajdonú gazdálkodó szervezetet </w:t>
      </w:r>
      <w:r>
        <w:rPr>
          <w:szCs w:val="24"/>
        </w:rPr>
        <w:t xml:space="preserve">és a </w:t>
      </w:r>
      <w:r w:rsidR="009B4566">
        <w:rPr>
          <w:b/>
          <w:szCs w:val="24"/>
        </w:rPr>
        <w:t>Városi K</w:t>
      </w:r>
      <w:r w:rsidRPr="00115CAE">
        <w:rPr>
          <w:b/>
          <w:szCs w:val="24"/>
        </w:rPr>
        <w:t>incstár Tiszavasvári</w:t>
      </w:r>
      <w:r>
        <w:rPr>
          <w:szCs w:val="24"/>
        </w:rPr>
        <w:t xml:space="preserve"> (4440 Tiszavasvári, Báthori u. 6. sz.) között a </w:t>
      </w:r>
      <w:r w:rsidRPr="008430EF">
        <w:rPr>
          <w:b/>
          <w:szCs w:val="24"/>
        </w:rPr>
        <w:t>közfoglalkoztatási, valamint zöldfelület kezelési, városüzemeltetési, közutak karbantartására vonatkozó</w:t>
      </w:r>
      <w:r>
        <w:rPr>
          <w:szCs w:val="24"/>
        </w:rPr>
        <w:t xml:space="preserve"> </w:t>
      </w:r>
      <w:r w:rsidRPr="008C2909">
        <w:rPr>
          <w:b/>
          <w:szCs w:val="24"/>
        </w:rPr>
        <w:t xml:space="preserve">2017. </w:t>
      </w:r>
      <w:r w:rsidRPr="00115CAE">
        <w:rPr>
          <w:b/>
          <w:szCs w:val="24"/>
        </w:rPr>
        <w:t xml:space="preserve">április 11. </w:t>
      </w:r>
      <w:r w:rsidRPr="008C2909">
        <w:rPr>
          <w:b/>
          <w:szCs w:val="24"/>
        </w:rPr>
        <w:t>napján kelt</w:t>
      </w:r>
      <w:r>
        <w:rPr>
          <w:b/>
          <w:szCs w:val="24"/>
        </w:rPr>
        <w:t xml:space="preserve">, 2017. május 1. napjától hatályos </w:t>
      </w:r>
      <w:r>
        <w:rPr>
          <w:szCs w:val="24"/>
        </w:rPr>
        <w:t xml:space="preserve"> - „</w:t>
      </w:r>
      <w:r w:rsidRPr="008C2909">
        <w:rPr>
          <w:szCs w:val="24"/>
        </w:rPr>
        <w:t>A közfoglalkoztatási feladatok jövőbeni ellátásáról” szóló</w:t>
      </w:r>
      <w:r>
        <w:rPr>
          <w:b/>
          <w:szCs w:val="24"/>
        </w:rPr>
        <w:t xml:space="preserve"> </w:t>
      </w:r>
      <w:r w:rsidRPr="00A56741">
        <w:rPr>
          <w:b/>
          <w:szCs w:val="24"/>
        </w:rPr>
        <w:t>70/2017. (III.30) Kt. számú</w:t>
      </w:r>
      <w:r>
        <w:rPr>
          <w:b/>
          <w:szCs w:val="24"/>
        </w:rPr>
        <w:t xml:space="preserve"> </w:t>
      </w:r>
      <w:r w:rsidRPr="00A56741">
        <w:rPr>
          <w:b/>
          <w:szCs w:val="24"/>
        </w:rPr>
        <w:t>határozata</w:t>
      </w:r>
      <w:r>
        <w:rPr>
          <w:b/>
          <w:szCs w:val="24"/>
        </w:rPr>
        <w:t xml:space="preserve"> </w:t>
      </w:r>
      <w:r w:rsidRPr="008C2909">
        <w:rPr>
          <w:szCs w:val="24"/>
        </w:rPr>
        <w:t xml:space="preserve">(egyben a 3/2017.(III.30.) számú alapítói határozatnak minősül) </w:t>
      </w:r>
      <w:r>
        <w:rPr>
          <w:b/>
          <w:szCs w:val="24"/>
        </w:rPr>
        <w:t xml:space="preserve">1. mellékleteként elfogadott - feladat-ellátási szerződést az alábbiak szerint módosítja: </w:t>
      </w:r>
    </w:p>
    <w:p w:rsidR="00BE45D1" w:rsidRDefault="00BE45D1" w:rsidP="00BE45D1">
      <w:pPr>
        <w:spacing w:line="240" w:lineRule="auto"/>
        <w:rPr>
          <w:b/>
        </w:rPr>
      </w:pPr>
    </w:p>
    <w:p w:rsidR="00BE45D1" w:rsidRDefault="00BE45D1" w:rsidP="00BE45D1">
      <w:pPr>
        <w:spacing w:line="240" w:lineRule="auto"/>
        <w:rPr>
          <w:b/>
        </w:rPr>
      </w:pPr>
      <w:r>
        <w:rPr>
          <w:b/>
        </w:rPr>
        <w:t xml:space="preserve">I.1.1. A feladat-ellátási szerződés III.1.1. </w:t>
      </w:r>
      <w:proofErr w:type="gramStart"/>
      <w:r>
        <w:rPr>
          <w:b/>
        </w:rPr>
        <w:t>pontját</w:t>
      </w:r>
      <w:proofErr w:type="gramEnd"/>
      <w:r>
        <w:rPr>
          <w:b/>
        </w:rPr>
        <w:t xml:space="preserve"> az alábbiak szerint módosítja, egészíti ki:</w:t>
      </w:r>
    </w:p>
    <w:p w:rsidR="00BE45D1" w:rsidRDefault="00BE45D1" w:rsidP="00BE45D1">
      <w:pPr>
        <w:spacing w:line="240" w:lineRule="auto"/>
        <w:rPr>
          <w:b/>
        </w:rPr>
      </w:pPr>
    </w:p>
    <w:p w:rsidR="00BE45D1" w:rsidRPr="003D2ED9" w:rsidRDefault="00BE45D1" w:rsidP="00BE45D1">
      <w:pPr>
        <w:spacing w:line="240" w:lineRule="auto"/>
        <w:jc w:val="both"/>
        <w:rPr>
          <w:b/>
        </w:rPr>
      </w:pPr>
      <w:r>
        <w:t>„</w:t>
      </w:r>
      <w:r w:rsidRPr="003D2ED9">
        <w:t xml:space="preserve">III.1.1. A közfoglalkoztatás összefüggő feladatellátás </w:t>
      </w:r>
      <w:r w:rsidRPr="003D2ED9">
        <w:rPr>
          <w:b/>
        </w:rPr>
        <w:t xml:space="preserve">kiterjed az egyébként az önkormányzat által a helyi közfoglalkoztatási kötelezettség keretében </w:t>
      </w:r>
      <w:r w:rsidRPr="003D2ED9">
        <w:t xml:space="preserve">biztosítandó </w:t>
      </w:r>
      <w:r w:rsidRPr="003D2ED9">
        <w:rPr>
          <w:b/>
        </w:rPr>
        <w:t>valamennyi közfoglalkoztatási programra és közfoglalkoztatásra épülő mintaprogramra.</w:t>
      </w:r>
    </w:p>
    <w:p w:rsidR="00BE45D1" w:rsidRDefault="00BE45D1" w:rsidP="00BE45D1">
      <w:pPr>
        <w:spacing w:line="240" w:lineRule="auto"/>
        <w:rPr>
          <w:b/>
        </w:rPr>
      </w:pPr>
      <w:r>
        <w:rPr>
          <w:b/>
        </w:rPr>
        <w:t>Közfoglalkoztatási mintaprogramok:</w:t>
      </w:r>
    </w:p>
    <w:p w:rsidR="00BE45D1" w:rsidRPr="00BE45D1" w:rsidRDefault="00BE45D1" w:rsidP="006539BA">
      <w:pPr>
        <w:pStyle w:val="Listaszerbekezds"/>
        <w:numPr>
          <w:ilvl w:val="0"/>
          <w:numId w:val="4"/>
        </w:num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E45D1">
        <w:rPr>
          <w:rFonts w:ascii="Times New Roman" w:hAnsi="Times New Roman" w:cs="Times New Roman"/>
          <w:b/>
          <w:sz w:val="24"/>
          <w:szCs w:val="24"/>
        </w:rPr>
        <w:t xml:space="preserve">Mezőgazdasági program: </w:t>
      </w:r>
      <w:r w:rsidRPr="00BE45D1">
        <w:rPr>
          <w:rFonts w:ascii="Times New Roman" w:hAnsi="Times New Roman" w:cs="Times New Roman"/>
          <w:sz w:val="24"/>
          <w:szCs w:val="24"/>
        </w:rPr>
        <w:t>állattartás, növénytermesztés (elsősorban: virágok, konyhakerti növények termesztése).</w:t>
      </w:r>
    </w:p>
    <w:p w:rsidR="00BE45D1" w:rsidRPr="00BE45D1" w:rsidRDefault="00BE45D1" w:rsidP="006539BA">
      <w:pPr>
        <w:pStyle w:val="Listaszerbekezds"/>
        <w:numPr>
          <w:ilvl w:val="0"/>
          <w:numId w:val="4"/>
        </w:num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E45D1">
        <w:rPr>
          <w:rFonts w:ascii="Times New Roman" w:hAnsi="Times New Roman" w:cs="Times New Roman"/>
          <w:b/>
          <w:sz w:val="24"/>
          <w:szCs w:val="24"/>
        </w:rPr>
        <w:t xml:space="preserve">Helyi sajátosságokra épülő program: </w:t>
      </w:r>
      <w:r w:rsidRPr="00BE45D1">
        <w:rPr>
          <w:rFonts w:ascii="Times New Roman" w:hAnsi="Times New Roman" w:cs="Times New Roman"/>
          <w:sz w:val="24"/>
          <w:szCs w:val="24"/>
        </w:rPr>
        <w:t>betonelem gyártás; önkormányzati ingatlanok, telkek rendbetétele; önkormányzati intézmények karbantartása.</w:t>
      </w:r>
    </w:p>
    <w:p w:rsidR="00BE45D1" w:rsidRPr="00BE45D1" w:rsidRDefault="00BE45D1" w:rsidP="006539BA">
      <w:pPr>
        <w:pStyle w:val="Listaszerbekezds"/>
        <w:numPr>
          <w:ilvl w:val="0"/>
          <w:numId w:val="4"/>
        </w:num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E45D1">
        <w:rPr>
          <w:rFonts w:ascii="Times New Roman" w:hAnsi="Times New Roman" w:cs="Times New Roman"/>
          <w:b/>
          <w:sz w:val="24"/>
          <w:szCs w:val="24"/>
        </w:rPr>
        <w:t xml:space="preserve">Illegális hulladéklerakó-helyek felszámolása program: </w:t>
      </w:r>
      <w:r w:rsidRPr="00BE45D1">
        <w:rPr>
          <w:rFonts w:ascii="Times New Roman" w:hAnsi="Times New Roman" w:cs="Times New Roman"/>
          <w:sz w:val="24"/>
          <w:szCs w:val="24"/>
        </w:rPr>
        <w:t>egész város területén szemétszedés, tisztán tartási feladatok; külterületi illegális szemétlerakók felszámolása.</w:t>
      </w:r>
    </w:p>
    <w:p w:rsidR="00BE45D1" w:rsidRPr="00BE45D1" w:rsidRDefault="00BE45D1" w:rsidP="006539BA">
      <w:pPr>
        <w:pStyle w:val="Listaszerbekezds"/>
        <w:numPr>
          <w:ilvl w:val="0"/>
          <w:numId w:val="4"/>
        </w:num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E45D1">
        <w:rPr>
          <w:rFonts w:ascii="Times New Roman" w:hAnsi="Times New Roman" w:cs="Times New Roman"/>
          <w:b/>
          <w:sz w:val="24"/>
          <w:szCs w:val="24"/>
        </w:rPr>
        <w:t xml:space="preserve">Belvízelvezetés: </w:t>
      </w:r>
      <w:r w:rsidRPr="00BE45D1">
        <w:rPr>
          <w:rFonts w:ascii="Times New Roman" w:hAnsi="Times New Roman" w:cs="Times New Roman"/>
          <w:sz w:val="24"/>
          <w:szCs w:val="24"/>
        </w:rPr>
        <w:t>település belvízelvezető rendszerének folyamatos karbantartása, ároktakarítás; külterületi árkok tisztítása; árkok mentén zöldhulladék eltávolítása; nádvágás, nádirtási feladatok; árok menti terület kaszálása, fűnyírása;</w:t>
      </w:r>
    </w:p>
    <w:p w:rsidR="00BE45D1" w:rsidRPr="00BE45D1" w:rsidRDefault="00BE45D1" w:rsidP="006539BA">
      <w:pPr>
        <w:pStyle w:val="Listaszerbekezds"/>
        <w:numPr>
          <w:ilvl w:val="0"/>
          <w:numId w:val="4"/>
        </w:num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E45D1">
        <w:rPr>
          <w:rFonts w:ascii="Times New Roman" w:hAnsi="Times New Roman" w:cs="Times New Roman"/>
          <w:b/>
          <w:sz w:val="24"/>
          <w:szCs w:val="24"/>
        </w:rPr>
        <w:t>Belterületi közutak karbantartása program:</w:t>
      </w:r>
      <w:r w:rsidRPr="00BE45D1">
        <w:rPr>
          <w:rFonts w:ascii="Times New Roman" w:hAnsi="Times New Roman" w:cs="Times New Roman"/>
          <w:sz w:val="24"/>
          <w:szCs w:val="24"/>
        </w:rPr>
        <w:t xml:space="preserve"> települési közúthálózat rendbetétele, útjavítás, illetve útpadkák javítása; utak melletti területek takarítása, bozótvágással, kaszálással, útra hajló ágak lenyesésével; járdajavítás közfoglalkoztatási program keretében gyártott járdalapok lerakásával.</w:t>
      </w:r>
    </w:p>
    <w:p w:rsidR="00BE45D1" w:rsidRPr="00BE45D1" w:rsidRDefault="00BE45D1" w:rsidP="006539BA">
      <w:pPr>
        <w:pStyle w:val="Listaszerbekezds"/>
        <w:numPr>
          <w:ilvl w:val="0"/>
          <w:numId w:val="4"/>
        </w:num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E45D1">
        <w:rPr>
          <w:rFonts w:ascii="Times New Roman" w:hAnsi="Times New Roman" w:cs="Times New Roman"/>
          <w:b/>
          <w:sz w:val="24"/>
          <w:szCs w:val="24"/>
        </w:rPr>
        <w:t xml:space="preserve">Mezőgazdasági földutak karbantartása program: </w:t>
      </w:r>
      <w:r w:rsidRPr="00BE45D1">
        <w:rPr>
          <w:rFonts w:ascii="Times New Roman" w:hAnsi="Times New Roman" w:cs="Times New Roman"/>
          <w:sz w:val="24"/>
          <w:szCs w:val="24"/>
        </w:rPr>
        <w:t>külterületi földutak karbantartása, utak melletti padka rendbetétele, cserjézés, szemétszedés, takarítás</w:t>
      </w:r>
    </w:p>
    <w:p w:rsidR="00BE45D1" w:rsidRPr="00BE45D1" w:rsidRDefault="00BE45D1" w:rsidP="00BE45D1">
      <w:pPr>
        <w:spacing w:line="240" w:lineRule="auto"/>
        <w:jc w:val="both"/>
        <w:rPr>
          <w:szCs w:val="24"/>
        </w:rPr>
      </w:pPr>
      <w:r>
        <w:rPr>
          <w:b/>
          <w:szCs w:val="24"/>
        </w:rPr>
        <w:lastRenderedPageBreak/>
        <w:t>Hosszú</w:t>
      </w:r>
      <w:r w:rsidRPr="00BE45D1">
        <w:rPr>
          <w:b/>
          <w:szCs w:val="24"/>
        </w:rPr>
        <w:t xml:space="preserve"> távú közmunka program:</w:t>
      </w:r>
      <w:r w:rsidRPr="00BE45D1">
        <w:rPr>
          <w:szCs w:val="24"/>
        </w:rPr>
        <w:t xml:space="preserve"> intézményi kisegítő feladatok ellátása (takarítás, karbantartás, portai szolgálat, adminisztratív feladatellátás, kézbesítés); települési köztisztasági feladatok, utcai segédmunka, önkormányzati ingatlanok kaszálása, szemétszedés közterületen.</w:t>
      </w:r>
    </w:p>
    <w:p w:rsidR="00BE45D1" w:rsidRDefault="00BE45D1" w:rsidP="00BE45D1">
      <w:pPr>
        <w:spacing w:line="240" w:lineRule="auto"/>
        <w:jc w:val="both"/>
        <w:rPr>
          <w:b/>
        </w:rPr>
      </w:pPr>
    </w:p>
    <w:p w:rsidR="00BE45D1" w:rsidRPr="0066780B" w:rsidRDefault="00BE45D1" w:rsidP="00BE45D1">
      <w:pPr>
        <w:spacing w:line="240" w:lineRule="auto"/>
        <w:jc w:val="both"/>
        <w:rPr>
          <w:b/>
        </w:rPr>
      </w:pPr>
      <w:r w:rsidRPr="0066780B">
        <w:rPr>
          <w:b/>
        </w:rPr>
        <w:t>Valamennyi programelem az elfogadott éves közmunkaprogramokban foglalt tartalom szerint valósul meg.</w:t>
      </w:r>
      <w:r>
        <w:rPr>
          <w:b/>
        </w:rPr>
        <w:t>”</w:t>
      </w:r>
    </w:p>
    <w:p w:rsidR="00BE45D1" w:rsidRPr="009B649A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  <w:rPr>
          <w:b/>
        </w:rPr>
      </w:pPr>
      <w:r>
        <w:rPr>
          <w:b/>
        </w:rPr>
        <w:t>I.1.2.</w:t>
      </w:r>
      <w:r w:rsidR="00977657">
        <w:rPr>
          <w:b/>
        </w:rPr>
        <w:t xml:space="preserve"> A</w:t>
      </w:r>
      <w:r>
        <w:rPr>
          <w:b/>
        </w:rPr>
        <w:t xml:space="preserve"> feladat-ellátási szerződés III. 1.4.1</w:t>
      </w:r>
      <w:proofErr w:type="gramStart"/>
      <w:r>
        <w:rPr>
          <w:b/>
        </w:rPr>
        <w:t>.  pontját</w:t>
      </w:r>
      <w:proofErr w:type="gramEnd"/>
      <w:r>
        <w:rPr>
          <w:b/>
        </w:rPr>
        <w:t xml:space="preserve"> az alábbiak szerint módosítja:</w:t>
      </w:r>
    </w:p>
    <w:p w:rsidR="00BE45D1" w:rsidRDefault="00BE45D1" w:rsidP="00BE45D1">
      <w:pPr>
        <w:spacing w:line="240" w:lineRule="auto"/>
        <w:rPr>
          <w:b/>
        </w:rPr>
      </w:pPr>
    </w:p>
    <w:p w:rsidR="00BE45D1" w:rsidRPr="00F8790C" w:rsidRDefault="00BE45D1" w:rsidP="00BE45D1">
      <w:pPr>
        <w:spacing w:line="240" w:lineRule="auto"/>
        <w:jc w:val="both"/>
        <w:rPr>
          <w:b/>
        </w:rPr>
      </w:pPr>
      <w:r>
        <w:rPr>
          <w:b/>
        </w:rPr>
        <w:t>„</w:t>
      </w:r>
      <w:r w:rsidRPr="003D2ED9">
        <w:rPr>
          <w:b/>
        </w:rPr>
        <w:t xml:space="preserve">III.1.4.1. </w:t>
      </w:r>
      <w:r w:rsidRPr="003D2ED9">
        <w:t xml:space="preserve">A </w:t>
      </w:r>
      <w:proofErr w:type="spellStart"/>
      <w:r w:rsidRPr="003D2ED9">
        <w:rPr>
          <w:b/>
          <w:szCs w:val="24"/>
        </w:rPr>
        <w:t>Szabolcs-Szatmár-Megyei</w:t>
      </w:r>
      <w:proofErr w:type="spellEnd"/>
      <w:r w:rsidRPr="003D2ED9">
        <w:rPr>
          <w:b/>
          <w:szCs w:val="24"/>
        </w:rPr>
        <w:t xml:space="preserve"> Kormányhivatal Tiszavasvári Járási Hivatal Foglalkoztatási Osztálya </w:t>
      </w:r>
      <w:r w:rsidRPr="003D2ED9">
        <w:t xml:space="preserve">által </w:t>
      </w:r>
      <w:r w:rsidRPr="003D2ED9">
        <w:rPr>
          <w:b/>
        </w:rPr>
        <w:t xml:space="preserve">megjelölt időpontig, legkésőbb azonban tárgyév február 1. napjáig </w:t>
      </w:r>
      <w:r w:rsidRPr="003D2ED9">
        <w:t>elkészíti a tárgyévi</w:t>
      </w:r>
      <w:r w:rsidRPr="003D2ED9">
        <w:rPr>
          <w:b/>
        </w:rPr>
        <w:t xml:space="preserve"> közfoglalkoztatási programok tervezetét, </w:t>
      </w:r>
      <w:r w:rsidRPr="003D2ED9">
        <w:t>a megadott határidők betartásával</w:t>
      </w:r>
      <w:r w:rsidRPr="003D2ED9">
        <w:rPr>
          <w:b/>
        </w:rPr>
        <w:t xml:space="preserve"> elkészíti az előterjesztési javaslatot. </w:t>
      </w:r>
      <w:r w:rsidRPr="003D2ED9">
        <w:t xml:space="preserve">Az önkormányzat által elfogadott </w:t>
      </w:r>
      <w:r w:rsidRPr="003D2ED9">
        <w:rPr>
          <w:b/>
        </w:rPr>
        <w:t xml:space="preserve">éves közfoglalkoztatási tervet köteles megvalósítani. </w:t>
      </w:r>
      <w:r w:rsidRPr="003D2ED9">
        <w:t xml:space="preserve">Az </w:t>
      </w:r>
      <w:r w:rsidRPr="003D2ED9">
        <w:rPr>
          <w:b/>
        </w:rPr>
        <w:t xml:space="preserve">év közben jelentkező közmunkaerő igény benyújtására, </w:t>
      </w:r>
      <w:r w:rsidRPr="003D2ED9">
        <w:t xml:space="preserve">az önkormányzat </w:t>
      </w:r>
      <w:r w:rsidRPr="003D2ED9">
        <w:rPr>
          <w:b/>
        </w:rPr>
        <w:t>utólagos tájékoztatásával jogosult.</w:t>
      </w:r>
      <w:r>
        <w:rPr>
          <w:b/>
        </w:rPr>
        <w:t xml:space="preserve"> </w:t>
      </w:r>
      <w:r w:rsidRPr="00F8790C">
        <w:rPr>
          <w:b/>
        </w:rPr>
        <w:t>A k</w:t>
      </w:r>
      <w:r w:rsidRPr="00F8790C">
        <w:rPr>
          <w:b/>
          <w:szCs w:val="24"/>
        </w:rPr>
        <w:t>özfoglalkoztatásra épülő mintaprogramok keretében az éves közmunkaprogram hosszabbításának lehetősége esetén a szükséges intézkedéseket, jognyilatkozatokat megteszi.”</w:t>
      </w:r>
    </w:p>
    <w:p w:rsidR="00BE45D1" w:rsidRPr="00F8790C" w:rsidRDefault="00BE45D1" w:rsidP="00BE45D1">
      <w:pPr>
        <w:spacing w:line="240" w:lineRule="auto"/>
        <w:rPr>
          <w:b/>
        </w:rPr>
      </w:pPr>
    </w:p>
    <w:p w:rsidR="00BE45D1" w:rsidRPr="00F8790C" w:rsidRDefault="00BE45D1" w:rsidP="00BE45D1">
      <w:pPr>
        <w:spacing w:line="240" w:lineRule="auto"/>
        <w:rPr>
          <w:b/>
        </w:rPr>
      </w:pPr>
      <w:r w:rsidRPr="00F8790C">
        <w:rPr>
          <w:b/>
        </w:rPr>
        <w:t xml:space="preserve">I.1.3. A feladat-ellátási szerződés III.2.-III.6. </w:t>
      </w:r>
      <w:proofErr w:type="gramStart"/>
      <w:r w:rsidRPr="00F8790C">
        <w:rPr>
          <w:b/>
        </w:rPr>
        <w:t>pontját</w:t>
      </w:r>
      <w:proofErr w:type="gramEnd"/>
      <w:r w:rsidRPr="00F8790C">
        <w:rPr>
          <w:b/>
        </w:rPr>
        <w:t xml:space="preserve"> az alábbiak szerint módosítja:</w:t>
      </w:r>
    </w:p>
    <w:p w:rsidR="00BE45D1" w:rsidRPr="00F8790C" w:rsidRDefault="00BE45D1" w:rsidP="00BE45D1">
      <w:pPr>
        <w:spacing w:line="240" w:lineRule="auto"/>
        <w:rPr>
          <w:b/>
        </w:rPr>
      </w:pPr>
    </w:p>
    <w:p w:rsidR="00BE45D1" w:rsidRPr="00F8790C" w:rsidRDefault="00BE45D1" w:rsidP="00BE45D1">
      <w:pPr>
        <w:suppressAutoHyphens/>
        <w:spacing w:line="240" w:lineRule="auto"/>
        <w:jc w:val="both"/>
        <w:rPr>
          <w:b/>
          <w:szCs w:val="24"/>
          <w:u w:val="single"/>
        </w:rPr>
      </w:pPr>
      <w:r w:rsidRPr="00F8790C">
        <w:rPr>
          <w:b/>
        </w:rPr>
        <w:t>„</w:t>
      </w:r>
      <w:r w:rsidRPr="00F8790C">
        <w:rPr>
          <w:b/>
          <w:u w:val="single"/>
        </w:rPr>
        <w:t xml:space="preserve">III.2. Zöldterület fenntartás a város területén az önkormányzat tulajdonában lévő, közterületi ingatlanokon (A közterületi kezelésben lévő közparkok, közterek, lakótelepi zöldfelületek növényzetének, berendezési eszközeinek fenntartása, a terület tisztán tartása. </w:t>
      </w:r>
      <w:r w:rsidRPr="00F8790C">
        <w:rPr>
          <w:szCs w:val="24"/>
          <w:u w:val="single"/>
          <w:shd w:val="clear" w:color="auto" w:fill="FFFFFF"/>
        </w:rPr>
        <w:t>A költségvetési törvény értelmében a támogatás a települési önkormányzatokat a zöldterületek, és az azokhoz kapcsolódó építmények kialakításához és fenntartásához kapcsolódóan a belterület nagysága alapján illeti meg.</w:t>
      </w:r>
      <w:r w:rsidRPr="00F8790C">
        <w:rPr>
          <w:szCs w:val="24"/>
          <w:u w:val="single"/>
        </w:rPr>
        <w:t>):</w:t>
      </w:r>
    </w:p>
    <w:p w:rsidR="00BE45D1" w:rsidRPr="00F8790C" w:rsidRDefault="00BE45D1" w:rsidP="00BE45D1">
      <w:pPr>
        <w:suppressAutoHyphens/>
        <w:spacing w:line="240" w:lineRule="auto"/>
        <w:jc w:val="both"/>
        <w:rPr>
          <w:b/>
        </w:rPr>
      </w:pPr>
      <w:r w:rsidRPr="00F8790C">
        <w:t xml:space="preserve">III.2.1. </w:t>
      </w:r>
      <w:r w:rsidRPr="00F8790C">
        <w:rPr>
          <w:b/>
        </w:rPr>
        <w:t>Közterületen, önkormányzati tulajdonú ingatlanokon</w:t>
      </w:r>
      <w:r w:rsidRPr="00F8790C">
        <w:t xml:space="preserve">, parkfenntartási feladatok ellátása keretében a </w:t>
      </w:r>
      <w:r w:rsidRPr="00F8790C">
        <w:rPr>
          <w:b/>
        </w:rPr>
        <w:t>parkokban, zöldterület felújítása, füvesítése, fák-, cserjék ültetése, cserjék metszése, sövénynyírás, szükséges öntözési munkálatok elvégzése, zöldhulladék elszállítás</w:t>
      </w:r>
      <w:r w:rsidRPr="00F8790C">
        <w:t xml:space="preserve">. Önkormányzati tulajdonban lévő ingatlanokon, parkokban, </w:t>
      </w:r>
      <w:r w:rsidRPr="00F8790C">
        <w:rPr>
          <w:b/>
        </w:rPr>
        <w:t>tereken téli üzemeltetési időszakban a hó eltakarítási munkálatok elvégzése, síkosság menetesítés</w:t>
      </w:r>
      <w:r w:rsidRPr="00F8790C">
        <w:t xml:space="preserve">. Terek, parkok </w:t>
      </w:r>
      <w:r w:rsidRPr="00F8790C">
        <w:rPr>
          <w:b/>
        </w:rPr>
        <w:t>tisztán tartása.</w:t>
      </w:r>
    </w:p>
    <w:p w:rsidR="00BE45D1" w:rsidRPr="00F8790C" w:rsidRDefault="00BE45D1" w:rsidP="00BE45D1">
      <w:pPr>
        <w:suppressAutoHyphens/>
        <w:spacing w:line="240" w:lineRule="auto"/>
        <w:jc w:val="both"/>
        <w:rPr>
          <w:b/>
        </w:rPr>
      </w:pPr>
      <w:r w:rsidRPr="00F8790C">
        <w:t xml:space="preserve">III.2.2. </w:t>
      </w:r>
      <w:r w:rsidRPr="00F8790C">
        <w:rPr>
          <w:b/>
        </w:rPr>
        <w:t xml:space="preserve">Virágágyások </w:t>
      </w:r>
      <w:r w:rsidRPr="00F8790C">
        <w:t xml:space="preserve">egy- és kétnyári virágok </w:t>
      </w:r>
      <w:r w:rsidRPr="00F8790C">
        <w:rPr>
          <w:b/>
        </w:rPr>
        <w:t>ültetése.</w:t>
      </w:r>
    </w:p>
    <w:p w:rsidR="00BE45D1" w:rsidRPr="00F8790C" w:rsidRDefault="00BE45D1" w:rsidP="00BE45D1">
      <w:pPr>
        <w:suppressAutoHyphens/>
        <w:spacing w:line="240" w:lineRule="auto"/>
        <w:jc w:val="both"/>
        <w:rPr>
          <w:b/>
        </w:rPr>
      </w:pPr>
      <w:r w:rsidRPr="00F8790C">
        <w:t xml:space="preserve">III.2.3. Utcai sorfák, parki fák, cserjék, önkormányzati tulajdonú ingatlanon lévő fák, cserjék </w:t>
      </w:r>
      <w:r w:rsidRPr="00F8790C">
        <w:rPr>
          <w:b/>
        </w:rPr>
        <w:t>növényvédelmi munkáinak elvégzése, kártevő-mentesítés.</w:t>
      </w:r>
    </w:p>
    <w:p w:rsidR="00BE45D1" w:rsidRPr="00F8790C" w:rsidRDefault="00BE45D1" w:rsidP="00BE45D1">
      <w:pPr>
        <w:suppressAutoHyphens/>
        <w:spacing w:line="240" w:lineRule="auto"/>
        <w:jc w:val="both"/>
      </w:pPr>
      <w:r w:rsidRPr="00F8790C">
        <w:t xml:space="preserve">III.2.4. </w:t>
      </w:r>
      <w:r w:rsidRPr="00F8790C">
        <w:rPr>
          <w:b/>
        </w:rPr>
        <w:t>Csapadék elvezető csatornák, nyílt árkok, szivárgók, belvíz elvezetők</w:t>
      </w:r>
      <w:r w:rsidRPr="00F8790C">
        <w:t xml:space="preserve"> tisztítása, kaszálása, fű nyírása, parlagfű-mentesítés, zöldhulladék elszállítás. </w:t>
      </w:r>
    </w:p>
    <w:p w:rsidR="00BE45D1" w:rsidRPr="00F8790C" w:rsidRDefault="00BE45D1" w:rsidP="00BE45D1">
      <w:pPr>
        <w:suppressAutoHyphens/>
        <w:spacing w:line="240" w:lineRule="auto"/>
        <w:jc w:val="both"/>
      </w:pPr>
      <w:r w:rsidRPr="00F8790C">
        <w:t xml:space="preserve">III.2.5. </w:t>
      </w:r>
      <w:r w:rsidRPr="00F8790C">
        <w:rPr>
          <w:b/>
        </w:rPr>
        <w:t>Utcai sorfa, fák fenntartása:</w:t>
      </w:r>
      <w:r w:rsidRPr="00F8790C">
        <w:t xml:space="preserve"> balesetveszély fák gallyazása, kivágása, pótlása.</w:t>
      </w:r>
    </w:p>
    <w:p w:rsidR="00BE45D1" w:rsidRPr="00F8790C" w:rsidRDefault="00BE45D1" w:rsidP="00BE45D1">
      <w:pPr>
        <w:suppressAutoHyphens/>
        <w:spacing w:line="240" w:lineRule="auto"/>
        <w:jc w:val="both"/>
      </w:pPr>
      <w:r w:rsidRPr="00F8790C">
        <w:t xml:space="preserve">III.2.6. </w:t>
      </w:r>
      <w:r w:rsidRPr="00F8790C">
        <w:rPr>
          <w:b/>
        </w:rPr>
        <w:t>Játszóterek építése, fenntartása, átalakítása</w:t>
      </w:r>
      <w:r w:rsidRPr="00F8790C">
        <w:t xml:space="preserve"> és </w:t>
      </w:r>
      <w:r w:rsidRPr="00F8790C">
        <w:rPr>
          <w:b/>
        </w:rPr>
        <w:t>karbantartása.</w:t>
      </w:r>
    </w:p>
    <w:p w:rsidR="00BE45D1" w:rsidRPr="00F8790C" w:rsidRDefault="00BE45D1" w:rsidP="00BE45D1">
      <w:pPr>
        <w:suppressAutoHyphens/>
        <w:spacing w:line="240" w:lineRule="auto"/>
        <w:jc w:val="both"/>
      </w:pPr>
      <w:r w:rsidRPr="00F8790C">
        <w:t xml:space="preserve">III.2.7. </w:t>
      </w:r>
      <w:r w:rsidRPr="00F8790C">
        <w:rPr>
          <w:b/>
        </w:rPr>
        <w:t>Játszótéri berendezések karbantartása</w:t>
      </w:r>
      <w:r w:rsidRPr="00F8790C">
        <w:t>.</w:t>
      </w:r>
    </w:p>
    <w:p w:rsidR="00BE45D1" w:rsidRPr="00F8790C" w:rsidRDefault="00BE45D1" w:rsidP="00BE45D1">
      <w:pPr>
        <w:suppressAutoHyphens/>
        <w:spacing w:line="240" w:lineRule="auto"/>
        <w:jc w:val="both"/>
      </w:pPr>
      <w:r w:rsidRPr="00F8790C">
        <w:t xml:space="preserve">III.2.8. </w:t>
      </w:r>
      <w:r w:rsidRPr="00F8790C">
        <w:rPr>
          <w:b/>
        </w:rPr>
        <w:t xml:space="preserve">Városi </w:t>
      </w:r>
      <w:r w:rsidR="000F21BC" w:rsidRPr="00F8790C">
        <w:rPr>
          <w:b/>
        </w:rPr>
        <w:t xml:space="preserve">közparkok, közterek, lakótelepi zöldfelületekre kihelyezett </w:t>
      </w:r>
      <w:r w:rsidRPr="00F8790C">
        <w:rPr>
          <w:b/>
        </w:rPr>
        <w:t>szemétgyűjtő szelencék</w:t>
      </w:r>
      <w:r w:rsidRPr="00F8790C">
        <w:t xml:space="preserve"> ürítése, szemét összegyűjtése.</w:t>
      </w:r>
    </w:p>
    <w:p w:rsidR="00BE45D1" w:rsidRPr="00F8790C" w:rsidRDefault="00BE45D1" w:rsidP="00BE45D1">
      <w:pPr>
        <w:suppressAutoHyphens/>
        <w:spacing w:line="240" w:lineRule="auto"/>
        <w:jc w:val="both"/>
      </w:pPr>
      <w:r w:rsidRPr="00F8790C">
        <w:t xml:space="preserve">III.2.9. </w:t>
      </w:r>
      <w:r w:rsidRPr="00F8790C">
        <w:rPr>
          <w:b/>
        </w:rPr>
        <w:t>Szökőkút üzemeltetés</w:t>
      </w:r>
      <w:r w:rsidRPr="00F8790C">
        <w:t>, karbantartás.</w:t>
      </w:r>
    </w:p>
    <w:p w:rsidR="00BE45D1" w:rsidRPr="00F8790C" w:rsidRDefault="00BE45D1" w:rsidP="00BE45D1">
      <w:pPr>
        <w:spacing w:line="240" w:lineRule="auto"/>
        <w:jc w:val="both"/>
      </w:pPr>
      <w:r w:rsidRPr="00F8790C">
        <w:t xml:space="preserve">III.2.10. </w:t>
      </w:r>
      <w:r w:rsidRPr="00F8790C">
        <w:rPr>
          <w:b/>
        </w:rPr>
        <w:t>Köztéri szobrok</w:t>
      </w:r>
      <w:r w:rsidRPr="00F8790C">
        <w:t xml:space="preserve"> lemosása, tisztántartása.</w:t>
      </w:r>
    </w:p>
    <w:p w:rsidR="00BE45D1" w:rsidRPr="00F8790C" w:rsidRDefault="00BE45D1" w:rsidP="00BE45D1">
      <w:pPr>
        <w:spacing w:line="240" w:lineRule="auto"/>
        <w:jc w:val="both"/>
      </w:pPr>
    </w:p>
    <w:p w:rsidR="00BE45D1" w:rsidRPr="00F8790C" w:rsidRDefault="00BE45D1" w:rsidP="00BE45D1">
      <w:pPr>
        <w:suppressAutoHyphens/>
        <w:spacing w:line="240" w:lineRule="auto"/>
        <w:jc w:val="both"/>
        <w:rPr>
          <w:b/>
          <w:u w:val="single"/>
        </w:rPr>
      </w:pPr>
      <w:r w:rsidRPr="00F8790C">
        <w:rPr>
          <w:b/>
          <w:u w:val="single"/>
        </w:rPr>
        <w:t>III.3. Városüzemeltetési feladatok, ezen belül köztisztasági feladatok:</w:t>
      </w:r>
    </w:p>
    <w:p w:rsidR="00BE45D1" w:rsidRPr="00F8790C" w:rsidRDefault="00BE45D1" w:rsidP="00BE45D1">
      <w:pPr>
        <w:suppressAutoHyphens/>
        <w:spacing w:line="240" w:lineRule="auto"/>
        <w:jc w:val="both"/>
      </w:pPr>
      <w:r w:rsidRPr="00F8790C">
        <w:t xml:space="preserve">III.3.1. Városi takarítás, az önkormányzati tulajdonban lévő </w:t>
      </w:r>
      <w:r w:rsidRPr="00F8790C">
        <w:rPr>
          <w:b/>
        </w:rPr>
        <w:t>utak, járdák, parkolók, buszmegállók tisztántartása.</w:t>
      </w:r>
    </w:p>
    <w:p w:rsidR="00BE45D1" w:rsidRPr="00F8790C" w:rsidRDefault="00BE45D1" w:rsidP="00BE45D1">
      <w:pPr>
        <w:suppressAutoHyphens/>
        <w:spacing w:line="240" w:lineRule="auto"/>
        <w:jc w:val="both"/>
        <w:rPr>
          <w:b/>
        </w:rPr>
      </w:pPr>
      <w:r w:rsidRPr="00F8790C">
        <w:t xml:space="preserve">III.3.2. Közterületen, önkormányzati tulajdonú ingatlanon tartandó </w:t>
      </w:r>
      <w:r w:rsidRPr="00F8790C">
        <w:rPr>
          <w:b/>
        </w:rPr>
        <w:t>ünnepi rendezvények előtti és utáni takarítás.</w:t>
      </w:r>
    </w:p>
    <w:p w:rsidR="00BE45D1" w:rsidRPr="00F8790C" w:rsidRDefault="00BE45D1" w:rsidP="00BE45D1">
      <w:pPr>
        <w:suppressAutoHyphens/>
        <w:spacing w:line="240" w:lineRule="auto"/>
        <w:jc w:val="both"/>
      </w:pPr>
      <w:r w:rsidRPr="00F8790C">
        <w:t xml:space="preserve">III.3.3. Közterületen, önkormányzati tulajdonú ingatlanokon </w:t>
      </w:r>
      <w:r w:rsidRPr="00F8790C">
        <w:rPr>
          <w:b/>
        </w:rPr>
        <w:t>illegális szemétlerakatok felszámolása</w:t>
      </w:r>
      <w:r w:rsidRPr="00F8790C">
        <w:t>.</w:t>
      </w:r>
    </w:p>
    <w:p w:rsidR="00BE45D1" w:rsidRPr="00F8790C" w:rsidRDefault="00BE45D1" w:rsidP="00BE45D1">
      <w:pPr>
        <w:suppressAutoHyphens/>
        <w:spacing w:line="240" w:lineRule="auto"/>
        <w:jc w:val="both"/>
        <w:rPr>
          <w:b/>
        </w:rPr>
      </w:pPr>
      <w:r w:rsidRPr="00F8790C">
        <w:lastRenderedPageBreak/>
        <w:t xml:space="preserve">III.3.4. </w:t>
      </w:r>
      <w:r w:rsidRPr="00F8790C">
        <w:rPr>
          <w:b/>
        </w:rPr>
        <w:t>Illemhely üzemeltetés.</w:t>
      </w:r>
    </w:p>
    <w:p w:rsidR="00BE45D1" w:rsidRPr="00F8790C" w:rsidRDefault="00BE45D1" w:rsidP="00BE45D1">
      <w:pPr>
        <w:suppressAutoHyphens/>
        <w:spacing w:line="240" w:lineRule="auto"/>
        <w:jc w:val="both"/>
        <w:rPr>
          <w:b/>
        </w:rPr>
      </w:pPr>
      <w:r w:rsidRPr="00F8790C">
        <w:t xml:space="preserve">III.3.5. Nemzeti ünnepeken </w:t>
      </w:r>
      <w:r w:rsidRPr="00F8790C">
        <w:rPr>
          <w:b/>
        </w:rPr>
        <w:t>zászlózás, kihelyezés, visszaszedés. Utcai és köztéri fénydekoráció</w:t>
      </w:r>
      <w:proofErr w:type="gramStart"/>
      <w:r w:rsidRPr="00F8790C">
        <w:rPr>
          <w:b/>
        </w:rPr>
        <w:t>,  épületdekoráció</w:t>
      </w:r>
      <w:proofErr w:type="gramEnd"/>
      <w:r w:rsidRPr="00F8790C">
        <w:rPr>
          <w:b/>
        </w:rPr>
        <w:t>, díszkivilágítás, köztéri díszek kihelyezésében, leszerelésében közreműködés.</w:t>
      </w:r>
    </w:p>
    <w:p w:rsidR="00BE45D1" w:rsidRPr="00F8790C" w:rsidRDefault="00BE45D1" w:rsidP="00BE45D1">
      <w:pPr>
        <w:suppressAutoHyphens/>
        <w:spacing w:line="240" w:lineRule="auto"/>
        <w:jc w:val="both"/>
      </w:pPr>
      <w:r w:rsidRPr="00F8790C">
        <w:rPr>
          <w:b/>
        </w:rPr>
        <w:t xml:space="preserve">III.3.6. </w:t>
      </w:r>
      <w:r w:rsidRPr="00F8790C">
        <w:t>Figyelemfelkeltő, veszélyre felhívó táblák kihelyezése, cseréje, pótlása.</w:t>
      </w:r>
    </w:p>
    <w:p w:rsidR="000F21BC" w:rsidRPr="00F8790C" w:rsidRDefault="000F21BC" w:rsidP="000F21BC">
      <w:pPr>
        <w:suppressAutoHyphens/>
        <w:spacing w:line="240" w:lineRule="auto"/>
        <w:jc w:val="both"/>
      </w:pPr>
      <w:r w:rsidRPr="00F8790C">
        <w:rPr>
          <w:b/>
        </w:rPr>
        <w:t>III.3.7. Városi köztéri szemétgyűjtő szelencék</w:t>
      </w:r>
      <w:r w:rsidRPr="00F8790C">
        <w:t xml:space="preserve"> ürítése, szemét összegyűjtése</w:t>
      </w:r>
      <w:r w:rsidR="00F8790C">
        <w:t xml:space="preserve">. (kivéve III.2.8. </w:t>
      </w:r>
      <w:proofErr w:type="gramStart"/>
      <w:r w:rsidR="00F8790C">
        <w:t>pont</w:t>
      </w:r>
      <w:proofErr w:type="gramEnd"/>
      <w:r w:rsidR="00F8790C">
        <w:t>)</w:t>
      </w:r>
      <w:r w:rsidRPr="00F8790C">
        <w:t>.</w:t>
      </w:r>
    </w:p>
    <w:p w:rsidR="00BE45D1" w:rsidRPr="00F8790C" w:rsidRDefault="00BE45D1" w:rsidP="00BE45D1">
      <w:pPr>
        <w:suppressAutoHyphens/>
        <w:spacing w:line="240" w:lineRule="auto"/>
        <w:jc w:val="both"/>
      </w:pPr>
    </w:p>
    <w:p w:rsidR="00BE45D1" w:rsidRPr="00F8790C" w:rsidRDefault="00BE45D1" w:rsidP="00BE45D1">
      <w:pPr>
        <w:suppressAutoHyphens/>
        <w:spacing w:line="240" w:lineRule="auto"/>
        <w:jc w:val="both"/>
        <w:rPr>
          <w:b/>
          <w:u w:val="single"/>
        </w:rPr>
      </w:pPr>
      <w:r w:rsidRPr="00F8790C">
        <w:rPr>
          <w:b/>
          <w:u w:val="single"/>
        </w:rPr>
        <w:t>III.4. Közutak, hidak karbantartása:</w:t>
      </w:r>
    </w:p>
    <w:p w:rsidR="00BE45D1" w:rsidRPr="00F8790C" w:rsidRDefault="00BE45D1" w:rsidP="00BE45D1">
      <w:pPr>
        <w:suppressAutoHyphens/>
        <w:spacing w:line="240" w:lineRule="auto"/>
        <w:jc w:val="both"/>
        <w:rPr>
          <w:b/>
        </w:rPr>
      </w:pPr>
      <w:r w:rsidRPr="00F8790C">
        <w:t xml:space="preserve">III.4.1. Önkormányzati tulajdonban lévő </w:t>
      </w:r>
      <w:r w:rsidRPr="00F8790C">
        <w:rPr>
          <w:b/>
        </w:rPr>
        <w:t>utak, járdák, parkolók, buszmegállók hó eltakarítási munkálatai elvégzése, téli síkosság-mentesítés.</w:t>
      </w:r>
    </w:p>
    <w:p w:rsidR="00BE45D1" w:rsidRPr="00F8790C" w:rsidRDefault="00BE45D1" w:rsidP="00BE45D1">
      <w:pPr>
        <w:suppressAutoHyphens/>
        <w:spacing w:line="240" w:lineRule="auto"/>
        <w:jc w:val="both"/>
        <w:rPr>
          <w:b/>
        </w:rPr>
      </w:pPr>
      <w:r w:rsidRPr="00F8790C">
        <w:t xml:space="preserve">III.4.2. </w:t>
      </w:r>
      <w:r w:rsidRPr="00F8790C">
        <w:rPr>
          <w:b/>
        </w:rPr>
        <w:t>Közúti jelzőtáblák kihelyezése, cseréje, pótlása.</w:t>
      </w:r>
    </w:p>
    <w:p w:rsidR="00BE45D1" w:rsidRPr="00F8790C" w:rsidRDefault="00BE45D1" w:rsidP="00BE45D1">
      <w:pPr>
        <w:suppressAutoHyphens/>
        <w:spacing w:line="240" w:lineRule="auto"/>
        <w:jc w:val="both"/>
      </w:pPr>
      <w:r w:rsidRPr="00F8790C">
        <w:t xml:space="preserve">III.4.3. Önkormányzati </w:t>
      </w:r>
      <w:r w:rsidRPr="00F8790C">
        <w:rPr>
          <w:b/>
        </w:rPr>
        <w:t>utak karbantartási munkálatainak elvégzése, padka karbantartása, padkázás</w:t>
      </w:r>
      <w:r w:rsidRPr="00F8790C">
        <w:t>.</w:t>
      </w:r>
    </w:p>
    <w:p w:rsidR="00BE45D1" w:rsidRPr="00F8790C" w:rsidRDefault="00BE45D1" w:rsidP="00BE45D1">
      <w:pPr>
        <w:suppressAutoHyphens/>
        <w:spacing w:line="240" w:lineRule="auto"/>
        <w:jc w:val="both"/>
        <w:rPr>
          <w:b/>
        </w:rPr>
      </w:pPr>
      <w:r w:rsidRPr="00F8790C">
        <w:t xml:space="preserve">III.4.4. </w:t>
      </w:r>
      <w:r w:rsidRPr="00F8790C">
        <w:rPr>
          <w:b/>
        </w:rPr>
        <w:t>Földutak karbantartása.</w:t>
      </w:r>
    </w:p>
    <w:p w:rsidR="00977657" w:rsidRPr="00F8790C" w:rsidRDefault="00977657" w:rsidP="00BE45D1">
      <w:pPr>
        <w:pStyle w:val="Szvegtrzs"/>
        <w:spacing w:line="240" w:lineRule="auto"/>
        <w:rPr>
          <w:szCs w:val="24"/>
        </w:rPr>
      </w:pPr>
    </w:p>
    <w:p w:rsidR="00977657" w:rsidRDefault="008F0869" w:rsidP="00977657">
      <w:pPr>
        <w:spacing w:line="240" w:lineRule="auto"/>
        <w:rPr>
          <w:b/>
        </w:rPr>
      </w:pPr>
      <w:r>
        <w:rPr>
          <w:b/>
          <w:szCs w:val="24"/>
        </w:rPr>
        <w:t>I.1.4</w:t>
      </w:r>
      <w:r w:rsidR="00977657" w:rsidRPr="00F8790C">
        <w:rPr>
          <w:b/>
          <w:szCs w:val="24"/>
        </w:rPr>
        <w:t>.</w:t>
      </w:r>
      <w:r w:rsidR="00977657">
        <w:rPr>
          <w:szCs w:val="24"/>
        </w:rPr>
        <w:t xml:space="preserve"> </w:t>
      </w:r>
      <w:r w:rsidR="00977657">
        <w:rPr>
          <w:b/>
        </w:rPr>
        <w:t>A feladat-ellátási szerződés IV. pontját az alábbiak szerint módosítja:</w:t>
      </w:r>
    </w:p>
    <w:p w:rsidR="00977657" w:rsidRDefault="00977657" w:rsidP="00BE45D1">
      <w:pPr>
        <w:pStyle w:val="Szvegtrzs"/>
        <w:spacing w:line="240" w:lineRule="auto"/>
        <w:rPr>
          <w:szCs w:val="24"/>
        </w:rPr>
      </w:pPr>
    </w:p>
    <w:p w:rsidR="00F8790C" w:rsidRDefault="00F8790C" w:rsidP="00F8790C">
      <w:pPr>
        <w:spacing w:line="240" w:lineRule="auto"/>
        <w:jc w:val="both"/>
        <w:rPr>
          <w:b/>
          <w:szCs w:val="24"/>
        </w:rPr>
      </w:pPr>
      <w:r>
        <w:rPr>
          <w:szCs w:val="24"/>
        </w:rPr>
        <w:t>„</w:t>
      </w:r>
      <w:r w:rsidRPr="003D2ED9">
        <w:rPr>
          <w:szCs w:val="24"/>
        </w:rPr>
        <w:t xml:space="preserve">A tárgyévi kompenzáció megállapításával kapcsolatos egyeztetéseket, tárgyévet megelőző év december hónapjában </w:t>
      </w:r>
      <w:proofErr w:type="gramStart"/>
      <w:r w:rsidRPr="003D2ED9">
        <w:rPr>
          <w:szCs w:val="24"/>
        </w:rPr>
        <w:t>kell</w:t>
      </w:r>
      <w:proofErr w:type="gramEnd"/>
      <w:r w:rsidRPr="003D2ED9">
        <w:rPr>
          <w:szCs w:val="24"/>
        </w:rPr>
        <w:t xml:space="preserve"> lefolytassák. A tényleges kompenzáció a tárgyévi költségvetés elfogadásával és jelen szerződésben való rögzítés</w:t>
      </w:r>
      <w:r>
        <w:rPr>
          <w:szCs w:val="24"/>
        </w:rPr>
        <w:t xml:space="preserve">ével – szerződésmódosítással - </w:t>
      </w:r>
      <w:r w:rsidRPr="003D2ED9">
        <w:rPr>
          <w:szCs w:val="24"/>
        </w:rPr>
        <w:t xml:space="preserve">válik véglegessé Az Önkormányzat költségvetése terhére kifizetendő kompenzáció </w:t>
      </w:r>
      <w:r>
        <w:rPr>
          <w:b/>
          <w:szCs w:val="24"/>
        </w:rPr>
        <w:t xml:space="preserve">az elvégzett munkának megfelelő ütemezésben, az alábbi keretek között kerül kifizetésre a </w:t>
      </w:r>
      <w:proofErr w:type="spellStart"/>
      <w:r w:rsidRPr="003D2ED9">
        <w:rPr>
          <w:szCs w:val="24"/>
        </w:rPr>
        <w:t>Tiva-Szolg</w:t>
      </w:r>
      <w:proofErr w:type="spellEnd"/>
      <w:r w:rsidRPr="003D2ED9">
        <w:rPr>
          <w:szCs w:val="24"/>
        </w:rPr>
        <w:t xml:space="preserve"> Nonprofit Kft. által kiállított számlák alapján</w:t>
      </w:r>
      <w:r>
        <w:rPr>
          <w:b/>
          <w:szCs w:val="24"/>
        </w:rPr>
        <w:t>:</w:t>
      </w:r>
    </w:p>
    <w:p w:rsidR="00F8790C" w:rsidRDefault="00F8790C" w:rsidP="006539BA">
      <w:pPr>
        <w:numPr>
          <w:ilvl w:val="0"/>
          <w:numId w:val="6"/>
        </w:numPr>
        <w:tabs>
          <w:tab w:val="right" w:pos="7380"/>
        </w:tabs>
        <w:spacing w:line="240" w:lineRule="auto"/>
        <w:jc w:val="both"/>
        <w:rPr>
          <w:b/>
          <w:szCs w:val="24"/>
        </w:rPr>
      </w:pPr>
      <w:r>
        <w:rPr>
          <w:b/>
          <w:szCs w:val="24"/>
        </w:rPr>
        <w:t>Zöldterület kezelés:</w:t>
      </w:r>
      <w:r>
        <w:rPr>
          <w:b/>
          <w:szCs w:val="24"/>
        </w:rPr>
        <w:tab/>
      </w:r>
      <w:smartTag w:uri="urn:schemas-microsoft-com:office:smarttags" w:element="metricconverter">
        <w:smartTagPr>
          <w:attr w:name="ProductID" w:val="7.994.000 Ft"/>
        </w:smartTagPr>
        <w:r>
          <w:rPr>
            <w:b/>
            <w:szCs w:val="24"/>
          </w:rPr>
          <w:t>7.994.000 Ft</w:t>
        </w:r>
      </w:smartTag>
    </w:p>
    <w:p w:rsidR="00F8790C" w:rsidRDefault="00F8790C" w:rsidP="006539BA">
      <w:pPr>
        <w:numPr>
          <w:ilvl w:val="0"/>
          <w:numId w:val="6"/>
        </w:numPr>
        <w:tabs>
          <w:tab w:val="right" w:pos="7380"/>
        </w:tabs>
        <w:spacing w:line="240" w:lineRule="auto"/>
        <w:jc w:val="both"/>
        <w:rPr>
          <w:b/>
          <w:szCs w:val="24"/>
        </w:rPr>
      </w:pPr>
      <w:r>
        <w:rPr>
          <w:b/>
          <w:szCs w:val="24"/>
        </w:rPr>
        <w:t>Közutak hidak karbantartása:</w:t>
      </w:r>
      <w:r>
        <w:rPr>
          <w:b/>
          <w:szCs w:val="24"/>
        </w:rPr>
        <w:tab/>
      </w:r>
      <w:smartTag w:uri="urn:schemas-microsoft-com:office:smarttags" w:element="metricconverter">
        <w:smartTagPr>
          <w:attr w:name="ProductID" w:val="811.000 Ft"/>
        </w:smartTagPr>
        <w:r>
          <w:rPr>
            <w:b/>
            <w:szCs w:val="24"/>
          </w:rPr>
          <w:t>811.000 Ft</w:t>
        </w:r>
      </w:smartTag>
    </w:p>
    <w:p w:rsidR="00F8790C" w:rsidRDefault="00F8790C" w:rsidP="006539BA">
      <w:pPr>
        <w:numPr>
          <w:ilvl w:val="0"/>
          <w:numId w:val="6"/>
        </w:numPr>
        <w:tabs>
          <w:tab w:val="right" w:pos="7380"/>
        </w:tabs>
        <w:spacing w:line="240" w:lineRule="auto"/>
        <w:jc w:val="both"/>
        <w:rPr>
          <w:b/>
          <w:szCs w:val="24"/>
        </w:rPr>
      </w:pPr>
      <w:r>
        <w:rPr>
          <w:b/>
          <w:szCs w:val="24"/>
        </w:rPr>
        <w:t>Közfoglalkoztatással összefüggő feladatok ellátása:</w:t>
      </w:r>
      <w:r>
        <w:rPr>
          <w:b/>
          <w:szCs w:val="24"/>
        </w:rPr>
        <w:tab/>
      </w:r>
      <w:smartTag w:uri="urn:schemas-microsoft-com:office:smarttags" w:element="metricconverter">
        <w:smartTagPr>
          <w:attr w:name="ProductID" w:val="30.097.000 Ft"/>
        </w:smartTagPr>
        <w:r>
          <w:rPr>
            <w:b/>
            <w:szCs w:val="24"/>
          </w:rPr>
          <w:t>30.097.000 Ft</w:t>
        </w:r>
      </w:smartTag>
    </w:p>
    <w:p w:rsidR="00F8790C" w:rsidRDefault="00F8790C" w:rsidP="006539BA">
      <w:pPr>
        <w:numPr>
          <w:ilvl w:val="0"/>
          <w:numId w:val="6"/>
        </w:numPr>
        <w:tabs>
          <w:tab w:val="right" w:pos="7380"/>
        </w:tabs>
        <w:spacing w:line="240" w:lineRule="auto"/>
        <w:jc w:val="both"/>
        <w:rPr>
          <w:b/>
          <w:szCs w:val="24"/>
        </w:rPr>
      </w:pPr>
      <w:r>
        <w:rPr>
          <w:b/>
          <w:szCs w:val="24"/>
        </w:rPr>
        <w:t>Városüzemeltetés:</w:t>
      </w:r>
      <w:r>
        <w:rPr>
          <w:b/>
          <w:szCs w:val="24"/>
        </w:rPr>
        <w:tab/>
      </w:r>
      <w:smartTag w:uri="urn:schemas-microsoft-com:office:smarttags" w:element="metricconverter">
        <w:smartTagPr>
          <w:attr w:name="ProductID" w:val="1.905.000 Ft"/>
        </w:smartTagPr>
        <w:r>
          <w:rPr>
            <w:b/>
            <w:szCs w:val="24"/>
          </w:rPr>
          <w:t>1.905.000 Ft</w:t>
        </w:r>
      </w:smartTag>
    </w:p>
    <w:p w:rsidR="00F8790C" w:rsidRDefault="00F8790C" w:rsidP="00F8790C">
      <w:pPr>
        <w:tabs>
          <w:tab w:val="right" w:pos="7380"/>
        </w:tabs>
        <w:spacing w:line="240" w:lineRule="auto"/>
        <w:jc w:val="both"/>
        <w:rPr>
          <w:b/>
          <w:szCs w:val="24"/>
        </w:rPr>
      </w:pPr>
    </w:p>
    <w:p w:rsidR="00F8790C" w:rsidRPr="001B47F6" w:rsidRDefault="00F8790C" w:rsidP="00F8790C">
      <w:pPr>
        <w:spacing w:line="240" w:lineRule="auto"/>
        <w:jc w:val="both"/>
        <w:rPr>
          <w:b/>
          <w:szCs w:val="24"/>
        </w:rPr>
      </w:pPr>
      <w:r w:rsidRPr="003D2ED9">
        <w:rPr>
          <w:szCs w:val="24"/>
        </w:rPr>
        <w:t xml:space="preserve">A kiegyenlítés átutalással történik a </w:t>
      </w:r>
      <w:proofErr w:type="spellStart"/>
      <w:r w:rsidRPr="003D2ED9">
        <w:rPr>
          <w:szCs w:val="24"/>
        </w:rPr>
        <w:t>Tiva-Szolg</w:t>
      </w:r>
      <w:proofErr w:type="spellEnd"/>
      <w:r w:rsidRPr="003D2ED9">
        <w:rPr>
          <w:szCs w:val="24"/>
        </w:rPr>
        <w:t xml:space="preserve"> Nonprofit Kft. által megjelölt bankszámlára történő jóváírással.</w:t>
      </w:r>
      <w:r w:rsidRPr="001B47F6">
        <w:rPr>
          <w:b/>
          <w:szCs w:val="24"/>
        </w:rPr>
        <w:t xml:space="preserve"> A fenti összegek az általános forgalmi adót tartalmazzák.</w:t>
      </w:r>
    </w:p>
    <w:p w:rsidR="00F8790C" w:rsidRPr="003D2ED9" w:rsidRDefault="00F8790C" w:rsidP="00F8790C">
      <w:pPr>
        <w:spacing w:line="240" w:lineRule="auto"/>
        <w:jc w:val="both"/>
        <w:rPr>
          <w:szCs w:val="24"/>
        </w:rPr>
      </w:pPr>
    </w:p>
    <w:p w:rsidR="00F8790C" w:rsidRPr="003D2ED9" w:rsidRDefault="00F8790C" w:rsidP="00F8790C">
      <w:pPr>
        <w:spacing w:line="240" w:lineRule="auto"/>
        <w:jc w:val="both"/>
        <w:rPr>
          <w:szCs w:val="24"/>
        </w:rPr>
      </w:pPr>
      <w:r w:rsidRPr="003D2ED9">
        <w:rPr>
          <w:szCs w:val="24"/>
        </w:rPr>
        <w:t xml:space="preserve">A kompenzáció mértékének megállapítása során az e területre vonatkozó uniós irányelvekben foglaltakat figyelembe kell venni. Az éves kompenzációt is tevékenységi bontásban kell megállapítani. </w:t>
      </w:r>
    </w:p>
    <w:p w:rsidR="00F8790C" w:rsidRPr="003D2ED9" w:rsidRDefault="00F8790C" w:rsidP="00F8790C">
      <w:pPr>
        <w:spacing w:line="240" w:lineRule="auto"/>
        <w:jc w:val="both"/>
        <w:rPr>
          <w:szCs w:val="24"/>
        </w:rPr>
      </w:pPr>
    </w:p>
    <w:p w:rsidR="00F8790C" w:rsidRPr="003D2ED9" w:rsidRDefault="00F8790C" w:rsidP="00F8790C">
      <w:pPr>
        <w:spacing w:line="240" w:lineRule="auto"/>
        <w:jc w:val="both"/>
        <w:rPr>
          <w:szCs w:val="24"/>
        </w:rPr>
      </w:pPr>
      <w:r w:rsidRPr="003D2ED9">
        <w:rPr>
          <w:szCs w:val="24"/>
        </w:rPr>
        <w:t xml:space="preserve">Amennyiben a </w:t>
      </w:r>
      <w:proofErr w:type="spellStart"/>
      <w:r w:rsidRPr="003D2ED9">
        <w:rPr>
          <w:szCs w:val="24"/>
        </w:rPr>
        <w:t>Tiva-Szolg</w:t>
      </w:r>
      <w:proofErr w:type="spellEnd"/>
      <w:r w:rsidRPr="003D2ED9">
        <w:rPr>
          <w:szCs w:val="24"/>
        </w:rPr>
        <w:t xml:space="preserve"> Nonprofit Kft. megállapítása szerint a jogos kompenzáció igény nagyobb vagy alatta marad a megállapítottnak</w:t>
      </w:r>
      <w:r>
        <w:rPr>
          <w:szCs w:val="24"/>
        </w:rPr>
        <w:t>,</w:t>
      </w:r>
      <w:r w:rsidRPr="003D2ED9">
        <w:rPr>
          <w:szCs w:val="24"/>
        </w:rPr>
        <w:t xml:space="preserve"> </w:t>
      </w:r>
      <w:proofErr w:type="gramStart"/>
      <w:r w:rsidRPr="003D2ED9">
        <w:rPr>
          <w:szCs w:val="24"/>
        </w:rPr>
        <w:t>azt</w:t>
      </w:r>
      <w:proofErr w:type="gramEnd"/>
      <w:r w:rsidRPr="003D2ED9">
        <w:rPr>
          <w:szCs w:val="24"/>
        </w:rPr>
        <w:t xml:space="preserve"> azonnal de legkésőbb tárgyév október 31-ig jelezni köteles az önkormányzat felé. Az önkormányzat 30 napon belül köteles erre </w:t>
      </w:r>
      <w:proofErr w:type="gramStart"/>
      <w:r w:rsidRPr="003D2ED9">
        <w:rPr>
          <w:szCs w:val="24"/>
        </w:rPr>
        <w:t>válaszolni</w:t>
      </w:r>
      <w:proofErr w:type="gramEnd"/>
      <w:r w:rsidRPr="003D2ED9">
        <w:rPr>
          <w:szCs w:val="24"/>
        </w:rPr>
        <w:t xml:space="preserve"> de a válasz megérkezéséig a </w:t>
      </w:r>
      <w:proofErr w:type="spellStart"/>
      <w:r w:rsidRPr="003D2ED9">
        <w:rPr>
          <w:szCs w:val="24"/>
        </w:rPr>
        <w:t>Tiva-Szolg</w:t>
      </w:r>
      <w:proofErr w:type="spellEnd"/>
      <w:r w:rsidRPr="003D2ED9">
        <w:rPr>
          <w:szCs w:val="24"/>
        </w:rPr>
        <w:t xml:space="preserve"> Nonprofit Kft. az akkor hatályos kompenzációs összeg alapján kell tevékenységét végezze. </w:t>
      </w:r>
    </w:p>
    <w:p w:rsidR="00F8790C" w:rsidRPr="003D2ED9" w:rsidRDefault="00F8790C" w:rsidP="00F8790C">
      <w:pPr>
        <w:spacing w:line="240" w:lineRule="auto"/>
        <w:jc w:val="both"/>
        <w:rPr>
          <w:szCs w:val="24"/>
        </w:rPr>
      </w:pPr>
    </w:p>
    <w:p w:rsidR="00F8790C" w:rsidRPr="003D2ED9" w:rsidRDefault="00F8790C" w:rsidP="00F8790C">
      <w:pPr>
        <w:spacing w:line="240" w:lineRule="auto"/>
        <w:jc w:val="both"/>
        <w:rPr>
          <w:szCs w:val="24"/>
        </w:rPr>
      </w:pPr>
      <w:r w:rsidRPr="003D2ED9">
        <w:rPr>
          <w:szCs w:val="24"/>
        </w:rPr>
        <w:t xml:space="preserve">A </w:t>
      </w:r>
      <w:proofErr w:type="spellStart"/>
      <w:r w:rsidRPr="003D2ED9">
        <w:rPr>
          <w:szCs w:val="24"/>
        </w:rPr>
        <w:t>Tiva-Szolg</w:t>
      </w:r>
      <w:proofErr w:type="spellEnd"/>
      <w:r w:rsidRPr="003D2ED9">
        <w:rPr>
          <w:szCs w:val="24"/>
        </w:rPr>
        <w:t xml:space="preserve"> Nonprofit Kft. egy év folyamán két alkalommal köteles beszámolni a jelen szerződés alapján végzett tevékenységéről, bevételeiről, kiadásairól, melyeket elkülönítetten köteles nyilvántartani.</w:t>
      </w:r>
    </w:p>
    <w:p w:rsidR="00F8790C" w:rsidRPr="003D2ED9" w:rsidRDefault="00F8790C" w:rsidP="00F8790C">
      <w:pPr>
        <w:spacing w:line="240" w:lineRule="auto"/>
        <w:jc w:val="both"/>
        <w:rPr>
          <w:szCs w:val="24"/>
        </w:rPr>
      </w:pPr>
      <w:r w:rsidRPr="003D2ED9">
        <w:rPr>
          <w:szCs w:val="24"/>
        </w:rPr>
        <w:t xml:space="preserve">- Az első féléves teljesítésről tárgyév </w:t>
      </w:r>
      <w:r w:rsidRPr="001B47F6">
        <w:rPr>
          <w:b/>
          <w:szCs w:val="24"/>
        </w:rPr>
        <w:t>szeptember 30</w:t>
      </w:r>
      <w:r w:rsidRPr="003D2ED9">
        <w:rPr>
          <w:szCs w:val="24"/>
        </w:rPr>
        <w:t xml:space="preserve">-ig. </w:t>
      </w:r>
    </w:p>
    <w:p w:rsidR="00F8790C" w:rsidRPr="003D2ED9" w:rsidRDefault="00F8790C" w:rsidP="00F8790C">
      <w:pPr>
        <w:spacing w:line="240" w:lineRule="auto"/>
        <w:jc w:val="both"/>
        <w:rPr>
          <w:szCs w:val="24"/>
        </w:rPr>
      </w:pPr>
      <w:r w:rsidRPr="003D2ED9">
        <w:rPr>
          <w:szCs w:val="24"/>
        </w:rPr>
        <w:t xml:space="preserve">- Az éves teljesítésről az éves beszámolója elkészítését követő 30 napon </w:t>
      </w:r>
      <w:proofErr w:type="gramStart"/>
      <w:r w:rsidRPr="003D2ED9">
        <w:rPr>
          <w:szCs w:val="24"/>
        </w:rPr>
        <w:t>belül</w:t>
      </w:r>
      <w:proofErr w:type="gramEnd"/>
      <w:r w:rsidRPr="003D2ED9">
        <w:rPr>
          <w:szCs w:val="24"/>
        </w:rPr>
        <w:t xml:space="preserve"> de legkésőbb tárgyévet követő év április 30-ig.</w:t>
      </w:r>
      <w:r>
        <w:rPr>
          <w:szCs w:val="24"/>
        </w:rPr>
        <w:t>”</w:t>
      </w:r>
    </w:p>
    <w:p w:rsidR="00F8790C" w:rsidRDefault="00F8790C" w:rsidP="00F8790C"/>
    <w:p w:rsidR="00977657" w:rsidRDefault="00977657" w:rsidP="00BE45D1">
      <w:pPr>
        <w:pStyle w:val="Szvegtrzs"/>
        <w:spacing w:line="240" w:lineRule="auto"/>
        <w:rPr>
          <w:szCs w:val="24"/>
        </w:rPr>
      </w:pPr>
    </w:p>
    <w:p w:rsidR="00977657" w:rsidRDefault="00977657" w:rsidP="00BE45D1">
      <w:pPr>
        <w:pStyle w:val="Szvegtrzs"/>
        <w:spacing w:line="240" w:lineRule="auto"/>
        <w:rPr>
          <w:szCs w:val="24"/>
        </w:rPr>
      </w:pPr>
    </w:p>
    <w:p w:rsidR="00BE45D1" w:rsidRDefault="00BE45D1" w:rsidP="00BE45D1">
      <w:pPr>
        <w:pStyle w:val="Szvegtrzs"/>
        <w:spacing w:line="240" w:lineRule="auto"/>
        <w:rPr>
          <w:b/>
          <w:szCs w:val="24"/>
        </w:rPr>
      </w:pPr>
      <w:r>
        <w:rPr>
          <w:b/>
          <w:szCs w:val="24"/>
        </w:rPr>
        <w:lastRenderedPageBreak/>
        <w:t xml:space="preserve">II. </w:t>
      </w:r>
      <w:r w:rsidRPr="00A56741">
        <w:rPr>
          <w:b/>
          <w:szCs w:val="24"/>
        </w:rPr>
        <w:t xml:space="preserve">Egyidejűleg elfogadja a jelen határozat </w:t>
      </w:r>
      <w:r w:rsidRPr="00A56741">
        <w:rPr>
          <w:b/>
          <w:i/>
          <w:szCs w:val="24"/>
        </w:rPr>
        <w:t>1. mellékletét</w:t>
      </w:r>
      <w:r w:rsidRPr="00A56741">
        <w:rPr>
          <w:b/>
          <w:szCs w:val="24"/>
        </w:rPr>
        <w:t xml:space="preserve"> képező </w:t>
      </w:r>
      <w:r>
        <w:rPr>
          <w:b/>
          <w:szCs w:val="24"/>
        </w:rPr>
        <w:t>feladat-ellátási szerződést módosító iratot.</w:t>
      </w:r>
      <w:r w:rsidRPr="00A56741">
        <w:rPr>
          <w:b/>
          <w:szCs w:val="24"/>
        </w:rPr>
        <w:t xml:space="preserve"> </w:t>
      </w:r>
    </w:p>
    <w:p w:rsidR="00BE45D1" w:rsidRDefault="00BE45D1" w:rsidP="00BE45D1">
      <w:pPr>
        <w:pStyle w:val="Szvegtrzs"/>
        <w:spacing w:line="240" w:lineRule="auto"/>
        <w:rPr>
          <w:b/>
          <w:szCs w:val="24"/>
        </w:rPr>
      </w:pPr>
    </w:p>
    <w:p w:rsidR="00BE45D1" w:rsidRPr="004E3993" w:rsidRDefault="00BE45D1" w:rsidP="00BE45D1">
      <w:pPr>
        <w:spacing w:line="240" w:lineRule="auto"/>
        <w:jc w:val="both"/>
        <w:rPr>
          <w:b/>
          <w:szCs w:val="24"/>
        </w:rPr>
      </w:pPr>
      <w:r w:rsidRPr="004E3993">
        <w:rPr>
          <w:b/>
          <w:szCs w:val="24"/>
        </w:rPr>
        <w:t>III. 1. Tiszavasvári Város Önkormányzata</w:t>
      </w:r>
      <w:r w:rsidRPr="004E3993">
        <w:rPr>
          <w:szCs w:val="24"/>
        </w:rPr>
        <w:t xml:space="preserve">, valamint a </w:t>
      </w:r>
      <w:r w:rsidRPr="004E3993">
        <w:rPr>
          <w:b/>
          <w:szCs w:val="24"/>
        </w:rPr>
        <w:t>Tiszavasvári Településszolgáltatási és Vagyonkezelő Nonprofit Korlátolt Felelősségű Társaság</w:t>
      </w:r>
      <w:r w:rsidRPr="004E3993">
        <w:rPr>
          <w:szCs w:val="24"/>
        </w:rPr>
        <w:t xml:space="preserve"> (Cg. 15-09-063127, székhely: 4440</w:t>
      </w:r>
      <w:r w:rsidR="003B607A">
        <w:rPr>
          <w:szCs w:val="24"/>
        </w:rPr>
        <w:t xml:space="preserve"> Tiszavasvári, Ady E. </w:t>
      </w:r>
      <w:proofErr w:type="gramStart"/>
      <w:r w:rsidR="003B607A">
        <w:rPr>
          <w:szCs w:val="24"/>
        </w:rPr>
        <w:t>u.</w:t>
      </w:r>
      <w:proofErr w:type="gramEnd"/>
      <w:r w:rsidR="003B607A">
        <w:rPr>
          <w:szCs w:val="24"/>
        </w:rPr>
        <w:t xml:space="preserve"> 8. sz.</w:t>
      </w:r>
      <w:r w:rsidRPr="004E3993">
        <w:rPr>
          <w:szCs w:val="24"/>
        </w:rPr>
        <w:t xml:space="preserve">), mint 100 %-ban önkormányzati tulajdonú gazdálkodó szervezetet között a </w:t>
      </w:r>
      <w:r w:rsidRPr="004E3993">
        <w:rPr>
          <w:b/>
          <w:szCs w:val="24"/>
        </w:rPr>
        <w:t xml:space="preserve">közfoglalkoztatási feladat-ellátást szolgáló ingó, és ingatlan vagyonra vonatkozó 2017. április 11. napján kelt, 2017. május 1. napjától hatályos </w:t>
      </w:r>
      <w:r w:rsidRPr="004E3993">
        <w:rPr>
          <w:szCs w:val="24"/>
        </w:rPr>
        <w:t xml:space="preserve"> - „A közfoglalkoztatási feladatok jövőbeni ellátásáról” szóló</w:t>
      </w:r>
      <w:r w:rsidRPr="004E3993">
        <w:rPr>
          <w:b/>
          <w:szCs w:val="24"/>
        </w:rPr>
        <w:t xml:space="preserve"> 70/2017. (III.30) Kt. számú határozata </w:t>
      </w:r>
      <w:r w:rsidRPr="004E3993">
        <w:rPr>
          <w:szCs w:val="24"/>
        </w:rPr>
        <w:t xml:space="preserve">(egyben a 3/2017.(III.30.) számú alapítói határozatnak minősül) </w:t>
      </w:r>
      <w:r w:rsidRPr="004E3993">
        <w:rPr>
          <w:b/>
          <w:szCs w:val="24"/>
        </w:rPr>
        <w:t>4. mellékleteként elfogadott –a használati jog alapításáról szóló szerződés 4</w:t>
      </w:r>
      <w:proofErr w:type="gramStart"/>
      <w:r w:rsidRPr="004E3993">
        <w:rPr>
          <w:b/>
          <w:szCs w:val="24"/>
        </w:rPr>
        <w:t>.,</w:t>
      </w:r>
      <w:proofErr w:type="gramEnd"/>
      <w:r w:rsidRPr="004E3993">
        <w:rPr>
          <w:b/>
          <w:szCs w:val="24"/>
        </w:rPr>
        <w:t xml:space="preserve"> 5. melléklete helyébe jelen szerződés 2. mellékletét képező használati jog alapításáról szóló szerződést módosító okirat 1., 2. melléklete lép.</w:t>
      </w:r>
    </w:p>
    <w:p w:rsidR="00BE45D1" w:rsidRDefault="00BE45D1" w:rsidP="00BE45D1">
      <w:pPr>
        <w:pStyle w:val="Szvegtrzs"/>
        <w:spacing w:line="240" w:lineRule="auto"/>
        <w:rPr>
          <w:b/>
          <w:szCs w:val="24"/>
        </w:rPr>
      </w:pPr>
    </w:p>
    <w:p w:rsidR="00BE45D1" w:rsidRDefault="00BE45D1" w:rsidP="00BE45D1">
      <w:pPr>
        <w:pStyle w:val="Szvegtrzs"/>
        <w:spacing w:line="240" w:lineRule="auto"/>
        <w:rPr>
          <w:b/>
          <w:szCs w:val="24"/>
        </w:rPr>
      </w:pPr>
      <w:r>
        <w:rPr>
          <w:b/>
          <w:szCs w:val="24"/>
        </w:rPr>
        <w:t xml:space="preserve">III. 2. </w:t>
      </w:r>
      <w:r w:rsidRPr="00A56741">
        <w:rPr>
          <w:b/>
          <w:szCs w:val="24"/>
        </w:rPr>
        <w:t xml:space="preserve">Egyidejűleg </w:t>
      </w:r>
      <w:r>
        <w:rPr>
          <w:b/>
          <w:szCs w:val="24"/>
        </w:rPr>
        <w:t xml:space="preserve">elfogadja </w:t>
      </w:r>
      <w:r w:rsidRPr="00A56741">
        <w:rPr>
          <w:b/>
          <w:szCs w:val="24"/>
        </w:rPr>
        <w:t xml:space="preserve">a jelen határozat </w:t>
      </w:r>
      <w:r>
        <w:rPr>
          <w:b/>
          <w:szCs w:val="24"/>
        </w:rPr>
        <w:t>2</w:t>
      </w:r>
      <w:r w:rsidRPr="00A56741">
        <w:rPr>
          <w:b/>
          <w:i/>
          <w:szCs w:val="24"/>
        </w:rPr>
        <w:t>. mellékletét</w:t>
      </w:r>
      <w:r w:rsidRPr="00A56741">
        <w:rPr>
          <w:b/>
          <w:szCs w:val="24"/>
        </w:rPr>
        <w:t xml:space="preserve"> képező </w:t>
      </w:r>
      <w:r>
        <w:rPr>
          <w:b/>
          <w:szCs w:val="24"/>
        </w:rPr>
        <w:t>használati jog alapításáról szóló szerződést módosító iratot.</w:t>
      </w:r>
      <w:r w:rsidRPr="00A56741">
        <w:rPr>
          <w:b/>
          <w:szCs w:val="24"/>
        </w:rPr>
        <w:t xml:space="preserve"> </w:t>
      </w:r>
    </w:p>
    <w:p w:rsidR="00BE45D1" w:rsidRDefault="00BE45D1" w:rsidP="00BE45D1">
      <w:pPr>
        <w:pStyle w:val="Szvegtrzs"/>
        <w:spacing w:line="240" w:lineRule="auto"/>
        <w:rPr>
          <w:b/>
          <w:szCs w:val="24"/>
        </w:rPr>
      </w:pPr>
    </w:p>
    <w:p w:rsidR="00BE45D1" w:rsidRPr="00A56741" w:rsidRDefault="00BE45D1" w:rsidP="00BE45D1">
      <w:pPr>
        <w:pStyle w:val="Szvegtrzs"/>
        <w:spacing w:line="240" w:lineRule="auto"/>
        <w:rPr>
          <w:b/>
          <w:szCs w:val="24"/>
        </w:rPr>
      </w:pPr>
      <w:r w:rsidRPr="0032425C">
        <w:rPr>
          <w:b/>
          <w:szCs w:val="24"/>
        </w:rPr>
        <w:t>IV.</w:t>
      </w:r>
      <w:r>
        <w:rPr>
          <w:b/>
          <w:szCs w:val="24"/>
        </w:rPr>
        <w:t xml:space="preserve"> </w:t>
      </w:r>
      <w:r w:rsidRPr="00A56741">
        <w:rPr>
          <w:b/>
          <w:szCs w:val="24"/>
        </w:rPr>
        <w:t xml:space="preserve">Kezdeményezi a Városi Kincstár Tiszavasvári költségvetési szervnél a Városi Kincstár </w:t>
      </w:r>
      <w:r>
        <w:rPr>
          <w:b/>
          <w:szCs w:val="24"/>
        </w:rPr>
        <w:t xml:space="preserve">Tiszavasvári tulajdonában lévő </w:t>
      </w:r>
      <w:r w:rsidRPr="00A56741">
        <w:rPr>
          <w:szCs w:val="24"/>
        </w:rPr>
        <w:t xml:space="preserve">közfoglalkoztatással összefüggő </w:t>
      </w:r>
      <w:r w:rsidRPr="00A56741">
        <w:rPr>
          <w:b/>
          <w:szCs w:val="24"/>
        </w:rPr>
        <w:t xml:space="preserve">feladatellátáshoz szükséges </w:t>
      </w:r>
      <w:proofErr w:type="spellStart"/>
      <w:r w:rsidRPr="00A56741">
        <w:rPr>
          <w:b/>
          <w:szCs w:val="24"/>
        </w:rPr>
        <w:t>nagyértékű</w:t>
      </w:r>
      <w:proofErr w:type="spellEnd"/>
      <w:r w:rsidRPr="00A56741">
        <w:rPr>
          <w:b/>
          <w:szCs w:val="24"/>
        </w:rPr>
        <w:t xml:space="preserve"> ingó vagyon ingyenes tulajdonba adását </w:t>
      </w:r>
      <w:r w:rsidRPr="00A56741">
        <w:rPr>
          <w:szCs w:val="24"/>
        </w:rPr>
        <w:t xml:space="preserve">– a jelen határozat </w:t>
      </w:r>
      <w:r>
        <w:rPr>
          <w:b/>
          <w:i/>
          <w:szCs w:val="24"/>
        </w:rPr>
        <w:t>3</w:t>
      </w:r>
      <w:r w:rsidRPr="00A56741">
        <w:rPr>
          <w:b/>
          <w:i/>
          <w:szCs w:val="24"/>
        </w:rPr>
        <w:t>. mellékletében</w:t>
      </w:r>
      <w:r w:rsidRPr="00A56741">
        <w:rPr>
          <w:szCs w:val="24"/>
        </w:rPr>
        <w:t xml:space="preserve"> foglalt </w:t>
      </w:r>
      <w:r w:rsidRPr="00A56741">
        <w:rPr>
          <w:b/>
          <w:szCs w:val="24"/>
        </w:rPr>
        <w:t>tulajdon átruházási szerződés egyidejű elfogadásával</w:t>
      </w:r>
      <w:r w:rsidRPr="00A56741">
        <w:rPr>
          <w:szCs w:val="24"/>
        </w:rPr>
        <w:t xml:space="preserve"> -</w:t>
      </w:r>
      <w:r w:rsidRPr="00A56741">
        <w:rPr>
          <w:b/>
          <w:szCs w:val="24"/>
        </w:rPr>
        <w:t xml:space="preserve"> Tiszavasvári város Önkormányzata részére. </w:t>
      </w:r>
    </w:p>
    <w:p w:rsidR="00BE45D1" w:rsidRDefault="00BE45D1" w:rsidP="00BE45D1">
      <w:pPr>
        <w:pStyle w:val="Szvegtrzs"/>
        <w:spacing w:line="240" w:lineRule="auto"/>
        <w:rPr>
          <w:b/>
          <w:szCs w:val="24"/>
        </w:rPr>
      </w:pPr>
    </w:p>
    <w:p w:rsidR="00BE45D1" w:rsidRPr="0032425C" w:rsidRDefault="00BE45D1" w:rsidP="00BE45D1">
      <w:pPr>
        <w:pStyle w:val="Szvegtrzs"/>
        <w:spacing w:line="240" w:lineRule="auto"/>
        <w:rPr>
          <w:b/>
          <w:szCs w:val="24"/>
        </w:rPr>
      </w:pPr>
      <w:r>
        <w:rPr>
          <w:b/>
          <w:szCs w:val="24"/>
        </w:rPr>
        <w:t>V.</w:t>
      </w:r>
      <w:r w:rsidRPr="0032425C">
        <w:rPr>
          <w:b/>
          <w:szCs w:val="24"/>
        </w:rPr>
        <w:t xml:space="preserve"> Dönt a Tiszavasvári Város Önkormányzata tulajdonában lévő, a</w:t>
      </w:r>
      <w:r w:rsidRPr="0032425C">
        <w:rPr>
          <w:b/>
        </w:rPr>
        <w:t xml:space="preserve"> </w:t>
      </w:r>
      <w:r w:rsidRPr="0032425C">
        <w:rPr>
          <w:b/>
          <w:szCs w:val="24"/>
        </w:rPr>
        <w:t>2017. április 30. napján hatályos vagyonleltár</w:t>
      </w:r>
      <w:r w:rsidRPr="0032425C">
        <w:rPr>
          <w:szCs w:val="24"/>
        </w:rPr>
        <w:t xml:space="preserve"> szerinti</w:t>
      </w:r>
      <w:r>
        <w:rPr>
          <w:szCs w:val="24"/>
        </w:rPr>
        <w:t>,</w:t>
      </w:r>
      <w:r w:rsidRPr="0032425C">
        <w:rPr>
          <w:szCs w:val="24"/>
        </w:rPr>
        <w:t xml:space="preserve"> az átadásra kerülő </w:t>
      </w:r>
      <w:r w:rsidRPr="0032425C">
        <w:rPr>
          <w:b/>
          <w:szCs w:val="24"/>
        </w:rPr>
        <w:t>közfoglalkoztatással</w:t>
      </w:r>
      <w:r w:rsidRPr="0032425C">
        <w:rPr>
          <w:szCs w:val="24"/>
        </w:rPr>
        <w:t xml:space="preserve"> összefüggő </w:t>
      </w:r>
      <w:r w:rsidRPr="0032425C">
        <w:rPr>
          <w:b/>
          <w:szCs w:val="24"/>
        </w:rPr>
        <w:t xml:space="preserve">feladatellátáshoz szükséges </w:t>
      </w:r>
      <w:r>
        <w:rPr>
          <w:b/>
          <w:szCs w:val="24"/>
        </w:rPr>
        <w:t>forgó eszköz</w:t>
      </w:r>
      <w:r w:rsidRPr="0032425C">
        <w:rPr>
          <w:b/>
          <w:szCs w:val="24"/>
        </w:rPr>
        <w:t xml:space="preserve"> </w:t>
      </w:r>
      <w:r w:rsidR="003B607A" w:rsidRPr="004E3993">
        <w:rPr>
          <w:b/>
          <w:szCs w:val="24"/>
        </w:rPr>
        <w:t>Tiszavasvári Településszolgáltatási és Vagyonkezelő Nonprofit Korlátolt Felelősségű Társaság</w:t>
      </w:r>
      <w:r w:rsidRPr="0032425C">
        <w:rPr>
          <w:b/>
          <w:szCs w:val="24"/>
        </w:rPr>
        <w:t xml:space="preserve"> </w:t>
      </w:r>
      <w:r w:rsidRPr="0032425C">
        <w:rPr>
          <w:szCs w:val="24"/>
        </w:rPr>
        <w:t>részére történő</w:t>
      </w:r>
      <w:r w:rsidRPr="0032425C">
        <w:rPr>
          <w:b/>
          <w:szCs w:val="24"/>
        </w:rPr>
        <w:t xml:space="preserve"> ingyenes tulajdonba adásáról </w:t>
      </w:r>
      <w:r w:rsidRPr="0032425C">
        <w:rPr>
          <w:szCs w:val="24"/>
        </w:rPr>
        <w:t xml:space="preserve">– a jelen határozat </w:t>
      </w:r>
      <w:r w:rsidRPr="005D6339">
        <w:rPr>
          <w:b/>
          <w:i/>
          <w:szCs w:val="24"/>
        </w:rPr>
        <w:t>4</w:t>
      </w:r>
      <w:r w:rsidRPr="0032425C">
        <w:rPr>
          <w:b/>
          <w:i/>
          <w:szCs w:val="24"/>
        </w:rPr>
        <w:t>. mellékletében</w:t>
      </w:r>
      <w:r w:rsidRPr="0032425C">
        <w:rPr>
          <w:szCs w:val="24"/>
        </w:rPr>
        <w:t xml:space="preserve"> foglalt </w:t>
      </w:r>
      <w:r w:rsidRPr="0032425C">
        <w:rPr>
          <w:b/>
          <w:szCs w:val="24"/>
        </w:rPr>
        <w:t xml:space="preserve">tulajdon átruházási szerződés egyidejű elfogadásával. </w:t>
      </w:r>
    </w:p>
    <w:p w:rsidR="00BE45D1" w:rsidRDefault="00BE45D1" w:rsidP="00BE45D1">
      <w:pPr>
        <w:pStyle w:val="Szvegtrzs"/>
        <w:spacing w:line="240" w:lineRule="auto"/>
        <w:rPr>
          <w:b/>
          <w:szCs w:val="24"/>
        </w:rPr>
      </w:pPr>
    </w:p>
    <w:p w:rsidR="003B607A" w:rsidRPr="003B607A" w:rsidRDefault="00BE45D1" w:rsidP="003B607A">
      <w:pPr>
        <w:pStyle w:val="Szvegtrzs"/>
        <w:spacing w:line="240" w:lineRule="auto"/>
        <w:rPr>
          <w:b/>
          <w:szCs w:val="24"/>
        </w:rPr>
      </w:pPr>
      <w:r>
        <w:rPr>
          <w:b/>
          <w:szCs w:val="24"/>
        </w:rPr>
        <w:t xml:space="preserve">VI. </w:t>
      </w:r>
      <w:r w:rsidR="00CD22F5">
        <w:rPr>
          <w:b/>
          <w:szCs w:val="24"/>
        </w:rPr>
        <w:t xml:space="preserve">1. </w:t>
      </w:r>
      <w:r w:rsidR="003B607A" w:rsidRPr="004B63AC">
        <w:rPr>
          <w:szCs w:val="24"/>
        </w:rPr>
        <w:t xml:space="preserve">A Nyíregyházi Törvényszék Cégbírósága által bejegyzett </w:t>
      </w:r>
      <w:r w:rsidR="003B607A" w:rsidRPr="003B607A">
        <w:rPr>
          <w:b/>
          <w:szCs w:val="24"/>
        </w:rPr>
        <w:t xml:space="preserve">Tiszavasvári Településszolgáltatási és Vagyonkezelő Nonprofit Korlátolt Felelősségű Társaság </w:t>
      </w:r>
      <w:r w:rsidR="003B607A" w:rsidRPr="004B63AC">
        <w:rPr>
          <w:szCs w:val="24"/>
        </w:rPr>
        <w:t xml:space="preserve">(Cg. 15-09-063127, székhely: 4440 Tiszavasvári, Ady E. </w:t>
      </w:r>
      <w:proofErr w:type="gramStart"/>
      <w:r w:rsidR="003B607A" w:rsidRPr="004B63AC">
        <w:rPr>
          <w:szCs w:val="24"/>
        </w:rPr>
        <w:t>u.</w:t>
      </w:r>
      <w:proofErr w:type="gramEnd"/>
      <w:r w:rsidR="003B607A" w:rsidRPr="004B63AC">
        <w:rPr>
          <w:szCs w:val="24"/>
        </w:rPr>
        <w:t xml:space="preserve"> 8.</w:t>
      </w:r>
      <w:r w:rsidR="003B607A">
        <w:rPr>
          <w:szCs w:val="24"/>
        </w:rPr>
        <w:t xml:space="preserve">, </w:t>
      </w:r>
      <w:r w:rsidR="003B607A" w:rsidRPr="004E3993">
        <w:rPr>
          <w:szCs w:val="24"/>
        </w:rPr>
        <w:t>a továbbiakban</w:t>
      </w:r>
      <w:r w:rsidR="003B607A">
        <w:rPr>
          <w:szCs w:val="24"/>
        </w:rPr>
        <w:t>:</w:t>
      </w:r>
      <w:r w:rsidR="003B607A" w:rsidRPr="004E3993">
        <w:rPr>
          <w:szCs w:val="24"/>
        </w:rPr>
        <w:t xml:space="preserve"> </w:t>
      </w:r>
      <w:proofErr w:type="spellStart"/>
      <w:r w:rsidR="003B607A" w:rsidRPr="004E3993">
        <w:rPr>
          <w:b/>
          <w:szCs w:val="24"/>
        </w:rPr>
        <w:t>Tiva-Szolg</w:t>
      </w:r>
      <w:proofErr w:type="spellEnd"/>
      <w:r w:rsidR="003B607A" w:rsidRPr="004E3993">
        <w:rPr>
          <w:b/>
          <w:szCs w:val="24"/>
        </w:rPr>
        <w:t xml:space="preserve"> Nonprofit Kft.</w:t>
      </w:r>
      <w:r w:rsidR="003B607A" w:rsidRPr="004B63AC">
        <w:rPr>
          <w:szCs w:val="24"/>
        </w:rPr>
        <w:t xml:space="preserve">) egyszemélyes gazdasági társaság egyedüli tagja, Tiszavasvári Város Önkormányzata </w:t>
      </w:r>
      <w:r w:rsidR="00A06616">
        <w:rPr>
          <w:szCs w:val="24"/>
        </w:rPr>
        <w:t>(</w:t>
      </w:r>
      <w:r w:rsidR="003B607A" w:rsidRPr="004B63AC">
        <w:rPr>
          <w:szCs w:val="24"/>
        </w:rPr>
        <w:t>4440 Tiszavasvári Városháza tér 4.</w:t>
      </w:r>
      <w:r w:rsidR="00A06616">
        <w:rPr>
          <w:szCs w:val="24"/>
        </w:rPr>
        <w:t>)</w:t>
      </w:r>
      <w:r w:rsidR="003B607A" w:rsidRPr="004B63AC">
        <w:rPr>
          <w:szCs w:val="24"/>
        </w:rPr>
        <w:t xml:space="preserve">, a társaság Alapító Okiratát a határozat </w:t>
      </w:r>
      <w:r w:rsidR="00DC0C92" w:rsidRPr="00DC0C92">
        <w:rPr>
          <w:i/>
          <w:szCs w:val="24"/>
        </w:rPr>
        <w:t xml:space="preserve">5. </w:t>
      </w:r>
      <w:r w:rsidR="003B607A" w:rsidRPr="00DC0C92">
        <w:rPr>
          <w:i/>
          <w:szCs w:val="24"/>
        </w:rPr>
        <w:t>mellékletének</w:t>
      </w:r>
      <w:r w:rsidR="003B607A" w:rsidRPr="004B63AC">
        <w:rPr>
          <w:szCs w:val="24"/>
        </w:rPr>
        <w:t xml:space="preserve"> megfelelően </w:t>
      </w:r>
      <w:r w:rsidR="00A06616">
        <w:rPr>
          <w:szCs w:val="24"/>
        </w:rPr>
        <w:t>az alábbiak szerint módosítja:</w:t>
      </w:r>
    </w:p>
    <w:p w:rsidR="003B607A" w:rsidRDefault="003B607A" w:rsidP="00CD22F5">
      <w:pPr>
        <w:pStyle w:val="Szvegtrzs"/>
        <w:spacing w:line="240" w:lineRule="auto"/>
        <w:rPr>
          <w:b/>
          <w:szCs w:val="24"/>
        </w:rPr>
      </w:pPr>
    </w:p>
    <w:p w:rsidR="00CD22F5" w:rsidRPr="001B5D32" w:rsidRDefault="00F576F9" w:rsidP="00CD22F5">
      <w:pPr>
        <w:pStyle w:val="Szvegtrzs"/>
        <w:spacing w:line="240" w:lineRule="auto"/>
        <w:rPr>
          <w:b/>
          <w:szCs w:val="24"/>
        </w:rPr>
      </w:pPr>
      <w:r>
        <w:rPr>
          <w:b/>
          <w:szCs w:val="24"/>
        </w:rPr>
        <w:t xml:space="preserve">VI.1.1. </w:t>
      </w:r>
      <w:r w:rsidR="00CD22F5">
        <w:rPr>
          <w:b/>
          <w:szCs w:val="24"/>
        </w:rPr>
        <w:t xml:space="preserve">A </w:t>
      </w:r>
      <w:proofErr w:type="spellStart"/>
      <w:r w:rsidR="00CD22F5" w:rsidRPr="004E3993">
        <w:rPr>
          <w:b/>
          <w:szCs w:val="24"/>
        </w:rPr>
        <w:t>Tiva-Szolg</w:t>
      </w:r>
      <w:proofErr w:type="spellEnd"/>
      <w:r w:rsidR="00CD22F5" w:rsidRPr="004E3993">
        <w:rPr>
          <w:b/>
          <w:szCs w:val="24"/>
        </w:rPr>
        <w:t xml:space="preserve"> Nonprofit Kft.</w:t>
      </w:r>
      <w:r w:rsidR="00CD22F5">
        <w:rPr>
          <w:b/>
          <w:szCs w:val="24"/>
        </w:rPr>
        <w:t xml:space="preserve"> </w:t>
      </w:r>
      <w:r w:rsidR="00CD22F5" w:rsidRPr="001B5D32">
        <w:rPr>
          <w:b/>
          <w:szCs w:val="24"/>
        </w:rPr>
        <w:t xml:space="preserve">alapító okiratának VI.1. </w:t>
      </w:r>
      <w:proofErr w:type="gramStart"/>
      <w:r w:rsidR="00CD22F5" w:rsidRPr="001B5D32">
        <w:rPr>
          <w:b/>
          <w:szCs w:val="24"/>
        </w:rPr>
        <w:t>pontját</w:t>
      </w:r>
      <w:proofErr w:type="gramEnd"/>
      <w:r w:rsidR="00CD22F5" w:rsidRPr="001B5D32">
        <w:rPr>
          <w:b/>
          <w:szCs w:val="24"/>
        </w:rPr>
        <w:t xml:space="preserve"> az alábbiak szerint módosítja:</w:t>
      </w:r>
    </w:p>
    <w:p w:rsidR="00CD22F5" w:rsidRPr="001B5D32" w:rsidRDefault="00CD22F5" w:rsidP="00CD22F5">
      <w:pPr>
        <w:spacing w:line="240" w:lineRule="auto"/>
        <w:jc w:val="both"/>
        <w:rPr>
          <w:b/>
          <w:bCs/>
          <w:szCs w:val="24"/>
          <w:lang w:bidi="he-IL"/>
        </w:rPr>
      </w:pPr>
    </w:p>
    <w:p w:rsidR="00CD22F5" w:rsidRPr="001B5D32" w:rsidRDefault="00CD22F5" w:rsidP="00CD22F5">
      <w:pPr>
        <w:spacing w:line="240" w:lineRule="auto"/>
        <w:jc w:val="both"/>
        <w:rPr>
          <w:b/>
          <w:szCs w:val="24"/>
          <w:u w:val="single"/>
          <w:lang w:bidi="he-IL"/>
        </w:rPr>
      </w:pPr>
      <w:r w:rsidRPr="001B5D32">
        <w:rPr>
          <w:b/>
          <w:szCs w:val="24"/>
          <w:u w:val="single"/>
          <w:lang w:bidi="he-IL"/>
        </w:rPr>
        <w:t>„VI.1. Alapító</w:t>
      </w:r>
    </w:p>
    <w:p w:rsidR="00CD22F5" w:rsidRPr="001B5D32" w:rsidRDefault="00CD22F5" w:rsidP="00CD22F5">
      <w:pPr>
        <w:spacing w:line="240" w:lineRule="auto"/>
        <w:jc w:val="both"/>
        <w:rPr>
          <w:szCs w:val="24"/>
          <w:lang w:bidi="he-IL"/>
        </w:rPr>
      </w:pPr>
    </w:p>
    <w:p w:rsidR="00CD22F5" w:rsidRPr="001B5D32" w:rsidRDefault="00CD22F5" w:rsidP="00CD22F5">
      <w:pPr>
        <w:spacing w:line="240" w:lineRule="auto"/>
        <w:jc w:val="both"/>
        <w:rPr>
          <w:szCs w:val="24"/>
          <w:lang w:bidi="he-IL"/>
        </w:rPr>
      </w:pPr>
      <w:r w:rsidRPr="001B5D32">
        <w:rPr>
          <w:szCs w:val="24"/>
          <w:lang w:bidi="he-IL"/>
        </w:rPr>
        <w:t xml:space="preserve">A társaság legfőbb szerve a taggyűlés, melynek hatáskörét az alapító, Tiszavasvári Város önkormányzat Képviselő Testülete gyakorolja. </w:t>
      </w:r>
    </w:p>
    <w:p w:rsidR="00CD22F5" w:rsidRPr="001B5D32" w:rsidRDefault="00CD22F5" w:rsidP="00CD22F5">
      <w:pPr>
        <w:spacing w:line="240" w:lineRule="auto"/>
        <w:jc w:val="both"/>
        <w:rPr>
          <w:b/>
          <w:szCs w:val="24"/>
          <w:lang w:bidi="he-IL"/>
        </w:rPr>
      </w:pPr>
    </w:p>
    <w:p w:rsidR="00CD22F5" w:rsidRPr="001B5D32" w:rsidRDefault="00CD22F5" w:rsidP="00CD22F5">
      <w:pPr>
        <w:spacing w:line="240" w:lineRule="auto"/>
        <w:jc w:val="both"/>
        <w:rPr>
          <w:szCs w:val="24"/>
          <w:u w:val="single"/>
          <w:lang w:bidi="he-IL"/>
        </w:rPr>
      </w:pPr>
      <w:r w:rsidRPr="001B5D32">
        <w:rPr>
          <w:szCs w:val="24"/>
          <w:u w:val="single"/>
          <w:lang w:bidi="he-IL"/>
        </w:rPr>
        <w:t xml:space="preserve">Az alapító kizárólagos hatáskörébe tartozik különösen: </w:t>
      </w:r>
    </w:p>
    <w:p w:rsidR="00CD22F5" w:rsidRPr="001B5D32" w:rsidRDefault="00CD22F5" w:rsidP="00CD22F5">
      <w:pPr>
        <w:spacing w:line="240" w:lineRule="auto"/>
        <w:jc w:val="both"/>
        <w:rPr>
          <w:szCs w:val="24"/>
          <w:u w:val="single"/>
          <w:lang w:bidi="he-IL"/>
        </w:rPr>
      </w:pPr>
    </w:p>
    <w:p w:rsidR="00CD22F5" w:rsidRPr="001B5D32" w:rsidRDefault="00CD22F5" w:rsidP="00CD22F5">
      <w:pPr>
        <w:spacing w:line="240" w:lineRule="auto"/>
        <w:jc w:val="both"/>
        <w:rPr>
          <w:szCs w:val="24"/>
          <w:lang w:bidi="he-IL"/>
        </w:rPr>
      </w:pPr>
      <w:r w:rsidRPr="001B5D32">
        <w:rPr>
          <w:szCs w:val="24"/>
          <w:lang w:bidi="he-IL"/>
        </w:rPr>
        <w:t xml:space="preserve">- a számviteli törvény szerinti beszámoló, illetve a közhasznú szervezetek működésére vonatkozó jogszabályban meghatározott éves beszámoló, közhasznúsági melléklet jóváhagyása, </w:t>
      </w:r>
    </w:p>
    <w:p w:rsidR="00CD22F5" w:rsidRPr="001B5D32" w:rsidRDefault="00CD22F5" w:rsidP="00CD22F5">
      <w:pPr>
        <w:spacing w:line="240" w:lineRule="auto"/>
        <w:jc w:val="both"/>
        <w:rPr>
          <w:szCs w:val="24"/>
          <w:lang w:bidi="he-IL"/>
        </w:rPr>
      </w:pPr>
      <w:r w:rsidRPr="001B5D32">
        <w:rPr>
          <w:szCs w:val="24"/>
          <w:lang w:bidi="he-IL"/>
        </w:rPr>
        <w:t xml:space="preserve">- pótbefizetés elrendelése és visszatérítése </w:t>
      </w:r>
    </w:p>
    <w:p w:rsidR="00CD22F5" w:rsidRPr="001B5D32" w:rsidRDefault="00CD22F5" w:rsidP="00CD22F5">
      <w:pPr>
        <w:spacing w:line="240" w:lineRule="auto"/>
        <w:jc w:val="both"/>
        <w:rPr>
          <w:szCs w:val="24"/>
          <w:lang w:bidi="he-IL"/>
        </w:rPr>
      </w:pPr>
      <w:r w:rsidRPr="001B5D32">
        <w:rPr>
          <w:szCs w:val="24"/>
          <w:lang w:bidi="he-IL"/>
        </w:rPr>
        <w:t xml:space="preserve">- az ügyvezető megválasztása, visszahívása, díjazásának megállapítása, </w:t>
      </w:r>
    </w:p>
    <w:p w:rsidR="00CD22F5" w:rsidRPr="001B5D32" w:rsidRDefault="00CD22F5" w:rsidP="00CD22F5">
      <w:pPr>
        <w:spacing w:line="240" w:lineRule="auto"/>
        <w:jc w:val="both"/>
        <w:rPr>
          <w:szCs w:val="24"/>
          <w:lang w:bidi="he-IL"/>
        </w:rPr>
      </w:pPr>
      <w:r w:rsidRPr="001B5D32">
        <w:rPr>
          <w:szCs w:val="24"/>
          <w:lang w:bidi="he-IL"/>
        </w:rPr>
        <w:t xml:space="preserve">- felügyelő bizottság tagjainak megválasztása, visszahívása, díjazásának megállapítása, </w:t>
      </w:r>
    </w:p>
    <w:p w:rsidR="00CD22F5" w:rsidRPr="001B5D32" w:rsidRDefault="00CD22F5" w:rsidP="00CD22F5">
      <w:pPr>
        <w:spacing w:line="240" w:lineRule="auto"/>
        <w:jc w:val="both"/>
        <w:rPr>
          <w:szCs w:val="24"/>
          <w:lang w:bidi="he-IL"/>
        </w:rPr>
      </w:pPr>
      <w:r w:rsidRPr="001B5D32">
        <w:rPr>
          <w:szCs w:val="24"/>
          <w:lang w:bidi="he-IL"/>
        </w:rPr>
        <w:t xml:space="preserve">- könyvvizsgáló megválasztása, és visszahívása, díjazásának megállapítása, </w:t>
      </w:r>
    </w:p>
    <w:p w:rsidR="00CD22F5" w:rsidRPr="001B5D32" w:rsidRDefault="00CD22F5" w:rsidP="00CD22F5">
      <w:pPr>
        <w:spacing w:line="240" w:lineRule="auto"/>
        <w:jc w:val="both"/>
        <w:rPr>
          <w:szCs w:val="24"/>
          <w:lang w:bidi="he-IL"/>
        </w:rPr>
      </w:pPr>
      <w:r w:rsidRPr="001B5D32">
        <w:rPr>
          <w:szCs w:val="24"/>
          <w:lang w:bidi="he-IL"/>
        </w:rPr>
        <w:lastRenderedPageBreak/>
        <w:t xml:space="preserve">- olyan szerződés megkötésének jóváhagyása, melyet a társaság saját tagjával, ügyvezetőjével, vagy azok közeli hozzátartozójával, </w:t>
      </w:r>
      <w:proofErr w:type="spellStart"/>
      <w:r w:rsidRPr="001B5D32">
        <w:rPr>
          <w:szCs w:val="24"/>
          <w:lang w:bidi="he-IL"/>
        </w:rPr>
        <w:t>hozzátartozójával</w:t>
      </w:r>
      <w:proofErr w:type="spellEnd"/>
      <w:r w:rsidRPr="001B5D32">
        <w:rPr>
          <w:szCs w:val="24"/>
          <w:lang w:bidi="he-IL"/>
        </w:rPr>
        <w:t xml:space="preserve"> (Ptk. 8:1 § 1-2. pont) köt, </w:t>
      </w:r>
    </w:p>
    <w:p w:rsidR="00CD22F5" w:rsidRPr="001B5D32" w:rsidRDefault="00CD22F5" w:rsidP="00CD22F5">
      <w:pPr>
        <w:spacing w:line="240" w:lineRule="auto"/>
        <w:jc w:val="both"/>
        <w:rPr>
          <w:szCs w:val="24"/>
          <w:lang w:bidi="he-IL"/>
        </w:rPr>
      </w:pPr>
      <w:r w:rsidRPr="001B5D32">
        <w:rPr>
          <w:szCs w:val="24"/>
          <w:lang w:bidi="he-IL"/>
        </w:rPr>
        <w:t xml:space="preserve">- a tagok, az ügyvezetők, a felügyelő bizottsági tagok, illetve a könyvvizsgáló elleni követelések érvényesítése, </w:t>
      </w:r>
    </w:p>
    <w:p w:rsidR="00CD22F5" w:rsidRPr="001B5D32" w:rsidRDefault="00CD22F5" w:rsidP="00CD22F5">
      <w:pPr>
        <w:spacing w:line="240" w:lineRule="auto"/>
        <w:jc w:val="both"/>
        <w:rPr>
          <w:szCs w:val="24"/>
          <w:lang w:bidi="he-IL"/>
        </w:rPr>
      </w:pPr>
      <w:r w:rsidRPr="001B5D32">
        <w:rPr>
          <w:szCs w:val="24"/>
          <w:lang w:bidi="he-IL"/>
        </w:rPr>
        <w:t xml:space="preserve">- az Alapító Okirat módosítása, </w:t>
      </w:r>
    </w:p>
    <w:p w:rsidR="00CD22F5" w:rsidRPr="001B5D32" w:rsidRDefault="00CD22F5" w:rsidP="00CD22F5">
      <w:pPr>
        <w:spacing w:line="240" w:lineRule="auto"/>
        <w:jc w:val="both"/>
        <w:rPr>
          <w:szCs w:val="24"/>
          <w:lang w:bidi="he-IL"/>
        </w:rPr>
      </w:pPr>
      <w:r w:rsidRPr="001B5D32">
        <w:rPr>
          <w:szCs w:val="24"/>
          <w:lang w:bidi="he-IL"/>
        </w:rPr>
        <w:t xml:space="preserve">- döntés hitelfelvétel ügyében, </w:t>
      </w:r>
    </w:p>
    <w:p w:rsidR="00CD22F5" w:rsidRPr="001B5D32" w:rsidRDefault="00CD22F5" w:rsidP="00CD22F5">
      <w:pPr>
        <w:spacing w:line="240" w:lineRule="auto"/>
        <w:jc w:val="both"/>
        <w:rPr>
          <w:b/>
          <w:szCs w:val="24"/>
        </w:rPr>
      </w:pPr>
      <w:r w:rsidRPr="001B5D32">
        <w:rPr>
          <w:b/>
          <w:bCs/>
          <w:szCs w:val="24"/>
        </w:rPr>
        <w:t>- Ingatlan használatba vételből, ingatlan használatba adásból eredő kötelezettségvállalás</w:t>
      </w:r>
      <w:r w:rsidRPr="001B5D32">
        <w:rPr>
          <w:b/>
          <w:szCs w:val="24"/>
        </w:rPr>
        <w:t xml:space="preserve">, amennyiben a </w:t>
      </w:r>
      <w:r w:rsidRPr="001B5D32">
        <w:rPr>
          <w:b/>
          <w:bCs/>
          <w:szCs w:val="24"/>
        </w:rPr>
        <w:t>használat időtartama az egy évet meghaladja</w:t>
      </w:r>
      <w:r w:rsidRPr="001B5D32">
        <w:rPr>
          <w:b/>
          <w:szCs w:val="24"/>
        </w:rPr>
        <w:t>, vagy</w:t>
      </w:r>
      <w:r w:rsidRPr="001B5D32">
        <w:rPr>
          <w:b/>
          <w:bCs/>
          <w:szCs w:val="24"/>
        </w:rPr>
        <w:t xml:space="preserve"> a használat ellenértéke a nettó 500.000,- Ft-ot meghaladja.</w:t>
      </w:r>
    </w:p>
    <w:p w:rsidR="00CD22F5" w:rsidRPr="001B5D32" w:rsidRDefault="00CD22F5" w:rsidP="00CD22F5">
      <w:pPr>
        <w:spacing w:line="240" w:lineRule="auto"/>
        <w:jc w:val="both"/>
        <w:rPr>
          <w:szCs w:val="24"/>
          <w:lang w:bidi="he-IL"/>
        </w:rPr>
      </w:pPr>
      <w:r w:rsidRPr="001B5D32">
        <w:rPr>
          <w:b/>
          <w:szCs w:val="24"/>
        </w:rPr>
        <w:t xml:space="preserve">- A </w:t>
      </w:r>
      <w:r w:rsidRPr="001B5D32">
        <w:rPr>
          <w:b/>
          <w:bCs/>
          <w:szCs w:val="24"/>
        </w:rPr>
        <w:t>pénzügyi lízingbe</w:t>
      </w:r>
      <w:r w:rsidRPr="001B5D32">
        <w:rPr>
          <w:b/>
          <w:szCs w:val="24"/>
        </w:rPr>
        <w:t xml:space="preserve"> – ide értve a </w:t>
      </w:r>
      <w:r w:rsidRPr="001B5D32">
        <w:rPr>
          <w:b/>
          <w:bCs/>
          <w:szCs w:val="24"/>
        </w:rPr>
        <w:t>tartós bérletet</w:t>
      </w:r>
      <w:r w:rsidRPr="001B5D32">
        <w:rPr>
          <w:b/>
          <w:szCs w:val="24"/>
        </w:rPr>
        <w:t xml:space="preserve"> is - vételből eredő hosszú lejáratú kötelezettségvállalás.</w:t>
      </w:r>
    </w:p>
    <w:p w:rsidR="00CD22F5" w:rsidRPr="001B5D32" w:rsidRDefault="00CD22F5" w:rsidP="00CD22F5">
      <w:pPr>
        <w:spacing w:line="240" w:lineRule="auto"/>
        <w:jc w:val="both"/>
        <w:rPr>
          <w:b/>
          <w:szCs w:val="24"/>
        </w:rPr>
      </w:pPr>
      <w:r w:rsidRPr="001B5D32">
        <w:rPr>
          <w:b/>
          <w:bCs/>
          <w:szCs w:val="24"/>
        </w:rPr>
        <w:t xml:space="preserve">- Döntés ingatlan </w:t>
      </w:r>
      <w:r w:rsidRPr="001B5D32">
        <w:rPr>
          <w:b/>
          <w:szCs w:val="24"/>
        </w:rPr>
        <w:t>megszerzése, elidegenítése, megterhelése tárgyában.</w:t>
      </w:r>
    </w:p>
    <w:p w:rsidR="00CD22F5" w:rsidRPr="001B5D32" w:rsidRDefault="00CD22F5" w:rsidP="00CD22F5">
      <w:pPr>
        <w:spacing w:line="240" w:lineRule="auto"/>
        <w:jc w:val="both"/>
        <w:rPr>
          <w:b/>
          <w:bCs/>
          <w:szCs w:val="24"/>
        </w:rPr>
      </w:pPr>
      <w:r w:rsidRPr="001B5D32">
        <w:rPr>
          <w:b/>
          <w:bCs/>
          <w:szCs w:val="24"/>
        </w:rPr>
        <w:t xml:space="preserve">- Döntés ingó - ide értve a számviteli törvény szerinti forgóeszközt is -, vagyoni értékű jog </w:t>
      </w:r>
      <w:r w:rsidRPr="001B5D32">
        <w:rPr>
          <w:b/>
          <w:szCs w:val="24"/>
        </w:rPr>
        <w:t>megszerzése, elidegenítése, megterhelése tárgyában, ha a szerződéses érték a 3.</w:t>
      </w:r>
      <w:r w:rsidRPr="001B5D32">
        <w:rPr>
          <w:b/>
          <w:bCs/>
          <w:szCs w:val="24"/>
        </w:rPr>
        <w:t xml:space="preserve">000.000.- Ft, azaz: Hárommillió </w:t>
      </w:r>
      <w:proofErr w:type="gramStart"/>
      <w:r w:rsidRPr="001B5D32">
        <w:rPr>
          <w:b/>
          <w:bCs/>
          <w:szCs w:val="24"/>
        </w:rPr>
        <w:t>forint értéket</w:t>
      </w:r>
      <w:proofErr w:type="gramEnd"/>
      <w:r w:rsidRPr="001B5D32">
        <w:rPr>
          <w:b/>
          <w:bCs/>
          <w:szCs w:val="24"/>
        </w:rPr>
        <w:t xml:space="preserve"> meghaladja, </w:t>
      </w:r>
      <w:r w:rsidRPr="001B5D32">
        <w:rPr>
          <w:b/>
          <w:szCs w:val="24"/>
        </w:rPr>
        <w:t xml:space="preserve">ide nem értve a folyamatos működéssel kapcsolatos napi ügyeket, </w:t>
      </w:r>
      <w:r w:rsidRPr="001B5D32">
        <w:rPr>
          <w:b/>
          <w:bCs/>
          <w:szCs w:val="24"/>
        </w:rPr>
        <w:t>valamint a társaság ügyvezetőjének hatáskörébe tartozó közmunka program keretében történő eszközbeszerzéseket, illetve kivéve a társaság által pályázati úton elnyert önerőt nem igénylő eszközbeszerzéseket.</w:t>
      </w:r>
    </w:p>
    <w:p w:rsidR="00CD22F5" w:rsidRPr="001B5D32" w:rsidRDefault="00CD22F5" w:rsidP="00CD22F5">
      <w:pPr>
        <w:spacing w:line="240" w:lineRule="auto"/>
        <w:jc w:val="both"/>
        <w:rPr>
          <w:b/>
          <w:szCs w:val="24"/>
        </w:rPr>
      </w:pPr>
      <w:r w:rsidRPr="001B5D32">
        <w:rPr>
          <w:b/>
          <w:szCs w:val="24"/>
        </w:rPr>
        <w:t xml:space="preserve">A szerződéses érték megállapítása során a könyvviteli, a </w:t>
      </w:r>
      <w:r w:rsidRPr="001B5D32">
        <w:rPr>
          <w:b/>
          <w:bCs/>
          <w:szCs w:val="24"/>
        </w:rPr>
        <w:t xml:space="preserve">vagyonértékelés szerinti és a szerződéses nettó </w:t>
      </w:r>
      <w:r w:rsidRPr="001B5D32">
        <w:rPr>
          <w:b/>
          <w:szCs w:val="24"/>
        </w:rPr>
        <w:t>érték közül a magasabbat kell figyelembe venni.</w:t>
      </w:r>
    </w:p>
    <w:p w:rsidR="00CD22F5" w:rsidRPr="001B5D32" w:rsidRDefault="00CD22F5" w:rsidP="00CD22F5">
      <w:pPr>
        <w:spacing w:line="240" w:lineRule="auto"/>
        <w:jc w:val="both"/>
        <w:rPr>
          <w:szCs w:val="24"/>
          <w:lang w:bidi="he-IL"/>
        </w:rPr>
      </w:pPr>
      <w:r w:rsidRPr="001B5D32">
        <w:rPr>
          <w:szCs w:val="24"/>
          <w:lang w:bidi="he-IL"/>
        </w:rPr>
        <w:t xml:space="preserve">- a társaság Szervezeti és Működési Szabályzatának jóváhagyása. </w:t>
      </w:r>
    </w:p>
    <w:p w:rsidR="00CD22F5" w:rsidRPr="001B5D32" w:rsidRDefault="00CD22F5" w:rsidP="00CD22F5">
      <w:pPr>
        <w:spacing w:line="240" w:lineRule="auto"/>
        <w:jc w:val="both"/>
        <w:rPr>
          <w:szCs w:val="24"/>
          <w:lang w:bidi="he-IL"/>
        </w:rPr>
      </w:pPr>
    </w:p>
    <w:p w:rsidR="00CD22F5" w:rsidRPr="001B5D32" w:rsidRDefault="00CD22F5" w:rsidP="00CD22F5">
      <w:pPr>
        <w:spacing w:line="240" w:lineRule="auto"/>
        <w:jc w:val="both"/>
        <w:rPr>
          <w:szCs w:val="24"/>
          <w:lang w:bidi="he-IL"/>
        </w:rPr>
      </w:pPr>
      <w:r w:rsidRPr="001B5D32">
        <w:rPr>
          <w:szCs w:val="24"/>
          <w:lang w:bidi="he-IL"/>
        </w:rPr>
        <w:t xml:space="preserve">Az alapítói jogokat gyakorló Tiszavasvári Város Önkormányzata Képviselő Testületi ülését szükség szerint, de legalább félévente egyszer össze kell hívni. A Képviselő Testület ülésének összehívása előtt az ügyvezető köteles 5 nappal a napirend megjelölésével, meghívó küldésével értesíteni a Képviselő Testületi tagokat Tiszavasvári Város Önkormányzata Polgármestere útján. A Képviselő Testület ülései nyilvánosak. </w:t>
      </w:r>
    </w:p>
    <w:p w:rsidR="00CD22F5" w:rsidRPr="001B5D32" w:rsidRDefault="00CD22F5" w:rsidP="00CD22F5">
      <w:pPr>
        <w:spacing w:line="240" w:lineRule="auto"/>
        <w:jc w:val="center"/>
        <w:rPr>
          <w:szCs w:val="24"/>
          <w:lang w:bidi="he-IL"/>
        </w:rPr>
      </w:pPr>
    </w:p>
    <w:p w:rsidR="00CD22F5" w:rsidRPr="001B5D32" w:rsidRDefault="00CD22F5" w:rsidP="00CD22F5">
      <w:pPr>
        <w:spacing w:line="240" w:lineRule="auto"/>
        <w:jc w:val="both"/>
        <w:rPr>
          <w:szCs w:val="24"/>
          <w:lang w:bidi="he-IL"/>
        </w:rPr>
      </w:pPr>
      <w:r w:rsidRPr="001B5D32">
        <w:rPr>
          <w:szCs w:val="24"/>
          <w:lang w:bidi="he-IL"/>
        </w:rPr>
        <w:t xml:space="preserve">A vezető szerv határozathozatalában nem vehet részt az a személy, aki, vagy akinek közeli hozzátartozója, </w:t>
      </w:r>
      <w:proofErr w:type="spellStart"/>
      <w:r w:rsidRPr="001B5D32">
        <w:rPr>
          <w:szCs w:val="24"/>
          <w:lang w:bidi="he-IL"/>
        </w:rPr>
        <w:t>hozzátartozója</w:t>
      </w:r>
      <w:proofErr w:type="spellEnd"/>
      <w:r w:rsidRPr="001B5D32">
        <w:rPr>
          <w:szCs w:val="24"/>
          <w:lang w:bidi="he-IL"/>
        </w:rPr>
        <w:t xml:space="preserve"> (Ptk. 8:1 § 1-2. pont), a határozat alapján kötelezettség, vagy felelősség </w:t>
      </w:r>
      <w:proofErr w:type="gramStart"/>
      <w:r w:rsidRPr="001B5D32">
        <w:rPr>
          <w:szCs w:val="24"/>
          <w:lang w:bidi="he-IL"/>
        </w:rPr>
        <w:t>alól  mentesül</w:t>
      </w:r>
      <w:proofErr w:type="gramEnd"/>
      <w:r w:rsidRPr="001B5D32">
        <w:rPr>
          <w:szCs w:val="24"/>
          <w:lang w:bidi="he-IL"/>
        </w:rPr>
        <w:t xml:space="preserve">, vagy  bármilyen más előnyben részesül, illetve a megkötendő jogügyletben egyébként érdekelt. Nem minősül előnynek a közhasznú szervezet cél szerinti juttatásai keretében a bárki által megkötés nélkül igénybe vehető nem pénzbeli szolgáltatás, illetve a társadalmi szervezetek által tagjának a tagsági jogviszony alapján nyújtott, létesítő okiratnak megfelelő cél szerinti juttatás. </w:t>
      </w:r>
    </w:p>
    <w:p w:rsidR="00CD22F5" w:rsidRPr="001B5D32" w:rsidRDefault="00CD22F5" w:rsidP="00CD22F5">
      <w:pPr>
        <w:spacing w:line="240" w:lineRule="auto"/>
        <w:jc w:val="center"/>
        <w:rPr>
          <w:szCs w:val="24"/>
          <w:lang w:bidi="he-IL"/>
        </w:rPr>
      </w:pPr>
    </w:p>
    <w:p w:rsidR="00CD22F5" w:rsidRPr="001B5D32" w:rsidRDefault="00CD22F5" w:rsidP="00CD22F5">
      <w:pPr>
        <w:spacing w:line="240" w:lineRule="auto"/>
        <w:jc w:val="both"/>
        <w:rPr>
          <w:szCs w:val="24"/>
          <w:lang w:bidi="he-IL"/>
        </w:rPr>
      </w:pPr>
      <w:r w:rsidRPr="001B5D32">
        <w:rPr>
          <w:szCs w:val="24"/>
          <w:lang w:bidi="he-IL"/>
        </w:rPr>
        <w:t xml:space="preserve">A képviselő-testületi ülés jegyzőkönyvei nyilvánosak, az a Tiszavasvári, Városháza tér 4. szám alatt munkaidőben megtekinthető illetve a képviselő-testületi ülések jegyzőkönyvei megtekinthetők Tiszavasvári Város Önkormányzata honlapján: www.tiszavasvari.hu.  </w:t>
      </w:r>
    </w:p>
    <w:p w:rsidR="00CD22F5" w:rsidRPr="001B5D32" w:rsidRDefault="00CD22F5" w:rsidP="00CD22F5">
      <w:pPr>
        <w:spacing w:line="240" w:lineRule="auto"/>
        <w:jc w:val="both"/>
        <w:rPr>
          <w:szCs w:val="24"/>
          <w:lang w:bidi="he-IL"/>
        </w:rPr>
      </w:pPr>
    </w:p>
    <w:p w:rsidR="00CD22F5" w:rsidRPr="001B5D32" w:rsidRDefault="00CD22F5" w:rsidP="00CD22F5">
      <w:pPr>
        <w:spacing w:line="240" w:lineRule="auto"/>
        <w:jc w:val="both"/>
        <w:rPr>
          <w:szCs w:val="24"/>
          <w:lang w:bidi="he-IL"/>
        </w:rPr>
      </w:pPr>
      <w:r w:rsidRPr="001B5D32">
        <w:rPr>
          <w:szCs w:val="24"/>
          <w:lang w:bidi="he-IL"/>
        </w:rPr>
        <w:t xml:space="preserve">Az alapító döntéseit a kizárólagos hatáskörébe tartozó ügyekben minősített többséggel hozza meg. A minősített többséghez a megválasztott települési képviselők több mint a felének a szavazata szükséges. </w:t>
      </w:r>
    </w:p>
    <w:p w:rsidR="00CD22F5" w:rsidRPr="001B5D32" w:rsidRDefault="00CD22F5" w:rsidP="00CD22F5">
      <w:pPr>
        <w:spacing w:line="240" w:lineRule="auto"/>
        <w:jc w:val="both"/>
        <w:rPr>
          <w:szCs w:val="24"/>
          <w:lang w:bidi="he-IL"/>
        </w:rPr>
      </w:pPr>
    </w:p>
    <w:p w:rsidR="00CD22F5" w:rsidRPr="001B5D32" w:rsidRDefault="00CD22F5" w:rsidP="00CD22F5">
      <w:pPr>
        <w:spacing w:line="240" w:lineRule="auto"/>
        <w:jc w:val="both"/>
        <w:rPr>
          <w:szCs w:val="24"/>
          <w:lang w:bidi="he-IL"/>
        </w:rPr>
      </w:pPr>
      <w:r w:rsidRPr="001B5D32">
        <w:rPr>
          <w:szCs w:val="24"/>
          <w:lang w:bidi="he-IL"/>
        </w:rPr>
        <w:t>Az alapítói jogkörben tárgyalt napirendekhez a Felügyelő Bizottság Elnökét és tagjait, valamint a könyvvizsgálót a Képviselő Testület ülésére meg kell hívni, akik meghívásáról a társaság ügyvezetője gondoskodik írásbeli meghívó elküldésével a polgármester útján.</w:t>
      </w:r>
    </w:p>
    <w:p w:rsidR="00CD22F5" w:rsidRPr="001B5D32" w:rsidRDefault="00CD22F5" w:rsidP="00CD22F5">
      <w:pPr>
        <w:spacing w:line="240" w:lineRule="auto"/>
        <w:jc w:val="both"/>
        <w:rPr>
          <w:szCs w:val="24"/>
          <w:lang w:bidi="he-IL"/>
        </w:rPr>
      </w:pPr>
      <w:r w:rsidRPr="001B5D32">
        <w:rPr>
          <w:szCs w:val="24"/>
          <w:lang w:bidi="he-IL"/>
        </w:rPr>
        <w:t xml:space="preserve">Az éves beszámoló elfogadásához Tiszavasvári Város Önkormányzata Képviselő Testületének minősített többséggel meghozott döntése szükséges. </w:t>
      </w:r>
    </w:p>
    <w:p w:rsidR="00CD22F5" w:rsidRPr="001B5D32" w:rsidRDefault="00CD22F5" w:rsidP="00CD22F5">
      <w:pPr>
        <w:spacing w:line="240" w:lineRule="auto"/>
        <w:jc w:val="both"/>
        <w:rPr>
          <w:szCs w:val="24"/>
          <w:lang w:bidi="he-IL"/>
        </w:rPr>
      </w:pPr>
    </w:p>
    <w:p w:rsidR="00CD22F5" w:rsidRPr="001B5D32" w:rsidRDefault="00CD22F5" w:rsidP="00CD22F5">
      <w:pPr>
        <w:spacing w:line="240" w:lineRule="auto"/>
        <w:jc w:val="both"/>
        <w:rPr>
          <w:szCs w:val="24"/>
          <w:lang w:bidi="he-IL"/>
        </w:rPr>
      </w:pPr>
      <w:r w:rsidRPr="001B5D32">
        <w:rPr>
          <w:szCs w:val="24"/>
          <w:lang w:bidi="he-IL"/>
        </w:rPr>
        <w:lastRenderedPageBreak/>
        <w:t xml:space="preserve">A Képviselő Testület Tiszavasvári Város Önkormányzata Képviselő Testületének ülése a Tiszavasvári Város Önkormányzata székhelyére hívható össze. A meghívok elküldésére egyebekben alkalmazni kell a Ptk. taggyűlés összehívására vonatkozó szabályait. A Képviselő Testület ülése akkor határozatképes, ha a megválasztott képviselők több mint fele jelen van a képviselő testület ülésén. A határozatképességet minden határozathozatalnál vizsgálni kell. Ha egy képviselő valamely ügyben nem szavazhat, őt az adott határozat meghozatalánál a határozatképesség megállapítása </w:t>
      </w:r>
      <w:proofErr w:type="gramStart"/>
      <w:r w:rsidRPr="001B5D32">
        <w:rPr>
          <w:szCs w:val="24"/>
          <w:lang w:bidi="he-IL"/>
        </w:rPr>
        <w:t>során figyelmen</w:t>
      </w:r>
      <w:proofErr w:type="gramEnd"/>
      <w:r w:rsidRPr="001B5D32">
        <w:rPr>
          <w:szCs w:val="24"/>
          <w:lang w:bidi="he-IL"/>
        </w:rPr>
        <w:t xml:space="preserve"> kívül kell hagyni. A képviselő-testület ülésén a képviselők kézfeltartással szavaznak.  Aki tartózkodik, úgy kell tekinteni, mint aki az előterjesztés elfogadását nem támogatja. Jelen alapító okirat vagy jogszabály eltérő rendelkezése hiányában a képviselő-testület döntését szótöbbséggel hozza meg.</w:t>
      </w:r>
    </w:p>
    <w:p w:rsidR="00CD22F5" w:rsidRPr="001B5D32" w:rsidRDefault="00CD22F5" w:rsidP="00CD22F5">
      <w:pPr>
        <w:spacing w:line="240" w:lineRule="auto"/>
        <w:jc w:val="both"/>
        <w:rPr>
          <w:szCs w:val="24"/>
          <w:lang w:bidi="he-IL"/>
        </w:rPr>
      </w:pPr>
    </w:p>
    <w:p w:rsidR="00CD22F5" w:rsidRPr="001B5D32" w:rsidRDefault="00CD22F5" w:rsidP="00CD22F5">
      <w:pPr>
        <w:spacing w:line="240" w:lineRule="auto"/>
        <w:jc w:val="both"/>
        <w:rPr>
          <w:szCs w:val="24"/>
          <w:lang w:bidi="he-IL"/>
        </w:rPr>
      </w:pPr>
      <w:r w:rsidRPr="001B5D32">
        <w:rPr>
          <w:szCs w:val="24"/>
          <w:lang w:bidi="he-IL"/>
        </w:rPr>
        <w:t xml:space="preserve">A döntéshozó szerv ülését írásbeli meghívóval kell összehívni, a meghívónak tartalmaznia kell a társaság nevét, székhelyét, az ülés idejének és helyszínének megjelölését, az ülés napirendjét. A napirendet a meghívóban olyan részletességgel </w:t>
      </w:r>
      <w:proofErr w:type="gramStart"/>
      <w:r w:rsidRPr="001B5D32">
        <w:rPr>
          <w:szCs w:val="24"/>
          <w:lang w:bidi="he-IL"/>
        </w:rPr>
        <w:t>kell</w:t>
      </w:r>
      <w:proofErr w:type="gramEnd"/>
      <w:r w:rsidRPr="001B5D32">
        <w:rPr>
          <w:szCs w:val="24"/>
          <w:lang w:bidi="he-IL"/>
        </w:rPr>
        <w:t xml:space="preserve"> feltünteti, hogy a szavazásra jogosultak a tárgyalni kívánt témakörökben álláspontjukat kialakíthassák.</w:t>
      </w:r>
    </w:p>
    <w:p w:rsidR="00CD22F5" w:rsidRPr="001B5D32" w:rsidRDefault="00CD22F5" w:rsidP="00CD22F5">
      <w:pPr>
        <w:spacing w:line="240" w:lineRule="auto"/>
        <w:jc w:val="both"/>
        <w:rPr>
          <w:szCs w:val="24"/>
          <w:lang w:bidi="he-IL"/>
        </w:rPr>
      </w:pPr>
    </w:p>
    <w:p w:rsidR="00CD22F5" w:rsidRPr="001B5D32" w:rsidRDefault="00CD22F5" w:rsidP="00CD22F5">
      <w:pPr>
        <w:spacing w:line="240" w:lineRule="auto"/>
        <w:jc w:val="both"/>
        <w:rPr>
          <w:szCs w:val="24"/>
          <w:lang w:bidi="he-IL"/>
        </w:rPr>
      </w:pPr>
      <w:r w:rsidRPr="001B5D32">
        <w:rPr>
          <w:szCs w:val="24"/>
          <w:lang w:bidi="he-IL"/>
        </w:rPr>
        <w:t>A határozatképesség szempontjából a Polgármester képviselőnek minősül. Ha a képviselő testület ülése nem volt határozatképes, az emiatt megismételt képviselő testületi ülés az eredeti napirenden szereplő ügyekben a jelenlevők számától függetlenül határozatképes. A megismételt képviselő testületi ülésre a tagokat meghívóval kell meghívni. A meghívok elküldése és a megismételt taggyűlés napja között legalább 5 napnak kell lennie. A fenti rendelkezéseket nem kell alkalmazni abban az esetben, ha valamennyi képviselő és a polgármester jelen van, és a képviselő testületi ülés megtartása ellen egyik képviselő sem, illetve a polgármester sem tiltakozik.</w:t>
      </w:r>
    </w:p>
    <w:p w:rsidR="00CD22F5" w:rsidRPr="001B5D32" w:rsidRDefault="00CD22F5" w:rsidP="00CD22F5">
      <w:pPr>
        <w:spacing w:line="240" w:lineRule="auto"/>
        <w:jc w:val="both"/>
        <w:rPr>
          <w:szCs w:val="24"/>
          <w:lang w:bidi="he-IL"/>
        </w:rPr>
      </w:pPr>
    </w:p>
    <w:p w:rsidR="00CD22F5" w:rsidRPr="001B5D32" w:rsidRDefault="00CD22F5" w:rsidP="00CD22F5">
      <w:pPr>
        <w:spacing w:line="240" w:lineRule="auto"/>
        <w:jc w:val="both"/>
        <w:rPr>
          <w:szCs w:val="24"/>
          <w:lang w:bidi="he-IL"/>
        </w:rPr>
      </w:pPr>
      <w:r w:rsidRPr="001B5D32">
        <w:rPr>
          <w:szCs w:val="24"/>
          <w:lang w:bidi="he-IL"/>
        </w:rPr>
        <w:t xml:space="preserve">A határozatképtelenség miatt megismételt képviselő testületi ülés összehívása az eredeti képviselő testületi ülés meghívójában megjelölt feltételekkel történik, s erre való tekintettel a meghívóban már elegendő csupán a megismétlésre kerülő képviselő testületi ülés időpontját közölni azzal a képviselővel, aki az eredeti képviselő-testületi ülésre szóló meghívót átvette. A képviselő testületi ülés során a képviselőket és a polgármestert 1-1 szavazat illeti meg a döntéshozatalkor. </w:t>
      </w:r>
    </w:p>
    <w:p w:rsidR="00CD22F5" w:rsidRPr="001B5D32" w:rsidRDefault="00CD22F5" w:rsidP="00CD22F5">
      <w:pPr>
        <w:spacing w:line="240" w:lineRule="auto"/>
        <w:jc w:val="both"/>
        <w:rPr>
          <w:szCs w:val="24"/>
          <w:lang w:bidi="he-IL"/>
        </w:rPr>
      </w:pPr>
    </w:p>
    <w:p w:rsidR="00CD22F5" w:rsidRPr="001B5D32" w:rsidRDefault="00CD22F5" w:rsidP="00CD22F5">
      <w:pPr>
        <w:spacing w:line="240" w:lineRule="auto"/>
        <w:jc w:val="both"/>
        <w:rPr>
          <w:szCs w:val="24"/>
          <w:lang w:bidi="he-IL"/>
        </w:rPr>
      </w:pPr>
      <w:r w:rsidRPr="001B5D32">
        <w:rPr>
          <w:szCs w:val="24"/>
          <w:lang w:bidi="he-IL"/>
        </w:rPr>
        <w:t xml:space="preserve">Az ügyvezető köteles a képviselő-testület által hozott határozatokat a határozatok könyvében nyilvántartani. A képviselő-testület üléséről a polgármester köteles jegyzőkönyv készítéséről gondoskodni, és a képviselő-testület döntéseit a jegyzőkönyvben szó szerint  rögzíteni oly </w:t>
      </w:r>
      <w:proofErr w:type="gramStart"/>
      <w:r w:rsidRPr="001B5D32">
        <w:rPr>
          <w:szCs w:val="24"/>
          <w:lang w:bidi="he-IL"/>
        </w:rPr>
        <w:t>módon</w:t>
      </w:r>
      <w:proofErr w:type="gramEnd"/>
      <w:r w:rsidRPr="001B5D32">
        <w:rPr>
          <w:szCs w:val="24"/>
          <w:lang w:bidi="he-IL"/>
        </w:rPr>
        <w:t xml:space="preserve"> hogy megállapítható legyen a képviselő-testület döntése meghozatalának időpontja, hatálya, illetve a döntést támogatók és ellenzők számaránya és személye.</w:t>
      </w:r>
    </w:p>
    <w:p w:rsidR="00CD22F5" w:rsidRDefault="00CD22F5" w:rsidP="00CD22F5">
      <w:pPr>
        <w:spacing w:line="240" w:lineRule="auto"/>
        <w:jc w:val="both"/>
        <w:rPr>
          <w:b/>
          <w:szCs w:val="24"/>
          <w:lang w:bidi="he-IL"/>
        </w:rPr>
      </w:pPr>
    </w:p>
    <w:p w:rsidR="00F576F9" w:rsidRPr="001B5D32" w:rsidRDefault="00F576F9" w:rsidP="00F576F9">
      <w:pPr>
        <w:pStyle w:val="Szvegtrzs"/>
        <w:spacing w:line="240" w:lineRule="auto"/>
        <w:rPr>
          <w:b/>
          <w:szCs w:val="24"/>
        </w:rPr>
      </w:pPr>
      <w:r>
        <w:rPr>
          <w:b/>
          <w:szCs w:val="24"/>
        </w:rPr>
        <w:t xml:space="preserve">VI.1.2. A </w:t>
      </w:r>
      <w:proofErr w:type="spellStart"/>
      <w:r w:rsidRPr="004E3993">
        <w:rPr>
          <w:b/>
          <w:szCs w:val="24"/>
        </w:rPr>
        <w:t>Tiva-Szolg</w:t>
      </w:r>
      <w:proofErr w:type="spellEnd"/>
      <w:r w:rsidRPr="004E3993">
        <w:rPr>
          <w:b/>
          <w:szCs w:val="24"/>
        </w:rPr>
        <w:t xml:space="preserve"> Nonprofit Kft.</w:t>
      </w:r>
      <w:r>
        <w:rPr>
          <w:b/>
          <w:szCs w:val="24"/>
        </w:rPr>
        <w:t xml:space="preserve"> </w:t>
      </w:r>
      <w:r w:rsidRPr="001B5D32">
        <w:rPr>
          <w:b/>
          <w:szCs w:val="24"/>
        </w:rPr>
        <w:t>alapító okiratának</w:t>
      </w:r>
      <w:r>
        <w:rPr>
          <w:b/>
          <w:szCs w:val="24"/>
        </w:rPr>
        <w:t xml:space="preserve"> VI.2</w:t>
      </w:r>
      <w:r w:rsidRPr="001B5D32">
        <w:rPr>
          <w:b/>
          <w:szCs w:val="24"/>
        </w:rPr>
        <w:t xml:space="preserve">. </w:t>
      </w:r>
      <w:proofErr w:type="gramStart"/>
      <w:r w:rsidRPr="001B5D32">
        <w:rPr>
          <w:b/>
          <w:szCs w:val="24"/>
        </w:rPr>
        <w:t>pontját</w:t>
      </w:r>
      <w:proofErr w:type="gramEnd"/>
      <w:r w:rsidRPr="001B5D32">
        <w:rPr>
          <w:b/>
          <w:szCs w:val="24"/>
        </w:rPr>
        <w:t xml:space="preserve"> az alábbiak szerint módosítja:</w:t>
      </w:r>
    </w:p>
    <w:p w:rsidR="00F576F9" w:rsidRPr="001B5D32" w:rsidRDefault="00F576F9" w:rsidP="00CD22F5">
      <w:pPr>
        <w:spacing w:line="240" w:lineRule="auto"/>
        <w:jc w:val="both"/>
        <w:rPr>
          <w:b/>
          <w:szCs w:val="24"/>
          <w:lang w:bidi="he-IL"/>
        </w:rPr>
      </w:pPr>
    </w:p>
    <w:p w:rsidR="00CD22F5" w:rsidRPr="001B5D32" w:rsidRDefault="00CD22F5" w:rsidP="00CD22F5">
      <w:pPr>
        <w:spacing w:line="240" w:lineRule="auto"/>
        <w:rPr>
          <w:b/>
          <w:szCs w:val="24"/>
          <w:u w:val="single"/>
        </w:rPr>
      </w:pPr>
      <w:r w:rsidRPr="001B5D32">
        <w:rPr>
          <w:b/>
          <w:szCs w:val="24"/>
        </w:rPr>
        <w:t xml:space="preserve">2./ </w:t>
      </w:r>
      <w:r w:rsidRPr="001B5D32">
        <w:rPr>
          <w:b/>
          <w:szCs w:val="24"/>
        </w:rPr>
        <w:tab/>
      </w:r>
      <w:r w:rsidRPr="001B5D32">
        <w:rPr>
          <w:b/>
          <w:szCs w:val="24"/>
          <w:u w:val="single"/>
        </w:rPr>
        <w:t xml:space="preserve">Az alapító okirat VI.2. </w:t>
      </w:r>
      <w:proofErr w:type="gramStart"/>
      <w:r w:rsidRPr="001B5D32">
        <w:rPr>
          <w:b/>
          <w:szCs w:val="24"/>
          <w:u w:val="single"/>
        </w:rPr>
        <w:t>pontja</w:t>
      </w:r>
      <w:proofErr w:type="gramEnd"/>
      <w:r w:rsidRPr="001B5D32">
        <w:rPr>
          <w:b/>
          <w:szCs w:val="24"/>
          <w:u w:val="single"/>
        </w:rPr>
        <w:t xml:space="preserve"> az alábbiak szerint módosul:</w:t>
      </w:r>
    </w:p>
    <w:p w:rsidR="00CD22F5" w:rsidRPr="001B5D32" w:rsidRDefault="00CD22F5" w:rsidP="00CD22F5">
      <w:pPr>
        <w:spacing w:line="240" w:lineRule="auto"/>
        <w:jc w:val="both"/>
        <w:rPr>
          <w:b/>
          <w:szCs w:val="24"/>
          <w:lang w:bidi="he-IL"/>
        </w:rPr>
      </w:pPr>
    </w:p>
    <w:p w:rsidR="00CD22F5" w:rsidRPr="001B5D32" w:rsidRDefault="00CD22F5" w:rsidP="00CD22F5">
      <w:pPr>
        <w:spacing w:line="240" w:lineRule="auto"/>
        <w:jc w:val="both"/>
        <w:rPr>
          <w:b/>
          <w:szCs w:val="24"/>
          <w:u w:val="single"/>
          <w:lang w:bidi="he-IL"/>
        </w:rPr>
      </w:pPr>
      <w:r w:rsidRPr="001B5D32">
        <w:rPr>
          <w:b/>
          <w:szCs w:val="24"/>
          <w:u w:val="single"/>
          <w:lang w:bidi="he-IL"/>
        </w:rPr>
        <w:t>2. A társaság ügyvezetője</w:t>
      </w:r>
    </w:p>
    <w:p w:rsidR="00CD22F5" w:rsidRPr="001B5D32" w:rsidRDefault="00CD22F5" w:rsidP="00CD22F5">
      <w:pPr>
        <w:spacing w:line="240" w:lineRule="auto"/>
        <w:jc w:val="both"/>
        <w:rPr>
          <w:szCs w:val="24"/>
          <w:lang w:bidi="he-IL"/>
        </w:rPr>
      </w:pPr>
    </w:p>
    <w:p w:rsidR="00CD22F5" w:rsidRPr="001B5D32" w:rsidRDefault="00CD22F5" w:rsidP="00CD22F5">
      <w:pPr>
        <w:spacing w:line="240" w:lineRule="auto"/>
        <w:jc w:val="both"/>
        <w:rPr>
          <w:szCs w:val="24"/>
        </w:rPr>
      </w:pPr>
      <w:r w:rsidRPr="001B5D32">
        <w:rPr>
          <w:szCs w:val="24"/>
        </w:rPr>
        <w:t>A társaság ügyvezetője Szabó András (sz.: Mátészalka, 1980. március 19, an</w:t>
      </w:r>
      <w:proofErr w:type="gramStart"/>
      <w:r w:rsidRPr="001B5D32">
        <w:rPr>
          <w:szCs w:val="24"/>
        </w:rPr>
        <w:t>.:</w:t>
      </w:r>
      <w:proofErr w:type="gramEnd"/>
      <w:r w:rsidRPr="001B5D32">
        <w:rPr>
          <w:szCs w:val="24"/>
        </w:rPr>
        <w:t xml:space="preserve"> Szarka Ágnes) 4440 Tiszavasvári, Somogyi Béla utca 8/B. sz. alatti lakos. A társaság taggyűlési hatáskörét gyakorló Tiszavasvári Város Önkormányzata képviselő-testülete Szabó András ügyvezetőt 2013. január 1. napjától határozatlan időtartamra megbízási jogviszony keretében foglalkoztatja heti négy órában, kötetlen munkaidővel a 281/2012. (XII.12.) Kt. számú határozatával.</w:t>
      </w:r>
    </w:p>
    <w:p w:rsidR="00CD22F5" w:rsidRPr="001B5D32" w:rsidRDefault="00CD22F5" w:rsidP="00CD22F5">
      <w:pPr>
        <w:spacing w:line="240" w:lineRule="auto"/>
        <w:rPr>
          <w:szCs w:val="24"/>
        </w:rPr>
      </w:pPr>
    </w:p>
    <w:p w:rsidR="00CD22F5" w:rsidRPr="001B5D32" w:rsidRDefault="00CD22F5" w:rsidP="00CD22F5">
      <w:pPr>
        <w:spacing w:line="240" w:lineRule="auto"/>
        <w:jc w:val="both"/>
        <w:rPr>
          <w:iCs/>
          <w:szCs w:val="24"/>
          <w:lang w:bidi="hi-IN"/>
        </w:rPr>
      </w:pPr>
      <w:r w:rsidRPr="001B5D32">
        <w:rPr>
          <w:szCs w:val="24"/>
        </w:rPr>
        <w:lastRenderedPageBreak/>
        <w:t xml:space="preserve">A vezető tisztségviselőt e minőségben megillető jogokra és az őt terhelő kötelezettségekre – a törvényben meghatározott eltérésekkel – a </w:t>
      </w:r>
      <w:r w:rsidRPr="001B5D32">
        <w:rPr>
          <w:iCs/>
          <w:szCs w:val="24"/>
          <w:lang w:bidi="hi-IN"/>
        </w:rPr>
        <w:t>Ptk. megbízásra vonatkozó szabályait (társasági jogi jogviszony) kell alkalmazni.</w:t>
      </w:r>
    </w:p>
    <w:p w:rsidR="00CD22F5" w:rsidRPr="00F576F9" w:rsidRDefault="00CD22F5" w:rsidP="00CD22F5">
      <w:pPr>
        <w:spacing w:line="240" w:lineRule="auto"/>
        <w:jc w:val="both"/>
        <w:rPr>
          <w:iCs/>
          <w:sz w:val="16"/>
          <w:szCs w:val="16"/>
          <w:lang w:bidi="hi-IN"/>
        </w:rPr>
      </w:pPr>
    </w:p>
    <w:p w:rsidR="00CD22F5" w:rsidRPr="001B5D32" w:rsidRDefault="00CD22F5" w:rsidP="00CD22F5">
      <w:pPr>
        <w:spacing w:line="240" w:lineRule="auto"/>
        <w:jc w:val="both"/>
        <w:rPr>
          <w:szCs w:val="24"/>
        </w:rPr>
      </w:pPr>
      <w:r w:rsidRPr="001B5D32">
        <w:rPr>
          <w:szCs w:val="24"/>
          <w:lang w:bidi="he-IL"/>
        </w:rPr>
        <w:t xml:space="preserve">Az ügyvezető gyakorolja a </w:t>
      </w:r>
      <w:proofErr w:type="spellStart"/>
      <w:r w:rsidRPr="001B5D32">
        <w:rPr>
          <w:szCs w:val="24"/>
          <w:lang w:bidi="he-IL"/>
        </w:rPr>
        <w:t>Ptk.-ban</w:t>
      </w:r>
      <w:proofErr w:type="spellEnd"/>
      <w:r w:rsidRPr="001B5D32">
        <w:rPr>
          <w:szCs w:val="24"/>
          <w:lang w:bidi="he-IL"/>
        </w:rPr>
        <w:t xml:space="preserve"> és egyéb jogszabályokban, illetve a társaság belső szabályzataiban az ügyvezető részére megállapított jogokat. </w:t>
      </w:r>
      <w:r w:rsidRPr="001B5D32">
        <w:rPr>
          <w:b/>
          <w:bCs/>
          <w:szCs w:val="24"/>
        </w:rPr>
        <w:t>Az ügyvezető dönt minden olyan ügyben, amely nem tartozik az Alapító kizárólagos döntési hatáskörébe.</w:t>
      </w:r>
    </w:p>
    <w:p w:rsidR="00CD22F5" w:rsidRPr="00F576F9" w:rsidRDefault="00CD22F5" w:rsidP="00CD22F5">
      <w:pPr>
        <w:spacing w:line="240" w:lineRule="auto"/>
        <w:jc w:val="both"/>
        <w:rPr>
          <w:sz w:val="16"/>
          <w:szCs w:val="16"/>
          <w:lang w:bidi="he-IL"/>
        </w:rPr>
      </w:pPr>
    </w:p>
    <w:p w:rsidR="00CD22F5" w:rsidRPr="001B5D32" w:rsidRDefault="00CD22F5" w:rsidP="00CD22F5">
      <w:pPr>
        <w:spacing w:line="240" w:lineRule="auto"/>
        <w:jc w:val="both"/>
        <w:rPr>
          <w:szCs w:val="24"/>
          <w:lang w:bidi="he-IL"/>
        </w:rPr>
      </w:pPr>
      <w:r w:rsidRPr="001B5D32">
        <w:rPr>
          <w:szCs w:val="24"/>
          <w:lang w:bidi="he-IL"/>
        </w:rPr>
        <w:t xml:space="preserve">Az ügyvezető hatáskörébe tartozik különösen: </w:t>
      </w:r>
    </w:p>
    <w:p w:rsidR="00CD22F5" w:rsidRPr="00F576F9" w:rsidRDefault="00CD22F5" w:rsidP="00CD22F5">
      <w:pPr>
        <w:spacing w:line="240" w:lineRule="auto"/>
        <w:jc w:val="both"/>
        <w:rPr>
          <w:b/>
          <w:sz w:val="16"/>
          <w:szCs w:val="16"/>
          <w:lang w:bidi="he-IL"/>
        </w:rPr>
      </w:pPr>
    </w:p>
    <w:p w:rsidR="00CD22F5" w:rsidRPr="001B5D32" w:rsidRDefault="00CD22F5" w:rsidP="00CD22F5">
      <w:pPr>
        <w:spacing w:line="240" w:lineRule="auto"/>
        <w:rPr>
          <w:b/>
          <w:szCs w:val="24"/>
        </w:rPr>
      </w:pPr>
      <w:r w:rsidRPr="001B5D32">
        <w:rPr>
          <w:b/>
          <w:szCs w:val="24"/>
        </w:rPr>
        <w:t xml:space="preserve">- </w:t>
      </w:r>
      <w:r w:rsidRPr="001B5D32">
        <w:rPr>
          <w:b/>
          <w:bCs/>
          <w:szCs w:val="24"/>
        </w:rPr>
        <w:t xml:space="preserve">A társaság alkalmazottai felett a munkáltatói jogokat az ügyvezető gyakorolja. </w:t>
      </w:r>
    </w:p>
    <w:p w:rsidR="005F0FDE" w:rsidRPr="001B5D32" w:rsidRDefault="005F0FDE" w:rsidP="00CD22F5">
      <w:pPr>
        <w:spacing w:line="240" w:lineRule="auto"/>
        <w:jc w:val="both"/>
        <w:rPr>
          <w:b/>
          <w:bCs/>
          <w:szCs w:val="24"/>
        </w:rPr>
      </w:pPr>
    </w:p>
    <w:p w:rsidR="00CD22F5" w:rsidRPr="001B5D32" w:rsidRDefault="00CD22F5" w:rsidP="00CD22F5">
      <w:pPr>
        <w:spacing w:line="240" w:lineRule="auto"/>
        <w:jc w:val="both"/>
        <w:rPr>
          <w:b/>
          <w:szCs w:val="24"/>
        </w:rPr>
      </w:pPr>
      <w:r w:rsidRPr="001B5D32">
        <w:rPr>
          <w:b/>
          <w:bCs/>
          <w:szCs w:val="24"/>
        </w:rPr>
        <w:t>Ezen belül a közfoglalkoztatási jogviszonyban állók felett a munkáltatói jogokat, az ügyvezető az alábbiak szerint gyakorolja:</w:t>
      </w:r>
    </w:p>
    <w:p w:rsidR="00CD22F5" w:rsidRPr="001B5D32" w:rsidRDefault="00CD22F5" w:rsidP="00CD22F5">
      <w:pPr>
        <w:spacing w:line="240" w:lineRule="auto"/>
        <w:jc w:val="both"/>
        <w:rPr>
          <w:b/>
          <w:bCs/>
          <w:szCs w:val="24"/>
        </w:rPr>
      </w:pPr>
      <w:r w:rsidRPr="001B5D32">
        <w:rPr>
          <w:b/>
          <w:bCs/>
          <w:szCs w:val="24"/>
        </w:rPr>
        <w:t>Az ügyvezető a munkaviszony létesítés és megszüntetés, kártérítési munkáltatói jogkörön kívüli munkáltatói jogkörök gyakorlását – egyéb munkáltatói jogkör – átruházhatja.</w:t>
      </w:r>
    </w:p>
    <w:p w:rsidR="00CD22F5" w:rsidRPr="001B5D32" w:rsidRDefault="00CD22F5" w:rsidP="00CD22F5">
      <w:pPr>
        <w:spacing w:line="240" w:lineRule="auto"/>
        <w:jc w:val="both"/>
        <w:rPr>
          <w:b/>
          <w:szCs w:val="24"/>
        </w:rPr>
      </w:pPr>
      <w:r w:rsidRPr="001B5D32">
        <w:rPr>
          <w:b/>
          <w:bCs/>
          <w:szCs w:val="24"/>
        </w:rPr>
        <w:t xml:space="preserve">- </w:t>
      </w:r>
      <w:r w:rsidRPr="001B5D32">
        <w:rPr>
          <w:b/>
          <w:szCs w:val="24"/>
        </w:rPr>
        <w:t xml:space="preserve">A Tiszavasvári Város Önkormányzata által elfogadott </w:t>
      </w:r>
      <w:r w:rsidRPr="001B5D32">
        <w:rPr>
          <w:b/>
          <w:bCs/>
          <w:szCs w:val="24"/>
        </w:rPr>
        <w:t>közmunka programok keretében központilag támogatott, önerőt igénylő és önerő nélküli ingó – ide értve a forgóeszközt is –, beszerzése</w:t>
      </w:r>
      <w:r w:rsidRPr="001B5D32">
        <w:rPr>
          <w:b/>
          <w:szCs w:val="24"/>
        </w:rPr>
        <w:t xml:space="preserve"> </w:t>
      </w:r>
      <w:r w:rsidRPr="001B5D32">
        <w:rPr>
          <w:b/>
          <w:bCs/>
          <w:szCs w:val="24"/>
        </w:rPr>
        <w:t xml:space="preserve">összeghatárra tekintet nélkül. </w:t>
      </w:r>
    </w:p>
    <w:p w:rsidR="00CD22F5" w:rsidRPr="001B5D32" w:rsidRDefault="00CD22F5" w:rsidP="00CD22F5">
      <w:pPr>
        <w:spacing w:line="240" w:lineRule="auto"/>
        <w:jc w:val="both"/>
        <w:rPr>
          <w:b/>
          <w:szCs w:val="24"/>
        </w:rPr>
      </w:pPr>
      <w:r w:rsidRPr="001B5D32">
        <w:rPr>
          <w:b/>
          <w:szCs w:val="24"/>
        </w:rPr>
        <w:t xml:space="preserve">- A társaság által pályázati úton elnyert, önerőt nem igénylő </w:t>
      </w:r>
      <w:r w:rsidRPr="001B5D32">
        <w:rPr>
          <w:b/>
          <w:bCs/>
          <w:szCs w:val="24"/>
        </w:rPr>
        <w:t xml:space="preserve">ingó - ide értve a </w:t>
      </w:r>
      <w:proofErr w:type="gramStart"/>
      <w:r w:rsidRPr="001B5D32">
        <w:rPr>
          <w:b/>
          <w:bCs/>
          <w:szCs w:val="24"/>
        </w:rPr>
        <w:t>forgóeszközt     is</w:t>
      </w:r>
      <w:proofErr w:type="gramEnd"/>
      <w:r w:rsidRPr="001B5D32">
        <w:rPr>
          <w:b/>
          <w:bCs/>
          <w:szCs w:val="24"/>
        </w:rPr>
        <w:t xml:space="preserve"> - beszerzése összeghatárra tekintet nélkül.</w:t>
      </w:r>
    </w:p>
    <w:p w:rsidR="00CD22F5" w:rsidRPr="001B5D32" w:rsidRDefault="00CD22F5" w:rsidP="00CD22F5">
      <w:pPr>
        <w:spacing w:line="240" w:lineRule="auto"/>
        <w:jc w:val="both"/>
        <w:rPr>
          <w:b/>
          <w:szCs w:val="24"/>
        </w:rPr>
      </w:pPr>
      <w:r w:rsidRPr="001B5D32">
        <w:rPr>
          <w:b/>
          <w:szCs w:val="24"/>
        </w:rPr>
        <w:t xml:space="preserve">- Az </w:t>
      </w:r>
      <w:r w:rsidRPr="001B5D32">
        <w:rPr>
          <w:b/>
          <w:bCs/>
          <w:szCs w:val="24"/>
        </w:rPr>
        <w:t xml:space="preserve">év közben jelentkező közmunkaerő igény benyújtása, </w:t>
      </w:r>
      <w:r w:rsidRPr="001B5D32">
        <w:rPr>
          <w:b/>
          <w:szCs w:val="24"/>
        </w:rPr>
        <w:t xml:space="preserve">Tiszavasvári Város Önkormányzat, mint a közfoglalkoztatási feladatot feladat-ellátási szerződés keretében átadó </w:t>
      </w:r>
      <w:r w:rsidRPr="001B5D32">
        <w:rPr>
          <w:b/>
          <w:bCs/>
          <w:szCs w:val="24"/>
        </w:rPr>
        <w:t>utólagos tájékoztatásával. Közfoglalkoztatásra épülő mintaprogramok keretében az éves közmunkaprogram hosszabbításának lehetősége esetén a szükséges intézkedések, jognyilatkozatok megtétele. Tiszavasvári Város Önkormányzat által elfogadott közmunkaprogramok tekintetében szükséges intézkedések, jognyilatkozatok megtétele, hatósági szerződés megkötése.</w:t>
      </w:r>
    </w:p>
    <w:p w:rsidR="00CD22F5" w:rsidRPr="001B5D32" w:rsidRDefault="00CD22F5" w:rsidP="00CD22F5">
      <w:pPr>
        <w:spacing w:line="240" w:lineRule="auto"/>
        <w:jc w:val="both"/>
        <w:rPr>
          <w:szCs w:val="24"/>
          <w:lang w:bidi="he-IL"/>
        </w:rPr>
      </w:pPr>
      <w:r w:rsidRPr="001B5D32">
        <w:rPr>
          <w:szCs w:val="24"/>
          <w:lang w:bidi="he-IL"/>
        </w:rPr>
        <w:t xml:space="preserve">- a társaság képviselete, </w:t>
      </w:r>
    </w:p>
    <w:p w:rsidR="00CD22F5" w:rsidRPr="001B5D32" w:rsidRDefault="00CD22F5" w:rsidP="00CD22F5">
      <w:pPr>
        <w:spacing w:line="240" w:lineRule="auto"/>
        <w:jc w:val="both"/>
        <w:rPr>
          <w:szCs w:val="24"/>
          <w:lang w:bidi="he-IL"/>
        </w:rPr>
      </w:pPr>
      <w:r w:rsidRPr="001B5D32">
        <w:rPr>
          <w:szCs w:val="24"/>
          <w:lang w:bidi="he-IL"/>
        </w:rPr>
        <w:t xml:space="preserve">- az éves terv előkészítése, </w:t>
      </w:r>
    </w:p>
    <w:p w:rsidR="00CD22F5" w:rsidRPr="001B5D32" w:rsidRDefault="00CD22F5" w:rsidP="00CD22F5">
      <w:pPr>
        <w:spacing w:line="240" w:lineRule="auto"/>
        <w:jc w:val="both"/>
        <w:rPr>
          <w:szCs w:val="24"/>
          <w:lang w:bidi="he-IL"/>
        </w:rPr>
      </w:pPr>
      <w:r w:rsidRPr="001B5D32">
        <w:rPr>
          <w:szCs w:val="24"/>
          <w:lang w:bidi="he-IL"/>
        </w:rPr>
        <w:t xml:space="preserve">- a mérleg és vagyonkimutatás elkészítése, </w:t>
      </w:r>
    </w:p>
    <w:p w:rsidR="00CD22F5" w:rsidRPr="001B5D32" w:rsidRDefault="00CD22F5" w:rsidP="00CD22F5">
      <w:pPr>
        <w:spacing w:line="240" w:lineRule="auto"/>
        <w:jc w:val="both"/>
        <w:rPr>
          <w:szCs w:val="24"/>
          <w:lang w:bidi="he-IL"/>
        </w:rPr>
      </w:pPr>
      <w:r w:rsidRPr="001B5D32">
        <w:rPr>
          <w:szCs w:val="24"/>
          <w:lang w:bidi="he-IL"/>
        </w:rPr>
        <w:t xml:space="preserve">- szervezeti struktúra kialakítására javaslattétel, </w:t>
      </w:r>
    </w:p>
    <w:p w:rsidR="00CD22F5" w:rsidRPr="001B5D32" w:rsidRDefault="00CD22F5" w:rsidP="00CD22F5">
      <w:pPr>
        <w:spacing w:line="240" w:lineRule="auto"/>
        <w:jc w:val="both"/>
        <w:rPr>
          <w:szCs w:val="24"/>
          <w:lang w:bidi="he-IL"/>
        </w:rPr>
      </w:pPr>
      <w:r w:rsidRPr="001B5D32">
        <w:rPr>
          <w:szCs w:val="24"/>
          <w:lang w:bidi="he-IL"/>
        </w:rPr>
        <w:t xml:space="preserve">- az üzletpolitika kialakítása, </w:t>
      </w:r>
    </w:p>
    <w:p w:rsidR="00CD22F5" w:rsidRPr="001B5D32" w:rsidRDefault="00CD22F5" w:rsidP="00CD22F5">
      <w:pPr>
        <w:spacing w:line="240" w:lineRule="auto"/>
        <w:jc w:val="both"/>
        <w:rPr>
          <w:szCs w:val="24"/>
          <w:lang w:bidi="he-IL"/>
        </w:rPr>
      </w:pPr>
      <w:r w:rsidRPr="001B5D32">
        <w:rPr>
          <w:szCs w:val="24"/>
          <w:lang w:bidi="he-IL"/>
        </w:rPr>
        <w:t xml:space="preserve">- a társaság üzleti könyveinek és nyilvántartásának a jogszabályokban és egyéb rendelkezésekben meghatározott módon történő vezetése </w:t>
      </w:r>
    </w:p>
    <w:p w:rsidR="00CD22F5" w:rsidRPr="00F576F9" w:rsidRDefault="00CD22F5" w:rsidP="00CD22F5">
      <w:pPr>
        <w:spacing w:line="240" w:lineRule="auto"/>
        <w:jc w:val="both"/>
        <w:rPr>
          <w:sz w:val="16"/>
          <w:szCs w:val="16"/>
          <w:lang w:bidi="he-IL"/>
        </w:rPr>
      </w:pPr>
    </w:p>
    <w:p w:rsidR="00CD22F5" w:rsidRPr="001B5D32" w:rsidRDefault="00CD22F5" w:rsidP="00CD22F5">
      <w:pPr>
        <w:spacing w:line="240" w:lineRule="auto"/>
        <w:jc w:val="both"/>
        <w:rPr>
          <w:szCs w:val="24"/>
          <w:lang w:bidi="he-IL"/>
        </w:rPr>
      </w:pPr>
      <w:r w:rsidRPr="001B5D32">
        <w:rPr>
          <w:szCs w:val="24"/>
          <w:lang w:bidi="he-IL"/>
        </w:rPr>
        <w:t xml:space="preserve">Az ügyvezető köteles: </w:t>
      </w:r>
    </w:p>
    <w:p w:rsidR="00CD22F5" w:rsidRPr="001B5D32" w:rsidRDefault="00CD22F5" w:rsidP="00CD22F5">
      <w:pPr>
        <w:spacing w:line="240" w:lineRule="auto"/>
        <w:jc w:val="both"/>
        <w:rPr>
          <w:b/>
          <w:szCs w:val="24"/>
        </w:rPr>
      </w:pPr>
      <w:r w:rsidRPr="001B5D32">
        <w:rPr>
          <w:b/>
          <w:bCs/>
          <w:szCs w:val="24"/>
        </w:rPr>
        <w:t xml:space="preserve">- a helyi közfoglalkoztatási kötelezettség keretében </w:t>
      </w:r>
      <w:r w:rsidRPr="001B5D32">
        <w:rPr>
          <w:b/>
          <w:szCs w:val="24"/>
        </w:rPr>
        <w:t xml:space="preserve">biztosítandó </w:t>
      </w:r>
      <w:r w:rsidRPr="001B5D32">
        <w:rPr>
          <w:b/>
          <w:bCs/>
          <w:szCs w:val="24"/>
        </w:rPr>
        <w:t>valamennyi</w:t>
      </w:r>
      <w:r w:rsidRPr="001B5D32">
        <w:rPr>
          <w:b/>
          <w:szCs w:val="24"/>
        </w:rPr>
        <w:t xml:space="preserve"> közmunkaprogramot, </w:t>
      </w:r>
      <w:r w:rsidRPr="001B5D32">
        <w:rPr>
          <w:b/>
          <w:bCs/>
          <w:szCs w:val="24"/>
        </w:rPr>
        <w:t>közfoglalkoztatásra épülő mintaprogramot előkészíteni, egyeztetni, elkészíteni, az azzal kapcsolatos valamennyi szükséges intézkedést megtenni, a hatósági szerződést megkötni.</w:t>
      </w:r>
    </w:p>
    <w:p w:rsidR="00CD22F5" w:rsidRPr="001B5D32" w:rsidRDefault="00CD22F5" w:rsidP="00CD22F5">
      <w:pPr>
        <w:spacing w:line="240" w:lineRule="auto"/>
        <w:jc w:val="both"/>
        <w:rPr>
          <w:szCs w:val="24"/>
          <w:lang w:bidi="he-IL"/>
        </w:rPr>
      </w:pPr>
      <w:r w:rsidRPr="001B5D32">
        <w:rPr>
          <w:szCs w:val="24"/>
          <w:lang w:bidi="he-IL"/>
        </w:rPr>
        <w:t xml:space="preserve">- éves beszámolót készíteni és annak jóváhagyásával egyidejűleg közhasznúsági mellékletet készíteni, </w:t>
      </w:r>
    </w:p>
    <w:p w:rsidR="00CD22F5" w:rsidRPr="001B5D32" w:rsidRDefault="00CD22F5" w:rsidP="00CD22F5">
      <w:pPr>
        <w:spacing w:line="240" w:lineRule="auto"/>
        <w:jc w:val="both"/>
        <w:rPr>
          <w:szCs w:val="24"/>
          <w:lang w:bidi="he-IL"/>
        </w:rPr>
      </w:pPr>
      <w:r w:rsidRPr="001B5D32">
        <w:rPr>
          <w:szCs w:val="24"/>
          <w:lang w:bidi="he-IL"/>
        </w:rPr>
        <w:t xml:space="preserve">- Határozatok Könyvét vezetni. </w:t>
      </w:r>
    </w:p>
    <w:p w:rsidR="00CD22F5" w:rsidRPr="00F576F9" w:rsidRDefault="00CD22F5" w:rsidP="00CD22F5">
      <w:pPr>
        <w:spacing w:line="240" w:lineRule="auto"/>
        <w:jc w:val="both"/>
        <w:rPr>
          <w:sz w:val="16"/>
          <w:szCs w:val="16"/>
          <w:lang w:bidi="he-IL"/>
        </w:rPr>
      </w:pPr>
    </w:p>
    <w:p w:rsidR="00CD22F5" w:rsidRPr="001B5D32" w:rsidRDefault="00CD22F5" w:rsidP="00CD22F5">
      <w:pPr>
        <w:spacing w:line="240" w:lineRule="auto"/>
        <w:jc w:val="both"/>
        <w:rPr>
          <w:szCs w:val="24"/>
          <w:lang w:bidi="he-IL"/>
        </w:rPr>
      </w:pPr>
      <w:r w:rsidRPr="001B5D32">
        <w:rPr>
          <w:szCs w:val="24"/>
          <w:lang w:bidi="he-IL"/>
        </w:rPr>
        <w:t xml:space="preserve">Ez a nyilvántartás tartalmazza az alapító Képviselő Testület döntéseinek (határozatainak) tartalmát, időpontját, hatályát és a döntést támogatók és ellenzők számarányát, személyét. </w:t>
      </w:r>
    </w:p>
    <w:p w:rsidR="00CD22F5" w:rsidRPr="00F576F9" w:rsidRDefault="00CD22F5" w:rsidP="00CD22F5">
      <w:pPr>
        <w:spacing w:line="240" w:lineRule="auto"/>
        <w:jc w:val="both"/>
        <w:rPr>
          <w:sz w:val="16"/>
          <w:szCs w:val="16"/>
          <w:lang w:bidi="he-IL"/>
        </w:rPr>
      </w:pPr>
    </w:p>
    <w:p w:rsidR="00CD22F5" w:rsidRPr="001B5D32" w:rsidRDefault="00CD22F5" w:rsidP="00CD22F5">
      <w:pPr>
        <w:spacing w:line="240" w:lineRule="auto"/>
        <w:jc w:val="both"/>
        <w:rPr>
          <w:szCs w:val="24"/>
          <w:lang w:bidi="he-IL"/>
        </w:rPr>
      </w:pPr>
      <w:r w:rsidRPr="001B5D32">
        <w:rPr>
          <w:szCs w:val="24"/>
          <w:lang w:bidi="he-IL"/>
        </w:rPr>
        <w:t xml:space="preserve">Az ügyvezető köteles a határozatokat az érintettekkel írásban, a határozatok meghozatalát követő 3 napon belül közölni. </w:t>
      </w:r>
    </w:p>
    <w:p w:rsidR="00CD22F5" w:rsidRPr="001B5D32" w:rsidRDefault="00CD22F5" w:rsidP="00CD22F5">
      <w:pPr>
        <w:spacing w:line="240" w:lineRule="auto"/>
        <w:jc w:val="both"/>
        <w:rPr>
          <w:szCs w:val="24"/>
          <w:lang w:bidi="he-IL"/>
        </w:rPr>
      </w:pPr>
    </w:p>
    <w:p w:rsidR="00CD22F5" w:rsidRPr="001B5D32" w:rsidRDefault="00CD22F5" w:rsidP="00CD22F5">
      <w:pPr>
        <w:spacing w:line="240" w:lineRule="auto"/>
        <w:jc w:val="both"/>
        <w:rPr>
          <w:szCs w:val="24"/>
          <w:lang w:bidi="he-IL"/>
        </w:rPr>
      </w:pPr>
      <w:r w:rsidRPr="001B5D32">
        <w:rPr>
          <w:szCs w:val="24"/>
          <w:lang w:bidi="he-IL"/>
        </w:rPr>
        <w:t xml:space="preserve">A Határozatok Könyve a társaság székhelyén munkaidőben, valamint a társaság honlapján bármikor megtekinthető.” </w:t>
      </w:r>
    </w:p>
    <w:p w:rsidR="00CD22F5" w:rsidRPr="001B5D32" w:rsidRDefault="00CD22F5" w:rsidP="00BE45D1">
      <w:pPr>
        <w:pStyle w:val="Szvegtrzs"/>
        <w:spacing w:line="240" w:lineRule="auto"/>
        <w:rPr>
          <w:b/>
          <w:szCs w:val="24"/>
        </w:rPr>
      </w:pPr>
    </w:p>
    <w:p w:rsidR="005F0FDE" w:rsidRPr="001B5D32" w:rsidRDefault="005F0FDE" w:rsidP="00BE45D1">
      <w:pPr>
        <w:pStyle w:val="Szvegtrzs"/>
        <w:spacing w:line="240" w:lineRule="auto"/>
        <w:rPr>
          <w:b/>
          <w:szCs w:val="24"/>
        </w:rPr>
      </w:pPr>
    </w:p>
    <w:p w:rsidR="005F0FDE" w:rsidRDefault="005F0FDE" w:rsidP="00BE45D1">
      <w:pPr>
        <w:pStyle w:val="Szvegtrzs"/>
        <w:spacing w:line="240" w:lineRule="auto"/>
        <w:rPr>
          <w:b/>
          <w:szCs w:val="24"/>
        </w:rPr>
      </w:pPr>
    </w:p>
    <w:p w:rsidR="00BE45D1" w:rsidRDefault="00CD22F5" w:rsidP="00BE45D1">
      <w:pPr>
        <w:pStyle w:val="Szvegtrzs"/>
        <w:spacing w:line="240" w:lineRule="auto"/>
        <w:rPr>
          <w:b/>
          <w:szCs w:val="24"/>
        </w:rPr>
      </w:pPr>
      <w:r>
        <w:rPr>
          <w:b/>
          <w:szCs w:val="24"/>
        </w:rPr>
        <w:t xml:space="preserve">VI.2. </w:t>
      </w:r>
      <w:r w:rsidR="00BE45D1" w:rsidRPr="0032425C">
        <w:rPr>
          <w:b/>
          <w:szCs w:val="24"/>
        </w:rPr>
        <w:t xml:space="preserve">A jelen határozat </w:t>
      </w:r>
      <w:r w:rsidR="00BE45D1" w:rsidRPr="00332826">
        <w:rPr>
          <w:b/>
          <w:i/>
          <w:szCs w:val="24"/>
        </w:rPr>
        <w:t>5. mellékletében</w:t>
      </w:r>
      <w:r w:rsidR="00BE45D1" w:rsidRPr="0032425C">
        <w:rPr>
          <w:b/>
          <w:szCs w:val="24"/>
        </w:rPr>
        <w:t xml:space="preserve"> foglalt tartalommal elfogadja </w:t>
      </w:r>
      <w:r w:rsidR="00BE45D1" w:rsidRPr="0032425C">
        <w:rPr>
          <w:szCs w:val="24"/>
        </w:rPr>
        <w:t xml:space="preserve">a </w:t>
      </w:r>
      <w:proofErr w:type="spellStart"/>
      <w:r w:rsidR="00BE45D1" w:rsidRPr="0032425C">
        <w:rPr>
          <w:b/>
          <w:szCs w:val="24"/>
        </w:rPr>
        <w:t>Tiva-Szolg</w:t>
      </w:r>
      <w:proofErr w:type="spellEnd"/>
      <w:r w:rsidR="00BE45D1" w:rsidRPr="0032425C">
        <w:rPr>
          <w:b/>
          <w:szCs w:val="24"/>
        </w:rPr>
        <w:t xml:space="preserve"> Nonprofit Kft. módosított alapító okiratát.</w:t>
      </w:r>
    </w:p>
    <w:p w:rsidR="00BE45D1" w:rsidRDefault="00BE45D1" w:rsidP="00BE45D1">
      <w:pPr>
        <w:pStyle w:val="Szvegtrzs"/>
        <w:spacing w:line="240" w:lineRule="auto"/>
        <w:rPr>
          <w:b/>
          <w:szCs w:val="24"/>
        </w:rPr>
      </w:pPr>
    </w:p>
    <w:p w:rsidR="00BE45D1" w:rsidRPr="00B96D6C" w:rsidRDefault="00BE45D1" w:rsidP="00BE45D1">
      <w:pPr>
        <w:pStyle w:val="Szvegtrzs"/>
        <w:spacing w:line="240" w:lineRule="auto"/>
        <w:rPr>
          <w:szCs w:val="24"/>
        </w:rPr>
      </w:pPr>
      <w:r w:rsidRPr="009130AD">
        <w:rPr>
          <w:b/>
          <w:szCs w:val="24"/>
        </w:rPr>
        <w:t xml:space="preserve">VII. </w:t>
      </w:r>
      <w:r>
        <w:rPr>
          <w:b/>
          <w:szCs w:val="24"/>
        </w:rPr>
        <w:t xml:space="preserve">1. </w:t>
      </w:r>
      <w:r w:rsidRPr="009130AD">
        <w:rPr>
          <w:b/>
          <w:szCs w:val="24"/>
        </w:rPr>
        <w:t xml:space="preserve">Dönt </w:t>
      </w:r>
      <w:r>
        <w:rPr>
          <w:b/>
          <w:szCs w:val="24"/>
        </w:rPr>
        <w:t>„</w:t>
      </w:r>
      <w:proofErr w:type="gramStart"/>
      <w:r w:rsidRPr="00FC205E">
        <w:rPr>
          <w:szCs w:val="24"/>
        </w:rPr>
        <w:t>A</w:t>
      </w:r>
      <w:proofErr w:type="gramEnd"/>
      <w:r w:rsidRPr="00FC205E">
        <w:rPr>
          <w:szCs w:val="24"/>
        </w:rPr>
        <w:t xml:space="preserve"> közfoglalkoztatási feladatok jövőbeni ellátásáról” szóló</w:t>
      </w:r>
      <w:r w:rsidRPr="00FC205E">
        <w:rPr>
          <w:b/>
          <w:szCs w:val="24"/>
        </w:rPr>
        <w:t xml:space="preserve"> 70/201</w:t>
      </w:r>
      <w:r>
        <w:rPr>
          <w:b/>
          <w:szCs w:val="24"/>
        </w:rPr>
        <w:t>7. (III.30) Kt. számú határozat</w:t>
      </w:r>
      <w:r w:rsidRPr="00FC205E">
        <w:rPr>
          <w:b/>
          <w:szCs w:val="24"/>
        </w:rPr>
        <w:t xml:space="preserve"> </w:t>
      </w:r>
      <w:r w:rsidRPr="00FC205E">
        <w:rPr>
          <w:szCs w:val="24"/>
        </w:rPr>
        <w:t xml:space="preserve">(egyben a 3/2017.(III.30.) számú alapítói határozatnak minősül) </w:t>
      </w:r>
      <w:r>
        <w:rPr>
          <w:szCs w:val="24"/>
        </w:rPr>
        <w:t>5</w:t>
      </w:r>
      <w:r w:rsidRPr="00FC205E">
        <w:rPr>
          <w:b/>
          <w:szCs w:val="24"/>
        </w:rPr>
        <w:t>. mellékleteként elfogadott</w:t>
      </w:r>
      <w:r>
        <w:rPr>
          <w:b/>
          <w:szCs w:val="24"/>
        </w:rPr>
        <w:t xml:space="preserve"> - </w:t>
      </w:r>
      <w:r w:rsidRPr="006C76B9">
        <w:rPr>
          <w:b/>
          <w:szCs w:val="24"/>
        </w:rPr>
        <w:t>Tiszavasvári Város Önkormányzata</w:t>
      </w:r>
      <w:r>
        <w:rPr>
          <w:b/>
          <w:szCs w:val="24"/>
        </w:rPr>
        <w:t xml:space="preserve"> </w:t>
      </w:r>
      <w:r w:rsidRPr="006C76B9">
        <w:rPr>
          <w:b/>
          <w:szCs w:val="24"/>
        </w:rPr>
        <w:t>tulajdonában</w:t>
      </w:r>
      <w:r w:rsidRPr="006C76B9">
        <w:rPr>
          <w:szCs w:val="24"/>
        </w:rPr>
        <w:t xml:space="preserve"> álló, </w:t>
      </w:r>
      <w:r w:rsidRPr="006C76B9">
        <w:rPr>
          <w:b/>
          <w:szCs w:val="24"/>
        </w:rPr>
        <w:t xml:space="preserve">szóbeli megállapodás alapján </w:t>
      </w:r>
      <w:r w:rsidRPr="006C76B9">
        <w:rPr>
          <w:szCs w:val="24"/>
        </w:rPr>
        <w:t xml:space="preserve">a Városi Kincstár Tiszavasvári által használt, </w:t>
      </w:r>
      <w:r w:rsidRPr="006C76B9">
        <w:rPr>
          <w:b/>
          <w:szCs w:val="24"/>
        </w:rPr>
        <w:t>közfoglalkoztatással összefüggő feladatellátást szolgáló</w:t>
      </w:r>
      <w:r w:rsidRPr="006C76B9">
        <w:rPr>
          <w:szCs w:val="24"/>
        </w:rPr>
        <w:t xml:space="preserve"> </w:t>
      </w:r>
      <w:r w:rsidRPr="006C76B9">
        <w:rPr>
          <w:b/>
          <w:szCs w:val="24"/>
        </w:rPr>
        <w:t xml:space="preserve">ingatlan és ingó vagyontárgyak </w:t>
      </w:r>
      <w:r w:rsidRPr="00D473BF">
        <w:rPr>
          <w:szCs w:val="24"/>
        </w:rPr>
        <w:t>vonatkozásában</w:t>
      </w:r>
      <w:r w:rsidRPr="006C76B9">
        <w:rPr>
          <w:b/>
          <w:szCs w:val="24"/>
        </w:rPr>
        <w:t xml:space="preserve"> </w:t>
      </w:r>
      <w:r>
        <w:rPr>
          <w:b/>
          <w:szCs w:val="24"/>
        </w:rPr>
        <w:t xml:space="preserve">a használat jogát </w:t>
      </w:r>
      <w:r w:rsidRPr="00B96D6C">
        <w:rPr>
          <w:szCs w:val="24"/>
        </w:rPr>
        <w:t>2017. április 30. napjával</w:t>
      </w:r>
      <w:r w:rsidRPr="006C76B9">
        <w:rPr>
          <w:b/>
          <w:szCs w:val="24"/>
        </w:rPr>
        <w:t xml:space="preserve"> </w:t>
      </w:r>
      <w:r>
        <w:rPr>
          <w:b/>
          <w:szCs w:val="24"/>
        </w:rPr>
        <w:t>írásban megszüntető –</w:t>
      </w:r>
      <w:r w:rsidRPr="00FC205E">
        <w:rPr>
          <w:b/>
          <w:szCs w:val="24"/>
        </w:rPr>
        <w:t xml:space="preserve"> </w:t>
      </w:r>
      <w:r>
        <w:rPr>
          <w:b/>
          <w:szCs w:val="24"/>
        </w:rPr>
        <w:t xml:space="preserve">megszüntető okirat módosításáról, </w:t>
      </w:r>
      <w:r w:rsidRPr="00B96D6C">
        <w:rPr>
          <w:szCs w:val="24"/>
        </w:rPr>
        <w:t>jelen határozat 6. mellékletében foglalt tartalommal.</w:t>
      </w:r>
    </w:p>
    <w:p w:rsidR="00BE45D1" w:rsidRPr="00B96D6C" w:rsidRDefault="00BE45D1" w:rsidP="00BE45D1">
      <w:pPr>
        <w:pStyle w:val="Szvegtrzs"/>
        <w:spacing w:line="240" w:lineRule="auto"/>
        <w:rPr>
          <w:szCs w:val="24"/>
        </w:rPr>
      </w:pPr>
    </w:p>
    <w:p w:rsidR="00BE45D1" w:rsidRDefault="00BE45D1" w:rsidP="00BE45D1">
      <w:pPr>
        <w:pStyle w:val="Szvegtrzs"/>
        <w:spacing w:line="240" w:lineRule="auto"/>
        <w:rPr>
          <w:b/>
          <w:szCs w:val="24"/>
        </w:rPr>
      </w:pPr>
      <w:r w:rsidRPr="001B5D32">
        <w:rPr>
          <w:b/>
          <w:szCs w:val="24"/>
        </w:rPr>
        <w:t xml:space="preserve">VII.2. </w:t>
      </w:r>
      <w:r w:rsidRPr="00A56741">
        <w:rPr>
          <w:b/>
          <w:szCs w:val="24"/>
        </w:rPr>
        <w:t xml:space="preserve">Egyidejűleg </w:t>
      </w:r>
      <w:r>
        <w:rPr>
          <w:b/>
          <w:szCs w:val="24"/>
        </w:rPr>
        <w:t xml:space="preserve">elfogadja </w:t>
      </w:r>
      <w:r w:rsidRPr="00A56741">
        <w:rPr>
          <w:b/>
          <w:szCs w:val="24"/>
        </w:rPr>
        <w:t xml:space="preserve">a jelen határozat </w:t>
      </w:r>
      <w:r>
        <w:rPr>
          <w:b/>
          <w:szCs w:val="24"/>
        </w:rPr>
        <w:t>6</w:t>
      </w:r>
      <w:r w:rsidRPr="00A56741">
        <w:rPr>
          <w:b/>
          <w:i/>
          <w:szCs w:val="24"/>
        </w:rPr>
        <w:t>. mellékletét</w:t>
      </w:r>
      <w:r w:rsidRPr="00A56741">
        <w:rPr>
          <w:b/>
          <w:szCs w:val="24"/>
        </w:rPr>
        <w:t xml:space="preserve"> képező </w:t>
      </w:r>
      <w:r>
        <w:rPr>
          <w:b/>
          <w:szCs w:val="24"/>
        </w:rPr>
        <w:t>megszüntető okiratot módosító okiratot.</w:t>
      </w:r>
    </w:p>
    <w:p w:rsidR="00BE45D1" w:rsidRDefault="00BE45D1" w:rsidP="00BE45D1">
      <w:pPr>
        <w:pStyle w:val="Szvegtrzs"/>
        <w:spacing w:line="240" w:lineRule="auto"/>
        <w:rPr>
          <w:b/>
          <w:szCs w:val="24"/>
        </w:rPr>
      </w:pPr>
    </w:p>
    <w:p w:rsidR="00BE45D1" w:rsidRPr="009C2635" w:rsidRDefault="00BE45D1" w:rsidP="00BE45D1">
      <w:pPr>
        <w:pStyle w:val="Listaszerbekezds"/>
        <w:ind w:left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VIII.1</w:t>
      </w:r>
      <w:r w:rsidRPr="00A56741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C2635">
        <w:rPr>
          <w:rFonts w:ascii="Times New Roman" w:hAnsi="Times New Roman" w:cs="Times New Roman"/>
          <w:b/>
          <w:sz w:val="24"/>
          <w:szCs w:val="24"/>
        </w:rPr>
        <w:t>Felhatalmazza</w:t>
      </w:r>
      <w:r>
        <w:rPr>
          <w:rFonts w:ascii="Times New Roman" w:hAnsi="Times New Roman" w:cs="Times New Roman"/>
          <w:sz w:val="24"/>
          <w:szCs w:val="24"/>
        </w:rPr>
        <w:t xml:space="preserve"> a polgármestert a </w:t>
      </w:r>
      <w:r w:rsidRPr="009C2635">
        <w:rPr>
          <w:rFonts w:ascii="Times New Roman" w:hAnsi="Times New Roman" w:cs="Times New Roman"/>
          <w:b/>
          <w:sz w:val="24"/>
          <w:szCs w:val="24"/>
        </w:rPr>
        <w:t>szerződések</w:t>
      </w:r>
      <w:r w:rsidR="00CD22F5">
        <w:rPr>
          <w:rFonts w:ascii="Times New Roman" w:hAnsi="Times New Roman" w:cs="Times New Roman"/>
          <w:b/>
          <w:sz w:val="24"/>
          <w:szCs w:val="24"/>
        </w:rPr>
        <w:t>, alapító okirat</w:t>
      </w:r>
      <w:r w:rsidRPr="009C263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050711">
        <w:rPr>
          <w:rFonts w:ascii="Times New Roman" w:hAnsi="Times New Roman" w:cs="Times New Roman"/>
          <w:b/>
          <w:sz w:val="24"/>
          <w:szCs w:val="24"/>
        </w:rPr>
        <w:t xml:space="preserve">módosításának </w:t>
      </w:r>
      <w:r w:rsidRPr="009C2635">
        <w:rPr>
          <w:rFonts w:ascii="Times New Roman" w:hAnsi="Times New Roman" w:cs="Times New Roman"/>
          <w:b/>
          <w:sz w:val="24"/>
          <w:szCs w:val="24"/>
        </w:rPr>
        <w:t>aláírására.</w:t>
      </w:r>
    </w:p>
    <w:p w:rsidR="006C4808" w:rsidRPr="00DC0C92" w:rsidRDefault="00BE45D1" w:rsidP="006C4808">
      <w:pPr>
        <w:spacing w:line="240" w:lineRule="auto"/>
        <w:jc w:val="both"/>
        <w:rPr>
          <w:szCs w:val="24"/>
        </w:rPr>
      </w:pPr>
      <w:r>
        <w:rPr>
          <w:b/>
          <w:szCs w:val="24"/>
        </w:rPr>
        <w:t xml:space="preserve">VIII.2. </w:t>
      </w:r>
      <w:r w:rsidRPr="00A56741">
        <w:rPr>
          <w:szCs w:val="24"/>
        </w:rPr>
        <w:t xml:space="preserve">Felkéri </w:t>
      </w:r>
      <w:r w:rsidRPr="00A56741">
        <w:rPr>
          <w:b/>
          <w:szCs w:val="24"/>
        </w:rPr>
        <w:t>polgármestert,</w:t>
      </w:r>
      <w:r w:rsidRPr="00A56741">
        <w:rPr>
          <w:szCs w:val="24"/>
        </w:rPr>
        <w:t xml:space="preserve"> </w:t>
      </w:r>
      <w:r>
        <w:rPr>
          <w:szCs w:val="24"/>
        </w:rPr>
        <w:t xml:space="preserve">hogy </w:t>
      </w:r>
      <w:r w:rsidRPr="00A56741">
        <w:rPr>
          <w:szCs w:val="24"/>
        </w:rPr>
        <w:t xml:space="preserve">a </w:t>
      </w:r>
      <w:proofErr w:type="spellStart"/>
      <w:r w:rsidRPr="00A56741">
        <w:rPr>
          <w:b/>
          <w:szCs w:val="24"/>
        </w:rPr>
        <w:t>TIVA-Szolg</w:t>
      </w:r>
      <w:proofErr w:type="spellEnd"/>
      <w:r w:rsidRPr="00A56741">
        <w:rPr>
          <w:b/>
          <w:szCs w:val="24"/>
        </w:rPr>
        <w:t xml:space="preserve"> Nonprofit Kft. ügyvezetőjét</w:t>
      </w:r>
      <w:r w:rsidR="006C4808">
        <w:rPr>
          <w:b/>
          <w:szCs w:val="24"/>
        </w:rPr>
        <w:t xml:space="preserve"> - </w:t>
      </w:r>
      <w:r w:rsidR="006C4808" w:rsidRPr="004B63AC">
        <w:rPr>
          <w:szCs w:val="24"/>
        </w:rPr>
        <w:t>jelen határozat egy példányának megküldésével</w:t>
      </w:r>
      <w:r w:rsidR="006C4808">
        <w:rPr>
          <w:szCs w:val="24"/>
        </w:rPr>
        <w:t xml:space="preserve"> - </w:t>
      </w:r>
      <w:r w:rsidR="006C4808">
        <w:rPr>
          <w:b/>
          <w:szCs w:val="24"/>
        </w:rPr>
        <w:t>írásban értesítse</w:t>
      </w:r>
      <w:r>
        <w:rPr>
          <w:b/>
          <w:szCs w:val="24"/>
        </w:rPr>
        <w:t xml:space="preserve"> a döntésről.</w:t>
      </w:r>
      <w:r w:rsidR="006C4808">
        <w:rPr>
          <w:b/>
          <w:szCs w:val="24"/>
        </w:rPr>
        <w:t xml:space="preserve"> </w:t>
      </w:r>
    </w:p>
    <w:p w:rsidR="00BE45D1" w:rsidRPr="00A56741" w:rsidRDefault="00BE45D1" w:rsidP="00BE45D1">
      <w:pPr>
        <w:pStyle w:val="Szvegtrzs"/>
        <w:spacing w:line="240" w:lineRule="auto"/>
        <w:rPr>
          <w:szCs w:val="24"/>
        </w:rPr>
      </w:pPr>
    </w:p>
    <w:p w:rsidR="006C4808" w:rsidRPr="004A66F9" w:rsidRDefault="006C4808" w:rsidP="006C4808">
      <w:pPr>
        <w:pStyle w:val="Szvegtrzs"/>
        <w:spacing w:line="240" w:lineRule="auto"/>
        <w:rPr>
          <w:b/>
          <w:szCs w:val="24"/>
        </w:rPr>
      </w:pPr>
      <w:r>
        <w:rPr>
          <w:szCs w:val="24"/>
        </w:rPr>
        <w:t xml:space="preserve">VIII.3. </w:t>
      </w:r>
      <w:r w:rsidR="004A66F9">
        <w:rPr>
          <w:szCs w:val="24"/>
        </w:rPr>
        <w:t>F</w:t>
      </w:r>
      <w:r w:rsidRPr="004B63AC">
        <w:rPr>
          <w:szCs w:val="24"/>
        </w:rPr>
        <w:t xml:space="preserve">elkéri a </w:t>
      </w:r>
      <w:proofErr w:type="spellStart"/>
      <w:r w:rsidRPr="004A66F9">
        <w:rPr>
          <w:b/>
          <w:szCs w:val="24"/>
        </w:rPr>
        <w:t>TIVA-Szolg</w:t>
      </w:r>
      <w:proofErr w:type="spellEnd"/>
      <w:r w:rsidRPr="004A66F9">
        <w:rPr>
          <w:b/>
          <w:szCs w:val="24"/>
        </w:rPr>
        <w:t xml:space="preserve"> Nonprofit Kft. ügyvezetőjét</w:t>
      </w:r>
      <w:r w:rsidRPr="004B63AC">
        <w:rPr>
          <w:szCs w:val="24"/>
        </w:rPr>
        <w:t xml:space="preserve">, intézkedjen az iránt, hogy a </w:t>
      </w:r>
      <w:r w:rsidRPr="004A66F9">
        <w:rPr>
          <w:b/>
          <w:szCs w:val="24"/>
        </w:rPr>
        <w:t>változásbejegyzési</w:t>
      </w:r>
      <w:r w:rsidRPr="004B63AC">
        <w:rPr>
          <w:szCs w:val="24"/>
        </w:rPr>
        <w:t xml:space="preserve"> </w:t>
      </w:r>
      <w:r w:rsidRPr="004A66F9">
        <w:rPr>
          <w:b/>
          <w:szCs w:val="24"/>
        </w:rPr>
        <w:t>eljárás lefolytatásra kerüljön</w:t>
      </w:r>
      <w:r w:rsidRPr="004B63AC">
        <w:rPr>
          <w:szCs w:val="24"/>
        </w:rPr>
        <w:t xml:space="preserve"> a Nyíregyházi Törvényszék Cégbírósága előtt, illetve intézkedjen az iránt, hogy a változásbejegyzési eljárás lefolytatásával kapc</w:t>
      </w:r>
      <w:r>
        <w:rPr>
          <w:szCs w:val="24"/>
        </w:rPr>
        <w:t xml:space="preserve">solatos </w:t>
      </w:r>
      <w:r w:rsidRPr="004A66F9">
        <w:rPr>
          <w:b/>
          <w:szCs w:val="24"/>
        </w:rPr>
        <w:t>iratok a cégbírósághoz határ</w:t>
      </w:r>
      <w:r w:rsidR="004A66F9" w:rsidRPr="004A66F9">
        <w:rPr>
          <w:b/>
          <w:szCs w:val="24"/>
        </w:rPr>
        <w:t>i</w:t>
      </w:r>
      <w:r w:rsidRPr="004A66F9">
        <w:rPr>
          <w:b/>
          <w:szCs w:val="24"/>
        </w:rPr>
        <w:t>dőben benyújtásra kerüljenek.</w:t>
      </w:r>
    </w:p>
    <w:p w:rsidR="00BE45D1" w:rsidRPr="00A56741" w:rsidRDefault="00BE45D1" w:rsidP="00BE45D1">
      <w:pPr>
        <w:pStyle w:val="Szvegtrzs"/>
        <w:spacing w:line="240" w:lineRule="auto"/>
        <w:rPr>
          <w:szCs w:val="24"/>
        </w:rPr>
      </w:pPr>
    </w:p>
    <w:p w:rsidR="00BE45D1" w:rsidRPr="00A56741" w:rsidRDefault="00BE45D1" w:rsidP="00BE45D1">
      <w:pPr>
        <w:pStyle w:val="Szvegtrzs"/>
        <w:spacing w:line="240" w:lineRule="auto"/>
        <w:rPr>
          <w:szCs w:val="24"/>
        </w:rPr>
      </w:pPr>
    </w:p>
    <w:p w:rsidR="00BE45D1" w:rsidRDefault="00BE45D1" w:rsidP="00BE45D1">
      <w:pPr>
        <w:pStyle w:val="Szvegtrzs"/>
        <w:spacing w:line="240" w:lineRule="auto"/>
        <w:rPr>
          <w:b/>
          <w:szCs w:val="24"/>
        </w:rPr>
      </w:pPr>
      <w:r w:rsidRPr="00A56741">
        <w:rPr>
          <w:b/>
          <w:szCs w:val="24"/>
        </w:rPr>
        <w:t xml:space="preserve">Határidő: </w:t>
      </w:r>
      <w:proofErr w:type="gramStart"/>
      <w:r w:rsidRPr="00A56741">
        <w:rPr>
          <w:b/>
          <w:szCs w:val="24"/>
        </w:rPr>
        <w:t>azonnal</w:t>
      </w:r>
      <w:r w:rsidRPr="00A56741">
        <w:rPr>
          <w:b/>
          <w:szCs w:val="24"/>
        </w:rPr>
        <w:tab/>
      </w:r>
      <w:r w:rsidRPr="00A56741">
        <w:rPr>
          <w:b/>
          <w:szCs w:val="24"/>
        </w:rPr>
        <w:tab/>
      </w:r>
      <w:r w:rsidRPr="00A56741">
        <w:rPr>
          <w:b/>
          <w:szCs w:val="24"/>
        </w:rPr>
        <w:tab/>
      </w:r>
      <w:r w:rsidRPr="00A56741">
        <w:rPr>
          <w:b/>
          <w:szCs w:val="24"/>
        </w:rPr>
        <w:tab/>
        <w:t xml:space="preserve">               Felelős</w:t>
      </w:r>
      <w:proofErr w:type="gramEnd"/>
      <w:r w:rsidRPr="00A56741">
        <w:rPr>
          <w:b/>
          <w:szCs w:val="24"/>
        </w:rPr>
        <w:t>: Dr. Fülöp Erik polgármester</w:t>
      </w:r>
      <w:r w:rsidRPr="00A56741">
        <w:rPr>
          <w:b/>
          <w:szCs w:val="24"/>
        </w:rPr>
        <w:tab/>
      </w:r>
      <w:r w:rsidRPr="00A56741">
        <w:rPr>
          <w:b/>
          <w:szCs w:val="24"/>
        </w:rPr>
        <w:tab/>
      </w:r>
      <w:r w:rsidRPr="00A56741">
        <w:rPr>
          <w:b/>
          <w:szCs w:val="24"/>
        </w:rPr>
        <w:tab/>
      </w:r>
      <w:r w:rsidRPr="00A56741">
        <w:rPr>
          <w:b/>
          <w:szCs w:val="24"/>
        </w:rPr>
        <w:tab/>
      </w:r>
      <w:r w:rsidRPr="00A56741">
        <w:rPr>
          <w:b/>
          <w:szCs w:val="24"/>
        </w:rPr>
        <w:tab/>
      </w:r>
    </w:p>
    <w:p w:rsidR="00BE45D1" w:rsidRDefault="00BE45D1" w:rsidP="00BE45D1">
      <w:pPr>
        <w:pStyle w:val="Szvegtrzs"/>
        <w:spacing w:line="240" w:lineRule="auto"/>
        <w:rPr>
          <w:b/>
          <w:szCs w:val="24"/>
        </w:rPr>
      </w:pPr>
    </w:p>
    <w:p w:rsidR="00BE45D1" w:rsidRDefault="00BE45D1" w:rsidP="00BE45D1">
      <w:pPr>
        <w:pStyle w:val="Szvegtrzs"/>
        <w:spacing w:line="240" w:lineRule="auto"/>
        <w:rPr>
          <w:b/>
          <w:szCs w:val="24"/>
        </w:rPr>
      </w:pPr>
    </w:p>
    <w:p w:rsidR="004E3993" w:rsidRPr="00A56741" w:rsidRDefault="004E3993" w:rsidP="004E3993">
      <w:pPr>
        <w:pStyle w:val="Szvegtrzs"/>
        <w:spacing w:line="240" w:lineRule="auto"/>
        <w:rPr>
          <w:b/>
          <w:szCs w:val="24"/>
        </w:rPr>
      </w:pPr>
    </w:p>
    <w:p w:rsidR="004E3993" w:rsidRDefault="004E3993" w:rsidP="004E3993">
      <w:pPr>
        <w:pStyle w:val="Szvegtrzs"/>
        <w:tabs>
          <w:tab w:val="center" w:pos="2805"/>
          <w:tab w:val="center" w:pos="6732"/>
        </w:tabs>
        <w:spacing w:line="240" w:lineRule="auto"/>
        <w:rPr>
          <w:b/>
          <w:color w:val="000000"/>
          <w:szCs w:val="24"/>
        </w:rPr>
      </w:pPr>
      <w:r w:rsidRPr="00A56741">
        <w:rPr>
          <w:b/>
          <w:color w:val="000000"/>
          <w:szCs w:val="24"/>
        </w:rPr>
        <w:t xml:space="preserve">              </w:t>
      </w:r>
      <w:r>
        <w:rPr>
          <w:b/>
          <w:color w:val="000000"/>
          <w:szCs w:val="24"/>
        </w:rPr>
        <w:t xml:space="preserve">           </w:t>
      </w:r>
      <w:r w:rsidRPr="00A56741">
        <w:rPr>
          <w:b/>
          <w:color w:val="000000"/>
          <w:szCs w:val="24"/>
        </w:rPr>
        <w:t xml:space="preserve">Dr. Fülöp Erik </w:t>
      </w:r>
      <w:r w:rsidRPr="00A56741">
        <w:rPr>
          <w:b/>
          <w:color w:val="000000"/>
          <w:szCs w:val="24"/>
        </w:rPr>
        <w:tab/>
        <w:t>Badics Ildikó</w:t>
      </w:r>
    </w:p>
    <w:p w:rsidR="004E3993" w:rsidRPr="00FA1D06" w:rsidRDefault="004E3993" w:rsidP="004E3993">
      <w:pPr>
        <w:pStyle w:val="Szvegtrzs"/>
        <w:tabs>
          <w:tab w:val="center" w:pos="2805"/>
          <w:tab w:val="center" w:pos="6732"/>
        </w:tabs>
        <w:spacing w:line="240" w:lineRule="auto"/>
        <w:rPr>
          <w:b/>
          <w:color w:val="000000"/>
          <w:szCs w:val="24"/>
        </w:rPr>
      </w:pPr>
      <w:r>
        <w:rPr>
          <w:b/>
          <w:color w:val="000000"/>
          <w:szCs w:val="24"/>
        </w:rPr>
        <w:t xml:space="preserve">                          </w:t>
      </w:r>
      <w:proofErr w:type="gramStart"/>
      <w:r w:rsidRPr="00A56741">
        <w:rPr>
          <w:b/>
          <w:color w:val="000000"/>
          <w:szCs w:val="24"/>
        </w:rPr>
        <w:t>polgármester</w:t>
      </w:r>
      <w:proofErr w:type="gramEnd"/>
      <w:r w:rsidRPr="00A56741">
        <w:rPr>
          <w:b/>
          <w:color w:val="000000"/>
          <w:szCs w:val="24"/>
        </w:rPr>
        <w:tab/>
        <w:t xml:space="preserve"> jegyző</w:t>
      </w:r>
    </w:p>
    <w:p w:rsidR="004E3993" w:rsidRDefault="004E3993" w:rsidP="004E3993"/>
    <w:p w:rsidR="004E3993" w:rsidRPr="001F73BD" w:rsidRDefault="004E3993" w:rsidP="004E3993">
      <w:pPr>
        <w:pStyle w:val="Szvegtrzs"/>
        <w:spacing w:line="240" w:lineRule="auto"/>
        <w:rPr>
          <w:b/>
          <w:szCs w:val="24"/>
        </w:rPr>
      </w:pPr>
    </w:p>
    <w:p w:rsidR="004E3993" w:rsidRPr="001F73BD" w:rsidRDefault="004E3993" w:rsidP="004E3993">
      <w:pPr>
        <w:pStyle w:val="Szvegtrzs"/>
        <w:spacing w:line="240" w:lineRule="auto"/>
        <w:rPr>
          <w:b/>
          <w:szCs w:val="24"/>
        </w:rPr>
      </w:pPr>
    </w:p>
    <w:p w:rsidR="00BE45D1" w:rsidRDefault="00BE45D1" w:rsidP="00BE45D1">
      <w:pPr>
        <w:pStyle w:val="Szvegtrzs"/>
        <w:spacing w:line="240" w:lineRule="auto"/>
        <w:rPr>
          <w:b/>
          <w:szCs w:val="24"/>
        </w:rPr>
      </w:pPr>
    </w:p>
    <w:p w:rsidR="00BE45D1" w:rsidRDefault="00BE45D1" w:rsidP="00BE45D1">
      <w:pPr>
        <w:pStyle w:val="Szvegtrzs"/>
        <w:spacing w:line="240" w:lineRule="auto"/>
        <w:rPr>
          <w:b/>
          <w:szCs w:val="24"/>
        </w:rPr>
      </w:pPr>
    </w:p>
    <w:p w:rsidR="00BE45D1" w:rsidRDefault="00BE45D1" w:rsidP="00BE45D1">
      <w:pPr>
        <w:pStyle w:val="Szvegtrzs"/>
        <w:spacing w:line="240" w:lineRule="auto"/>
        <w:rPr>
          <w:b/>
          <w:szCs w:val="24"/>
        </w:rPr>
      </w:pPr>
    </w:p>
    <w:p w:rsidR="00BE45D1" w:rsidRDefault="00BE45D1" w:rsidP="00BE45D1">
      <w:pPr>
        <w:pStyle w:val="Szvegtrzs"/>
        <w:spacing w:line="240" w:lineRule="auto"/>
        <w:rPr>
          <w:b/>
          <w:szCs w:val="24"/>
        </w:rPr>
      </w:pPr>
    </w:p>
    <w:p w:rsidR="00BE45D1" w:rsidRDefault="00BE45D1" w:rsidP="00BE45D1">
      <w:pPr>
        <w:pStyle w:val="Szvegtrzs"/>
        <w:spacing w:line="240" w:lineRule="auto"/>
        <w:rPr>
          <w:b/>
          <w:szCs w:val="24"/>
        </w:rPr>
      </w:pPr>
    </w:p>
    <w:p w:rsidR="00BE45D1" w:rsidRDefault="00BE45D1" w:rsidP="00BE45D1">
      <w:pPr>
        <w:pStyle w:val="Szvegtrzs"/>
        <w:spacing w:line="240" w:lineRule="auto"/>
        <w:rPr>
          <w:b/>
          <w:szCs w:val="24"/>
        </w:rPr>
      </w:pPr>
    </w:p>
    <w:p w:rsidR="00BE45D1" w:rsidRDefault="00BE45D1" w:rsidP="00BE45D1">
      <w:pPr>
        <w:pStyle w:val="Szvegtrzs"/>
        <w:spacing w:line="240" w:lineRule="auto"/>
        <w:rPr>
          <w:b/>
          <w:szCs w:val="24"/>
        </w:rPr>
      </w:pPr>
    </w:p>
    <w:p w:rsidR="00BE45D1" w:rsidRDefault="00BE45D1" w:rsidP="00BE45D1">
      <w:pPr>
        <w:pStyle w:val="Szvegtrzs"/>
        <w:spacing w:line="240" w:lineRule="auto"/>
        <w:rPr>
          <w:b/>
          <w:szCs w:val="24"/>
        </w:rPr>
      </w:pPr>
    </w:p>
    <w:p w:rsidR="00BE45D1" w:rsidRDefault="00BE45D1" w:rsidP="00BE45D1">
      <w:pPr>
        <w:pStyle w:val="Szvegtrzs"/>
        <w:spacing w:line="240" w:lineRule="auto"/>
        <w:rPr>
          <w:b/>
          <w:szCs w:val="24"/>
        </w:rPr>
      </w:pPr>
    </w:p>
    <w:p w:rsidR="00BE45D1" w:rsidRDefault="00BE45D1" w:rsidP="00BE45D1">
      <w:pPr>
        <w:pStyle w:val="Szvegtrzs"/>
        <w:spacing w:line="240" w:lineRule="auto"/>
        <w:rPr>
          <w:b/>
          <w:szCs w:val="24"/>
        </w:rPr>
      </w:pPr>
    </w:p>
    <w:p w:rsidR="00BE45D1" w:rsidRDefault="00BE45D1" w:rsidP="00BE45D1">
      <w:pPr>
        <w:pStyle w:val="Szvegtrzs"/>
        <w:spacing w:line="240" w:lineRule="auto"/>
        <w:rPr>
          <w:b/>
          <w:szCs w:val="24"/>
        </w:rPr>
      </w:pPr>
    </w:p>
    <w:p w:rsidR="00BE45D1" w:rsidRDefault="00BE45D1" w:rsidP="00BE45D1">
      <w:pPr>
        <w:pStyle w:val="Szvegtrzs"/>
        <w:spacing w:line="240" w:lineRule="auto"/>
        <w:rPr>
          <w:b/>
          <w:szCs w:val="24"/>
        </w:rPr>
      </w:pPr>
    </w:p>
    <w:p w:rsidR="00BE45D1" w:rsidRDefault="00BE45D1" w:rsidP="00BE45D1">
      <w:pPr>
        <w:pStyle w:val="Szvegtrzs"/>
        <w:spacing w:line="240" w:lineRule="auto"/>
        <w:rPr>
          <w:b/>
          <w:szCs w:val="24"/>
        </w:rPr>
      </w:pPr>
    </w:p>
    <w:p w:rsidR="00BE45D1" w:rsidRDefault="00BE45D1" w:rsidP="00BE45D1">
      <w:pPr>
        <w:pStyle w:val="Szvegtrzs"/>
        <w:spacing w:line="240" w:lineRule="auto"/>
        <w:rPr>
          <w:b/>
          <w:szCs w:val="24"/>
        </w:rPr>
      </w:pPr>
    </w:p>
    <w:p w:rsidR="00BE45D1" w:rsidRPr="006D1EEB" w:rsidRDefault="00BE45D1" w:rsidP="00BE45D1">
      <w:pPr>
        <w:spacing w:line="240" w:lineRule="auto"/>
        <w:jc w:val="both"/>
        <w:rPr>
          <w:b/>
          <w:sz w:val="20"/>
        </w:rPr>
      </w:pPr>
      <w:r w:rsidRPr="006D1EEB">
        <w:rPr>
          <w:b/>
          <w:sz w:val="20"/>
        </w:rPr>
        <w:t>1.melléklet „</w:t>
      </w:r>
      <w:proofErr w:type="gramStart"/>
      <w:r w:rsidRPr="006D1EEB">
        <w:rPr>
          <w:b/>
          <w:sz w:val="20"/>
        </w:rPr>
        <w:t>A</w:t>
      </w:r>
      <w:proofErr w:type="gramEnd"/>
      <w:r w:rsidRPr="006D1EEB">
        <w:rPr>
          <w:b/>
          <w:sz w:val="20"/>
        </w:rPr>
        <w:t xml:space="preserve"> </w:t>
      </w:r>
      <w:proofErr w:type="spellStart"/>
      <w:r w:rsidRPr="006D1EEB">
        <w:rPr>
          <w:b/>
          <w:sz w:val="20"/>
        </w:rPr>
        <w:t>Tiva-Szolg</w:t>
      </w:r>
      <w:proofErr w:type="spellEnd"/>
      <w:r w:rsidRPr="006D1EEB">
        <w:rPr>
          <w:b/>
          <w:sz w:val="20"/>
        </w:rPr>
        <w:t xml:space="preserve"> Nonprofit Kft. közfoglalkoztatási feladatellátásához kapcsolódó iratok módosításáról” szóló </w:t>
      </w:r>
      <w:r w:rsidR="006962F5">
        <w:rPr>
          <w:b/>
          <w:sz w:val="20"/>
        </w:rPr>
        <w:t>124</w:t>
      </w:r>
      <w:r w:rsidRPr="006D1EEB">
        <w:rPr>
          <w:b/>
          <w:sz w:val="20"/>
        </w:rPr>
        <w:t>/2017. (</w:t>
      </w:r>
      <w:r w:rsidR="006962F5">
        <w:rPr>
          <w:b/>
          <w:sz w:val="20"/>
        </w:rPr>
        <w:t>V.25.</w:t>
      </w:r>
      <w:r w:rsidRPr="006D1EEB">
        <w:rPr>
          <w:b/>
          <w:sz w:val="20"/>
        </w:rPr>
        <w:t>) Kt. számú határozathoz</w:t>
      </w:r>
    </w:p>
    <w:p w:rsidR="00BE45D1" w:rsidRPr="006D1EEB" w:rsidRDefault="00BE45D1" w:rsidP="00BE45D1">
      <w:pPr>
        <w:jc w:val="both"/>
        <w:rPr>
          <w:b/>
          <w:sz w:val="20"/>
        </w:rPr>
      </w:pPr>
    </w:p>
    <w:p w:rsidR="00BE45D1" w:rsidRPr="001F73BD" w:rsidRDefault="00BE45D1" w:rsidP="00BE45D1">
      <w:pPr>
        <w:jc w:val="both"/>
        <w:rPr>
          <w:sz w:val="20"/>
        </w:rPr>
      </w:pPr>
    </w:p>
    <w:p w:rsidR="00BE45D1" w:rsidRPr="001F73BD" w:rsidRDefault="00BE45D1" w:rsidP="00BE45D1">
      <w:pPr>
        <w:jc w:val="center"/>
        <w:rPr>
          <w:b/>
          <w:sz w:val="28"/>
          <w:szCs w:val="28"/>
        </w:rPr>
      </w:pPr>
      <w:r w:rsidRPr="001F73BD">
        <w:rPr>
          <w:b/>
          <w:sz w:val="28"/>
          <w:szCs w:val="28"/>
        </w:rPr>
        <w:t>FELADAT ELLÁTÁSI SZERZŐDÉS</w:t>
      </w:r>
      <w:r>
        <w:rPr>
          <w:b/>
          <w:sz w:val="28"/>
          <w:szCs w:val="28"/>
        </w:rPr>
        <w:t>T MÓDOSÍTÓ OKIRAT</w:t>
      </w:r>
    </w:p>
    <w:p w:rsidR="00BE45D1" w:rsidRPr="001F73BD" w:rsidRDefault="00BE45D1" w:rsidP="00BE45D1"/>
    <w:p w:rsidR="00BE45D1" w:rsidRPr="001F73BD" w:rsidRDefault="00BE45D1" w:rsidP="00BE45D1">
      <w:pPr>
        <w:spacing w:line="240" w:lineRule="auto"/>
        <w:jc w:val="both"/>
        <w:rPr>
          <w:szCs w:val="24"/>
        </w:rPr>
      </w:pPr>
      <w:r w:rsidRPr="001F73BD">
        <w:rPr>
          <w:szCs w:val="24"/>
        </w:rPr>
        <w:t xml:space="preserve">Mely létrejött </w:t>
      </w:r>
      <w:r w:rsidRPr="001F73BD">
        <w:rPr>
          <w:b/>
          <w:szCs w:val="24"/>
        </w:rPr>
        <w:t>Tiszavasvári Város Önkormányzata</w:t>
      </w:r>
      <w:r w:rsidRPr="001F73BD">
        <w:rPr>
          <w:szCs w:val="24"/>
        </w:rPr>
        <w:t xml:space="preserve"> (székhelye: 4440 Tiszavasvári, Városháza tér 4., a továbbiakban: </w:t>
      </w:r>
      <w:r w:rsidRPr="001F73BD">
        <w:rPr>
          <w:b/>
          <w:szCs w:val="24"/>
        </w:rPr>
        <w:t>önkormányzat)</w:t>
      </w:r>
      <w:r w:rsidRPr="001F73BD">
        <w:rPr>
          <w:szCs w:val="24"/>
        </w:rPr>
        <w:t xml:space="preserve">, valamint </w:t>
      </w:r>
      <w:proofErr w:type="gramStart"/>
      <w:r w:rsidRPr="001F73BD">
        <w:rPr>
          <w:szCs w:val="24"/>
        </w:rPr>
        <w:t>a</w:t>
      </w:r>
      <w:proofErr w:type="gramEnd"/>
      <w:r w:rsidRPr="001F73BD">
        <w:rPr>
          <w:szCs w:val="24"/>
        </w:rPr>
        <w:t xml:space="preserve"> </w:t>
      </w:r>
    </w:p>
    <w:p w:rsidR="00BE45D1" w:rsidRPr="001F73BD" w:rsidRDefault="00BE45D1" w:rsidP="00BE45D1">
      <w:pPr>
        <w:spacing w:line="240" w:lineRule="auto"/>
        <w:jc w:val="both"/>
        <w:rPr>
          <w:szCs w:val="24"/>
        </w:rPr>
      </w:pPr>
    </w:p>
    <w:p w:rsidR="00BE45D1" w:rsidRPr="001F73BD" w:rsidRDefault="00BE45D1" w:rsidP="00BE45D1">
      <w:pPr>
        <w:spacing w:line="240" w:lineRule="auto"/>
        <w:jc w:val="both"/>
        <w:rPr>
          <w:szCs w:val="24"/>
        </w:rPr>
      </w:pPr>
      <w:r w:rsidRPr="001F73BD">
        <w:rPr>
          <w:b/>
          <w:szCs w:val="24"/>
        </w:rPr>
        <w:t>Tiszavasvári Településszolgáltatási és Vagyonkezelő Nonprofit Korlátolt Felelősségű Társaság</w:t>
      </w:r>
      <w:r w:rsidRPr="001F73BD">
        <w:rPr>
          <w:szCs w:val="24"/>
        </w:rPr>
        <w:t xml:space="preserve"> (Cg. 15-09-063127, székhely: 4440 Tiszavasvári, Ady E. </w:t>
      </w:r>
      <w:proofErr w:type="gramStart"/>
      <w:r w:rsidRPr="001F73BD">
        <w:rPr>
          <w:szCs w:val="24"/>
        </w:rPr>
        <w:t>u.</w:t>
      </w:r>
      <w:proofErr w:type="gramEnd"/>
      <w:r w:rsidRPr="001F73BD">
        <w:rPr>
          <w:szCs w:val="24"/>
        </w:rPr>
        <w:t xml:space="preserve"> 8. sz., a továbbiakban </w:t>
      </w:r>
      <w:proofErr w:type="spellStart"/>
      <w:r w:rsidRPr="001F73BD">
        <w:rPr>
          <w:b/>
          <w:szCs w:val="24"/>
        </w:rPr>
        <w:t>Tiva-Szolg</w:t>
      </w:r>
      <w:proofErr w:type="spellEnd"/>
      <w:r w:rsidRPr="001F73BD">
        <w:rPr>
          <w:b/>
          <w:szCs w:val="24"/>
        </w:rPr>
        <w:t xml:space="preserve"> Nonprofit Kft.</w:t>
      </w:r>
      <w:r w:rsidRPr="001F73BD">
        <w:rPr>
          <w:szCs w:val="24"/>
        </w:rPr>
        <w:t>), mint az önkormányzat 100 %-os tulajdonában lévő gazdasági társaság, továbbá</w:t>
      </w:r>
    </w:p>
    <w:p w:rsidR="00BE45D1" w:rsidRPr="001F73BD" w:rsidRDefault="00BE45D1" w:rsidP="00BE45D1">
      <w:pPr>
        <w:spacing w:line="240" w:lineRule="auto"/>
        <w:jc w:val="both"/>
        <w:rPr>
          <w:szCs w:val="24"/>
        </w:rPr>
      </w:pPr>
    </w:p>
    <w:p w:rsidR="00BE45D1" w:rsidRPr="006962F5" w:rsidRDefault="00BE45D1" w:rsidP="00BE45D1">
      <w:pPr>
        <w:spacing w:line="240" w:lineRule="auto"/>
        <w:jc w:val="both"/>
        <w:rPr>
          <w:b/>
          <w:szCs w:val="24"/>
        </w:rPr>
      </w:pPr>
      <w:proofErr w:type="gramStart"/>
      <w:r w:rsidRPr="006962F5">
        <w:rPr>
          <w:szCs w:val="24"/>
        </w:rPr>
        <w:t>a</w:t>
      </w:r>
      <w:proofErr w:type="gramEnd"/>
      <w:r w:rsidRPr="006962F5">
        <w:rPr>
          <w:szCs w:val="24"/>
        </w:rPr>
        <w:t xml:space="preserve"> </w:t>
      </w:r>
      <w:r w:rsidRPr="006962F5">
        <w:rPr>
          <w:b/>
          <w:szCs w:val="24"/>
        </w:rPr>
        <w:t xml:space="preserve">Városi Kincstár Tiszavasvári 4440 Tiszavasvári, Báthori u. 6. sz. alatti </w:t>
      </w:r>
      <w:r w:rsidRPr="006962F5">
        <w:rPr>
          <w:szCs w:val="24"/>
        </w:rPr>
        <w:t xml:space="preserve">önkormányzati költségvetési szerv, mint </w:t>
      </w:r>
      <w:r w:rsidRPr="006962F5">
        <w:rPr>
          <w:b/>
          <w:szCs w:val="24"/>
        </w:rPr>
        <w:t xml:space="preserve">a közmunka irányítás, mint közfeladat átadásában együttműködő partner </w:t>
      </w:r>
    </w:p>
    <w:p w:rsidR="00BE45D1" w:rsidRPr="001F73BD" w:rsidRDefault="00BE45D1" w:rsidP="00BE45D1">
      <w:pPr>
        <w:spacing w:line="240" w:lineRule="auto"/>
        <w:jc w:val="both"/>
        <w:rPr>
          <w:szCs w:val="24"/>
        </w:rPr>
      </w:pPr>
    </w:p>
    <w:p w:rsidR="00BE45D1" w:rsidRPr="001F73BD" w:rsidRDefault="00BE45D1" w:rsidP="00BE45D1">
      <w:pPr>
        <w:spacing w:line="240" w:lineRule="auto"/>
        <w:jc w:val="both"/>
        <w:rPr>
          <w:szCs w:val="24"/>
        </w:rPr>
      </w:pPr>
      <w:proofErr w:type="gramStart"/>
      <w:r w:rsidRPr="001F73BD">
        <w:rPr>
          <w:szCs w:val="24"/>
        </w:rPr>
        <w:t>között</w:t>
      </w:r>
      <w:proofErr w:type="gramEnd"/>
      <w:r w:rsidRPr="001F73BD">
        <w:rPr>
          <w:szCs w:val="24"/>
        </w:rPr>
        <w:t xml:space="preserve"> a követezők szerint:</w:t>
      </w:r>
    </w:p>
    <w:p w:rsidR="00BE45D1" w:rsidRDefault="00BE45D1" w:rsidP="00BE45D1">
      <w:pPr>
        <w:jc w:val="both"/>
      </w:pPr>
    </w:p>
    <w:p w:rsidR="00BE45D1" w:rsidRPr="001F73BD" w:rsidRDefault="00BE45D1" w:rsidP="006539BA">
      <w:pPr>
        <w:pStyle w:val="Listaszerbekezds"/>
        <w:numPr>
          <w:ilvl w:val="0"/>
          <w:numId w:val="2"/>
        </w:numPr>
        <w:ind w:left="0" w:firstLine="0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1F73BD">
        <w:rPr>
          <w:rFonts w:ascii="Times New Roman" w:hAnsi="Times New Roman" w:cs="Times New Roman"/>
          <w:b/>
          <w:sz w:val="24"/>
          <w:szCs w:val="24"/>
          <w:u w:val="single"/>
        </w:rPr>
        <w:t>Előzmények:</w:t>
      </w:r>
    </w:p>
    <w:p w:rsidR="00BE45D1" w:rsidRPr="003D2ED9" w:rsidRDefault="00BE45D1" w:rsidP="00BE45D1">
      <w:pPr>
        <w:spacing w:line="240" w:lineRule="auto"/>
        <w:jc w:val="both"/>
        <w:rPr>
          <w:b/>
          <w:szCs w:val="24"/>
        </w:rPr>
      </w:pPr>
      <w:r w:rsidRPr="001F73BD">
        <w:rPr>
          <w:szCs w:val="24"/>
        </w:rPr>
        <w:t xml:space="preserve">Tiszavasváriban </w:t>
      </w:r>
      <w:r w:rsidRPr="001F73BD">
        <w:rPr>
          <w:b/>
          <w:szCs w:val="24"/>
        </w:rPr>
        <w:t xml:space="preserve">2017. május 1. </w:t>
      </w:r>
      <w:r w:rsidRPr="003D2ED9">
        <w:rPr>
          <w:b/>
          <w:szCs w:val="24"/>
        </w:rPr>
        <w:t>napjáig</w:t>
      </w:r>
      <w:r w:rsidRPr="003D2ED9">
        <w:rPr>
          <w:szCs w:val="24"/>
        </w:rPr>
        <w:t xml:space="preserve"> a </w:t>
      </w:r>
      <w:r w:rsidRPr="003D2ED9">
        <w:rPr>
          <w:b/>
          <w:szCs w:val="24"/>
        </w:rPr>
        <w:t>közfoglalkoztatással kapcsolatos feladatokat</w:t>
      </w:r>
      <w:r w:rsidRPr="003D2ED9">
        <w:rPr>
          <w:szCs w:val="24"/>
        </w:rPr>
        <w:t xml:space="preserve">, a programok szervezését, napi irányítását az </w:t>
      </w:r>
      <w:r w:rsidRPr="003D2ED9">
        <w:rPr>
          <w:b/>
          <w:szCs w:val="24"/>
        </w:rPr>
        <w:t>önkormányzat</w:t>
      </w:r>
      <w:r w:rsidRPr="003D2ED9">
        <w:rPr>
          <w:szCs w:val="24"/>
        </w:rPr>
        <w:t xml:space="preserve"> </w:t>
      </w:r>
      <w:r w:rsidRPr="003D2ED9">
        <w:rPr>
          <w:b/>
          <w:szCs w:val="24"/>
        </w:rPr>
        <w:t>önállóan működő költségvetési szerve</w:t>
      </w:r>
      <w:r w:rsidRPr="003D2ED9">
        <w:rPr>
          <w:szCs w:val="24"/>
        </w:rPr>
        <w:t xml:space="preserve">, a </w:t>
      </w:r>
      <w:r w:rsidRPr="003D2ED9">
        <w:rPr>
          <w:b/>
          <w:szCs w:val="24"/>
        </w:rPr>
        <w:t>Városi Kincstár Tiszavasvári</w:t>
      </w:r>
      <w:r w:rsidRPr="003D2ED9">
        <w:rPr>
          <w:szCs w:val="24"/>
        </w:rPr>
        <w:t xml:space="preserve"> (4440 Tiszavasvári, Báthory u. 6. sz., a </w:t>
      </w:r>
      <w:r w:rsidRPr="003D2ED9">
        <w:rPr>
          <w:b/>
          <w:szCs w:val="24"/>
        </w:rPr>
        <w:t>továbbiakban: Kincstár</w:t>
      </w:r>
      <w:r w:rsidRPr="003D2ED9">
        <w:rPr>
          <w:szCs w:val="24"/>
        </w:rPr>
        <w:t xml:space="preserve">) </w:t>
      </w:r>
      <w:r w:rsidRPr="003D2ED9">
        <w:rPr>
          <w:b/>
          <w:szCs w:val="24"/>
        </w:rPr>
        <w:t>szervezte, koordinálta</w:t>
      </w:r>
      <w:r w:rsidRPr="003D2ED9">
        <w:rPr>
          <w:szCs w:val="24"/>
        </w:rPr>
        <w:t xml:space="preserve"> - a Tiszavasvári Város Önkormányzatával kötött együttműködési megállapodás alapján -, de a </w:t>
      </w:r>
      <w:r w:rsidRPr="003D2ED9">
        <w:rPr>
          <w:b/>
          <w:szCs w:val="24"/>
        </w:rPr>
        <w:t>közfoglalkoztató Tiszavasvári Város Önkormányzata volt.</w:t>
      </w:r>
    </w:p>
    <w:p w:rsidR="00BE45D1" w:rsidRPr="003D2ED9" w:rsidRDefault="00BE45D1" w:rsidP="00BE45D1">
      <w:pPr>
        <w:pStyle w:val="Listaszerbekezds"/>
        <w:spacing w:after="0" w:line="240" w:lineRule="auto"/>
        <w:jc w:val="both"/>
        <w:rPr>
          <w:b/>
          <w:i/>
          <w:szCs w:val="24"/>
        </w:rPr>
      </w:pPr>
    </w:p>
    <w:p w:rsidR="00BE45D1" w:rsidRDefault="00BE45D1" w:rsidP="00BE45D1">
      <w:pPr>
        <w:spacing w:line="240" w:lineRule="auto"/>
        <w:jc w:val="both"/>
        <w:rPr>
          <w:b/>
          <w:szCs w:val="24"/>
        </w:rPr>
      </w:pPr>
      <w:r w:rsidRPr="003D2ED9">
        <w:rPr>
          <w:szCs w:val="24"/>
        </w:rPr>
        <w:t xml:space="preserve">Tiszavasvári Város Önkormányzata Képviselő-testülete </w:t>
      </w:r>
      <w:r w:rsidRPr="003D2ED9">
        <w:rPr>
          <w:b/>
          <w:szCs w:val="24"/>
        </w:rPr>
        <w:t>„</w:t>
      </w:r>
      <w:proofErr w:type="gramStart"/>
      <w:r w:rsidRPr="003D2ED9">
        <w:rPr>
          <w:b/>
          <w:szCs w:val="24"/>
        </w:rPr>
        <w:t>A</w:t>
      </w:r>
      <w:proofErr w:type="gramEnd"/>
      <w:r w:rsidRPr="003D2ED9">
        <w:rPr>
          <w:b/>
          <w:szCs w:val="24"/>
        </w:rPr>
        <w:t xml:space="preserve"> közfoglalkoztatási feladatok jövőbeni ellátásáról” szóló 70/2017. (III.30.) Kt. számú</w:t>
      </w:r>
      <w:r w:rsidRPr="003D2ED9">
        <w:rPr>
          <w:b/>
          <w:sz w:val="20"/>
        </w:rPr>
        <w:t xml:space="preserve"> </w:t>
      </w:r>
      <w:r w:rsidRPr="003D2ED9">
        <w:rPr>
          <w:b/>
          <w:szCs w:val="24"/>
        </w:rPr>
        <w:t xml:space="preserve">határozatával </w:t>
      </w:r>
      <w:r w:rsidRPr="003D2ED9">
        <w:rPr>
          <w:szCs w:val="24"/>
        </w:rPr>
        <w:t>arról döntött, hogy a</w:t>
      </w:r>
      <w:r w:rsidRPr="003D2ED9">
        <w:rPr>
          <w:b/>
          <w:szCs w:val="24"/>
        </w:rPr>
        <w:t xml:space="preserve"> közfoglalkoztatással összefüggő feladatok – jogutódlással - </w:t>
      </w:r>
      <w:r w:rsidRPr="003D2ED9">
        <w:rPr>
          <w:szCs w:val="24"/>
        </w:rPr>
        <w:t>teljes egészében átadásra kerülnek</w:t>
      </w:r>
      <w:r w:rsidRPr="003D2ED9">
        <w:rPr>
          <w:b/>
          <w:szCs w:val="24"/>
        </w:rPr>
        <w:t xml:space="preserve"> a </w:t>
      </w:r>
      <w:proofErr w:type="spellStart"/>
      <w:r w:rsidRPr="003D2ED9">
        <w:rPr>
          <w:b/>
          <w:szCs w:val="24"/>
        </w:rPr>
        <w:t>Tiva-Szolg</w:t>
      </w:r>
      <w:proofErr w:type="spellEnd"/>
      <w:r w:rsidRPr="003D2ED9">
        <w:rPr>
          <w:b/>
          <w:szCs w:val="24"/>
        </w:rPr>
        <w:t>. Nonprofit Kft. 100 %-ban önkormányzati tulajdonú gazdasági társasága részére, így változás következik be a közfoglalkoztató személyében.</w:t>
      </w:r>
    </w:p>
    <w:p w:rsidR="00BE45D1" w:rsidRDefault="00BE45D1" w:rsidP="00BE45D1">
      <w:pPr>
        <w:spacing w:line="240" w:lineRule="auto"/>
        <w:jc w:val="both"/>
        <w:rPr>
          <w:b/>
          <w:szCs w:val="24"/>
        </w:rPr>
      </w:pPr>
    </w:p>
    <w:p w:rsidR="00BE45D1" w:rsidRPr="006962F5" w:rsidRDefault="00BE45D1" w:rsidP="00BE45D1">
      <w:pPr>
        <w:spacing w:line="240" w:lineRule="auto"/>
        <w:jc w:val="both"/>
        <w:rPr>
          <w:szCs w:val="24"/>
        </w:rPr>
      </w:pPr>
      <w:r w:rsidRPr="006962F5">
        <w:rPr>
          <w:szCs w:val="24"/>
        </w:rPr>
        <w:t>Tiszavasvári Város Önkormányzata Képviselő-testülete</w:t>
      </w:r>
      <w:r w:rsidRPr="006962F5">
        <w:rPr>
          <w:b/>
          <w:szCs w:val="24"/>
        </w:rPr>
        <w:t xml:space="preserve"> „</w:t>
      </w:r>
      <w:proofErr w:type="gramStart"/>
      <w:r w:rsidRPr="006962F5">
        <w:rPr>
          <w:b/>
          <w:szCs w:val="24"/>
        </w:rPr>
        <w:t>A</w:t>
      </w:r>
      <w:proofErr w:type="gramEnd"/>
      <w:r w:rsidRPr="006962F5">
        <w:rPr>
          <w:b/>
          <w:szCs w:val="24"/>
        </w:rPr>
        <w:t xml:space="preserve"> </w:t>
      </w:r>
      <w:proofErr w:type="spellStart"/>
      <w:r w:rsidRPr="006962F5">
        <w:rPr>
          <w:b/>
          <w:szCs w:val="24"/>
        </w:rPr>
        <w:t>Tiva-Szolg</w:t>
      </w:r>
      <w:proofErr w:type="spellEnd"/>
      <w:r w:rsidRPr="006962F5">
        <w:rPr>
          <w:b/>
          <w:szCs w:val="24"/>
        </w:rPr>
        <w:t xml:space="preserve"> Nonprofit Kft. közfoglalkoztatási feladatellátásához kapcsolódó iratok módosításáról” szóló </w:t>
      </w:r>
      <w:r w:rsidR="006962F5" w:rsidRPr="006962F5">
        <w:rPr>
          <w:b/>
          <w:szCs w:val="24"/>
        </w:rPr>
        <w:t>124</w:t>
      </w:r>
      <w:r w:rsidRPr="006962F5">
        <w:rPr>
          <w:b/>
          <w:szCs w:val="24"/>
        </w:rPr>
        <w:t xml:space="preserve">/2017. (V.25.) Kt. számú határozatával a feladat-ellátási szerződés módosításáról döntött, </w:t>
      </w:r>
      <w:r w:rsidRPr="006962F5">
        <w:rPr>
          <w:szCs w:val="24"/>
        </w:rPr>
        <w:t>jelen szerződésben foglalt tartalommal.</w:t>
      </w:r>
    </w:p>
    <w:p w:rsidR="00BE45D1" w:rsidRPr="00D83159" w:rsidRDefault="00BE45D1" w:rsidP="00BE45D1">
      <w:pPr>
        <w:spacing w:line="240" w:lineRule="auto"/>
        <w:jc w:val="both"/>
        <w:rPr>
          <w:b/>
          <w:color w:val="FF0000"/>
          <w:szCs w:val="24"/>
        </w:rPr>
      </w:pPr>
    </w:p>
    <w:p w:rsidR="00BE45D1" w:rsidRPr="009768AA" w:rsidRDefault="00BE45D1" w:rsidP="006539BA">
      <w:pPr>
        <w:pStyle w:val="Listaszerbekezds"/>
        <w:numPr>
          <w:ilvl w:val="0"/>
          <w:numId w:val="2"/>
        </w:numPr>
        <w:spacing w:line="240" w:lineRule="auto"/>
        <w:ind w:left="0" w:firstLine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1. </w:t>
      </w:r>
      <w:r w:rsidRPr="00A17000">
        <w:rPr>
          <w:rFonts w:ascii="Times New Roman" w:hAnsi="Times New Roman" w:cs="Times New Roman"/>
          <w:b/>
          <w:sz w:val="24"/>
          <w:szCs w:val="24"/>
        </w:rPr>
        <w:t xml:space="preserve">Szerződő felek tekintettel </w:t>
      </w:r>
      <w:r>
        <w:rPr>
          <w:rFonts w:ascii="Times New Roman" w:hAnsi="Times New Roman" w:cs="Times New Roman"/>
          <w:b/>
          <w:sz w:val="24"/>
          <w:szCs w:val="24"/>
        </w:rPr>
        <w:t>jelen szerződés</w:t>
      </w:r>
      <w:r w:rsidRPr="00A17000">
        <w:rPr>
          <w:rFonts w:ascii="Times New Roman" w:hAnsi="Times New Roman" w:cs="Times New Roman"/>
          <w:b/>
          <w:sz w:val="24"/>
          <w:szCs w:val="24"/>
        </w:rPr>
        <w:t xml:space="preserve"> I.) pont</w:t>
      </w:r>
      <w:r>
        <w:rPr>
          <w:rFonts w:ascii="Times New Roman" w:hAnsi="Times New Roman" w:cs="Times New Roman"/>
          <w:b/>
          <w:sz w:val="24"/>
          <w:szCs w:val="24"/>
        </w:rPr>
        <w:t>já</w:t>
      </w:r>
      <w:r w:rsidRPr="00A17000">
        <w:rPr>
          <w:rFonts w:ascii="Times New Roman" w:hAnsi="Times New Roman" w:cs="Times New Roman"/>
          <w:b/>
          <w:sz w:val="24"/>
          <w:szCs w:val="24"/>
        </w:rPr>
        <w:t xml:space="preserve">ban foglaltakra, megállapodnak abban, hogy a </w:t>
      </w:r>
      <w:r>
        <w:rPr>
          <w:rFonts w:ascii="Times New Roman" w:hAnsi="Times New Roman" w:cs="Times New Roman"/>
          <w:b/>
          <w:sz w:val="24"/>
          <w:szCs w:val="24"/>
        </w:rPr>
        <w:t>feladat-ellátási</w:t>
      </w:r>
      <w:r w:rsidRPr="00A17000">
        <w:rPr>
          <w:rFonts w:ascii="Times New Roman" w:hAnsi="Times New Roman" w:cs="Times New Roman"/>
          <w:b/>
          <w:sz w:val="24"/>
          <w:szCs w:val="24"/>
        </w:rPr>
        <w:t xml:space="preserve"> szerződés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9768AA">
        <w:rPr>
          <w:rFonts w:ascii="Times New Roman" w:hAnsi="Times New Roman" w:cs="Times New Roman"/>
          <w:b/>
          <w:sz w:val="24"/>
          <w:szCs w:val="24"/>
        </w:rPr>
        <w:t>III.1. pontj</w:t>
      </w:r>
      <w:r>
        <w:rPr>
          <w:rFonts w:ascii="Times New Roman" w:hAnsi="Times New Roman" w:cs="Times New Roman"/>
          <w:b/>
          <w:sz w:val="24"/>
          <w:szCs w:val="24"/>
        </w:rPr>
        <w:t>át az alábbiak szerint módosítják</w:t>
      </w:r>
      <w:r w:rsidRPr="00A17000">
        <w:rPr>
          <w:rFonts w:ascii="Times New Roman" w:hAnsi="Times New Roman" w:cs="Times New Roman"/>
          <w:b/>
          <w:sz w:val="24"/>
          <w:szCs w:val="24"/>
        </w:rPr>
        <w:t>:</w:t>
      </w:r>
    </w:p>
    <w:p w:rsidR="00BE45D1" w:rsidRDefault="00BE45D1" w:rsidP="00BE45D1">
      <w:pPr>
        <w:spacing w:line="240" w:lineRule="auto"/>
        <w:jc w:val="both"/>
        <w:rPr>
          <w:b/>
        </w:rPr>
      </w:pPr>
      <w:r>
        <w:t>„</w:t>
      </w:r>
      <w:r w:rsidRPr="003D2ED9">
        <w:t xml:space="preserve">III.1.1. A közfoglalkoztatás összefüggő feladatellátás </w:t>
      </w:r>
      <w:r w:rsidRPr="003D2ED9">
        <w:rPr>
          <w:b/>
        </w:rPr>
        <w:t xml:space="preserve">kiterjed az egyébként az önkormányzat által a helyi közfoglalkoztatási kötelezettség keretében </w:t>
      </w:r>
      <w:r w:rsidRPr="003D2ED9">
        <w:t xml:space="preserve">biztosítandó </w:t>
      </w:r>
      <w:r w:rsidRPr="003D2ED9">
        <w:rPr>
          <w:b/>
        </w:rPr>
        <w:t>valamennyi közfoglalkoztatási programra és közfoglalkoztatásra épülő mintaprogramra.</w:t>
      </w:r>
    </w:p>
    <w:p w:rsidR="00BE45D1" w:rsidRDefault="00BE45D1" w:rsidP="00BE45D1">
      <w:pPr>
        <w:spacing w:line="240" w:lineRule="auto"/>
        <w:jc w:val="both"/>
        <w:rPr>
          <w:b/>
        </w:rPr>
      </w:pPr>
    </w:p>
    <w:p w:rsidR="00BE45D1" w:rsidRDefault="00BE45D1" w:rsidP="00BE45D1">
      <w:pPr>
        <w:spacing w:line="240" w:lineRule="auto"/>
        <w:jc w:val="both"/>
        <w:rPr>
          <w:b/>
        </w:rPr>
      </w:pPr>
    </w:p>
    <w:p w:rsidR="00BE45D1" w:rsidRDefault="00BE45D1" w:rsidP="00BE45D1">
      <w:pPr>
        <w:spacing w:line="240" w:lineRule="auto"/>
        <w:jc w:val="both"/>
        <w:rPr>
          <w:b/>
        </w:rPr>
      </w:pPr>
    </w:p>
    <w:p w:rsidR="00BE45D1" w:rsidRDefault="00BE45D1" w:rsidP="00BE45D1">
      <w:pPr>
        <w:spacing w:line="240" w:lineRule="auto"/>
        <w:jc w:val="both"/>
        <w:rPr>
          <w:b/>
        </w:rPr>
      </w:pPr>
    </w:p>
    <w:p w:rsidR="00BE45D1" w:rsidRDefault="00BE45D1" w:rsidP="00BE45D1">
      <w:pPr>
        <w:spacing w:line="240" w:lineRule="auto"/>
        <w:jc w:val="both"/>
        <w:rPr>
          <w:b/>
        </w:rPr>
      </w:pPr>
    </w:p>
    <w:p w:rsidR="00BE45D1" w:rsidRPr="003D2ED9" w:rsidRDefault="00BE45D1" w:rsidP="00BE45D1">
      <w:pPr>
        <w:spacing w:line="240" w:lineRule="auto"/>
        <w:jc w:val="both"/>
        <w:rPr>
          <w:b/>
        </w:rPr>
      </w:pPr>
    </w:p>
    <w:p w:rsidR="00423826" w:rsidRDefault="00423826" w:rsidP="00423826">
      <w:pPr>
        <w:spacing w:line="240" w:lineRule="auto"/>
        <w:rPr>
          <w:b/>
        </w:rPr>
      </w:pPr>
      <w:r>
        <w:rPr>
          <w:b/>
        </w:rPr>
        <w:t>Közfoglalkoztatási mintaprogramok:</w:t>
      </w:r>
    </w:p>
    <w:p w:rsidR="00423826" w:rsidRPr="00BE45D1" w:rsidRDefault="00423826" w:rsidP="006539BA">
      <w:pPr>
        <w:pStyle w:val="Listaszerbekezds"/>
        <w:numPr>
          <w:ilvl w:val="0"/>
          <w:numId w:val="4"/>
        </w:num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E45D1">
        <w:rPr>
          <w:rFonts w:ascii="Times New Roman" w:hAnsi="Times New Roman" w:cs="Times New Roman"/>
          <w:b/>
          <w:sz w:val="24"/>
          <w:szCs w:val="24"/>
        </w:rPr>
        <w:t xml:space="preserve">Mezőgazdasági program: </w:t>
      </w:r>
      <w:r w:rsidRPr="00BE45D1">
        <w:rPr>
          <w:rFonts w:ascii="Times New Roman" w:hAnsi="Times New Roman" w:cs="Times New Roman"/>
          <w:sz w:val="24"/>
          <w:szCs w:val="24"/>
        </w:rPr>
        <w:t>állattartás, növénytermesztés (elsősorban: virágok, konyhakerti növények termesztése).</w:t>
      </w:r>
    </w:p>
    <w:p w:rsidR="00423826" w:rsidRPr="00BE45D1" w:rsidRDefault="00423826" w:rsidP="006539BA">
      <w:pPr>
        <w:pStyle w:val="Listaszerbekezds"/>
        <w:numPr>
          <w:ilvl w:val="0"/>
          <w:numId w:val="4"/>
        </w:num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E45D1">
        <w:rPr>
          <w:rFonts w:ascii="Times New Roman" w:hAnsi="Times New Roman" w:cs="Times New Roman"/>
          <w:b/>
          <w:sz w:val="24"/>
          <w:szCs w:val="24"/>
        </w:rPr>
        <w:t xml:space="preserve">Helyi sajátosságokra épülő program: </w:t>
      </w:r>
      <w:r w:rsidRPr="00BE45D1">
        <w:rPr>
          <w:rFonts w:ascii="Times New Roman" w:hAnsi="Times New Roman" w:cs="Times New Roman"/>
          <w:sz w:val="24"/>
          <w:szCs w:val="24"/>
        </w:rPr>
        <w:t>betonelem gyártás; önkormányzati ingatlanok, telkek rendbetétele; önkormányzati intézmények karbantartása.</w:t>
      </w:r>
    </w:p>
    <w:p w:rsidR="00423826" w:rsidRPr="00BE45D1" w:rsidRDefault="00423826" w:rsidP="006539BA">
      <w:pPr>
        <w:pStyle w:val="Listaszerbekezds"/>
        <w:numPr>
          <w:ilvl w:val="0"/>
          <w:numId w:val="4"/>
        </w:num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E45D1">
        <w:rPr>
          <w:rFonts w:ascii="Times New Roman" w:hAnsi="Times New Roman" w:cs="Times New Roman"/>
          <w:b/>
          <w:sz w:val="24"/>
          <w:szCs w:val="24"/>
        </w:rPr>
        <w:t xml:space="preserve">Illegális hulladéklerakó-helyek felszámolása program: </w:t>
      </w:r>
      <w:r w:rsidRPr="00BE45D1">
        <w:rPr>
          <w:rFonts w:ascii="Times New Roman" w:hAnsi="Times New Roman" w:cs="Times New Roman"/>
          <w:sz w:val="24"/>
          <w:szCs w:val="24"/>
        </w:rPr>
        <w:t>egész város területén szemétszedés, tisztán tartási feladatok; külterületi illegális szemétlerakók felszámolása.</w:t>
      </w:r>
    </w:p>
    <w:p w:rsidR="00423826" w:rsidRPr="00BE45D1" w:rsidRDefault="00423826" w:rsidP="006539BA">
      <w:pPr>
        <w:pStyle w:val="Listaszerbekezds"/>
        <w:numPr>
          <w:ilvl w:val="0"/>
          <w:numId w:val="4"/>
        </w:num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E45D1">
        <w:rPr>
          <w:rFonts w:ascii="Times New Roman" w:hAnsi="Times New Roman" w:cs="Times New Roman"/>
          <w:b/>
          <w:sz w:val="24"/>
          <w:szCs w:val="24"/>
        </w:rPr>
        <w:t xml:space="preserve">Belvízelvezetés: </w:t>
      </w:r>
      <w:r w:rsidRPr="00BE45D1">
        <w:rPr>
          <w:rFonts w:ascii="Times New Roman" w:hAnsi="Times New Roman" w:cs="Times New Roman"/>
          <w:sz w:val="24"/>
          <w:szCs w:val="24"/>
        </w:rPr>
        <w:t>település belvízelvezető rendszerének folyamatos karbantartása, ároktakarítás; külterületi árkok tisztítása; árkok mentén zöldhulladék eltávolítása; nádvágás, nádirtási feladatok; árok menti terület kaszálása, fűnyírása;</w:t>
      </w:r>
    </w:p>
    <w:p w:rsidR="00423826" w:rsidRPr="00BE45D1" w:rsidRDefault="00423826" w:rsidP="006539BA">
      <w:pPr>
        <w:pStyle w:val="Listaszerbekezds"/>
        <w:numPr>
          <w:ilvl w:val="0"/>
          <w:numId w:val="4"/>
        </w:num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E45D1">
        <w:rPr>
          <w:rFonts w:ascii="Times New Roman" w:hAnsi="Times New Roman" w:cs="Times New Roman"/>
          <w:b/>
          <w:sz w:val="24"/>
          <w:szCs w:val="24"/>
        </w:rPr>
        <w:t>Belterületi közutak karbantartása program:</w:t>
      </w:r>
      <w:r w:rsidRPr="00BE45D1">
        <w:rPr>
          <w:rFonts w:ascii="Times New Roman" w:hAnsi="Times New Roman" w:cs="Times New Roman"/>
          <w:sz w:val="24"/>
          <w:szCs w:val="24"/>
        </w:rPr>
        <w:t xml:space="preserve"> települési közúthálózat rendbetétele, útjavítás, illetve útpadkák javítása; utak melletti területek takarítása, bozótvágással, kaszálással, útra hajló ágak lenyesésével; járdajavítás közfoglalkoztatási program keretében gyártott járdalapok lerakásával.</w:t>
      </w:r>
    </w:p>
    <w:p w:rsidR="00423826" w:rsidRPr="00BE45D1" w:rsidRDefault="00423826" w:rsidP="006539BA">
      <w:pPr>
        <w:pStyle w:val="Listaszerbekezds"/>
        <w:numPr>
          <w:ilvl w:val="0"/>
          <w:numId w:val="4"/>
        </w:num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E45D1">
        <w:rPr>
          <w:rFonts w:ascii="Times New Roman" w:hAnsi="Times New Roman" w:cs="Times New Roman"/>
          <w:b/>
          <w:sz w:val="24"/>
          <w:szCs w:val="24"/>
        </w:rPr>
        <w:t xml:space="preserve">Mezőgazdasági földutak karbantartása program: </w:t>
      </w:r>
      <w:r w:rsidRPr="00BE45D1">
        <w:rPr>
          <w:rFonts w:ascii="Times New Roman" w:hAnsi="Times New Roman" w:cs="Times New Roman"/>
          <w:sz w:val="24"/>
          <w:szCs w:val="24"/>
        </w:rPr>
        <w:t>külterületi földutak karbantartása, utak melletti padka rendbetétele, cserjézés, szemétszedés, takarítás</w:t>
      </w:r>
    </w:p>
    <w:p w:rsidR="00423826" w:rsidRPr="00BE45D1" w:rsidRDefault="00423826" w:rsidP="00423826">
      <w:pPr>
        <w:spacing w:line="240" w:lineRule="auto"/>
        <w:jc w:val="both"/>
        <w:rPr>
          <w:szCs w:val="24"/>
        </w:rPr>
      </w:pPr>
      <w:r>
        <w:rPr>
          <w:b/>
          <w:szCs w:val="24"/>
        </w:rPr>
        <w:t>Hosszú</w:t>
      </w:r>
      <w:r w:rsidRPr="00BE45D1">
        <w:rPr>
          <w:b/>
          <w:szCs w:val="24"/>
        </w:rPr>
        <w:t xml:space="preserve"> távú közmunka program:</w:t>
      </w:r>
      <w:r w:rsidRPr="00BE45D1">
        <w:rPr>
          <w:szCs w:val="24"/>
        </w:rPr>
        <w:t xml:space="preserve"> intézményi kisegítő feladatok ellátása (takarítás, karbantartás, portai szolgálat, adminisztratív feladatellátás, kézbesítés); települési köztisztasági feladatok, utcai segédmunka, önkormányzati ingatlanok kaszálása, szemétszedés közterületen.</w:t>
      </w:r>
    </w:p>
    <w:p w:rsidR="00423826" w:rsidRDefault="00423826" w:rsidP="00BE45D1">
      <w:pPr>
        <w:spacing w:line="240" w:lineRule="auto"/>
        <w:jc w:val="both"/>
        <w:rPr>
          <w:b/>
        </w:rPr>
      </w:pPr>
    </w:p>
    <w:p w:rsidR="00BE45D1" w:rsidRPr="0066780B" w:rsidRDefault="00BE45D1" w:rsidP="00BE45D1">
      <w:pPr>
        <w:spacing w:line="240" w:lineRule="auto"/>
        <w:jc w:val="both"/>
        <w:rPr>
          <w:b/>
        </w:rPr>
      </w:pPr>
      <w:r w:rsidRPr="0066780B">
        <w:rPr>
          <w:b/>
        </w:rPr>
        <w:t>Valamennyi programelem az elfogadott éves közmunkaprogramokban foglalt tartalom szerint valósul meg.</w:t>
      </w:r>
      <w:r>
        <w:rPr>
          <w:b/>
        </w:rPr>
        <w:t>”</w:t>
      </w:r>
    </w:p>
    <w:p w:rsidR="00BE45D1" w:rsidRDefault="00BE45D1" w:rsidP="00BE45D1">
      <w:pPr>
        <w:spacing w:line="240" w:lineRule="auto"/>
        <w:rPr>
          <w:b/>
        </w:rPr>
      </w:pPr>
    </w:p>
    <w:p w:rsidR="00BE45D1" w:rsidRDefault="00BE45D1" w:rsidP="00BE45D1">
      <w:pPr>
        <w:spacing w:line="240" w:lineRule="auto"/>
        <w:jc w:val="both"/>
        <w:rPr>
          <w:b/>
        </w:rPr>
      </w:pPr>
      <w:r>
        <w:rPr>
          <w:b/>
          <w:szCs w:val="24"/>
        </w:rPr>
        <w:t>II.2. Szerződő felek tekintettel jelen szerződés</w:t>
      </w:r>
      <w:r w:rsidRPr="00A17000">
        <w:rPr>
          <w:b/>
          <w:szCs w:val="24"/>
        </w:rPr>
        <w:t xml:space="preserve"> I.) pont</w:t>
      </w:r>
      <w:r>
        <w:rPr>
          <w:b/>
          <w:szCs w:val="24"/>
        </w:rPr>
        <w:t>já</w:t>
      </w:r>
      <w:r w:rsidRPr="00A17000">
        <w:rPr>
          <w:b/>
          <w:szCs w:val="24"/>
        </w:rPr>
        <w:t xml:space="preserve">ban foglaltakra, megállapodnak abban, hogy a </w:t>
      </w:r>
      <w:r>
        <w:rPr>
          <w:b/>
          <w:szCs w:val="24"/>
        </w:rPr>
        <w:t>feladat-ellátási</w:t>
      </w:r>
      <w:r w:rsidRPr="00A17000">
        <w:rPr>
          <w:b/>
          <w:szCs w:val="24"/>
        </w:rPr>
        <w:t xml:space="preserve"> szerződés</w:t>
      </w:r>
      <w:r>
        <w:rPr>
          <w:b/>
          <w:szCs w:val="24"/>
        </w:rPr>
        <w:t xml:space="preserve"> </w:t>
      </w:r>
      <w:r>
        <w:rPr>
          <w:b/>
        </w:rPr>
        <w:t>III. 1.4.1. pontját az alábbiak szerint módosítják:</w:t>
      </w:r>
    </w:p>
    <w:p w:rsidR="00BE45D1" w:rsidRDefault="00BE45D1" w:rsidP="00BE45D1">
      <w:pPr>
        <w:spacing w:line="240" w:lineRule="auto"/>
        <w:rPr>
          <w:b/>
        </w:rPr>
      </w:pPr>
    </w:p>
    <w:p w:rsidR="00BE45D1" w:rsidRPr="00AC0453" w:rsidRDefault="00BE45D1" w:rsidP="00BE45D1">
      <w:pPr>
        <w:spacing w:line="240" w:lineRule="auto"/>
        <w:jc w:val="both"/>
        <w:rPr>
          <w:b/>
        </w:rPr>
      </w:pPr>
      <w:r>
        <w:rPr>
          <w:b/>
        </w:rPr>
        <w:t>„</w:t>
      </w:r>
      <w:r w:rsidRPr="003D2ED9">
        <w:rPr>
          <w:b/>
        </w:rPr>
        <w:t xml:space="preserve">III.1.4.1. </w:t>
      </w:r>
      <w:r w:rsidRPr="003D2ED9">
        <w:t xml:space="preserve">A </w:t>
      </w:r>
      <w:proofErr w:type="spellStart"/>
      <w:r w:rsidRPr="003D2ED9">
        <w:rPr>
          <w:b/>
          <w:szCs w:val="24"/>
        </w:rPr>
        <w:t>Szabolcs-Szatmár-Megyei</w:t>
      </w:r>
      <w:proofErr w:type="spellEnd"/>
      <w:r w:rsidRPr="003D2ED9">
        <w:rPr>
          <w:b/>
          <w:szCs w:val="24"/>
        </w:rPr>
        <w:t xml:space="preserve"> Kormányhivatal Tiszavasvári Járási Hivatal Foglalkoztatási Osztálya </w:t>
      </w:r>
      <w:r w:rsidRPr="003D2ED9">
        <w:t xml:space="preserve">által </w:t>
      </w:r>
      <w:r w:rsidRPr="003D2ED9">
        <w:rPr>
          <w:b/>
        </w:rPr>
        <w:t xml:space="preserve">megjelölt időpontig, legkésőbb azonban tárgyév február 1. napjáig </w:t>
      </w:r>
      <w:r w:rsidRPr="003D2ED9">
        <w:t>elkészíti a tárgyévi</w:t>
      </w:r>
      <w:r w:rsidRPr="003D2ED9">
        <w:rPr>
          <w:b/>
        </w:rPr>
        <w:t xml:space="preserve"> közfoglalkoztatási programok tervezetét, </w:t>
      </w:r>
      <w:r w:rsidRPr="003D2ED9">
        <w:t>a megadott határidők betartásával</w:t>
      </w:r>
      <w:r w:rsidRPr="003D2ED9">
        <w:rPr>
          <w:b/>
        </w:rPr>
        <w:t xml:space="preserve"> elkészíti az előterjesztési javaslatot. </w:t>
      </w:r>
      <w:r w:rsidRPr="003D2ED9">
        <w:t xml:space="preserve">Az önkormányzat által elfogadott </w:t>
      </w:r>
      <w:r w:rsidRPr="003D2ED9">
        <w:rPr>
          <w:b/>
        </w:rPr>
        <w:t xml:space="preserve">éves közfoglalkoztatási tervet köteles megvalósítani. </w:t>
      </w:r>
      <w:r w:rsidRPr="003D2ED9">
        <w:t xml:space="preserve">Az </w:t>
      </w:r>
      <w:r w:rsidRPr="003D2ED9">
        <w:rPr>
          <w:b/>
        </w:rPr>
        <w:t xml:space="preserve">év közben jelentkező közmunkaerő igény benyújtására, </w:t>
      </w:r>
      <w:r w:rsidRPr="003D2ED9">
        <w:t xml:space="preserve">az önkormányzat </w:t>
      </w:r>
      <w:r w:rsidRPr="003D2ED9">
        <w:rPr>
          <w:b/>
        </w:rPr>
        <w:t>utólagos tájékoztatásával jogosult.</w:t>
      </w:r>
      <w:r>
        <w:rPr>
          <w:b/>
        </w:rPr>
        <w:t xml:space="preserve"> </w:t>
      </w:r>
      <w:r w:rsidRPr="00AC0453">
        <w:rPr>
          <w:b/>
        </w:rPr>
        <w:t>A k</w:t>
      </w:r>
      <w:r w:rsidRPr="00AC0453">
        <w:rPr>
          <w:b/>
          <w:szCs w:val="24"/>
        </w:rPr>
        <w:t>özfoglalkoztatásra épülő mintaprogramok keretében az éves közmunkaprogram hosszabbításának lehetősége esetén a szükséges intézkedéseket, jognyilatkozatokat megteszi.”</w:t>
      </w:r>
    </w:p>
    <w:p w:rsidR="00BE45D1" w:rsidRPr="00AC0453" w:rsidRDefault="00BE45D1" w:rsidP="00BE45D1">
      <w:pPr>
        <w:spacing w:line="240" w:lineRule="auto"/>
        <w:rPr>
          <w:b/>
        </w:rPr>
      </w:pPr>
    </w:p>
    <w:p w:rsidR="00BE45D1" w:rsidRDefault="00BE45D1" w:rsidP="00BE45D1">
      <w:pPr>
        <w:spacing w:line="240" w:lineRule="auto"/>
        <w:jc w:val="both"/>
        <w:rPr>
          <w:b/>
        </w:rPr>
      </w:pPr>
      <w:r>
        <w:rPr>
          <w:b/>
          <w:szCs w:val="24"/>
        </w:rPr>
        <w:t>II.3. Szerződő felek tekintettel jelen szerződés</w:t>
      </w:r>
      <w:r w:rsidRPr="00A17000">
        <w:rPr>
          <w:b/>
          <w:szCs w:val="24"/>
        </w:rPr>
        <w:t xml:space="preserve"> I.) pont</w:t>
      </w:r>
      <w:r>
        <w:rPr>
          <w:b/>
          <w:szCs w:val="24"/>
        </w:rPr>
        <w:t>já</w:t>
      </w:r>
      <w:r w:rsidRPr="00A17000">
        <w:rPr>
          <w:b/>
          <w:szCs w:val="24"/>
        </w:rPr>
        <w:t xml:space="preserve">ban foglaltakra, megállapodnak abban, hogy a </w:t>
      </w:r>
      <w:r>
        <w:rPr>
          <w:b/>
          <w:szCs w:val="24"/>
        </w:rPr>
        <w:t>feladat-ellátási</w:t>
      </w:r>
      <w:r w:rsidRPr="00A17000">
        <w:rPr>
          <w:b/>
          <w:szCs w:val="24"/>
        </w:rPr>
        <w:t xml:space="preserve"> szerződés</w:t>
      </w:r>
      <w:r>
        <w:rPr>
          <w:b/>
          <w:szCs w:val="24"/>
        </w:rPr>
        <w:t xml:space="preserve"> </w:t>
      </w:r>
      <w:r>
        <w:rPr>
          <w:b/>
        </w:rPr>
        <w:t xml:space="preserve">III.2.-III.6. </w:t>
      </w:r>
      <w:proofErr w:type="gramStart"/>
      <w:r>
        <w:rPr>
          <w:b/>
        </w:rPr>
        <w:t>pontját</w:t>
      </w:r>
      <w:proofErr w:type="gramEnd"/>
      <w:r>
        <w:rPr>
          <w:b/>
        </w:rPr>
        <w:t xml:space="preserve"> az alábbiak szerint módosítják:</w:t>
      </w:r>
    </w:p>
    <w:p w:rsidR="00BE45D1" w:rsidRDefault="00BE45D1" w:rsidP="00BE45D1">
      <w:pPr>
        <w:spacing w:line="240" w:lineRule="auto"/>
        <w:rPr>
          <w:b/>
        </w:rPr>
      </w:pPr>
    </w:p>
    <w:p w:rsidR="000934BE" w:rsidRPr="00F8790C" w:rsidRDefault="00BE45D1" w:rsidP="000934BE">
      <w:pPr>
        <w:suppressAutoHyphens/>
        <w:spacing w:line="240" w:lineRule="auto"/>
        <w:jc w:val="both"/>
        <w:rPr>
          <w:b/>
          <w:szCs w:val="24"/>
          <w:u w:val="single"/>
        </w:rPr>
      </w:pPr>
      <w:r>
        <w:rPr>
          <w:b/>
        </w:rPr>
        <w:t>„</w:t>
      </w:r>
      <w:r w:rsidR="000934BE" w:rsidRPr="00F8790C">
        <w:rPr>
          <w:b/>
          <w:u w:val="single"/>
        </w:rPr>
        <w:t xml:space="preserve">III.2. Zöldterület fenntartás a város területén az önkormányzat tulajdonában lévő, közterületi ingatlanokon (A közterületi kezelésben lévő közparkok, közterek, lakótelepi zöldfelületek növényzetének, berendezési eszközeinek fenntartása, a terület tisztán tartása. </w:t>
      </w:r>
      <w:r w:rsidR="000934BE" w:rsidRPr="00F8790C">
        <w:rPr>
          <w:szCs w:val="24"/>
          <w:u w:val="single"/>
          <w:shd w:val="clear" w:color="auto" w:fill="FFFFFF"/>
        </w:rPr>
        <w:t>A költségvetési törvény értelmében a támogatás a települési önkormányzatokat a zöldterületek, és az azokhoz kapcsolódó építmények kialakításához és fenntartásához kapcsolódóan a belterület nagysága alapján illeti meg.</w:t>
      </w:r>
      <w:r w:rsidR="000934BE" w:rsidRPr="00F8790C">
        <w:rPr>
          <w:szCs w:val="24"/>
          <w:u w:val="single"/>
        </w:rPr>
        <w:t>):</w:t>
      </w:r>
    </w:p>
    <w:p w:rsidR="00A00A72" w:rsidRDefault="000934BE" w:rsidP="000934BE">
      <w:pPr>
        <w:suppressAutoHyphens/>
        <w:spacing w:line="240" w:lineRule="auto"/>
        <w:jc w:val="both"/>
      </w:pPr>
      <w:r w:rsidRPr="00F8790C">
        <w:t xml:space="preserve">III.2.1. </w:t>
      </w:r>
      <w:r w:rsidRPr="00F8790C">
        <w:rPr>
          <w:b/>
        </w:rPr>
        <w:t>Közterületen, önkormányzati tulajdonú ingatlanokon</w:t>
      </w:r>
      <w:r w:rsidRPr="00F8790C">
        <w:t xml:space="preserve">, parkfenntartási feladatok ellátása keretében a </w:t>
      </w:r>
      <w:r w:rsidRPr="00F8790C">
        <w:rPr>
          <w:b/>
        </w:rPr>
        <w:t>parkokban, zöldterület felújítása, füvesítése, fák-, cserjék ültetése, cserjék metszése, sövénynyírás, szükséges öntözési munkálatok elvégzése, zöldhulladék elszállítás</w:t>
      </w:r>
      <w:r w:rsidRPr="00F8790C">
        <w:t xml:space="preserve">. </w:t>
      </w:r>
    </w:p>
    <w:p w:rsidR="00A00A72" w:rsidRDefault="00A00A72" w:rsidP="000934BE">
      <w:pPr>
        <w:suppressAutoHyphens/>
        <w:spacing w:line="240" w:lineRule="auto"/>
        <w:jc w:val="both"/>
      </w:pPr>
    </w:p>
    <w:p w:rsidR="00A00A72" w:rsidRDefault="00A00A72" w:rsidP="000934BE">
      <w:pPr>
        <w:suppressAutoHyphens/>
        <w:spacing w:line="240" w:lineRule="auto"/>
        <w:jc w:val="both"/>
      </w:pPr>
    </w:p>
    <w:p w:rsidR="00A00A72" w:rsidRDefault="00A00A72" w:rsidP="000934BE">
      <w:pPr>
        <w:suppressAutoHyphens/>
        <w:spacing w:line="240" w:lineRule="auto"/>
        <w:jc w:val="both"/>
      </w:pPr>
    </w:p>
    <w:p w:rsidR="00A00A72" w:rsidRDefault="00A00A72" w:rsidP="000934BE">
      <w:pPr>
        <w:suppressAutoHyphens/>
        <w:spacing w:line="240" w:lineRule="auto"/>
        <w:jc w:val="both"/>
      </w:pPr>
    </w:p>
    <w:p w:rsidR="000934BE" w:rsidRPr="00F8790C" w:rsidRDefault="000934BE" w:rsidP="000934BE">
      <w:pPr>
        <w:suppressAutoHyphens/>
        <w:spacing w:line="240" w:lineRule="auto"/>
        <w:jc w:val="both"/>
        <w:rPr>
          <w:b/>
        </w:rPr>
      </w:pPr>
      <w:r w:rsidRPr="00F8790C">
        <w:t xml:space="preserve">Önkormányzati tulajdonban lévő ingatlanokon, parkokban, </w:t>
      </w:r>
      <w:r w:rsidRPr="00F8790C">
        <w:rPr>
          <w:b/>
        </w:rPr>
        <w:t>tereken téli üzemeltetési időszakban a hó eltakarítási munkálatok elvégzése, síkosság menetesítés</w:t>
      </w:r>
      <w:r w:rsidRPr="00F8790C">
        <w:t xml:space="preserve">. Terek, parkok </w:t>
      </w:r>
      <w:r w:rsidRPr="00F8790C">
        <w:rPr>
          <w:b/>
        </w:rPr>
        <w:t>tisztán tartása.</w:t>
      </w:r>
    </w:p>
    <w:p w:rsidR="000934BE" w:rsidRPr="00F8790C" w:rsidRDefault="000934BE" w:rsidP="000934BE">
      <w:pPr>
        <w:suppressAutoHyphens/>
        <w:spacing w:line="240" w:lineRule="auto"/>
        <w:jc w:val="both"/>
        <w:rPr>
          <w:b/>
        </w:rPr>
      </w:pPr>
      <w:r w:rsidRPr="00F8790C">
        <w:t xml:space="preserve">III.2.2. </w:t>
      </w:r>
      <w:r w:rsidRPr="00F8790C">
        <w:rPr>
          <w:b/>
        </w:rPr>
        <w:t xml:space="preserve">Virágágyások </w:t>
      </w:r>
      <w:r w:rsidRPr="00F8790C">
        <w:t xml:space="preserve">egy- és kétnyári virágok </w:t>
      </w:r>
      <w:r w:rsidRPr="00F8790C">
        <w:rPr>
          <w:b/>
        </w:rPr>
        <w:t>ültetése.</w:t>
      </w:r>
    </w:p>
    <w:p w:rsidR="000934BE" w:rsidRPr="00F8790C" w:rsidRDefault="000934BE" w:rsidP="000934BE">
      <w:pPr>
        <w:suppressAutoHyphens/>
        <w:spacing w:line="240" w:lineRule="auto"/>
        <w:jc w:val="both"/>
        <w:rPr>
          <w:b/>
        </w:rPr>
      </w:pPr>
      <w:r w:rsidRPr="00F8790C">
        <w:t xml:space="preserve">III.2.3. Utcai sorfák, parki fák, cserjék, önkormányzati tulajdonú ingatlanon lévő fák, cserjék </w:t>
      </w:r>
      <w:r w:rsidRPr="00F8790C">
        <w:rPr>
          <w:b/>
        </w:rPr>
        <w:t>növényvédelmi munkáinak elvégzése, kártevő-mentesítés.</w:t>
      </w:r>
    </w:p>
    <w:p w:rsidR="000934BE" w:rsidRPr="00F8790C" w:rsidRDefault="000934BE" w:rsidP="000934BE">
      <w:pPr>
        <w:suppressAutoHyphens/>
        <w:spacing w:line="240" w:lineRule="auto"/>
        <w:jc w:val="both"/>
      </w:pPr>
      <w:r w:rsidRPr="00F8790C">
        <w:t xml:space="preserve">III.2.4. </w:t>
      </w:r>
      <w:r w:rsidRPr="00F8790C">
        <w:rPr>
          <w:b/>
        </w:rPr>
        <w:t>Csapadék elvezető csatornák, nyílt árkok, szivárgók, belvíz elvezetők</w:t>
      </w:r>
      <w:r w:rsidRPr="00F8790C">
        <w:t xml:space="preserve"> tisztítása, kaszálása, fű nyírása, parlagfű-mentesítés, zöldhulladék elszállítás. </w:t>
      </w:r>
    </w:p>
    <w:p w:rsidR="000934BE" w:rsidRPr="00F8790C" w:rsidRDefault="000934BE" w:rsidP="000934BE">
      <w:pPr>
        <w:suppressAutoHyphens/>
        <w:spacing w:line="240" w:lineRule="auto"/>
        <w:jc w:val="both"/>
      </w:pPr>
      <w:r w:rsidRPr="00F8790C">
        <w:t xml:space="preserve">III.2.5. </w:t>
      </w:r>
      <w:r w:rsidRPr="00F8790C">
        <w:rPr>
          <w:b/>
        </w:rPr>
        <w:t>Utcai sorfa, fák fenntartása:</w:t>
      </w:r>
      <w:r w:rsidRPr="00F8790C">
        <w:t xml:space="preserve"> balesetveszély fák gallyazása, kivágása, pótlása.</w:t>
      </w:r>
    </w:p>
    <w:p w:rsidR="000934BE" w:rsidRPr="00F8790C" w:rsidRDefault="000934BE" w:rsidP="000934BE">
      <w:pPr>
        <w:suppressAutoHyphens/>
        <w:spacing w:line="240" w:lineRule="auto"/>
        <w:jc w:val="both"/>
      </w:pPr>
      <w:r w:rsidRPr="00F8790C">
        <w:t xml:space="preserve">III.2.6. </w:t>
      </w:r>
      <w:r w:rsidRPr="00F8790C">
        <w:rPr>
          <w:b/>
        </w:rPr>
        <w:t>Játszóterek építése, fenntartása, átalakítása</w:t>
      </w:r>
      <w:r w:rsidRPr="00F8790C">
        <w:t xml:space="preserve"> és </w:t>
      </w:r>
      <w:r w:rsidRPr="00F8790C">
        <w:rPr>
          <w:b/>
        </w:rPr>
        <w:t>karbantartása.</w:t>
      </w:r>
    </w:p>
    <w:p w:rsidR="000934BE" w:rsidRPr="00F8790C" w:rsidRDefault="000934BE" w:rsidP="000934BE">
      <w:pPr>
        <w:suppressAutoHyphens/>
        <w:spacing w:line="240" w:lineRule="auto"/>
        <w:jc w:val="both"/>
      </w:pPr>
      <w:r w:rsidRPr="00F8790C">
        <w:t xml:space="preserve">III.2.7. </w:t>
      </w:r>
      <w:r w:rsidRPr="00F8790C">
        <w:rPr>
          <w:b/>
        </w:rPr>
        <w:t>Játszótéri berendezések karbantartása</w:t>
      </w:r>
      <w:r w:rsidRPr="00F8790C">
        <w:t>.</w:t>
      </w:r>
    </w:p>
    <w:p w:rsidR="000934BE" w:rsidRPr="00F8790C" w:rsidRDefault="000934BE" w:rsidP="000934BE">
      <w:pPr>
        <w:suppressAutoHyphens/>
        <w:spacing w:line="240" w:lineRule="auto"/>
        <w:jc w:val="both"/>
      </w:pPr>
      <w:r w:rsidRPr="00F8790C">
        <w:t xml:space="preserve">III.2.8. </w:t>
      </w:r>
      <w:r w:rsidRPr="00F8790C">
        <w:rPr>
          <w:b/>
        </w:rPr>
        <w:t>Városi közparkok, közterek, lakótelepi zöldfelületekre kihelyezett szemétgyűjtő szelencék</w:t>
      </w:r>
      <w:r w:rsidRPr="00F8790C">
        <w:t xml:space="preserve"> ürítése, szemét összegyűjtése.</w:t>
      </w:r>
    </w:p>
    <w:p w:rsidR="000934BE" w:rsidRPr="00F8790C" w:rsidRDefault="000934BE" w:rsidP="000934BE">
      <w:pPr>
        <w:suppressAutoHyphens/>
        <w:spacing w:line="240" w:lineRule="auto"/>
        <w:jc w:val="both"/>
      </w:pPr>
      <w:r w:rsidRPr="00F8790C">
        <w:t xml:space="preserve">III.2.9. </w:t>
      </w:r>
      <w:r w:rsidRPr="00F8790C">
        <w:rPr>
          <w:b/>
        </w:rPr>
        <w:t>Szökőkút üzemeltetés</w:t>
      </w:r>
      <w:r w:rsidRPr="00F8790C">
        <w:t>, karbantartás.</w:t>
      </w:r>
    </w:p>
    <w:p w:rsidR="000934BE" w:rsidRPr="00F8790C" w:rsidRDefault="000934BE" w:rsidP="000934BE">
      <w:pPr>
        <w:spacing w:line="240" w:lineRule="auto"/>
        <w:jc w:val="both"/>
      </w:pPr>
      <w:r w:rsidRPr="00F8790C">
        <w:t xml:space="preserve">III.2.10. </w:t>
      </w:r>
      <w:r w:rsidRPr="00F8790C">
        <w:rPr>
          <w:b/>
        </w:rPr>
        <w:t>Köztéri szobrok</w:t>
      </w:r>
      <w:r w:rsidRPr="00F8790C">
        <w:t xml:space="preserve"> lemosása, tisztántartása.</w:t>
      </w:r>
    </w:p>
    <w:p w:rsidR="000934BE" w:rsidRPr="00F8790C" w:rsidRDefault="000934BE" w:rsidP="000934BE">
      <w:pPr>
        <w:spacing w:line="240" w:lineRule="auto"/>
        <w:jc w:val="both"/>
      </w:pPr>
    </w:p>
    <w:p w:rsidR="000934BE" w:rsidRPr="00F8790C" w:rsidRDefault="000934BE" w:rsidP="000934BE">
      <w:pPr>
        <w:suppressAutoHyphens/>
        <w:spacing w:line="240" w:lineRule="auto"/>
        <w:jc w:val="both"/>
        <w:rPr>
          <w:b/>
          <w:u w:val="single"/>
        </w:rPr>
      </w:pPr>
      <w:r w:rsidRPr="00F8790C">
        <w:rPr>
          <w:b/>
          <w:u w:val="single"/>
        </w:rPr>
        <w:t>III.3. Városüzemeltetési feladatok, ezen belül köztisztasági feladatok:</w:t>
      </w:r>
    </w:p>
    <w:p w:rsidR="000934BE" w:rsidRPr="00F8790C" w:rsidRDefault="000934BE" w:rsidP="000934BE">
      <w:pPr>
        <w:suppressAutoHyphens/>
        <w:spacing w:line="240" w:lineRule="auto"/>
        <w:jc w:val="both"/>
      </w:pPr>
      <w:r w:rsidRPr="00F8790C">
        <w:t xml:space="preserve">III.3.1. Városi takarítás, az önkormányzati tulajdonban lévő </w:t>
      </w:r>
      <w:r w:rsidRPr="00F8790C">
        <w:rPr>
          <w:b/>
        </w:rPr>
        <w:t>utak, járdák, parkolók, buszmegállók tisztántartása.</w:t>
      </w:r>
    </w:p>
    <w:p w:rsidR="000934BE" w:rsidRPr="00F8790C" w:rsidRDefault="000934BE" w:rsidP="000934BE">
      <w:pPr>
        <w:suppressAutoHyphens/>
        <w:spacing w:line="240" w:lineRule="auto"/>
        <w:jc w:val="both"/>
        <w:rPr>
          <w:b/>
        </w:rPr>
      </w:pPr>
      <w:r w:rsidRPr="00F8790C">
        <w:t xml:space="preserve">III.3.2. Közterületen, önkormányzati tulajdonú ingatlanon tartandó </w:t>
      </w:r>
      <w:r w:rsidRPr="00F8790C">
        <w:rPr>
          <w:b/>
        </w:rPr>
        <w:t>ünnepi rendezvények előtti és utáni takarítás.</w:t>
      </w:r>
    </w:p>
    <w:p w:rsidR="000934BE" w:rsidRPr="00F8790C" w:rsidRDefault="000934BE" w:rsidP="000934BE">
      <w:pPr>
        <w:suppressAutoHyphens/>
        <w:spacing w:line="240" w:lineRule="auto"/>
        <w:jc w:val="both"/>
      </w:pPr>
      <w:r w:rsidRPr="00F8790C">
        <w:t xml:space="preserve">III.3.3. Közterületen, önkormányzati tulajdonú ingatlanokon </w:t>
      </w:r>
      <w:r w:rsidRPr="00F8790C">
        <w:rPr>
          <w:b/>
        </w:rPr>
        <w:t>illegális szemétlerakatok felszámolása</w:t>
      </w:r>
      <w:r w:rsidRPr="00F8790C">
        <w:t>.</w:t>
      </w:r>
    </w:p>
    <w:p w:rsidR="000934BE" w:rsidRPr="00F8790C" w:rsidRDefault="000934BE" w:rsidP="000934BE">
      <w:pPr>
        <w:suppressAutoHyphens/>
        <w:spacing w:line="240" w:lineRule="auto"/>
        <w:jc w:val="both"/>
        <w:rPr>
          <w:b/>
        </w:rPr>
      </w:pPr>
      <w:r w:rsidRPr="00F8790C">
        <w:t xml:space="preserve">III.3.4. </w:t>
      </w:r>
      <w:r w:rsidRPr="00F8790C">
        <w:rPr>
          <w:b/>
        </w:rPr>
        <w:t>Illemhely üzemeltetés.</w:t>
      </w:r>
    </w:p>
    <w:p w:rsidR="000934BE" w:rsidRPr="00F8790C" w:rsidRDefault="000934BE" w:rsidP="000934BE">
      <w:pPr>
        <w:suppressAutoHyphens/>
        <w:spacing w:line="240" w:lineRule="auto"/>
        <w:jc w:val="both"/>
        <w:rPr>
          <w:b/>
        </w:rPr>
      </w:pPr>
      <w:r w:rsidRPr="00F8790C">
        <w:t xml:space="preserve">III.3.5. Nemzeti ünnepeken </w:t>
      </w:r>
      <w:r w:rsidRPr="00F8790C">
        <w:rPr>
          <w:b/>
        </w:rPr>
        <w:t>zászlózás, kihelyezés, visszaszedés. Utcai és köztéri fénydekoráció</w:t>
      </w:r>
      <w:proofErr w:type="gramStart"/>
      <w:r w:rsidRPr="00F8790C">
        <w:rPr>
          <w:b/>
        </w:rPr>
        <w:t>,  épületdekoráció</w:t>
      </w:r>
      <w:proofErr w:type="gramEnd"/>
      <w:r w:rsidRPr="00F8790C">
        <w:rPr>
          <w:b/>
        </w:rPr>
        <w:t>, díszkivilágítás, köztéri díszek kihelyezésében, leszerelésében közreműködés.</w:t>
      </w:r>
    </w:p>
    <w:p w:rsidR="000934BE" w:rsidRPr="00F8790C" w:rsidRDefault="000934BE" w:rsidP="000934BE">
      <w:pPr>
        <w:suppressAutoHyphens/>
        <w:spacing w:line="240" w:lineRule="auto"/>
        <w:jc w:val="both"/>
      </w:pPr>
      <w:r w:rsidRPr="00F8790C">
        <w:rPr>
          <w:b/>
        </w:rPr>
        <w:t xml:space="preserve">III.3.6. </w:t>
      </w:r>
      <w:r w:rsidRPr="00F8790C">
        <w:t>Figyelemfelkeltő, veszélyre felhívó táblák kihelyezése, cseréje, pótlása.</w:t>
      </w:r>
    </w:p>
    <w:p w:rsidR="000934BE" w:rsidRPr="00F8790C" w:rsidRDefault="000934BE" w:rsidP="000934BE">
      <w:pPr>
        <w:suppressAutoHyphens/>
        <w:spacing w:line="240" w:lineRule="auto"/>
        <w:jc w:val="both"/>
      </w:pPr>
      <w:r w:rsidRPr="00F8790C">
        <w:rPr>
          <w:b/>
        </w:rPr>
        <w:t>III.3.7. Városi köztéri szemétgyűjtő szelencék</w:t>
      </w:r>
      <w:r w:rsidRPr="00F8790C">
        <w:t xml:space="preserve"> ürítése, szemét összegyűjtése</w:t>
      </w:r>
      <w:r>
        <w:t xml:space="preserve">. (kivéve III.2.8. </w:t>
      </w:r>
      <w:proofErr w:type="gramStart"/>
      <w:r>
        <w:t>pont</w:t>
      </w:r>
      <w:proofErr w:type="gramEnd"/>
      <w:r>
        <w:t>)</w:t>
      </w:r>
      <w:r w:rsidRPr="00F8790C">
        <w:t>.</w:t>
      </w:r>
    </w:p>
    <w:p w:rsidR="000934BE" w:rsidRPr="00F8790C" w:rsidRDefault="000934BE" w:rsidP="000934BE">
      <w:pPr>
        <w:suppressAutoHyphens/>
        <w:spacing w:line="240" w:lineRule="auto"/>
        <w:jc w:val="both"/>
      </w:pPr>
    </w:p>
    <w:p w:rsidR="000934BE" w:rsidRPr="00F8790C" w:rsidRDefault="000934BE" w:rsidP="000934BE">
      <w:pPr>
        <w:suppressAutoHyphens/>
        <w:spacing w:line="240" w:lineRule="auto"/>
        <w:jc w:val="both"/>
        <w:rPr>
          <w:b/>
          <w:u w:val="single"/>
        </w:rPr>
      </w:pPr>
      <w:r w:rsidRPr="00F8790C">
        <w:rPr>
          <w:b/>
          <w:u w:val="single"/>
        </w:rPr>
        <w:t>III.4. Közutak, hidak karbantartása:</w:t>
      </w:r>
    </w:p>
    <w:p w:rsidR="000934BE" w:rsidRPr="00F8790C" w:rsidRDefault="000934BE" w:rsidP="000934BE">
      <w:pPr>
        <w:suppressAutoHyphens/>
        <w:spacing w:line="240" w:lineRule="auto"/>
        <w:jc w:val="both"/>
        <w:rPr>
          <w:b/>
        </w:rPr>
      </w:pPr>
      <w:r w:rsidRPr="00F8790C">
        <w:t xml:space="preserve">III.4.1. Önkormányzati tulajdonban lévő </w:t>
      </w:r>
      <w:r w:rsidRPr="00F8790C">
        <w:rPr>
          <w:b/>
        </w:rPr>
        <w:t>utak, járdák, parkolók, buszmegállók hó eltakarítási munkálatai elvégzése, téli síkosság-mentesítés.</w:t>
      </w:r>
    </w:p>
    <w:p w:rsidR="000934BE" w:rsidRPr="00F8790C" w:rsidRDefault="000934BE" w:rsidP="000934BE">
      <w:pPr>
        <w:suppressAutoHyphens/>
        <w:spacing w:line="240" w:lineRule="auto"/>
        <w:jc w:val="both"/>
        <w:rPr>
          <w:b/>
        </w:rPr>
      </w:pPr>
      <w:r w:rsidRPr="00F8790C">
        <w:t xml:space="preserve">III.4.2. </w:t>
      </w:r>
      <w:r w:rsidRPr="00F8790C">
        <w:rPr>
          <w:b/>
        </w:rPr>
        <w:t>Közúti jelzőtáblák kihelyezése, cseréje, pótlása.</w:t>
      </w:r>
    </w:p>
    <w:p w:rsidR="000934BE" w:rsidRPr="00F8790C" w:rsidRDefault="000934BE" w:rsidP="000934BE">
      <w:pPr>
        <w:suppressAutoHyphens/>
        <w:spacing w:line="240" w:lineRule="auto"/>
        <w:jc w:val="both"/>
      </w:pPr>
      <w:r w:rsidRPr="00F8790C">
        <w:t xml:space="preserve">III.4.3. Önkormányzati </w:t>
      </w:r>
      <w:r w:rsidRPr="00F8790C">
        <w:rPr>
          <w:b/>
        </w:rPr>
        <w:t>utak karbantartási munkálatainak elvégzése, padka karbantartása, padkázás</w:t>
      </w:r>
      <w:r w:rsidRPr="00F8790C">
        <w:t>.</w:t>
      </w:r>
    </w:p>
    <w:p w:rsidR="000934BE" w:rsidRPr="00F8790C" w:rsidRDefault="000934BE" w:rsidP="000934BE">
      <w:pPr>
        <w:suppressAutoHyphens/>
        <w:spacing w:line="240" w:lineRule="auto"/>
        <w:jc w:val="both"/>
        <w:rPr>
          <w:b/>
        </w:rPr>
      </w:pPr>
      <w:r w:rsidRPr="00F8790C">
        <w:t xml:space="preserve">III.4.4. </w:t>
      </w:r>
      <w:r w:rsidRPr="00F8790C">
        <w:rPr>
          <w:b/>
        </w:rPr>
        <w:t>Földutak karbantartása.</w:t>
      </w:r>
    </w:p>
    <w:p w:rsidR="00C55454" w:rsidRDefault="00C55454" w:rsidP="00C55454">
      <w:pPr>
        <w:spacing w:line="240" w:lineRule="auto"/>
        <w:jc w:val="both"/>
        <w:rPr>
          <w:b/>
          <w:szCs w:val="24"/>
        </w:rPr>
      </w:pPr>
    </w:p>
    <w:p w:rsidR="00C55454" w:rsidRDefault="00C55454" w:rsidP="00C55454">
      <w:pPr>
        <w:spacing w:line="240" w:lineRule="auto"/>
        <w:jc w:val="both"/>
        <w:rPr>
          <w:b/>
        </w:rPr>
      </w:pPr>
      <w:r>
        <w:rPr>
          <w:b/>
          <w:szCs w:val="24"/>
        </w:rPr>
        <w:t>II.4. Szerződő felek tekintettel jelen szerződés</w:t>
      </w:r>
      <w:r w:rsidRPr="00A17000">
        <w:rPr>
          <w:b/>
          <w:szCs w:val="24"/>
        </w:rPr>
        <w:t xml:space="preserve"> I.) pont</w:t>
      </w:r>
      <w:r>
        <w:rPr>
          <w:b/>
          <w:szCs w:val="24"/>
        </w:rPr>
        <w:t>já</w:t>
      </w:r>
      <w:r w:rsidRPr="00A17000">
        <w:rPr>
          <w:b/>
          <w:szCs w:val="24"/>
        </w:rPr>
        <w:t xml:space="preserve">ban foglaltakra, megállapodnak abban, hogy a </w:t>
      </w:r>
      <w:r>
        <w:rPr>
          <w:b/>
          <w:szCs w:val="24"/>
        </w:rPr>
        <w:t>feladat-ellátási</w:t>
      </w:r>
      <w:r w:rsidRPr="00A17000">
        <w:rPr>
          <w:b/>
          <w:szCs w:val="24"/>
        </w:rPr>
        <w:t xml:space="preserve"> szerződés</w:t>
      </w:r>
      <w:r>
        <w:rPr>
          <w:b/>
          <w:szCs w:val="24"/>
        </w:rPr>
        <w:t xml:space="preserve"> </w:t>
      </w:r>
      <w:r>
        <w:rPr>
          <w:b/>
        </w:rPr>
        <w:t>IV. pontját az alábbiak szerint módosítják:</w:t>
      </w:r>
    </w:p>
    <w:p w:rsidR="00C55454" w:rsidRDefault="00C55454" w:rsidP="000934BE">
      <w:pPr>
        <w:suppressAutoHyphens/>
        <w:spacing w:line="240" w:lineRule="auto"/>
        <w:jc w:val="both"/>
        <w:rPr>
          <w:b/>
          <w:color w:val="000000"/>
          <w:szCs w:val="24"/>
        </w:rPr>
      </w:pPr>
    </w:p>
    <w:p w:rsidR="00C55454" w:rsidRDefault="00C55454" w:rsidP="00C55454">
      <w:pPr>
        <w:spacing w:line="240" w:lineRule="auto"/>
        <w:jc w:val="both"/>
        <w:rPr>
          <w:b/>
          <w:szCs w:val="24"/>
        </w:rPr>
      </w:pPr>
      <w:r>
        <w:rPr>
          <w:szCs w:val="24"/>
        </w:rPr>
        <w:t>„</w:t>
      </w:r>
      <w:r w:rsidRPr="003D2ED9">
        <w:rPr>
          <w:szCs w:val="24"/>
        </w:rPr>
        <w:t xml:space="preserve">A tárgyévi kompenzáció megállapításával kapcsolatos egyeztetéseket, tárgyévet megelőző év december hónapjában </w:t>
      </w:r>
      <w:proofErr w:type="gramStart"/>
      <w:r w:rsidRPr="003D2ED9">
        <w:rPr>
          <w:szCs w:val="24"/>
        </w:rPr>
        <w:t>kell</w:t>
      </w:r>
      <w:proofErr w:type="gramEnd"/>
      <w:r w:rsidRPr="003D2ED9">
        <w:rPr>
          <w:szCs w:val="24"/>
        </w:rPr>
        <w:t xml:space="preserve"> lefolytassák. A tényleges kompenzáció a tárgyévi költségvetés elfogadásával és jelen szerződésben való rögzítés</w:t>
      </w:r>
      <w:r>
        <w:rPr>
          <w:szCs w:val="24"/>
        </w:rPr>
        <w:t xml:space="preserve">ével – szerződésmódosítással - </w:t>
      </w:r>
      <w:r w:rsidRPr="003D2ED9">
        <w:rPr>
          <w:szCs w:val="24"/>
        </w:rPr>
        <w:t xml:space="preserve">válik véglegessé Az Önkormányzat költségvetése terhére kifizetendő kompenzáció </w:t>
      </w:r>
      <w:r>
        <w:rPr>
          <w:b/>
          <w:szCs w:val="24"/>
        </w:rPr>
        <w:t xml:space="preserve">az elvégzett munkának megfelelő ütemezésben, az alábbi keretek között kerül kifizetésre a </w:t>
      </w:r>
      <w:proofErr w:type="spellStart"/>
      <w:r w:rsidRPr="003D2ED9">
        <w:rPr>
          <w:szCs w:val="24"/>
        </w:rPr>
        <w:t>Tiva-Szolg</w:t>
      </w:r>
      <w:proofErr w:type="spellEnd"/>
      <w:r w:rsidRPr="003D2ED9">
        <w:rPr>
          <w:szCs w:val="24"/>
        </w:rPr>
        <w:t xml:space="preserve"> Nonprofit Kft. által kiállított számlák alapján</w:t>
      </w:r>
      <w:r>
        <w:rPr>
          <w:b/>
          <w:szCs w:val="24"/>
        </w:rPr>
        <w:t>:</w:t>
      </w:r>
    </w:p>
    <w:p w:rsidR="005F0FDE" w:rsidRDefault="005F0FDE" w:rsidP="00C55454">
      <w:pPr>
        <w:spacing w:line="240" w:lineRule="auto"/>
        <w:jc w:val="both"/>
        <w:rPr>
          <w:b/>
          <w:szCs w:val="24"/>
        </w:rPr>
      </w:pPr>
    </w:p>
    <w:p w:rsidR="00C55454" w:rsidRDefault="00C55454" w:rsidP="006539BA">
      <w:pPr>
        <w:numPr>
          <w:ilvl w:val="0"/>
          <w:numId w:val="6"/>
        </w:numPr>
        <w:tabs>
          <w:tab w:val="right" w:pos="7380"/>
        </w:tabs>
        <w:spacing w:line="240" w:lineRule="auto"/>
        <w:jc w:val="both"/>
        <w:rPr>
          <w:b/>
          <w:szCs w:val="24"/>
        </w:rPr>
      </w:pPr>
      <w:r>
        <w:rPr>
          <w:b/>
          <w:szCs w:val="24"/>
        </w:rPr>
        <w:lastRenderedPageBreak/>
        <w:t>Zöldterület kezelés:</w:t>
      </w:r>
      <w:r>
        <w:rPr>
          <w:b/>
          <w:szCs w:val="24"/>
        </w:rPr>
        <w:tab/>
      </w:r>
      <w:smartTag w:uri="urn:schemas-microsoft-com:office:smarttags" w:element="metricconverter">
        <w:smartTagPr>
          <w:attr w:name="ProductID" w:val="7.994.000 Ft"/>
        </w:smartTagPr>
        <w:r>
          <w:rPr>
            <w:b/>
            <w:szCs w:val="24"/>
          </w:rPr>
          <w:t>7.994.000 Ft</w:t>
        </w:r>
      </w:smartTag>
    </w:p>
    <w:p w:rsidR="00C55454" w:rsidRDefault="00C55454" w:rsidP="006539BA">
      <w:pPr>
        <w:numPr>
          <w:ilvl w:val="0"/>
          <w:numId w:val="6"/>
        </w:numPr>
        <w:tabs>
          <w:tab w:val="right" w:pos="7380"/>
        </w:tabs>
        <w:spacing w:line="240" w:lineRule="auto"/>
        <w:jc w:val="both"/>
        <w:rPr>
          <w:b/>
          <w:szCs w:val="24"/>
        </w:rPr>
      </w:pPr>
      <w:r>
        <w:rPr>
          <w:b/>
          <w:szCs w:val="24"/>
        </w:rPr>
        <w:t>Közutak hidak karbantartása:</w:t>
      </w:r>
      <w:r>
        <w:rPr>
          <w:b/>
          <w:szCs w:val="24"/>
        </w:rPr>
        <w:tab/>
      </w:r>
      <w:smartTag w:uri="urn:schemas-microsoft-com:office:smarttags" w:element="metricconverter">
        <w:smartTagPr>
          <w:attr w:name="ProductID" w:val="811.000 Ft"/>
        </w:smartTagPr>
        <w:r>
          <w:rPr>
            <w:b/>
            <w:szCs w:val="24"/>
          </w:rPr>
          <w:t>811.000 Ft</w:t>
        </w:r>
      </w:smartTag>
    </w:p>
    <w:p w:rsidR="00C55454" w:rsidRDefault="00C55454" w:rsidP="006539BA">
      <w:pPr>
        <w:numPr>
          <w:ilvl w:val="0"/>
          <w:numId w:val="6"/>
        </w:numPr>
        <w:tabs>
          <w:tab w:val="right" w:pos="7380"/>
        </w:tabs>
        <w:spacing w:line="240" w:lineRule="auto"/>
        <w:jc w:val="both"/>
        <w:rPr>
          <w:b/>
          <w:szCs w:val="24"/>
        </w:rPr>
      </w:pPr>
      <w:r>
        <w:rPr>
          <w:b/>
          <w:szCs w:val="24"/>
        </w:rPr>
        <w:t>Közfoglalkoztatással összefüggő feladatok ellátása:</w:t>
      </w:r>
      <w:r>
        <w:rPr>
          <w:b/>
          <w:szCs w:val="24"/>
        </w:rPr>
        <w:tab/>
      </w:r>
      <w:smartTag w:uri="urn:schemas-microsoft-com:office:smarttags" w:element="metricconverter">
        <w:smartTagPr>
          <w:attr w:name="ProductID" w:val="30.097.000 Ft"/>
        </w:smartTagPr>
        <w:r>
          <w:rPr>
            <w:b/>
            <w:szCs w:val="24"/>
          </w:rPr>
          <w:t>30.097.000 Ft</w:t>
        </w:r>
      </w:smartTag>
    </w:p>
    <w:p w:rsidR="00C55454" w:rsidRDefault="00C55454" w:rsidP="006539BA">
      <w:pPr>
        <w:numPr>
          <w:ilvl w:val="0"/>
          <w:numId w:val="6"/>
        </w:numPr>
        <w:tabs>
          <w:tab w:val="right" w:pos="7380"/>
        </w:tabs>
        <w:spacing w:line="240" w:lineRule="auto"/>
        <w:jc w:val="both"/>
        <w:rPr>
          <w:b/>
          <w:szCs w:val="24"/>
        </w:rPr>
      </w:pPr>
      <w:r>
        <w:rPr>
          <w:b/>
          <w:szCs w:val="24"/>
        </w:rPr>
        <w:t>Városüzemeltetés:</w:t>
      </w:r>
      <w:r>
        <w:rPr>
          <w:b/>
          <w:szCs w:val="24"/>
        </w:rPr>
        <w:tab/>
      </w:r>
      <w:smartTag w:uri="urn:schemas-microsoft-com:office:smarttags" w:element="metricconverter">
        <w:smartTagPr>
          <w:attr w:name="ProductID" w:val="1.905.000 Ft"/>
        </w:smartTagPr>
        <w:r>
          <w:rPr>
            <w:b/>
            <w:szCs w:val="24"/>
          </w:rPr>
          <w:t>1.905.000 Ft</w:t>
        </w:r>
      </w:smartTag>
    </w:p>
    <w:p w:rsidR="00C55454" w:rsidRDefault="00C55454" w:rsidP="00C55454">
      <w:pPr>
        <w:tabs>
          <w:tab w:val="right" w:pos="7380"/>
        </w:tabs>
        <w:spacing w:line="240" w:lineRule="auto"/>
        <w:jc w:val="both"/>
        <w:rPr>
          <w:b/>
          <w:szCs w:val="24"/>
        </w:rPr>
      </w:pPr>
    </w:p>
    <w:p w:rsidR="00C55454" w:rsidRPr="001B47F6" w:rsidRDefault="00C55454" w:rsidP="00C55454">
      <w:pPr>
        <w:spacing w:line="240" w:lineRule="auto"/>
        <w:jc w:val="both"/>
        <w:rPr>
          <w:b/>
          <w:szCs w:val="24"/>
        </w:rPr>
      </w:pPr>
      <w:r w:rsidRPr="003D2ED9">
        <w:rPr>
          <w:szCs w:val="24"/>
        </w:rPr>
        <w:t xml:space="preserve">A kiegyenlítés átutalással történik a </w:t>
      </w:r>
      <w:proofErr w:type="spellStart"/>
      <w:r w:rsidRPr="003D2ED9">
        <w:rPr>
          <w:szCs w:val="24"/>
        </w:rPr>
        <w:t>Tiva-Szolg</w:t>
      </w:r>
      <w:proofErr w:type="spellEnd"/>
      <w:r w:rsidRPr="003D2ED9">
        <w:rPr>
          <w:szCs w:val="24"/>
        </w:rPr>
        <w:t xml:space="preserve"> Nonprofit Kft. által megjelölt bankszámlára történő jóváírással.</w:t>
      </w:r>
      <w:r w:rsidRPr="001B47F6">
        <w:rPr>
          <w:b/>
          <w:szCs w:val="24"/>
        </w:rPr>
        <w:t xml:space="preserve"> A fenti összegek az általános forgalmi adót tartalmazzák.</w:t>
      </w:r>
    </w:p>
    <w:p w:rsidR="00C55454" w:rsidRPr="003D2ED9" w:rsidRDefault="00C55454" w:rsidP="00C55454">
      <w:pPr>
        <w:spacing w:line="240" w:lineRule="auto"/>
        <w:jc w:val="both"/>
        <w:rPr>
          <w:szCs w:val="24"/>
        </w:rPr>
      </w:pPr>
    </w:p>
    <w:p w:rsidR="00C55454" w:rsidRPr="003D2ED9" w:rsidRDefault="00C55454" w:rsidP="00C55454">
      <w:pPr>
        <w:spacing w:line="240" w:lineRule="auto"/>
        <w:jc w:val="both"/>
        <w:rPr>
          <w:szCs w:val="24"/>
        </w:rPr>
      </w:pPr>
      <w:r w:rsidRPr="003D2ED9">
        <w:rPr>
          <w:szCs w:val="24"/>
        </w:rPr>
        <w:t xml:space="preserve">A kompenzáció mértékének megállapítása során az e területre vonatkozó uniós irányelvekben foglaltakat figyelembe kell venni. Az éves kompenzációt is tevékenységi bontásban kell megállapítani. </w:t>
      </w:r>
    </w:p>
    <w:p w:rsidR="00C55454" w:rsidRPr="003D2ED9" w:rsidRDefault="00C55454" w:rsidP="00C55454">
      <w:pPr>
        <w:spacing w:line="240" w:lineRule="auto"/>
        <w:jc w:val="both"/>
        <w:rPr>
          <w:szCs w:val="24"/>
        </w:rPr>
      </w:pPr>
    </w:p>
    <w:p w:rsidR="00C55454" w:rsidRPr="003D2ED9" w:rsidRDefault="00C55454" w:rsidP="00C55454">
      <w:pPr>
        <w:spacing w:line="240" w:lineRule="auto"/>
        <w:jc w:val="both"/>
        <w:rPr>
          <w:szCs w:val="24"/>
        </w:rPr>
      </w:pPr>
      <w:r w:rsidRPr="003D2ED9">
        <w:rPr>
          <w:szCs w:val="24"/>
        </w:rPr>
        <w:t xml:space="preserve">Amennyiben a </w:t>
      </w:r>
      <w:proofErr w:type="spellStart"/>
      <w:r w:rsidRPr="003D2ED9">
        <w:rPr>
          <w:szCs w:val="24"/>
        </w:rPr>
        <w:t>Tiva-Szolg</w:t>
      </w:r>
      <w:proofErr w:type="spellEnd"/>
      <w:r w:rsidRPr="003D2ED9">
        <w:rPr>
          <w:szCs w:val="24"/>
        </w:rPr>
        <w:t xml:space="preserve"> Nonprofit Kft. megállapítása szerint a jogos kompenzáció igény nagyobb vagy alatta marad a megállapítottnak</w:t>
      </w:r>
      <w:r>
        <w:rPr>
          <w:szCs w:val="24"/>
        </w:rPr>
        <w:t>,</w:t>
      </w:r>
      <w:r w:rsidRPr="003D2ED9">
        <w:rPr>
          <w:szCs w:val="24"/>
        </w:rPr>
        <w:t xml:space="preserve"> </w:t>
      </w:r>
      <w:proofErr w:type="gramStart"/>
      <w:r w:rsidRPr="003D2ED9">
        <w:rPr>
          <w:szCs w:val="24"/>
        </w:rPr>
        <w:t>azt</w:t>
      </w:r>
      <w:proofErr w:type="gramEnd"/>
      <w:r w:rsidRPr="003D2ED9">
        <w:rPr>
          <w:szCs w:val="24"/>
        </w:rPr>
        <w:t xml:space="preserve"> azonnal de legkésőbb tárgyév október 31-ig jelezni köteles az önkormányzat felé. Az önkormányzat 30 napon belül köteles erre </w:t>
      </w:r>
      <w:proofErr w:type="gramStart"/>
      <w:r w:rsidRPr="003D2ED9">
        <w:rPr>
          <w:szCs w:val="24"/>
        </w:rPr>
        <w:t>válaszolni</w:t>
      </w:r>
      <w:proofErr w:type="gramEnd"/>
      <w:r w:rsidRPr="003D2ED9">
        <w:rPr>
          <w:szCs w:val="24"/>
        </w:rPr>
        <w:t xml:space="preserve"> de a válasz megérkezéséig a </w:t>
      </w:r>
      <w:proofErr w:type="spellStart"/>
      <w:r w:rsidRPr="003D2ED9">
        <w:rPr>
          <w:szCs w:val="24"/>
        </w:rPr>
        <w:t>Tiva-Szolg</w:t>
      </w:r>
      <w:proofErr w:type="spellEnd"/>
      <w:r w:rsidRPr="003D2ED9">
        <w:rPr>
          <w:szCs w:val="24"/>
        </w:rPr>
        <w:t xml:space="preserve"> Nonprofit Kft. az akkor hatályos kompenzációs összeg alapján kell tevékenységét végezze. </w:t>
      </w:r>
    </w:p>
    <w:p w:rsidR="00C55454" w:rsidRPr="003D2ED9" w:rsidRDefault="00C55454" w:rsidP="00C55454">
      <w:pPr>
        <w:spacing w:line="240" w:lineRule="auto"/>
        <w:jc w:val="both"/>
        <w:rPr>
          <w:szCs w:val="24"/>
        </w:rPr>
      </w:pPr>
    </w:p>
    <w:p w:rsidR="00C55454" w:rsidRPr="003D2ED9" w:rsidRDefault="00C55454" w:rsidP="00C55454">
      <w:pPr>
        <w:spacing w:line="240" w:lineRule="auto"/>
        <w:jc w:val="both"/>
        <w:rPr>
          <w:szCs w:val="24"/>
        </w:rPr>
      </w:pPr>
      <w:r w:rsidRPr="003D2ED9">
        <w:rPr>
          <w:szCs w:val="24"/>
        </w:rPr>
        <w:t xml:space="preserve">A </w:t>
      </w:r>
      <w:proofErr w:type="spellStart"/>
      <w:r w:rsidRPr="003D2ED9">
        <w:rPr>
          <w:szCs w:val="24"/>
        </w:rPr>
        <w:t>Tiva-Szolg</w:t>
      </w:r>
      <w:proofErr w:type="spellEnd"/>
      <w:r w:rsidRPr="003D2ED9">
        <w:rPr>
          <w:szCs w:val="24"/>
        </w:rPr>
        <w:t xml:space="preserve"> Nonprofit Kft. egy év folyamán két alkalommal köteles beszámolni a jelen szerződés alapján végzett tevékenységéről, bevételeiről, kiadásairól, melyeket elkülönítetten köteles nyilvántartani.</w:t>
      </w:r>
    </w:p>
    <w:p w:rsidR="00C55454" w:rsidRPr="003D2ED9" w:rsidRDefault="00C55454" w:rsidP="00C55454">
      <w:pPr>
        <w:spacing w:line="240" w:lineRule="auto"/>
        <w:jc w:val="both"/>
        <w:rPr>
          <w:szCs w:val="24"/>
        </w:rPr>
      </w:pPr>
      <w:r w:rsidRPr="003D2ED9">
        <w:rPr>
          <w:szCs w:val="24"/>
        </w:rPr>
        <w:t xml:space="preserve">- Az első féléves teljesítésről tárgyév </w:t>
      </w:r>
      <w:r w:rsidRPr="001B47F6">
        <w:rPr>
          <w:b/>
          <w:szCs w:val="24"/>
        </w:rPr>
        <w:t>szeptember 30</w:t>
      </w:r>
      <w:r w:rsidRPr="003D2ED9">
        <w:rPr>
          <w:szCs w:val="24"/>
        </w:rPr>
        <w:t xml:space="preserve">-ig. </w:t>
      </w:r>
    </w:p>
    <w:p w:rsidR="00C55454" w:rsidRPr="003D2ED9" w:rsidRDefault="00C55454" w:rsidP="00C55454">
      <w:pPr>
        <w:spacing w:line="240" w:lineRule="auto"/>
        <w:jc w:val="both"/>
        <w:rPr>
          <w:szCs w:val="24"/>
        </w:rPr>
      </w:pPr>
      <w:r w:rsidRPr="003D2ED9">
        <w:rPr>
          <w:szCs w:val="24"/>
        </w:rPr>
        <w:t xml:space="preserve">- Az éves teljesítésről az éves beszámolója elkészítését követő 30 napon </w:t>
      </w:r>
      <w:proofErr w:type="gramStart"/>
      <w:r w:rsidRPr="003D2ED9">
        <w:rPr>
          <w:szCs w:val="24"/>
        </w:rPr>
        <w:t>belül</w:t>
      </w:r>
      <w:proofErr w:type="gramEnd"/>
      <w:r w:rsidRPr="003D2ED9">
        <w:rPr>
          <w:szCs w:val="24"/>
        </w:rPr>
        <w:t xml:space="preserve"> de legkésőbb tárgyévet követő év április 30-ig.</w:t>
      </w:r>
      <w:r>
        <w:rPr>
          <w:szCs w:val="24"/>
        </w:rPr>
        <w:t>”</w:t>
      </w:r>
    </w:p>
    <w:p w:rsidR="00C55454" w:rsidRPr="00A17000" w:rsidRDefault="00C55454" w:rsidP="000934BE">
      <w:pPr>
        <w:suppressAutoHyphens/>
        <w:spacing w:line="240" w:lineRule="auto"/>
        <w:jc w:val="both"/>
        <w:rPr>
          <w:b/>
          <w:color w:val="000000"/>
          <w:szCs w:val="24"/>
        </w:rPr>
      </w:pPr>
    </w:p>
    <w:p w:rsidR="00BE45D1" w:rsidRPr="00A3343B" w:rsidRDefault="00BE45D1" w:rsidP="00BE45D1">
      <w:pPr>
        <w:spacing w:line="240" w:lineRule="auto"/>
        <w:jc w:val="both"/>
        <w:rPr>
          <w:b/>
          <w:color w:val="000000"/>
        </w:rPr>
      </w:pPr>
      <w:r>
        <w:rPr>
          <w:b/>
          <w:color w:val="000000"/>
        </w:rPr>
        <w:t xml:space="preserve">IV. </w:t>
      </w:r>
      <w:r w:rsidRPr="00A3343B">
        <w:rPr>
          <w:b/>
          <w:color w:val="000000"/>
        </w:rPr>
        <w:t xml:space="preserve">Felek rögzítik, hogy a </w:t>
      </w:r>
      <w:r>
        <w:rPr>
          <w:b/>
          <w:color w:val="000000"/>
        </w:rPr>
        <w:t>feladat-ellátási</w:t>
      </w:r>
      <w:r w:rsidRPr="00A3343B">
        <w:rPr>
          <w:b/>
          <w:color w:val="000000"/>
        </w:rPr>
        <w:t xml:space="preserve"> szerződés jelen módosítással nem érintett részei változatlan tartalommal továbbra is érvényben és hatályban maradnak.</w:t>
      </w:r>
    </w:p>
    <w:p w:rsidR="00A00A72" w:rsidRDefault="00A00A72" w:rsidP="00BE45D1">
      <w:pPr>
        <w:pStyle w:val="Listaszerbekezds"/>
        <w:spacing w:after="0" w:line="240" w:lineRule="auto"/>
        <w:ind w:left="0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BE45D1" w:rsidRPr="00A3343B" w:rsidRDefault="00BE45D1" w:rsidP="00BE45D1">
      <w:pPr>
        <w:pStyle w:val="Listaszerbekezds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A3343B">
        <w:rPr>
          <w:rFonts w:ascii="Times New Roman" w:hAnsi="Times New Roman" w:cs="Times New Roman"/>
          <w:color w:val="000000"/>
          <w:sz w:val="24"/>
          <w:szCs w:val="24"/>
        </w:rPr>
        <w:t xml:space="preserve">V.1. Jelen </w:t>
      </w:r>
      <w:r>
        <w:rPr>
          <w:rFonts w:ascii="Times New Roman" w:hAnsi="Times New Roman" w:cs="Times New Roman"/>
          <w:sz w:val="24"/>
          <w:szCs w:val="24"/>
        </w:rPr>
        <w:t>feladat-ellátási</w:t>
      </w:r>
      <w:r w:rsidRPr="00A3343B">
        <w:rPr>
          <w:rFonts w:ascii="Times New Roman" w:hAnsi="Times New Roman" w:cs="Times New Roman"/>
          <w:sz w:val="24"/>
          <w:szCs w:val="24"/>
        </w:rPr>
        <w:t xml:space="preserve"> szerződés módosítását </w:t>
      </w:r>
      <w:r w:rsidRPr="00A3343B">
        <w:rPr>
          <w:rFonts w:ascii="Times New Roman" w:hAnsi="Times New Roman" w:cs="Times New Roman"/>
          <w:b/>
          <w:sz w:val="24"/>
          <w:szCs w:val="24"/>
        </w:rPr>
        <w:t>Tiszavasvári Város Önko</w:t>
      </w:r>
      <w:r>
        <w:rPr>
          <w:rFonts w:ascii="Times New Roman" w:hAnsi="Times New Roman" w:cs="Times New Roman"/>
          <w:b/>
          <w:sz w:val="24"/>
          <w:szCs w:val="24"/>
        </w:rPr>
        <w:t>rmányzata Képviselő-testülete „</w:t>
      </w:r>
      <w:proofErr w:type="gramStart"/>
      <w:r w:rsidRPr="009539C8">
        <w:rPr>
          <w:rFonts w:ascii="Times New Roman" w:hAnsi="Times New Roman" w:cs="Times New Roman"/>
          <w:b/>
          <w:sz w:val="24"/>
          <w:szCs w:val="24"/>
        </w:rPr>
        <w:t>A</w:t>
      </w:r>
      <w:proofErr w:type="gramEnd"/>
      <w:r w:rsidRPr="009539C8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9539C8">
        <w:rPr>
          <w:rFonts w:ascii="Times New Roman" w:hAnsi="Times New Roman" w:cs="Times New Roman"/>
          <w:b/>
          <w:sz w:val="24"/>
          <w:szCs w:val="24"/>
        </w:rPr>
        <w:t>Tiva-Szolg</w:t>
      </w:r>
      <w:proofErr w:type="spellEnd"/>
      <w:r w:rsidRPr="009539C8">
        <w:rPr>
          <w:rFonts w:ascii="Times New Roman" w:hAnsi="Times New Roman" w:cs="Times New Roman"/>
          <w:b/>
          <w:sz w:val="24"/>
          <w:szCs w:val="24"/>
        </w:rPr>
        <w:t xml:space="preserve"> Nonprofit Kft. közfoglalkoztatási feladatellátásához kapcsolódó iratok módosításáról”</w:t>
      </w:r>
      <w:r w:rsidRPr="009539C8">
        <w:rPr>
          <w:b/>
          <w:szCs w:val="24"/>
        </w:rPr>
        <w:t xml:space="preserve"> </w:t>
      </w:r>
      <w:r w:rsidR="009539C8">
        <w:rPr>
          <w:rFonts w:ascii="Times New Roman" w:hAnsi="Times New Roman" w:cs="Times New Roman"/>
          <w:b/>
          <w:sz w:val="24"/>
          <w:szCs w:val="24"/>
        </w:rPr>
        <w:t>124</w:t>
      </w:r>
      <w:r w:rsidRPr="00A3343B">
        <w:rPr>
          <w:rFonts w:ascii="Times New Roman" w:hAnsi="Times New Roman" w:cs="Times New Roman"/>
          <w:b/>
          <w:sz w:val="24"/>
          <w:szCs w:val="24"/>
        </w:rPr>
        <w:t>/2017. (V</w:t>
      </w:r>
      <w:r w:rsidR="009539C8">
        <w:rPr>
          <w:rFonts w:ascii="Times New Roman" w:hAnsi="Times New Roman" w:cs="Times New Roman"/>
          <w:b/>
          <w:sz w:val="24"/>
          <w:szCs w:val="24"/>
        </w:rPr>
        <w:t>.25</w:t>
      </w:r>
      <w:r w:rsidRPr="00A3343B">
        <w:rPr>
          <w:rFonts w:ascii="Times New Roman" w:hAnsi="Times New Roman" w:cs="Times New Roman"/>
          <w:b/>
          <w:sz w:val="24"/>
          <w:szCs w:val="24"/>
        </w:rPr>
        <w:t>) Kt. sz. határozattal jóváhagyta</w:t>
      </w:r>
      <w:r w:rsidRPr="00A3343B">
        <w:rPr>
          <w:rFonts w:ascii="Times New Roman" w:hAnsi="Times New Roman" w:cs="Times New Roman"/>
          <w:sz w:val="24"/>
          <w:szCs w:val="24"/>
        </w:rPr>
        <w:t xml:space="preserve"> és feljogosította Tiszavasvári Város Önkormányzata Polgármesterét jelen szerződés aláírására.</w:t>
      </w:r>
    </w:p>
    <w:p w:rsidR="00BE45D1" w:rsidRDefault="00BE45D1" w:rsidP="00BE45D1">
      <w:pPr>
        <w:spacing w:line="240" w:lineRule="auto"/>
        <w:jc w:val="both"/>
        <w:rPr>
          <w:szCs w:val="24"/>
        </w:rPr>
      </w:pPr>
      <w:r>
        <w:rPr>
          <w:szCs w:val="24"/>
        </w:rPr>
        <w:t xml:space="preserve">V.2. Szerződő felek jelen szerződést, mint akaratukkal mindenben megegyezőt jóváhagyólag aláírják. </w:t>
      </w:r>
    </w:p>
    <w:p w:rsidR="00BE45D1" w:rsidRPr="00D1359C" w:rsidRDefault="00BE45D1" w:rsidP="00BE45D1">
      <w:pPr>
        <w:spacing w:line="240" w:lineRule="auto"/>
        <w:jc w:val="both"/>
        <w:rPr>
          <w:b/>
          <w:szCs w:val="24"/>
        </w:rPr>
      </w:pPr>
      <w:r>
        <w:rPr>
          <w:szCs w:val="24"/>
        </w:rPr>
        <w:t xml:space="preserve">V.3. Jelen </w:t>
      </w:r>
      <w:r w:rsidRPr="00F3580E">
        <w:rPr>
          <w:b/>
          <w:szCs w:val="24"/>
        </w:rPr>
        <w:t>szerződés a felek általi aláírással lép hatályba.</w:t>
      </w:r>
    </w:p>
    <w:p w:rsidR="00BE45D1" w:rsidRDefault="00BE45D1" w:rsidP="00BE45D1">
      <w:pPr>
        <w:spacing w:line="240" w:lineRule="auto"/>
        <w:jc w:val="both"/>
      </w:pPr>
    </w:p>
    <w:p w:rsidR="00A00A72" w:rsidRDefault="00A00A72" w:rsidP="00BE45D1">
      <w:pPr>
        <w:spacing w:line="240" w:lineRule="auto"/>
        <w:jc w:val="both"/>
      </w:pPr>
    </w:p>
    <w:p w:rsidR="00A00A72" w:rsidRPr="003D2ED9" w:rsidRDefault="00A00A72" w:rsidP="00BE45D1">
      <w:pPr>
        <w:spacing w:line="240" w:lineRule="auto"/>
        <w:jc w:val="both"/>
      </w:pPr>
    </w:p>
    <w:p w:rsidR="00BE45D1" w:rsidRDefault="00BE45D1" w:rsidP="00BE45D1">
      <w:pPr>
        <w:spacing w:line="240" w:lineRule="auto"/>
        <w:jc w:val="both"/>
      </w:pPr>
      <w:r w:rsidRPr="003D2ED9">
        <w:t xml:space="preserve">Tiszavasvári, </w:t>
      </w:r>
      <w:proofErr w:type="gramStart"/>
      <w:r w:rsidRPr="003D2ED9">
        <w:t>2017. …</w:t>
      </w:r>
      <w:proofErr w:type="gramEnd"/>
      <w:r w:rsidRPr="003D2ED9">
        <w:t>……………………..</w:t>
      </w:r>
    </w:p>
    <w:p w:rsidR="00BE45D1" w:rsidRDefault="00BE45D1" w:rsidP="00BE45D1">
      <w:pPr>
        <w:spacing w:line="240" w:lineRule="auto"/>
        <w:jc w:val="both"/>
      </w:pPr>
    </w:p>
    <w:p w:rsidR="00A00A72" w:rsidRPr="003D2ED9" w:rsidRDefault="00A00A72" w:rsidP="00BE45D1">
      <w:pPr>
        <w:spacing w:line="240" w:lineRule="auto"/>
        <w:jc w:val="both"/>
      </w:pPr>
    </w:p>
    <w:p w:rsidR="00BE45D1" w:rsidRPr="003D2ED9" w:rsidRDefault="00BE45D1" w:rsidP="00BE45D1">
      <w:pPr>
        <w:spacing w:line="240" w:lineRule="auto"/>
      </w:pPr>
      <w:r w:rsidRPr="003D2ED9">
        <w:t>…………………………………                                      ……………………………….</w:t>
      </w:r>
    </w:p>
    <w:p w:rsidR="00BE45D1" w:rsidRPr="003D2ED9" w:rsidRDefault="00BE45D1" w:rsidP="00BE45D1">
      <w:pPr>
        <w:spacing w:line="240" w:lineRule="auto"/>
        <w:rPr>
          <w:b/>
        </w:rPr>
      </w:pPr>
      <w:r w:rsidRPr="003D2ED9">
        <w:rPr>
          <w:b/>
        </w:rPr>
        <w:t xml:space="preserve">Krasznainé </w:t>
      </w:r>
      <w:proofErr w:type="spellStart"/>
      <w:r w:rsidRPr="003D2ED9">
        <w:rPr>
          <w:b/>
        </w:rPr>
        <w:t>dr</w:t>
      </w:r>
      <w:proofErr w:type="spellEnd"/>
      <w:r w:rsidRPr="003D2ED9">
        <w:rPr>
          <w:b/>
        </w:rPr>
        <w:t xml:space="preserve"> Csikós </w:t>
      </w:r>
      <w:proofErr w:type="gramStart"/>
      <w:r w:rsidRPr="003D2ED9">
        <w:rPr>
          <w:b/>
        </w:rPr>
        <w:t>Magdolna</w:t>
      </w:r>
      <w:r w:rsidRPr="003D2ED9">
        <w:rPr>
          <w:b/>
        </w:rPr>
        <w:tab/>
      </w:r>
      <w:r w:rsidRPr="003D2ED9">
        <w:rPr>
          <w:b/>
        </w:rPr>
        <w:tab/>
      </w:r>
      <w:r w:rsidRPr="003D2ED9">
        <w:rPr>
          <w:b/>
        </w:rPr>
        <w:tab/>
      </w:r>
      <w:r w:rsidRPr="003D2ED9">
        <w:rPr>
          <w:b/>
        </w:rPr>
        <w:tab/>
        <w:t xml:space="preserve">           Dr.</w:t>
      </w:r>
      <w:proofErr w:type="gramEnd"/>
      <w:r w:rsidRPr="003D2ED9">
        <w:rPr>
          <w:b/>
        </w:rPr>
        <w:t xml:space="preserve"> Fülöp Erik</w:t>
      </w:r>
    </w:p>
    <w:p w:rsidR="00BE45D1" w:rsidRPr="003D2ED9" w:rsidRDefault="00BE45D1" w:rsidP="00BE45D1">
      <w:pPr>
        <w:spacing w:line="240" w:lineRule="auto"/>
        <w:rPr>
          <w:b/>
        </w:rPr>
      </w:pPr>
      <w:r w:rsidRPr="003D2ED9">
        <w:rPr>
          <w:b/>
        </w:rPr>
        <w:t xml:space="preserve">Városi Kincstár </w:t>
      </w:r>
      <w:proofErr w:type="gramStart"/>
      <w:r w:rsidRPr="003D2ED9">
        <w:rPr>
          <w:b/>
        </w:rPr>
        <w:t>Tiszavasvári</w:t>
      </w:r>
      <w:r w:rsidRPr="003D2ED9">
        <w:rPr>
          <w:b/>
        </w:rPr>
        <w:tab/>
      </w:r>
      <w:r w:rsidRPr="003D2ED9">
        <w:rPr>
          <w:b/>
        </w:rPr>
        <w:tab/>
      </w:r>
      <w:r w:rsidRPr="003D2ED9">
        <w:rPr>
          <w:b/>
        </w:rPr>
        <w:tab/>
        <w:t xml:space="preserve">      </w:t>
      </w:r>
      <w:proofErr w:type="spellStart"/>
      <w:r w:rsidRPr="003D2ED9">
        <w:rPr>
          <w:b/>
        </w:rPr>
        <w:t>Tiszavasvári</w:t>
      </w:r>
      <w:proofErr w:type="spellEnd"/>
      <w:proofErr w:type="gramEnd"/>
      <w:r w:rsidRPr="003D2ED9">
        <w:rPr>
          <w:b/>
        </w:rPr>
        <w:t xml:space="preserve"> Város Önkormányzata </w:t>
      </w:r>
    </w:p>
    <w:p w:rsidR="00BE45D1" w:rsidRPr="00B771F3" w:rsidRDefault="00BE45D1" w:rsidP="00BE45D1">
      <w:pPr>
        <w:spacing w:line="240" w:lineRule="auto"/>
        <w:rPr>
          <w:b/>
        </w:rPr>
      </w:pPr>
      <w:r w:rsidRPr="003D2ED9">
        <w:rPr>
          <w:b/>
        </w:rPr>
        <w:t xml:space="preserve">         Intézményvezető</w:t>
      </w:r>
      <w:r w:rsidRPr="003D2ED9">
        <w:rPr>
          <w:b/>
        </w:rPr>
        <w:tab/>
      </w:r>
      <w:r w:rsidRPr="003D2ED9">
        <w:rPr>
          <w:b/>
        </w:rPr>
        <w:tab/>
      </w:r>
      <w:r w:rsidRPr="003D2ED9">
        <w:rPr>
          <w:b/>
        </w:rPr>
        <w:tab/>
      </w:r>
      <w:r w:rsidRPr="003D2ED9">
        <w:rPr>
          <w:b/>
        </w:rPr>
        <w:tab/>
      </w:r>
      <w:r w:rsidRPr="003D2ED9">
        <w:rPr>
          <w:b/>
        </w:rPr>
        <w:tab/>
      </w:r>
      <w:r w:rsidRPr="003D2ED9">
        <w:rPr>
          <w:b/>
        </w:rPr>
        <w:tab/>
        <w:t>polgármester</w:t>
      </w:r>
    </w:p>
    <w:p w:rsidR="00BE45D1" w:rsidRDefault="00BE45D1" w:rsidP="00BE45D1">
      <w:pPr>
        <w:spacing w:line="240" w:lineRule="auto"/>
        <w:jc w:val="both"/>
        <w:rPr>
          <w:b/>
          <w:sz w:val="20"/>
        </w:rPr>
      </w:pPr>
    </w:p>
    <w:p w:rsidR="00A00A72" w:rsidRDefault="00A00A72" w:rsidP="00BE45D1">
      <w:pPr>
        <w:spacing w:line="240" w:lineRule="auto"/>
        <w:jc w:val="both"/>
        <w:rPr>
          <w:b/>
          <w:sz w:val="20"/>
        </w:rPr>
      </w:pPr>
    </w:p>
    <w:p w:rsidR="00A00A72" w:rsidRPr="003D2ED9" w:rsidRDefault="00A00A72" w:rsidP="00BE45D1">
      <w:pPr>
        <w:spacing w:line="240" w:lineRule="auto"/>
        <w:jc w:val="both"/>
        <w:rPr>
          <w:b/>
          <w:sz w:val="20"/>
        </w:rPr>
      </w:pPr>
    </w:p>
    <w:p w:rsidR="00BE45D1" w:rsidRPr="00B771F3" w:rsidRDefault="00BE45D1" w:rsidP="00BE45D1">
      <w:pPr>
        <w:spacing w:line="240" w:lineRule="auto"/>
        <w:jc w:val="both"/>
        <w:rPr>
          <w:b/>
          <w:szCs w:val="24"/>
        </w:rPr>
      </w:pPr>
      <w:r w:rsidRPr="003D2ED9">
        <w:rPr>
          <w:b/>
          <w:szCs w:val="24"/>
        </w:rPr>
        <w:t xml:space="preserve">                                                 </w:t>
      </w:r>
      <w:r w:rsidRPr="00B771F3">
        <w:rPr>
          <w:b/>
          <w:szCs w:val="24"/>
        </w:rPr>
        <w:t>……………………………………</w:t>
      </w:r>
    </w:p>
    <w:p w:rsidR="00BE45D1" w:rsidRPr="006539BA" w:rsidRDefault="00BE45D1" w:rsidP="00BE45D1">
      <w:pPr>
        <w:spacing w:line="240" w:lineRule="auto"/>
        <w:jc w:val="both"/>
        <w:rPr>
          <w:b/>
          <w:szCs w:val="24"/>
        </w:rPr>
      </w:pPr>
      <w:r w:rsidRPr="00B771F3">
        <w:rPr>
          <w:b/>
          <w:szCs w:val="24"/>
        </w:rPr>
        <w:t xml:space="preserve">                              </w:t>
      </w:r>
      <w:proofErr w:type="spellStart"/>
      <w:r w:rsidRPr="00B771F3">
        <w:rPr>
          <w:b/>
          <w:szCs w:val="24"/>
        </w:rPr>
        <w:t>Tiva-Szolg</w:t>
      </w:r>
      <w:proofErr w:type="spellEnd"/>
      <w:r w:rsidRPr="00B771F3">
        <w:rPr>
          <w:b/>
          <w:szCs w:val="24"/>
        </w:rPr>
        <w:t xml:space="preserve"> Nonprofit Kft. Szabó András, ügyvezető</w:t>
      </w:r>
    </w:p>
    <w:p w:rsidR="00BE45D1" w:rsidRPr="006D1EEB" w:rsidRDefault="00BE45D1" w:rsidP="00BE45D1">
      <w:pPr>
        <w:spacing w:line="240" w:lineRule="auto"/>
        <w:jc w:val="both"/>
        <w:rPr>
          <w:b/>
          <w:sz w:val="20"/>
        </w:rPr>
      </w:pPr>
      <w:r>
        <w:rPr>
          <w:b/>
          <w:sz w:val="20"/>
        </w:rPr>
        <w:lastRenderedPageBreak/>
        <w:t>2</w:t>
      </w:r>
      <w:r w:rsidRPr="006D1EEB">
        <w:rPr>
          <w:b/>
          <w:sz w:val="20"/>
        </w:rPr>
        <w:t>.melléklet „</w:t>
      </w:r>
      <w:proofErr w:type="gramStart"/>
      <w:r w:rsidRPr="006D1EEB">
        <w:rPr>
          <w:b/>
          <w:sz w:val="20"/>
        </w:rPr>
        <w:t>A</w:t>
      </w:r>
      <w:proofErr w:type="gramEnd"/>
      <w:r w:rsidRPr="006D1EEB">
        <w:rPr>
          <w:b/>
          <w:sz w:val="20"/>
        </w:rPr>
        <w:t xml:space="preserve"> </w:t>
      </w:r>
      <w:proofErr w:type="spellStart"/>
      <w:r w:rsidRPr="006D1EEB">
        <w:rPr>
          <w:b/>
          <w:sz w:val="20"/>
        </w:rPr>
        <w:t>Tiva-Szolg</w:t>
      </w:r>
      <w:proofErr w:type="spellEnd"/>
      <w:r w:rsidRPr="006D1EEB">
        <w:rPr>
          <w:b/>
          <w:sz w:val="20"/>
        </w:rPr>
        <w:t xml:space="preserve"> Nonprofit Kft. közfoglalkoztatási feladatellátásához kapcsolódó iratok módosításáról” szóló </w:t>
      </w:r>
      <w:r w:rsidR="00A00A72">
        <w:rPr>
          <w:b/>
          <w:sz w:val="20"/>
        </w:rPr>
        <w:t>124</w:t>
      </w:r>
      <w:r w:rsidRPr="006D1EEB">
        <w:rPr>
          <w:b/>
          <w:sz w:val="20"/>
        </w:rPr>
        <w:t>/2017. (</w:t>
      </w:r>
      <w:r w:rsidR="00A00A72">
        <w:rPr>
          <w:b/>
          <w:sz w:val="20"/>
        </w:rPr>
        <w:t>V.25.</w:t>
      </w:r>
      <w:r w:rsidRPr="006D1EEB">
        <w:rPr>
          <w:b/>
          <w:sz w:val="20"/>
        </w:rPr>
        <w:t>) Kt. számú határozathoz</w:t>
      </w:r>
    </w:p>
    <w:p w:rsidR="00BE45D1" w:rsidRPr="003D2ED9" w:rsidRDefault="00BE45D1" w:rsidP="00BE45D1">
      <w:pPr>
        <w:spacing w:line="240" w:lineRule="auto"/>
        <w:jc w:val="both"/>
        <w:rPr>
          <w:b/>
          <w:sz w:val="20"/>
        </w:rPr>
      </w:pPr>
    </w:p>
    <w:p w:rsidR="00BE45D1" w:rsidRPr="003D2ED9" w:rsidRDefault="00BE45D1" w:rsidP="00BE45D1">
      <w:pPr>
        <w:spacing w:line="240" w:lineRule="auto"/>
        <w:jc w:val="both"/>
        <w:rPr>
          <w:b/>
          <w:sz w:val="20"/>
        </w:rPr>
      </w:pPr>
    </w:p>
    <w:p w:rsidR="00BE45D1" w:rsidRDefault="00BE45D1" w:rsidP="00BE45D1">
      <w:pPr>
        <w:spacing w:line="276" w:lineRule="auto"/>
        <w:ind w:left="360"/>
        <w:jc w:val="center"/>
        <w:rPr>
          <w:b/>
          <w:smallCaps/>
          <w:spacing w:val="20"/>
          <w:sz w:val="32"/>
          <w:szCs w:val="3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92043F">
        <w:rPr>
          <w:b/>
          <w:smallCaps/>
          <w:spacing w:val="20"/>
          <w:sz w:val="28"/>
          <w:szCs w:val="2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SZERZŐDÉS</w:t>
      </w:r>
      <w:r w:rsidRPr="003D2ED9">
        <w:rPr>
          <w:b/>
          <w:smallCaps/>
          <w:spacing w:val="20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 </w:t>
      </w:r>
      <w:r w:rsidRPr="003D2ED9">
        <w:rPr>
          <w:b/>
          <w:smallCaps/>
          <w:spacing w:val="20"/>
          <w:sz w:val="32"/>
          <w:szCs w:val="3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használat jogának alapításáról</w:t>
      </w:r>
    </w:p>
    <w:p w:rsidR="00BE45D1" w:rsidRPr="003D2ED9" w:rsidRDefault="00BE45D1" w:rsidP="00BE45D1">
      <w:pPr>
        <w:spacing w:line="276" w:lineRule="auto"/>
        <w:ind w:left="360"/>
        <w:jc w:val="center"/>
        <w:rPr>
          <w:b/>
          <w:smallCaps/>
          <w:spacing w:val="20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>
        <w:rPr>
          <w:b/>
          <w:smallCaps/>
          <w:spacing w:val="20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MÓDOSÍTÓ OKIRAT</w:t>
      </w:r>
    </w:p>
    <w:p w:rsidR="00BE45D1" w:rsidRPr="003D2ED9" w:rsidRDefault="00BE45D1" w:rsidP="00BE45D1">
      <w:pPr>
        <w:rPr>
          <w:b/>
        </w:rPr>
      </w:pPr>
    </w:p>
    <w:p w:rsidR="00BE45D1" w:rsidRPr="003D2ED9" w:rsidRDefault="00BE45D1" w:rsidP="00BE45D1">
      <w:pPr>
        <w:spacing w:line="240" w:lineRule="auto"/>
        <w:jc w:val="both"/>
      </w:pPr>
      <w:proofErr w:type="gramStart"/>
      <w:r w:rsidRPr="003D2ED9">
        <w:t>amely</w:t>
      </w:r>
      <w:proofErr w:type="gramEnd"/>
      <w:r w:rsidRPr="003D2ED9">
        <w:t xml:space="preserve"> létrejött egyrészről</w:t>
      </w:r>
    </w:p>
    <w:p w:rsidR="00BE45D1" w:rsidRPr="003D2ED9" w:rsidRDefault="00BE45D1" w:rsidP="00BE45D1">
      <w:pPr>
        <w:pStyle w:val="Alaprtelmezett"/>
        <w:widowControl w:val="0"/>
        <w:spacing w:line="240" w:lineRule="auto"/>
        <w:jc w:val="both"/>
        <w:textAlignment w:val="baseline"/>
        <w:rPr>
          <w:b/>
          <w:color w:val="auto"/>
          <w:sz w:val="24"/>
          <w:szCs w:val="24"/>
        </w:rPr>
      </w:pPr>
      <w:r w:rsidRPr="003D2ED9">
        <w:rPr>
          <w:b/>
          <w:color w:val="auto"/>
          <w:sz w:val="24"/>
          <w:szCs w:val="24"/>
          <w:lang w:eastAsia="hu-HU"/>
        </w:rPr>
        <w:t>Tiszavasvári Város Önkormányzata</w:t>
      </w:r>
    </w:p>
    <w:p w:rsidR="00BE45D1" w:rsidRPr="003D2ED9" w:rsidRDefault="00BE45D1" w:rsidP="00BE45D1">
      <w:pPr>
        <w:pStyle w:val="Alaprtelmezett"/>
        <w:widowControl w:val="0"/>
        <w:spacing w:line="240" w:lineRule="auto"/>
        <w:ind w:left="708"/>
        <w:jc w:val="both"/>
        <w:textAlignment w:val="baseline"/>
        <w:rPr>
          <w:color w:val="auto"/>
          <w:sz w:val="24"/>
          <w:szCs w:val="24"/>
        </w:rPr>
      </w:pPr>
      <w:proofErr w:type="gramStart"/>
      <w:r w:rsidRPr="003D2ED9">
        <w:rPr>
          <w:color w:val="auto"/>
          <w:sz w:val="24"/>
          <w:szCs w:val="24"/>
          <w:lang w:eastAsia="hu-HU"/>
        </w:rPr>
        <w:t>székhelye</w:t>
      </w:r>
      <w:proofErr w:type="gramEnd"/>
      <w:r w:rsidRPr="003D2ED9">
        <w:rPr>
          <w:color w:val="auto"/>
          <w:sz w:val="24"/>
          <w:szCs w:val="24"/>
          <w:lang w:eastAsia="hu-HU"/>
        </w:rPr>
        <w:t xml:space="preserve">:   </w:t>
      </w:r>
      <w:r w:rsidRPr="003D2ED9">
        <w:rPr>
          <w:color w:val="auto"/>
          <w:sz w:val="24"/>
          <w:szCs w:val="24"/>
          <w:lang w:eastAsia="hu-HU"/>
        </w:rPr>
        <w:tab/>
      </w:r>
      <w:r w:rsidRPr="003D2ED9">
        <w:rPr>
          <w:color w:val="auto"/>
          <w:sz w:val="24"/>
          <w:szCs w:val="24"/>
          <w:lang w:eastAsia="hu-HU"/>
        </w:rPr>
        <w:tab/>
      </w:r>
      <w:r w:rsidRPr="003D2ED9">
        <w:rPr>
          <w:color w:val="auto"/>
          <w:sz w:val="24"/>
          <w:szCs w:val="24"/>
          <w:lang w:eastAsia="hu-HU"/>
        </w:rPr>
        <w:tab/>
      </w:r>
      <w:r w:rsidRPr="003D2ED9">
        <w:rPr>
          <w:color w:val="auto"/>
          <w:sz w:val="24"/>
          <w:szCs w:val="24"/>
          <w:lang w:eastAsia="hu-HU"/>
        </w:rPr>
        <w:tab/>
        <w:t>4440 Tiszavasvári, Városháza tér 4.</w:t>
      </w:r>
    </w:p>
    <w:p w:rsidR="00BE45D1" w:rsidRPr="003D2ED9" w:rsidRDefault="00BE45D1" w:rsidP="00BE45D1">
      <w:pPr>
        <w:pStyle w:val="Alaprtelmezett"/>
        <w:widowControl w:val="0"/>
        <w:spacing w:line="240" w:lineRule="auto"/>
        <w:ind w:left="708"/>
        <w:jc w:val="both"/>
        <w:textAlignment w:val="baseline"/>
        <w:rPr>
          <w:color w:val="auto"/>
          <w:sz w:val="24"/>
          <w:szCs w:val="24"/>
        </w:rPr>
      </w:pPr>
      <w:proofErr w:type="gramStart"/>
      <w:r w:rsidRPr="003D2ED9">
        <w:rPr>
          <w:color w:val="auto"/>
          <w:sz w:val="24"/>
          <w:szCs w:val="24"/>
          <w:lang w:eastAsia="hu-HU"/>
        </w:rPr>
        <w:t>képviseli</w:t>
      </w:r>
      <w:proofErr w:type="gramEnd"/>
      <w:r w:rsidRPr="003D2ED9">
        <w:rPr>
          <w:color w:val="auto"/>
          <w:sz w:val="24"/>
          <w:szCs w:val="24"/>
          <w:lang w:eastAsia="hu-HU"/>
        </w:rPr>
        <w:t xml:space="preserve">:   </w:t>
      </w:r>
      <w:r w:rsidRPr="003D2ED9">
        <w:rPr>
          <w:color w:val="auto"/>
          <w:sz w:val="24"/>
          <w:szCs w:val="24"/>
          <w:lang w:eastAsia="hu-HU"/>
        </w:rPr>
        <w:tab/>
      </w:r>
      <w:r w:rsidRPr="003D2ED9">
        <w:rPr>
          <w:color w:val="auto"/>
          <w:sz w:val="24"/>
          <w:szCs w:val="24"/>
          <w:lang w:eastAsia="hu-HU"/>
        </w:rPr>
        <w:tab/>
      </w:r>
      <w:r w:rsidRPr="003D2ED9">
        <w:rPr>
          <w:color w:val="auto"/>
          <w:sz w:val="24"/>
          <w:szCs w:val="24"/>
          <w:lang w:eastAsia="hu-HU"/>
        </w:rPr>
        <w:tab/>
      </w:r>
      <w:r w:rsidRPr="003D2ED9">
        <w:rPr>
          <w:color w:val="auto"/>
          <w:sz w:val="24"/>
          <w:szCs w:val="24"/>
          <w:lang w:eastAsia="hu-HU"/>
        </w:rPr>
        <w:tab/>
        <w:t>dr. Fülöp Erik polgármester</w:t>
      </w:r>
    </w:p>
    <w:p w:rsidR="00BE45D1" w:rsidRPr="003D2ED9" w:rsidRDefault="00BE45D1" w:rsidP="00BE45D1">
      <w:pPr>
        <w:pStyle w:val="Alaprtelmezett"/>
        <w:widowControl w:val="0"/>
        <w:spacing w:line="240" w:lineRule="auto"/>
        <w:ind w:left="708"/>
        <w:jc w:val="both"/>
        <w:textAlignment w:val="baseline"/>
        <w:rPr>
          <w:color w:val="auto"/>
          <w:sz w:val="24"/>
          <w:szCs w:val="24"/>
        </w:rPr>
      </w:pPr>
      <w:proofErr w:type="gramStart"/>
      <w:r w:rsidRPr="003D2ED9">
        <w:rPr>
          <w:color w:val="auto"/>
          <w:sz w:val="24"/>
          <w:szCs w:val="24"/>
          <w:lang w:eastAsia="hu-HU"/>
        </w:rPr>
        <w:t>adóigazgatási</w:t>
      </w:r>
      <w:proofErr w:type="gramEnd"/>
      <w:r w:rsidRPr="003D2ED9">
        <w:rPr>
          <w:color w:val="auto"/>
          <w:sz w:val="24"/>
          <w:szCs w:val="24"/>
          <w:lang w:eastAsia="hu-HU"/>
        </w:rPr>
        <w:t xml:space="preserve"> azonosító száma:   </w:t>
      </w:r>
      <w:r w:rsidRPr="003D2ED9">
        <w:rPr>
          <w:color w:val="auto"/>
          <w:sz w:val="24"/>
          <w:szCs w:val="24"/>
          <w:lang w:eastAsia="hu-HU"/>
        </w:rPr>
        <w:tab/>
        <w:t>15732468-2-15</w:t>
      </w:r>
    </w:p>
    <w:p w:rsidR="00BE45D1" w:rsidRPr="003D2ED9" w:rsidRDefault="00BE45D1" w:rsidP="00BE45D1">
      <w:pPr>
        <w:pStyle w:val="Alaprtelmezett"/>
        <w:widowControl w:val="0"/>
        <w:spacing w:line="240" w:lineRule="auto"/>
        <w:ind w:left="708"/>
        <w:jc w:val="both"/>
        <w:textAlignment w:val="baseline"/>
        <w:rPr>
          <w:color w:val="auto"/>
          <w:sz w:val="24"/>
          <w:szCs w:val="24"/>
        </w:rPr>
      </w:pPr>
      <w:proofErr w:type="gramStart"/>
      <w:r w:rsidRPr="003D2ED9">
        <w:rPr>
          <w:color w:val="auto"/>
          <w:sz w:val="24"/>
          <w:szCs w:val="24"/>
          <w:lang w:eastAsia="hu-HU"/>
        </w:rPr>
        <w:t>bankszámlaszáma</w:t>
      </w:r>
      <w:proofErr w:type="gramEnd"/>
      <w:r w:rsidRPr="003D2ED9">
        <w:rPr>
          <w:color w:val="auto"/>
          <w:sz w:val="24"/>
          <w:szCs w:val="24"/>
          <w:lang w:eastAsia="hu-HU"/>
        </w:rPr>
        <w:t xml:space="preserve">:   </w:t>
      </w:r>
      <w:r w:rsidRPr="003D2ED9">
        <w:rPr>
          <w:color w:val="auto"/>
          <w:sz w:val="24"/>
          <w:szCs w:val="24"/>
          <w:lang w:eastAsia="hu-HU"/>
        </w:rPr>
        <w:tab/>
      </w:r>
      <w:r w:rsidRPr="003D2ED9">
        <w:rPr>
          <w:color w:val="auto"/>
          <w:sz w:val="24"/>
          <w:szCs w:val="24"/>
          <w:lang w:eastAsia="hu-HU"/>
        </w:rPr>
        <w:tab/>
      </w:r>
      <w:r w:rsidRPr="003D2ED9">
        <w:rPr>
          <w:color w:val="auto"/>
          <w:sz w:val="24"/>
          <w:szCs w:val="24"/>
          <w:lang w:eastAsia="hu-HU"/>
        </w:rPr>
        <w:tab/>
        <w:t>11744144-15404761</w:t>
      </w:r>
    </w:p>
    <w:p w:rsidR="00BE45D1" w:rsidRPr="003D2ED9" w:rsidRDefault="00BE45D1" w:rsidP="00BE45D1">
      <w:pPr>
        <w:pStyle w:val="Alaprtelmezett"/>
        <w:widowControl w:val="0"/>
        <w:spacing w:line="240" w:lineRule="auto"/>
        <w:ind w:left="708"/>
        <w:jc w:val="both"/>
        <w:textAlignment w:val="baseline"/>
        <w:rPr>
          <w:color w:val="auto"/>
          <w:sz w:val="24"/>
          <w:szCs w:val="24"/>
        </w:rPr>
      </w:pPr>
      <w:proofErr w:type="gramStart"/>
      <w:r w:rsidRPr="003D2ED9">
        <w:rPr>
          <w:color w:val="auto"/>
          <w:sz w:val="24"/>
          <w:szCs w:val="24"/>
          <w:lang w:eastAsia="hu-HU"/>
        </w:rPr>
        <w:t>cégjegyzékszáma</w:t>
      </w:r>
      <w:proofErr w:type="gramEnd"/>
      <w:r w:rsidRPr="003D2ED9">
        <w:rPr>
          <w:color w:val="auto"/>
          <w:sz w:val="24"/>
          <w:szCs w:val="24"/>
          <w:lang w:eastAsia="hu-HU"/>
        </w:rPr>
        <w:t>:</w:t>
      </w:r>
      <w:r w:rsidRPr="003D2ED9">
        <w:rPr>
          <w:color w:val="auto"/>
          <w:sz w:val="24"/>
          <w:szCs w:val="24"/>
          <w:lang w:eastAsia="hu-HU"/>
        </w:rPr>
        <w:tab/>
      </w:r>
      <w:r w:rsidRPr="003D2ED9">
        <w:rPr>
          <w:color w:val="auto"/>
          <w:sz w:val="24"/>
          <w:szCs w:val="24"/>
          <w:lang w:eastAsia="hu-HU"/>
        </w:rPr>
        <w:tab/>
      </w:r>
      <w:r w:rsidRPr="003D2ED9">
        <w:rPr>
          <w:color w:val="auto"/>
          <w:sz w:val="24"/>
          <w:szCs w:val="24"/>
          <w:lang w:eastAsia="hu-HU"/>
        </w:rPr>
        <w:tab/>
        <w:t>732462</w:t>
      </w:r>
    </w:p>
    <w:p w:rsidR="00BE45D1" w:rsidRPr="003D2ED9" w:rsidRDefault="00BE45D1" w:rsidP="00BE45D1">
      <w:proofErr w:type="gramStart"/>
      <w:r w:rsidRPr="003D2ED9">
        <w:t>mint</w:t>
      </w:r>
      <w:proofErr w:type="gramEnd"/>
      <w:r w:rsidRPr="003D2ED9">
        <w:t xml:space="preserve"> bérbeadó, (továbbiakban: </w:t>
      </w:r>
      <w:r w:rsidRPr="003D2ED9">
        <w:rPr>
          <w:b/>
        </w:rPr>
        <w:t>Használatba adó</w:t>
      </w:r>
      <w:r w:rsidRPr="003D2ED9">
        <w:t>) másrészről</w:t>
      </w:r>
    </w:p>
    <w:p w:rsidR="00BE45D1" w:rsidRPr="003D2ED9" w:rsidRDefault="00BE45D1" w:rsidP="00BE45D1">
      <w:pPr>
        <w:pStyle w:val="Alaprtelmezett"/>
        <w:widowControl w:val="0"/>
        <w:spacing w:line="240" w:lineRule="auto"/>
        <w:ind w:left="708"/>
        <w:jc w:val="both"/>
        <w:textAlignment w:val="baseline"/>
        <w:rPr>
          <w:rFonts w:eastAsia="Calibri" w:cs="Calibri"/>
          <w:color w:val="auto"/>
          <w:sz w:val="24"/>
          <w:szCs w:val="24"/>
          <w:lang w:eastAsia="en-US"/>
        </w:rPr>
      </w:pPr>
    </w:p>
    <w:p w:rsidR="00BE45D1" w:rsidRPr="003D2ED9" w:rsidRDefault="00BE45D1" w:rsidP="00BE45D1">
      <w:pPr>
        <w:pBdr>
          <w:bottom w:val="single" w:sz="4" w:space="1" w:color="auto"/>
        </w:pBdr>
        <w:spacing w:line="240" w:lineRule="auto"/>
        <w:jc w:val="both"/>
        <w:rPr>
          <w:b/>
        </w:rPr>
      </w:pPr>
      <w:r w:rsidRPr="003D2ED9">
        <w:rPr>
          <w:b/>
          <w:szCs w:val="24"/>
        </w:rPr>
        <w:t>Tiszavasvári Településszolgáltatási és Vagyonkezelő Nonprofit Korlátolt Felelősségű Társaságot</w:t>
      </w:r>
      <w:r w:rsidRPr="003D2ED9">
        <w:rPr>
          <w:szCs w:val="24"/>
        </w:rPr>
        <w:t xml:space="preserve"> (Cg. 15-09-063127, székhely: 4440 Tiszavasvári, Ady E. </w:t>
      </w:r>
      <w:proofErr w:type="gramStart"/>
      <w:r w:rsidRPr="003D2ED9">
        <w:rPr>
          <w:szCs w:val="24"/>
        </w:rPr>
        <w:t>u.</w:t>
      </w:r>
      <w:proofErr w:type="gramEnd"/>
      <w:r w:rsidRPr="003D2ED9">
        <w:rPr>
          <w:szCs w:val="24"/>
        </w:rPr>
        <w:t xml:space="preserve"> 8. sz., a továbbiakban </w:t>
      </w:r>
      <w:proofErr w:type="spellStart"/>
      <w:r w:rsidRPr="003D2ED9">
        <w:rPr>
          <w:b/>
          <w:szCs w:val="24"/>
        </w:rPr>
        <w:t>Tiva-Szolg</w:t>
      </w:r>
      <w:proofErr w:type="spellEnd"/>
      <w:r w:rsidRPr="003D2ED9">
        <w:rPr>
          <w:b/>
          <w:szCs w:val="24"/>
        </w:rPr>
        <w:t xml:space="preserve"> Nonprofit Kft., </w:t>
      </w:r>
      <w:r w:rsidRPr="003D2ED9">
        <w:t xml:space="preserve">mint Használatba Vevő (továbbiakban: </w:t>
      </w:r>
      <w:r w:rsidRPr="003D2ED9">
        <w:rPr>
          <w:b/>
        </w:rPr>
        <w:t>Használatba vevő</w:t>
      </w:r>
      <w:r w:rsidRPr="003D2ED9">
        <w:t xml:space="preserve">) között az alulírott napon és helyen az alábbi feltételekkel, </w:t>
      </w:r>
      <w:r w:rsidRPr="003D2ED9">
        <w:rPr>
          <w:b/>
          <w:szCs w:val="24"/>
        </w:rPr>
        <w:t>Tiszavasvári Város Ö</w:t>
      </w:r>
      <w:r>
        <w:rPr>
          <w:b/>
          <w:szCs w:val="24"/>
        </w:rPr>
        <w:t>nkormányzata Képviselő-testületének „</w:t>
      </w:r>
      <w:r w:rsidRPr="00DE72D0">
        <w:rPr>
          <w:b/>
          <w:szCs w:val="24"/>
        </w:rPr>
        <w:t xml:space="preserve">A </w:t>
      </w:r>
      <w:proofErr w:type="spellStart"/>
      <w:r w:rsidRPr="00DE72D0">
        <w:rPr>
          <w:b/>
          <w:szCs w:val="24"/>
        </w:rPr>
        <w:t>Tiva-Szolg</w:t>
      </w:r>
      <w:proofErr w:type="spellEnd"/>
      <w:r w:rsidRPr="00DE72D0">
        <w:rPr>
          <w:b/>
          <w:szCs w:val="24"/>
        </w:rPr>
        <w:t xml:space="preserve"> Nonprofit Kft. közfoglalkoztatási feladatellátásához kapcsolódó iratok módosításáról”</w:t>
      </w:r>
      <w:r w:rsidRPr="003D2ED9">
        <w:rPr>
          <w:b/>
          <w:szCs w:val="24"/>
        </w:rPr>
        <w:t xml:space="preserve"> </w:t>
      </w:r>
      <w:r>
        <w:rPr>
          <w:b/>
          <w:szCs w:val="24"/>
        </w:rPr>
        <w:t xml:space="preserve">szóló </w:t>
      </w:r>
      <w:r w:rsidRPr="003D2ED9">
        <w:rPr>
          <w:b/>
          <w:szCs w:val="24"/>
        </w:rPr>
        <w:t xml:space="preserve"> </w:t>
      </w:r>
      <w:r w:rsidR="00D826AB">
        <w:rPr>
          <w:b/>
          <w:szCs w:val="24"/>
        </w:rPr>
        <w:t>124</w:t>
      </w:r>
      <w:r w:rsidRPr="003D2ED9">
        <w:rPr>
          <w:b/>
          <w:szCs w:val="24"/>
        </w:rPr>
        <w:t>/</w:t>
      </w:r>
      <w:r>
        <w:rPr>
          <w:b/>
          <w:szCs w:val="24"/>
        </w:rPr>
        <w:t>2017. (V.25.</w:t>
      </w:r>
      <w:r w:rsidRPr="003D2ED9">
        <w:rPr>
          <w:b/>
          <w:szCs w:val="24"/>
        </w:rPr>
        <w:t>) Kt. számú határozata alapján</w:t>
      </w:r>
      <w:r w:rsidRPr="003D2ED9">
        <w:rPr>
          <w:b/>
          <w:snapToGrid w:val="0"/>
          <w:szCs w:val="24"/>
        </w:rPr>
        <w:t>:</w:t>
      </w:r>
    </w:p>
    <w:p w:rsidR="00BE45D1" w:rsidRPr="003D2ED9" w:rsidRDefault="00BE45D1" w:rsidP="00BE45D1">
      <w:pPr>
        <w:spacing w:line="276" w:lineRule="auto"/>
        <w:jc w:val="both"/>
        <w:rPr>
          <w:b/>
          <w:smallCaps/>
          <w:spacing w:val="20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BE45D1" w:rsidRPr="00A00814" w:rsidRDefault="00BE45D1" w:rsidP="00BE45D1">
      <w:pPr>
        <w:spacing w:line="240" w:lineRule="auto"/>
        <w:jc w:val="both"/>
      </w:pPr>
      <w:r w:rsidRPr="003D2ED9">
        <w:rPr>
          <w:b/>
          <w:smallCaps/>
          <w:spacing w:val="20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I. </w:t>
      </w:r>
      <w:r>
        <w:t xml:space="preserve">Szerződő felek megállapítják, hogy </w:t>
      </w:r>
      <w:r w:rsidRPr="00363038">
        <w:t>Tiszavasvári Város Ön</w:t>
      </w:r>
      <w:r>
        <w:t>kormányzat Képviselő-testülete „</w:t>
      </w:r>
      <w:proofErr w:type="gramStart"/>
      <w:r w:rsidRPr="003D2ED9">
        <w:rPr>
          <w:b/>
          <w:szCs w:val="24"/>
        </w:rPr>
        <w:t>A</w:t>
      </w:r>
      <w:proofErr w:type="gramEnd"/>
      <w:r w:rsidRPr="003D2ED9">
        <w:rPr>
          <w:b/>
          <w:szCs w:val="24"/>
        </w:rPr>
        <w:t xml:space="preserve"> közfoglalkoztatási feladatok jövőbeni ellátásáról” szóló 70/2017. (III.30.) Kt. számú</w:t>
      </w:r>
      <w:r w:rsidRPr="003D2ED9">
        <w:rPr>
          <w:b/>
          <w:sz w:val="20"/>
        </w:rPr>
        <w:t xml:space="preserve"> </w:t>
      </w:r>
      <w:r w:rsidRPr="003D2ED9">
        <w:rPr>
          <w:b/>
          <w:szCs w:val="24"/>
        </w:rPr>
        <w:t xml:space="preserve">határozatával </w:t>
      </w:r>
      <w:r w:rsidRPr="003D2ED9">
        <w:rPr>
          <w:szCs w:val="24"/>
        </w:rPr>
        <w:t>arról döntött, hogy a</w:t>
      </w:r>
      <w:r w:rsidRPr="003D2ED9">
        <w:rPr>
          <w:b/>
          <w:szCs w:val="24"/>
        </w:rPr>
        <w:t xml:space="preserve"> közfoglalkoztatással összefüggő feladatok </w:t>
      </w:r>
      <w:r w:rsidRPr="003D2ED9">
        <w:rPr>
          <w:szCs w:val="24"/>
        </w:rPr>
        <w:t>teljes egészében átadásra kerülnek</w:t>
      </w:r>
      <w:r w:rsidRPr="003D2ED9">
        <w:rPr>
          <w:b/>
          <w:szCs w:val="24"/>
        </w:rPr>
        <w:t xml:space="preserve"> a </w:t>
      </w:r>
      <w:proofErr w:type="spellStart"/>
      <w:r w:rsidRPr="003D2ED9">
        <w:rPr>
          <w:b/>
          <w:szCs w:val="24"/>
        </w:rPr>
        <w:t>Tiva-Szolg</w:t>
      </w:r>
      <w:proofErr w:type="spellEnd"/>
      <w:r w:rsidRPr="003D2ED9">
        <w:rPr>
          <w:b/>
          <w:szCs w:val="24"/>
        </w:rPr>
        <w:t xml:space="preserve">. Nonprofit Kft. </w:t>
      </w:r>
      <w:r w:rsidRPr="00211E50">
        <w:rPr>
          <w:szCs w:val="24"/>
        </w:rPr>
        <w:t xml:space="preserve">100 %-ban önkormányzati tulajdonú gazdasági társasága </w:t>
      </w:r>
      <w:r w:rsidRPr="003D2ED9">
        <w:rPr>
          <w:b/>
          <w:szCs w:val="24"/>
        </w:rPr>
        <w:t>részére</w:t>
      </w:r>
      <w:r w:rsidRPr="00211E50">
        <w:rPr>
          <w:szCs w:val="24"/>
        </w:rPr>
        <w:t>,</w:t>
      </w:r>
      <w:r w:rsidRPr="003D2ED9">
        <w:rPr>
          <w:b/>
          <w:szCs w:val="24"/>
        </w:rPr>
        <w:t xml:space="preserve"> </w:t>
      </w:r>
      <w:r w:rsidRPr="00211E50">
        <w:rPr>
          <w:szCs w:val="24"/>
        </w:rPr>
        <w:t>így változás következik be a közfoglalkoztató személyében.</w:t>
      </w:r>
      <w:r>
        <w:rPr>
          <w:b/>
          <w:szCs w:val="24"/>
        </w:rPr>
        <w:t xml:space="preserve"> A döntéssel </w:t>
      </w:r>
      <w:r w:rsidRPr="003D2ED9">
        <w:rPr>
          <w:b/>
        </w:rPr>
        <w:t>Tiszavasvári Város Önkormányzata</w:t>
      </w:r>
      <w:r>
        <w:rPr>
          <w:b/>
        </w:rPr>
        <w:t>, a</w:t>
      </w:r>
      <w:r w:rsidRPr="003D2ED9">
        <w:rPr>
          <w:b/>
        </w:rPr>
        <w:t xml:space="preserve"> tulajdonában</w:t>
      </w:r>
      <w:r>
        <w:t xml:space="preserve"> álló, </w:t>
      </w:r>
      <w:r w:rsidRPr="003D2ED9">
        <w:rPr>
          <w:b/>
        </w:rPr>
        <w:t>közfoglalkoztatással összefüggő feladatellátást szolgáló</w:t>
      </w:r>
      <w:r w:rsidRPr="003D2ED9">
        <w:t xml:space="preserve"> </w:t>
      </w:r>
      <w:r w:rsidRPr="00211E50">
        <w:rPr>
          <w:b/>
        </w:rPr>
        <w:t>ingatlan és ingó vagyontárgyakat</w:t>
      </w:r>
      <w:r>
        <w:t xml:space="preserve"> a </w:t>
      </w:r>
      <w:proofErr w:type="spellStart"/>
      <w:r>
        <w:t>Tiva-Szolg</w:t>
      </w:r>
      <w:proofErr w:type="spellEnd"/>
      <w:r>
        <w:t xml:space="preserve"> Nonprofit Kft. használatába adta.</w:t>
      </w:r>
    </w:p>
    <w:p w:rsidR="00BE45D1" w:rsidRPr="003D2ED9" w:rsidRDefault="00BE45D1" w:rsidP="00BE45D1">
      <w:pPr>
        <w:spacing w:line="240" w:lineRule="auto"/>
        <w:jc w:val="both"/>
        <w:rPr>
          <w:b/>
          <w:sz w:val="20"/>
        </w:rPr>
      </w:pPr>
    </w:p>
    <w:p w:rsidR="00BE45D1" w:rsidRPr="00A00814" w:rsidRDefault="00BE45D1" w:rsidP="00BE45D1">
      <w:pPr>
        <w:spacing w:line="240" w:lineRule="auto"/>
        <w:jc w:val="both"/>
        <w:rPr>
          <w:b/>
          <w:szCs w:val="24"/>
        </w:rPr>
      </w:pPr>
      <w:r>
        <w:rPr>
          <w:b/>
          <w:szCs w:val="24"/>
        </w:rPr>
        <w:t>II.</w:t>
      </w:r>
      <w:r w:rsidRPr="00A00814">
        <w:rPr>
          <w:b/>
          <w:szCs w:val="24"/>
        </w:rPr>
        <w:t xml:space="preserve">. Szerződő felek tekintettel jelen szerződés I.) pontjában foglaltakra, megállapodnak abban, hogy </w:t>
      </w:r>
      <w:r>
        <w:rPr>
          <w:b/>
          <w:szCs w:val="24"/>
        </w:rPr>
        <w:t xml:space="preserve">a </w:t>
      </w:r>
      <w:r w:rsidRPr="00FC205E">
        <w:rPr>
          <w:b/>
          <w:szCs w:val="24"/>
        </w:rPr>
        <w:t>Tiszavasvári Város Önkormányzata</w:t>
      </w:r>
      <w:r w:rsidRPr="00FC205E">
        <w:rPr>
          <w:szCs w:val="24"/>
        </w:rPr>
        <w:t xml:space="preserve">, valamint a </w:t>
      </w:r>
      <w:r w:rsidRPr="00FC205E">
        <w:rPr>
          <w:b/>
          <w:szCs w:val="24"/>
        </w:rPr>
        <w:t>Tiszavasvári Településszolgáltatási és Vagyonkezelő Nonprofit</w:t>
      </w:r>
      <w:r>
        <w:rPr>
          <w:b/>
          <w:szCs w:val="24"/>
        </w:rPr>
        <w:t xml:space="preserve"> Korlátolt Felelősségű Társaság</w:t>
      </w:r>
      <w:r w:rsidRPr="00FC205E">
        <w:rPr>
          <w:szCs w:val="24"/>
        </w:rPr>
        <w:t xml:space="preserve"> (Cg. 15-09-063127, székhely: 4440 Tiszavasvári, Ady E. </w:t>
      </w:r>
      <w:proofErr w:type="gramStart"/>
      <w:r w:rsidRPr="00FC205E">
        <w:rPr>
          <w:szCs w:val="24"/>
        </w:rPr>
        <w:t>u.</w:t>
      </w:r>
      <w:proofErr w:type="gramEnd"/>
      <w:r w:rsidRPr="00FC205E">
        <w:rPr>
          <w:szCs w:val="24"/>
        </w:rPr>
        <w:t xml:space="preserve"> 8. sz., a továbbiakban </w:t>
      </w:r>
      <w:proofErr w:type="spellStart"/>
      <w:r w:rsidRPr="00FC205E">
        <w:rPr>
          <w:b/>
          <w:szCs w:val="24"/>
        </w:rPr>
        <w:t>Tiva-Szolg</w:t>
      </w:r>
      <w:proofErr w:type="spellEnd"/>
      <w:r w:rsidRPr="00FC205E">
        <w:rPr>
          <w:b/>
          <w:szCs w:val="24"/>
        </w:rPr>
        <w:t xml:space="preserve"> Nonprofit Kft.</w:t>
      </w:r>
      <w:r w:rsidRPr="00FC205E">
        <w:rPr>
          <w:szCs w:val="24"/>
        </w:rPr>
        <w:t xml:space="preserve">), mint 100 %-ban önkormányzati tulajdonú gazdálkodó szervezetet között </w:t>
      </w:r>
      <w:r w:rsidRPr="00C27E46">
        <w:rPr>
          <w:szCs w:val="24"/>
        </w:rPr>
        <w:t xml:space="preserve">a </w:t>
      </w:r>
      <w:r w:rsidRPr="00C27E46">
        <w:rPr>
          <w:b/>
          <w:szCs w:val="24"/>
        </w:rPr>
        <w:t xml:space="preserve">közfoglalkoztatási feladat-ellátást szolgáló ingó, és ingatlan vagyonra vonatkozó 2017. április 11. napján kelt, 2017. május 1. napjától hatályos </w:t>
      </w:r>
      <w:r w:rsidRPr="00C27E46">
        <w:rPr>
          <w:szCs w:val="24"/>
        </w:rPr>
        <w:t xml:space="preserve"> - </w:t>
      </w:r>
      <w:r w:rsidRPr="00FC205E">
        <w:rPr>
          <w:szCs w:val="24"/>
        </w:rPr>
        <w:t>„A közfoglalkoztatási feladatok jövőbeni ellátásáról” szóló</w:t>
      </w:r>
      <w:r w:rsidRPr="00FC205E">
        <w:rPr>
          <w:b/>
          <w:szCs w:val="24"/>
        </w:rPr>
        <w:t xml:space="preserve"> 70/2017. (III.30) Kt. számú határozata </w:t>
      </w:r>
      <w:r w:rsidRPr="00FC205E">
        <w:rPr>
          <w:szCs w:val="24"/>
        </w:rPr>
        <w:t xml:space="preserve">(egyben a 3/2017.(III.30.) számú alapítói határozatnak minősül) </w:t>
      </w:r>
      <w:r w:rsidRPr="00FC205E">
        <w:rPr>
          <w:b/>
          <w:szCs w:val="24"/>
        </w:rPr>
        <w:t xml:space="preserve">4. mellékleteként elfogadott – a </w:t>
      </w:r>
      <w:r>
        <w:rPr>
          <w:b/>
          <w:szCs w:val="24"/>
        </w:rPr>
        <w:t xml:space="preserve">használati jog alapításáról szóló </w:t>
      </w:r>
      <w:r w:rsidRPr="00A00814">
        <w:rPr>
          <w:b/>
          <w:szCs w:val="24"/>
        </w:rPr>
        <w:t xml:space="preserve">szerződés </w:t>
      </w:r>
      <w:r>
        <w:rPr>
          <w:b/>
          <w:szCs w:val="24"/>
        </w:rPr>
        <w:t>4</w:t>
      </w:r>
      <w:proofErr w:type="gramStart"/>
      <w:r>
        <w:rPr>
          <w:b/>
          <w:szCs w:val="24"/>
        </w:rPr>
        <w:t>.,</w:t>
      </w:r>
      <w:proofErr w:type="gramEnd"/>
      <w:r>
        <w:rPr>
          <w:b/>
          <w:szCs w:val="24"/>
        </w:rPr>
        <w:t xml:space="preserve"> 5.</w:t>
      </w:r>
      <w:r w:rsidRPr="00A00814">
        <w:rPr>
          <w:b/>
          <w:szCs w:val="24"/>
        </w:rPr>
        <w:t xml:space="preserve"> </w:t>
      </w:r>
      <w:r>
        <w:rPr>
          <w:b/>
          <w:szCs w:val="24"/>
        </w:rPr>
        <w:t>melléklete helyébe jelen szerződés 1., 2. melléklete lép.</w:t>
      </w:r>
    </w:p>
    <w:p w:rsidR="00BE45D1" w:rsidRPr="003D2ED9" w:rsidRDefault="00BE45D1" w:rsidP="00BE45D1">
      <w:pPr>
        <w:spacing w:line="240" w:lineRule="auto"/>
        <w:jc w:val="both"/>
        <w:rPr>
          <w:b/>
          <w:sz w:val="20"/>
        </w:rPr>
      </w:pPr>
    </w:p>
    <w:p w:rsidR="00BE45D1" w:rsidRPr="003D2ED9" w:rsidRDefault="00BE45D1" w:rsidP="00BE45D1">
      <w:pPr>
        <w:spacing w:line="240" w:lineRule="auto"/>
        <w:jc w:val="both"/>
        <w:rPr>
          <w:b/>
          <w:sz w:val="20"/>
        </w:rPr>
      </w:pPr>
    </w:p>
    <w:p w:rsidR="00BE45D1" w:rsidRPr="003D2ED9" w:rsidRDefault="00BE45D1" w:rsidP="00BE45D1">
      <w:pPr>
        <w:spacing w:line="240" w:lineRule="auto"/>
        <w:jc w:val="both"/>
        <w:rPr>
          <w:b/>
          <w:sz w:val="20"/>
        </w:rPr>
      </w:pPr>
    </w:p>
    <w:p w:rsidR="00BE45D1" w:rsidRPr="003D2ED9" w:rsidRDefault="00BE45D1" w:rsidP="00BE45D1">
      <w:pPr>
        <w:spacing w:line="240" w:lineRule="auto"/>
        <w:jc w:val="both"/>
        <w:rPr>
          <w:b/>
          <w:sz w:val="20"/>
        </w:rPr>
      </w:pPr>
    </w:p>
    <w:p w:rsidR="00BE45D1" w:rsidRPr="003D2ED9" w:rsidRDefault="00BE45D1" w:rsidP="00BE45D1">
      <w:pPr>
        <w:spacing w:line="240" w:lineRule="auto"/>
        <w:jc w:val="both"/>
        <w:rPr>
          <w:b/>
          <w:sz w:val="20"/>
        </w:rPr>
      </w:pPr>
    </w:p>
    <w:p w:rsidR="00BE45D1" w:rsidRDefault="00BE45D1" w:rsidP="00BE45D1">
      <w:pPr>
        <w:spacing w:line="240" w:lineRule="auto"/>
        <w:jc w:val="both"/>
        <w:rPr>
          <w:b/>
          <w:sz w:val="20"/>
        </w:rPr>
      </w:pPr>
    </w:p>
    <w:p w:rsidR="00BE45D1" w:rsidRDefault="00BE45D1" w:rsidP="00BE45D1">
      <w:pPr>
        <w:spacing w:line="240" w:lineRule="auto"/>
        <w:jc w:val="both"/>
        <w:rPr>
          <w:b/>
          <w:sz w:val="20"/>
        </w:rPr>
      </w:pPr>
    </w:p>
    <w:p w:rsidR="00BE45D1" w:rsidRPr="00A3343B" w:rsidRDefault="00BE45D1" w:rsidP="00BE45D1">
      <w:pPr>
        <w:spacing w:line="240" w:lineRule="auto"/>
        <w:jc w:val="both"/>
        <w:rPr>
          <w:b/>
          <w:color w:val="000000"/>
        </w:rPr>
      </w:pPr>
      <w:r>
        <w:rPr>
          <w:b/>
          <w:color w:val="000000"/>
        </w:rPr>
        <w:lastRenderedPageBreak/>
        <w:t xml:space="preserve">III. </w:t>
      </w:r>
      <w:r w:rsidRPr="00A3343B">
        <w:rPr>
          <w:b/>
          <w:color w:val="000000"/>
        </w:rPr>
        <w:t xml:space="preserve">Felek rögzítik, hogy a </w:t>
      </w:r>
      <w:r>
        <w:rPr>
          <w:b/>
          <w:color w:val="000000"/>
        </w:rPr>
        <w:t>feladat-ellátási</w:t>
      </w:r>
      <w:r w:rsidRPr="00A3343B">
        <w:rPr>
          <w:b/>
          <w:color w:val="000000"/>
        </w:rPr>
        <w:t xml:space="preserve"> szerződés jelen módosítással nem érintett részei változatlan tartalommal továbbra is érvényben és hatályban maradnak.</w:t>
      </w:r>
    </w:p>
    <w:p w:rsidR="00BE45D1" w:rsidRDefault="00BE45D1" w:rsidP="00BE45D1">
      <w:pPr>
        <w:pStyle w:val="Listaszerbekezds"/>
        <w:ind w:left="0"/>
        <w:jc w:val="both"/>
        <w:rPr>
          <w:color w:val="000000"/>
        </w:rPr>
      </w:pPr>
    </w:p>
    <w:p w:rsidR="00BE45D1" w:rsidRPr="00692A93" w:rsidRDefault="00BE45D1" w:rsidP="00BE45D1">
      <w:pPr>
        <w:pStyle w:val="Listaszerbekezds"/>
        <w:spacing w:after="0"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IV</w:t>
      </w:r>
      <w:r w:rsidRPr="00A3343B">
        <w:rPr>
          <w:rFonts w:ascii="Times New Roman" w:hAnsi="Times New Roman" w:cs="Times New Roman"/>
          <w:color w:val="000000"/>
          <w:sz w:val="24"/>
          <w:szCs w:val="24"/>
        </w:rPr>
        <w:t xml:space="preserve">. Jelen </w:t>
      </w:r>
      <w:r>
        <w:rPr>
          <w:rFonts w:ascii="Times New Roman" w:hAnsi="Times New Roman" w:cs="Times New Roman"/>
          <w:sz w:val="24"/>
          <w:szCs w:val="24"/>
        </w:rPr>
        <w:t>feladat-ellátási</w:t>
      </w:r>
      <w:r w:rsidRPr="00A3343B">
        <w:rPr>
          <w:rFonts w:ascii="Times New Roman" w:hAnsi="Times New Roman" w:cs="Times New Roman"/>
          <w:sz w:val="24"/>
          <w:szCs w:val="24"/>
        </w:rPr>
        <w:t xml:space="preserve"> szerződés módosítását </w:t>
      </w:r>
      <w:r w:rsidRPr="00A3343B">
        <w:rPr>
          <w:rFonts w:ascii="Times New Roman" w:hAnsi="Times New Roman" w:cs="Times New Roman"/>
          <w:b/>
          <w:sz w:val="24"/>
          <w:szCs w:val="24"/>
        </w:rPr>
        <w:t>Tiszavasvári Város Önko</w:t>
      </w:r>
      <w:r>
        <w:rPr>
          <w:rFonts w:ascii="Times New Roman" w:hAnsi="Times New Roman" w:cs="Times New Roman"/>
          <w:b/>
          <w:sz w:val="24"/>
          <w:szCs w:val="24"/>
        </w:rPr>
        <w:t>rmányzata Képviselő-testülete „</w:t>
      </w:r>
      <w:proofErr w:type="gramStart"/>
      <w:r w:rsidRPr="000B1948">
        <w:rPr>
          <w:rFonts w:ascii="Times New Roman" w:hAnsi="Times New Roman" w:cs="Times New Roman"/>
          <w:b/>
          <w:sz w:val="24"/>
          <w:szCs w:val="24"/>
        </w:rPr>
        <w:t>A</w:t>
      </w:r>
      <w:proofErr w:type="gramEnd"/>
      <w:r w:rsidRPr="000B1948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0B1948">
        <w:rPr>
          <w:rFonts w:ascii="Times New Roman" w:hAnsi="Times New Roman" w:cs="Times New Roman"/>
          <w:b/>
          <w:sz w:val="24"/>
          <w:szCs w:val="24"/>
        </w:rPr>
        <w:t>Tiva-Szolg</w:t>
      </w:r>
      <w:proofErr w:type="spellEnd"/>
      <w:r w:rsidRPr="000B1948">
        <w:rPr>
          <w:rFonts w:ascii="Times New Roman" w:hAnsi="Times New Roman" w:cs="Times New Roman"/>
          <w:b/>
          <w:sz w:val="24"/>
          <w:szCs w:val="24"/>
        </w:rPr>
        <w:t xml:space="preserve"> Nonprofit Kft. közfoglalkoztatási feladatellátásához kapcsolódó iratok módosításáról”</w:t>
      </w:r>
      <w:r w:rsidRPr="000B1948">
        <w:rPr>
          <w:b/>
          <w:szCs w:val="24"/>
        </w:rPr>
        <w:t xml:space="preserve"> </w:t>
      </w:r>
      <w:r w:rsidR="000B1948" w:rsidRPr="000B1948">
        <w:rPr>
          <w:rFonts w:ascii="Times New Roman" w:hAnsi="Times New Roman" w:cs="Times New Roman"/>
          <w:b/>
          <w:sz w:val="24"/>
          <w:szCs w:val="24"/>
        </w:rPr>
        <w:t>124/2017. (V.25</w:t>
      </w:r>
      <w:r w:rsidRPr="000B1948">
        <w:rPr>
          <w:rFonts w:ascii="Times New Roman" w:hAnsi="Times New Roman" w:cs="Times New Roman"/>
          <w:b/>
          <w:sz w:val="24"/>
          <w:szCs w:val="24"/>
        </w:rPr>
        <w:t>.) Kt. sz. határozattal jóváhagyta</w:t>
      </w:r>
      <w:r w:rsidRPr="000B1948">
        <w:rPr>
          <w:rFonts w:ascii="Times New Roman" w:hAnsi="Times New Roman" w:cs="Times New Roman"/>
          <w:sz w:val="24"/>
          <w:szCs w:val="24"/>
        </w:rPr>
        <w:t xml:space="preserve"> </w:t>
      </w:r>
      <w:r w:rsidRPr="00A3343B">
        <w:rPr>
          <w:rFonts w:ascii="Times New Roman" w:hAnsi="Times New Roman" w:cs="Times New Roman"/>
          <w:sz w:val="24"/>
          <w:szCs w:val="24"/>
        </w:rPr>
        <w:t xml:space="preserve">és </w:t>
      </w:r>
      <w:r w:rsidRPr="00692A93">
        <w:rPr>
          <w:rFonts w:ascii="Times New Roman" w:hAnsi="Times New Roman" w:cs="Times New Roman"/>
          <w:b/>
          <w:sz w:val="24"/>
          <w:szCs w:val="24"/>
        </w:rPr>
        <w:t>feljogosította Tiszavasvári Város Önkormányzata Polgármesterét jelen szerződés aláírására.</w:t>
      </w:r>
    </w:p>
    <w:p w:rsidR="00BE45D1" w:rsidRDefault="00BE45D1" w:rsidP="00BE45D1">
      <w:pPr>
        <w:spacing w:line="240" w:lineRule="auto"/>
        <w:jc w:val="both"/>
        <w:rPr>
          <w:szCs w:val="24"/>
        </w:rPr>
      </w:pPr>
    </w:p>
    <w:p w:rsidR="00BE45D1" w:rsidRDefault="00BE45D1" w:rsidP="00BE45D1">
      <w:pPr>
        <w:spacing w:line="240" w:lineRule="auto"/>
        <w:jc w:val="both"/>
        <w:rPr>
          <w:szCs w:val="24"/>
        </w:rPr>
      </w:pPr>
      <w:r>
        <w:rPr>
          <w:szCs w:val="24"/>
        </w:rPr>
        <w:t xml:space="preserve">V.1 Szerződő felek jelen szerződést, mint akaratukkal mindenben megegyezőt jóváhagyólag aláírják. </w:t>
      </w:r>
    </w:p>
    <w:p w:rsidR="00BE45D1" w:rsidRDefault="00BE45D1" w:rsidP="00BE45D1">
      <w:pPr>
        <w:spacing w:line="240" w:lineRule="auto"/>
        <w:jc w:val="both"/>
        <w:rPr>
          <w:szCs w:val="24"/>
        </w:rPr>
      </w:pPr>
    </w:p>
    <w:p w:rsidR="00BE45D1" w:rsidRPr="00D1359C" w:rsidRDefault="00BE45D1" w:rsidP="00BE45D1">
      <w:pPr>
        <w:spacing w:line="240" w:lineRule="auto"/>
        <w:jc w:val="both"/>
        <w:rPr>
          <w:b/>
          <w:szCs w:val="24"/>
        </w:rPr>
      </w:pPr>
      <w:r>
        <w:rPr>
          <w:szCs w:val="24"/>
        </w:rPr>
        <w:t xml:space="preserve">V.2. Jelen </w:t>
      </w:r>
      <w:r w:rsidRPr="00F3580E">
        <w:rPr>
          <w:b/>
          <w:szCs w:val="24"/>
        </w:rPr>
        <w:t>szerződés a felek általi aláírással lép hatályba.</w:t>
      </w:r>
    </w:p>
    <w:p w:rsidR="00BE45D1" w:rsidRDefault="00BE45D1" w:rsidP="00BE45D1">
      <w:pPr>
        <w:spacing w:line="240" w:lineRule="auto"/>
        <w:jc w:val="both"/>
      </w:pPr>
    </w:p>
    <w:p w:rsidR="00BE45D1" w:rsidRDefault="00BE45D1" w:rsidP="00BE45D1">
      <w:pPr>
        <w:spacing w:line="240" w:lineRule="auto"/>
        <w:jc w:val="both"/>
      </w:pPr>
    </w:p>
    <w:p w:rsidR="00BE45D1" w:rsidRPr="003D2ED9" w:rsidRDefault="00BE45D1" w:rsidP="00BE45D1">
      <w:pPr>
        <w:spacing w:line="240" w:lineRule="auto"/>
        <w:jc w:val="both"/>
      </w:pPr>
    </w:p>
    <w:p w:rsidR="00BE45D1" w:rsidRPr="003D2ED9" w:rsidRDefault="00BE45D1" w:rsidP="00BE45D1">
      <w:pPr>
        <w:spacing w:line="240" w:lineRule="auto"/>
        <w:jc w:val="both"/>
      </w:pPr>
      <w:r w:rsidRPr="003D2ED9">
        <w:t xml:space="preserve">Tiszavasvári, </w:t>
      </w:r>
      <w:proofErr w:type="gramStart"/>
      <w:r w:rsidRPr="003D2ED9">
        <w:t>2017. …</w:t>
      </w:r>
      <w:proofErr w:type="gramEnd"/>
      <w:r w:rsidRPr="003D2ED9">
        <w:t>……………………..</w:t>
      </w:r>
    </w:p>
    <w:p w:rsidR="00BE45D1" w:rsidRPr="003D2ED9" w:rsidRDefault="00BE45D1" w:rsidP="00BE45D1">
      <w:pPr>
        <w:spacing w:line="240" w:lineRule="auto"/>
        <w:jc w:val="both"/>
        <w:rPr>
          <w:b/>
          <w:sz w:val="20"/>
        </w:rPr>
      </w:pPr>
    </w:p>
    <w:p w:rsidR="00BE45D1" w:rsidRDefault="00BE45D1" w:rsidP="00BE45D1">
      <w:pPr>
        <w:spacing w:line="240" w:lineRule="auto"/>
        <w:jc w:val="both"/>
        <w:rPr>
          <w:b/>
          <w:sz w:val="20"/>
        </w:rPr>
      </w:pPr>
    </w:p>
    <w:p w:rsidR="00BE45D1" w:rsidRDefault="00BE45D1" w:rsidP="00BE45D1">
      <w:pPr>
        <w:spacing w:line="240" w:lineRule="auto"/>
        <w:jc w:val="both"/>
        <w:rPr>
          <w:b/>
          <w:sz w:val="20"/>
        </w:rPr>
      </w:pPr>
    </w:p>
    <w:p w:rsidR="00BE45D1" w:rsidRDefault="00BE45D1" w:rsidP="00BE45D1">
      <w:pPr>
        <w:spacing w:line="240" w:lineRule="auto"/>
        <w:jc w:val="both"/>
        <w:rPr>
          <w:b/>
          <w:sz w:val="20"/>
        </w:rPr>
      </w:pPr>
    </w:p>
    <w:p w:rsidR="00BE45D1" w:rsidRPr="003D2ED9" w:rsidRDefault="00BE45D1" w:rsidP="00BE45D1">
      <w:pPr>
        <w:rPr>
          <w:szCs w:val="24"/>
        </w:rPr>
      </w:pPr>
    </w:p>
    <w:p w:rsidR="00BE45D1" w:rsidRPr="003D2ED9" w:rsidRDefault="00BE45D1" w:rsidP="00BE45D1">
      <w:pPr>
        <w:spacing w:line="240" w:lineRule="auto"/>
        <w:rPr>
          <w:b/>
          <w:szCs w:val="24"/>
        </w:rPr>
      </w:pPr>
      <w:r w:rsidRPr="003D2ED9">
        <w:rPr>
          <w:b/>
          <w:szCs w:val="24"/>
        </w:rPr>
        <w:t xml:space="preserve">        </w:t>
      </w:r>
      <w:r w:rsidRPr="003D2ED9">
        <w:rPr>
          <w:b/>
          <w:szCs w:val="24"/>
        </w:rPr>
        <w:tab/>
        <w:t>………………………</w:t>
      </w:r>
      <w:r w:rsidRPr="003D2ED9">
        <w:rPr>
          <w:b/>
          <w:szCs w:val="24"/>
        </w:rPr>
        <w:tab/>
      </w:r>
      <w:r w:rsidRPr="003D2ED9">
        <w:rPr>
          <w:b/>
          <w:szCs w:val="24"/>
        </w:rPr>
        <w:tab/>
        <w:t xml:space="preserve">         </w:t>
      </w:r>
      <w:r w:rsidRPr="003D2ED9">
        <w:rPr>
          <w:b/>
          <w:szCs w:val="24"/>
        </w:rPr>
        <w:tab/>
        <w:t>………………………….</w:t>
      </w:r>
      <w:r w:rsidRPr="003D2ED9">
        <w:rPr>
          <w:b/>
          <w:szCs w:val="24"/>
        </w:rPr>
        <w:tab/>
        <w:t xml:space="preserve">         </w:t>
      </w:r>
    </w:p>
    <w:p w:rsidR="00BE45D1" w:rsidRPr="003D2ED9" w:rsidRDefault="00BE45D1" w:rsidP="00BE45D1">
      <w:pPr>
        <w:spacing w:line="240" w:lineRule="auto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    </w:t>
      </w:r>
      <w:r w:rsidRPr="003D2ED9">
        <w:rPr>
          <w:b/>
          <w:sz w:val="22"/>
          <w:szCs w:val="22"/>
        </w:rPr>
        <w:t xml:space="preserve">Tiszavasvári Város </w:t>
      </w:r>
      <w:proofErr w:type="gramStart"/>
      <w:r w:rsidRPr="003D2ED9">
        <w:rPr>
          <w:b/>
          <w:sz w:val="22"/>
          <w:szCs w:val="22"/>
        </w:rPr>
        <w:t xml:space="preserve">Önkormányzat                             </w:t>
      </w:r>
      <w:proofErr w:type="spellStart"/>
      <w:r w:rsidRPr="003D2ED9">
        <w:rPr>
          <w:b/>
          <w:sz w:val="22"/>
          <w:szCs w:val="22"/>
        </w:rPr>
        <w:t>Tiva-Szolg</w:t>
      </w:r>
      <w:proofErr w:type="spellEnd"/>
      <w:proofErr w:type="gramEnd"/>
      <w:r w:rsidRPr="003D2ED9">
        <w:rPr>
          <w:b/>
          <w:sz w:val="22"/>
          <w:szCs w:val="22"/>
        </w:rPr>
        <w:t xml:space="preserve"> Nonprofit Kft.</w:t>
      </w:r>
    </w:p>
    <w:p w:rsidR="00BE45D1" w:rsidRPr="003D2ED9" w:rsidRDefault="00BE45D1" w:rsidP="00BE45D1">
      <w:pPr>
        <w:spacing w:line="240" w:lineRule="auto"/>
        <w:rPr>
          <w:b/>
          <w:sz w:val="22"/>
          <w:szCs w:val="22"/>
        </w:rPr>
      </w:pPr>
      <w:r w:rsidRPr="003D2ED9">
        <w:rPr>
          <w:b/>
          <w:sz w:val="22"/>
          <w:szCs w:val="22"/>
        </w:rPr>
        <w:tab/>
      </w:r>
      <w:proofErr w:type="gramStart"/>
      <w:r w:rsidRPr="003D2ED9">
        <w:rPr>
          <w:b/>
          <w:sz w:val="22"/>
          <w:szCs w:val="22"/>
        </w:rPr>
        <w:t>képviseli</w:t>
      </w:r>
      <w:proofErr w:type="gramEnd"/>
      <w:r w:rsidRPr="003D2ED9">
        <w:rPr>
          <w:b/>
          <w:sz w:val="22"/>
          <w:szCs w:val="22"/>
        </w:rPr>
        <w:t>: Dr. Fülöp Erik</w:t>
      </w:r>
      <w:r w:rsidRPr="003D2ED9">
        <w:rPr>
          <w:b/>
          <w:sz w:val="22"/>
          <w:szCs w:val="22"/>
        </w:rPr>
        <w:tab/>
      </w:r>
      <w:r w:rsidRPr="003D2ED9">
        <w:rPr>
          <w:b/>
          <w:sz w:val="22"/>
          <w:szCs w:val="22"/>
        </w:rPr>
        <w:tab/>
      </w:r>
      <w:r w:rsidRPr="003D2ED9">
        <w:rPr>
          <w:b/>
          <w:sz w:val="22"/>
          <w:szCs w:val="22"/>
        </w:rPr>
        <w:tab/>
        <w:t xml:space="preserve">   képviseli: Szabó András</w:t>
      </w:r>
    </w:p>
    <w:p w:rsidR="00BE45D1" w:rsidRPr="003D2ED9" w:rsidRDefault="00BE45D1" w:rsidP="00BE45D1">
      <w:pPr>
        <w:spacing w:line="240" w:lineRule="auto"/>
        <w:rPr>
          <w:b/>
          <w:sz w:val="22"/>
          <w:szCs w:val="22"/>
        </w:rPr>
      </w:pPr>
      <w:r w:rsidRPr="003D2ED9">
        <w:rPr>
          <w:b/>
          <w:sz w:val="22"/>
          <w:szCs w:val="22"/>
        </w:rPr>
        <w:tab/>
      </w:r>
      <w:r w:rsidRPr="003D2ED9">
        <w:rPr>
          <w:b/>
          <w:sz w:val="22"/>
          <w:szCs w:val="22"/>
        </w:rPr>
        <w:tab/>
      </w:r>
      <w:proofErr w:type="gramStart"/>
      <w:r w:rsidRPr="003D2ED9">
        <w:rPr>
          <w:b/>
          <w:sz w:val="22"/>
          <w:szCs w:val="22"/>
        </w:rPr>
        <w:t>polgármester</w:t>
      </w:r>
      <w:proofErr w:type="gramEnd"/>
      <w:r w:rsidRPr="003D2ED9">
        <w:rPr>
          <w:b/>
          <w:sz w:val="22"/>
          <w:szCs w:val="22"/>
        </w:rPr>
        <w:tab/>
      </w:r>
      <w:r w:rsidRPr="003D2ED9">
        <w:rPr>
          <w:b/>
          <w:sz w:val="22"/>
          <w:szCs w:val="22"/>
        </w:rPr>
        <w:tab/>
        <w:t xml:space="preserve">    </w:t>
      </w:r>
      <w:r w:rsidRPr="003D2ED9">
        <w:rPr>
          <w:b/>
          <w:sz w:val="22"/>
          <w:szCs w:val="22"/>
        </w:rPr>
        <w:tab/>
      </w:r>
      <w:r w:rsidRPr="003D2ED9">
        <w:rPr>
          <w:b/>
          <w:sz w:val="22"/>
          <w:szCs w:val="22"/>
        </w:rPr>
        <w:tab/>
        <w:t xml:space="preserve">               ügyvezető</w:t>
      </w:r>
    </w:p>
    <w:p w:rsidR="00BE45D1" w:rsidRPr="003D2ED9" w:rsidRDefault="00BE45D1" w:rsidP="00BE45D1">
      <w:pPr>
        <w:spacing w:line="240" w:lineRule="auto"/>
        <w:rPr>
          <w:b/>
          <w:sz w:val="22"/>
          <w:szCs w:val="22"/>
        </w:rPr>
      </w:pPr>
      <w:r w:rsidRPr="003D2ED9">
        <w:rPr>
          <w:b/>
          <w:sz w:val="22"/>
          <w:szCs w:val="22"/>
        </w:rPr>
        <w:tab/>
        <w:t xml:space="preserve">         Használatba </w:t>
      </w:r>
      <w:proofErr w:type="gramStart"/>
      <w:r w:rsidRPr="003D2ED9">
        <w:rPr>
          <w:b/>
          <w:sz w:val="22"/>
          <w:szCs w:val="22"/>
        </w:rPr>
        <w:t>adó</w:t>
      </w:r>
      <w:r w:rsidRPr="003D2ED9">
        <w:rPr>
          <w:b/>
          <w:sz w:val="22"/>
          <w:szCs w:val="22"/>
        </w:rPr>
        <w:tab/>
      </w:r>
      <w:r w:rsidRPr="003D2ED9">
        <w:rPr>
          <w:b/>
          <w:sz w:val="22"/>
          <w:szCs w:val="22"/>
        </w:rPr>
        <w:tab/>
        <w:t xml:space="preserve">                                 Használatba</w:t>
      </w:r>
      <w:proofErr w:type="gramEnd"/>
      <w:r w:rsidRPr="003D2ED9">
        <w:rPr>
          <w:b/>
          <w:sz w:val="22"/>
          <w:szCs w:val="22"/>
        </w:rPr>
        <w:t xml:space="preserve"> vevő  </w:t>
      </w:r>
    </w:p>
    <w:p w:rsidR="00BE45D1" w:rsidRPr="003D2ED9" w:rsidRDefault="00BE45D1" w:rsidP="00BE45D1">
      <w:pPr>
        <w:jc w:val="both"/>
        <w:rPr>
          <w:sz w:val="16"/>
          <w:szCs w:val="16"/>
        </w:rPr>
      </w:pPr>
    </w:p>
    <w:p w:rsidR="00BE45D1" w:rsidRPr="003D2ED9" w:rsidRDefault="00BE45D1" w:rsidP="00BE45D1">
      <w:pPr>
        <w:jc w:val="both"/>
        <w:rPr>
          <w:sz w:val="16"/>
          <w:szCs w:val="16"/>
        </w:rPr>
      </w:pPr>
    </w:p>
    <w:p w:rsidR="00BE45D1" w:rsidRPr="003D2ED9" w:rsidRDefault="00BE45D1" w:rsidP="00BE45D1">
      <w:pPr>
        <w:spacing w:line="240" w:lineRule="auto"/>
        <w:jc w:val="both"/>
        <w:rPr>
          <w:b/>
          <w:sz w:val="20"/>
        </w:rPr>
      </w:pPr>
    </w:p>
    <w:p w:rsidR="00BE45D1" w:rsidRPr="003D2ED9" w:rsidRDefault="00BE45D1" w:rsidP="00BE45D1">
      <w:pPr>
        <w:spacing w:line="240" w:lineRule="auto"/>
        <w:jc w:val="both"/>
        <w:rPr>
          <w:b/>
          <w:sz w:val="20"/>
        </w:rPr>
      </w:pPr>
    </w:p>
    <w:p w:rsidR="00BE45D1" w:rsidRPr="003D2ED9" w:rsidRDefault="00BE45D1" w:rsidP="00BE45D1">
      <w:pPr>
        <w:spacing w:line="240" w:lineRule="auto"/>
        <w:jc w:val="both"/>
        <w:rPr>
          <w:b/>
          <w:sz w:val="20"/>
        </w:rPr>
      </w:pPr>
    </w:p>
    <w:p w:rsidR="00BE45D1" w:rsidRPr="003D2ED9" w:rsidRDefault="00BE45D1" w:rsidP="00BE45D1">
      <w:pPr>
        <w:spacing w:line="240" w:lineRule="auto"/>
        <w:jc w:val="both"/>
        <w:rPr>
          <w:b/>
          <w:sz w:val="20"/>
        </w:rPr>
      </w:pPr>
    </w:p>
    <w:p w:rsidR="00BE45D1" w:rsidRPr="003D2ED9" w:rsidRDefault="00BE45D1" w:rsidP="00BE45D1">
      <w:pPr>
        <w:spacing w:line="240" w:lineRule="auto"/>
        <w:jc w:val="both"/>
        <w:rPr>
          <w:b/>
          <w:sz w:val="20"/>
        </w:rPr>
      </w:pPr>
    </w:p>
    <w:p w:rsidR="00BE45D1" w:rsidRPr="003D2ED9" w:rsidRDefault="00BE45D1" w:rsidP="00BE45D1">
      <w:pPr>
        <w:spacing w:line="240" w:lineRule="auto"/>
        <w:jc w:val="both"/>
        <w:rPr>
          <w:b/>
          <w:sz w:val="20"/>
        </w:rPr>
      </w:pPr>
    </w:p>
    <w:p w:rsidR="00BE45D1" w:rsidRPr="003D2ED9" w:rsidRDefault="00BE45D1" w:rsidP="00BE45D1">
      <w:pPr>
        <w:spacing w:line="240" w:lineRule="auto"/>
        <w:jc w:val="both"/>
        <w:rPr>
          <w:b/>
          <w:sz w:val="20"/>
        </w:rPr>
      </w:pPr>
    </w:p>
    <w:p w:rsidR="00BE45D1" w:rsidRPr="003D2ED9" w:rsidRDefault="00BE45D1" w:rsidP="00BE45D1">
      <w:pPr>
        <w:spacing w:line="240" w:lineRule="auto"/>
        <w:jc w:val="both"/>
        <w:rPr>
          <w:b/>
          <w:sz w:val="20"/>
        </w:rPr>
      </w:pPr>
    </w:p>
    <w:p w:rsidR="00BE45D1" w:rsidRPr="003D2ED9" w:rsidRDefault="00BE45D1" w:rsidP="00BE45D1">
      <w:pPr>
        <w:spacing w:line="240" w:lineRule="auto"/>
        <w:jc w:val="both"/>
        <w:rPr>
          <w:b/>
          <w:sz w:val="20"/>
        </w:rPr>
      </w:pPr>
    </w:p>
    <w:p w:rsidR="00BE45D1" w:rsidRPr="003D2ED9" w:rsidRDefault="00BE45D1" w:rsidP="00BE45D1">
      <w:pPr>
        <w:spacing w:line="240" w:lineRule="auto"/>
        <w:jc w:val="both"/>
        <w:rPr>
          <w:b/>
          <w:sz w:val="20"/>
        </w:rPr>
      </w:pPr>
    </w:p>
    <w:p w:rsidR="00BE45D1" w:rsidRPr="003D2ED9" w:rsidRDefault="00BE45D1" w:rsidP="00BE45D1">
      <w:pPr>
        <w:spacing w:line="240" w:lineRule="auto"/>
        <w:jc w:val="both"/>
        <w:rPr>
          <w:b/>
          <w:sz w:val="20"/>
        </w:rPr>
      </w:pPr>
    </w:p>
    <w:p w:rsidR="00BE45D1" w:rsidRPr="003D2ED9" w:rsidRDefault="00BE45D1" w:rsidP="00BE45D1">
      <w:pPr>
        <w:spacing w:line="240" w:lineRule="auto"/>
        <w:jc w:val="both"/>
        <w:rPr>
          <w:b/>
          <w:sz w:val="20"/>
        </w:rPr>
      </w:pPr>
    </w:p>
    <w:p w:rsidR="00BE45D1" w:rsidRPr="003D2ED9" w:rsidRDefault="00BE45D1" w:rsidP="00BE45D1">
      <w:pPr>
        <w:spacing w:line="240" w:lineRule="auto"/>
        <w:jc w:val="both"/>
        <w:rPr>
          <w:b/>
          <w:sz w:val="20"/>
        </w:rPr>
      </w:pPr>
    </w:p>
    <w:p w:rsidR="00BE45D1" w:rsidRPr="003D2ED9" w:rsidRDefault="00BE45D1" w:rsidP="00BE45D1">
      <w:pPr>
        <w:spacing w:line="240" w:lineRule="auto"/>
        <w:jc w:val="both"/>
        <w:rPr>
          <w:b/>
          <w:sz w:val="20"/>
        </w:rPr>
      </w:pPr>
    </w:p>
    <w:p w:rsidR="00BE45D1" w:rsidRDefault="00BE45D1" w:rsidP="00BE45D1">
      <w:pPr>
        <w:spacing w:line="240" w:lineRule="auto"/>
        <w:jc w:val="both"/>
        <w:rPr>
          <w:b/>
          <w:sz w:val="20"/>
        </w:rPr>
        <w:sectPr w:rsidR="00BE45D1">
          <w:footerReference w:type="default" r:id="rId8"/>
          <w:pgSz w:w="11906" w:h="16838"/>
          <w:pgMar w:top="1134" w:right="1134" w:bottom="1134" w:left="1134" w:header="709" w:footer="709" w:gutter="0"/>
          <w:cols w:space="708"/>
        </w:sectPr>
      </w:pPr>
    </w:p>
    <w:p w:rsidR="00BE45D1" w:rsidRPr="00946C37" w:rsidRDefault="00BE45D1" w:rsidP="00BE45D1">
      <w:pPr>
        <w:spacing w:line="240" w:lineRule="auto"/>
        <w:jc w:val="both"/>
        <w:rPr>
          <w:color w:val="FF0000"/>
          <w:sz w:val="16"/>
          <w:szCs w:val="16"/>
        </w:rPr>
      </w:pPr>
      <w:r>
        <w:rPr>
          <w:b/>
          <w:sz w:val="16"/>
          <w:szCs w:val="16"/>
          <w:highlight w:val="yellow"/>
        </w:rPr>
        <w:lastRenderedPageBreak/>
        <w:t>1</w:t>
      </w:r>
      <w:r w:rsidRPr="00946C37">
        <w:rPr>
          <w:b/>
          <w:sz w:val="16"/>
          <w:szCs w:val="16"/>
          <w:highlight w:val="yellow"/>
        </w:rPr>
        <w:t>. melléklet</w:t>
      </w:r>
      <w:r w:rsidRPr="00946C37">
        <w:rPr>
          <w:b/>
          <w:sz w:val="16"/>
          <w:szCs w:val="16"/>
        </w:rPr>
        <w:t xml:space="preserve"> „</w:t>
      </w:r>
      <w:proofErr w:type="gramStart"/>
      <w:r w:rsidRPr="00946C37">
        <w:rPr>
          <w:b/>
          <w:sz w:val="16"/>
          <w:szCs w:val="16"/>
        </w:rPr>
        <w:t>A</w:t>
      </w:r>
      <w:proofErr w:type="gramEnd"/>
      <w:r w:rsidRPr="00946C37">
        <w:rPr>
          <w:b/>
          <w:sz w:val="16"/>
          <w:szCs w:val="16"/>
        </w:rPr>
        <w:t xml:space="preserve"> </w:t>
      </w:r>
      <w:proofErr w:type="spellStart"/>
      <w:r w:rsidRPr="00946C37">
        <w:rPr>
          <w:b/>
          <w:sz w:val="16"/>
          <w:szCs w:val="16"/>
        </w:rPr>
        <w:t>Tiva-Szolg</w:t>
      </w:r>
      <w:proofErr w:type="spellEnd"/>
      <w:r w:rsidRPr="00946C37">
        <w:rPr>
          <w:b/>
          <w:sz w:val="16"/>
          <w:szCs w:val="16"/>
        </w:rPr>
        <w:t xml:space="preserve"> Nonprofit Kft. közfoglalkoztatási feladatellátásához kapcsolódó iratok módosításáról” szóló </w:t>
      </w:r>
      <w:r w:rsidR="00C84743">
        <w:rPr>
          <w:b/>
          <w:sz w:val="16"/>
          <w:szCs w:val="16"/>
        </w:rPr>
        <w:t>124</w:t>
      </w:r>
      <w:r w:rsidRPr="00946C37">
        <w:rPr>
          <w:b/>
          <w:sz w:val="16"/>
          <w:szCs w:val="16"/>
        </w:rPr>
        <w:t xml:space="preserve">/2017. (V.25.) Kt. számú határozatával elfogadott használati jog alapításáról szóló szerződés módosításához </w:t>
      </w:r>
      <w:r w:rsidRPr="00946C37">
        <w:rPr>
          <w:b/>
          <w:color w:val="FF0000"/>
          <w:sz w:val="16"/>
          <w:szCs w:val="16"/>
        </w:rPr>
        <w:t xml:space="preserve">(Korábban a kincstár tulajdonában lévő </w:t>
      </w:r>
      <w:proofErr w:type="spellStart"/>
      <w:r w:rsidRPr="00946C37">
        <w:rPr>
          <w:b/>
          <w:color w:val="FF0000"/>
          <w:sz w:val="16"/>
          <w:szCs w:val="16"/>
        </w:rPr>
        <w:t>nagyértékű</w:t>
      </w:r>
      <w:proofErr w:type="spellEnd"/>
      <w:r w:rsidRPr="00946C37">
        <w:rPr>
          <w:b/>
          <w:color w:val="FF0000"/>
          <w:sz w:val="16"/>
          <w:szCs w:val="16"/>
        </w:rPr>
        <w:t xml:space="preserve"> ingó vagyon.)</w:t>
      </w:r>
    </w:p>
    <w:p w:rsidR="00BE45D1" w:rsidRPr="00946C37" w:rsidRDefault="00BE45D1" w:rsidP="00BE45D1">
      <w:pPr>
        <w:pStyle w:val="Listaszerbekezds"/>
        <w:spacing w:after="0" w:line="240" w:lineRule="auto"/>
        <w:jc w:val="both"/>
        <w:rPr>
          <w:rFonts w:ascii="Times New Roman" w:hAnsi="Times New Roman" w:cs="Times New Roman"/>
          <w:b/>
          <w:smallCaps/>
          <w:spacing w:val="20"/>
          <w:sz w:val="16"/>
          <w:szCs w:val="16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BE45D1" w:rsidRPr="00946C37" w:rsidRDefault="00BE45D1" w:rsidP="00BE45D1">
      <w:pPr>
        <w:pStyle w:val="Listaszerbekezds"/>
        <w:spacing w:after="0" w:line="240" w:lineRule="auto"/>
        <w:jc w:val="both"/>
        <w:rPr>
          <w:rFonts w:ascii="Times New Roman" w:hAnsi="Times New Roman" w:cs="Times New Roman"/>
          <w:b/>
          <w:sz w:val="20"/>
        </w:rPr>
      </w:pPr>
    </w:p>
    <w:p w:rsidR="00BE45D1" w:rsidRPr="003D2ED9" w:rsidRDefault="00BE45D1" w:rsidP="00BE45D1">
      <w:pPr>
        <w:spacing w:line="240" w:lineRule="auto"/>
        <w:jc w:val="both"/>
        <w:rPr>
          <w:b/>
          <w:sz w:val="20"/>
        </w:rPr>
      </w:pPr>
    </w:p>
    <w:tbl>
      <w:tblPr>
        <w:tblW w:w="15309" w:type="dxa"/>
        <w:tblInd w:w="55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91"/>
        <w:gridCol w:w="1391"/>
        <w:gridCol w:w="1391"/>
        <w:gridCol w:w="1392"/>
        <w:gridCol w:w="1392"/>
        <w:gridCol w:w="1392"/>
        <w:gridCol w:w="1392"/>
        <w:gridCol w:w="1392"/>
        <w:gridCol w:w="1392"/>
        <w:gridCol w:w="1392"/>
        <w:gridCol w:w="1392"/>
      </w:tblGrid>
      <w:tr w:rsidR="00BE45D1" w:rsidRPr="003D2ED9" w:rsidTr="00DB1034">
        <w:trPr>
          <w:trHeight w:val="375"/>
        </w:trPr>
        <w:tc>
          <w:tcPr>
            <w:tcW w:w="16341" w:type="dxa"/>
            <w:gridSpan w:val="11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center"/>
              <w:rPr>
                <w:b/>
                <w:bCs/>
                <w:sz w:val="16"/>
                <w:szCs w:val="16"/>
                <w:lang w:eastAsia="en-US"/>
              </w:rPr>
            </w:pPr>
            <w:r w:rsidRPr="003D2ED9">
              <w:rPr>
                <w:b/>
                <w:bCs/>
                <w:sz w:val="16"/>
                <w:szCs w:val="16"/>
                <w:lang w:eastAsia="en-US"/>
              </w:rPr>
              <w:t>Városi Kincstár Tiszavasvári</w:t>
            </w:r>
          </w:p>
        </w:tc>
      </w:tr>
      <w:tr w:rsidR="00BE45D1" w:rsidRPr="003D2ED9" w:rsidTr="00DB1034">
        <w:trPr>
          <w:trHeight w:val="300"/>
        </w:trPr>
        <w:tc>
          <w:tcPr>
            <w:tcW w:w="16341" w:type="dxa"/>
            <w:gridSpan w:val="11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center"/>
              <w:rPr>
                <w:b/>
                <w:bCs/>
                <w:sz w:val="16"/>
                <w:szCs w:val="16"/>
                <w:lang w:eastAsia="en-US"/>
              </w:rPr>
            </w:pPr>
            <w:r w:rsidRPr="003D2ED9">
              <w:rPr>
                <w:b/>
                <w:bCs/>
                <w:sz w:val="16"/>
                <w:szCs w:val="16"/>
                <w:lang w:eastAsia="en-US"/>
              </w:rPr>
              <w:t>Közmunkával kapcsolatos eszközök listája</w:t>
            </w:r>
          </w:p>
        </w:tc>
      </w:tr>
      <w:tr w:rsidR="00BE45D1" w:rsidRPr="003D2ED9" w:rsidTr="00DB1034">
        <w:trPr>
          <w:trHeight w:val="300"/>
        </w:trPr>
        <w:tc>
          <w:tcPr>
            <w:tcW w:w="16341" w:type="dxa"/>
            <w:noWrap/>
            <w:vAlign w:val="bottom"/>
            <w:hideMark/>
          </w:tcPr>
          <w:p w:rsidR="00BE45D1" w:rsidRPr="003D2ED9" w:rsidRDefault="00BE45D1" w:rsidP="00DB1034">
            <w:pPr>
              <w:spacing w:line="276" w:lineRule="auto"/>
              <w:rPr>
                <w:rFonts w:asciiTheme="minorHAnsi" w:eastAsiaTheme="minorHAnsi" w:hAnsiTheme="minorHAnsi" w:cstheme="minorBidi"/>
                <w:sz w:val="22"/>
                <w:szCs w:val="22"/>
                <w:lang w:eastAsia="en-US"/>
              </w:rPr>
            </w:pPr>
          </w:p>
        </w:tc>
        <w:tc>
          <w:tcPr>
            <w:tcW w:w="16341" w:type="dxa"/>
            <w:noWrap/>
            <w:vAlign w:val="bottom"/>
            <w:hideMark/>
          </w:tcPr>
          <w:p w:rsidR="00BE45D1" w:rsidRPr="003D2ED9" w:rsidRDefault="00BE45D1" w:rsidP="00DB1034">
            <w:pPr>
              <w:spacing w:line="276" w:lineRule="auto"/>
              <w:rPr>
                <w:rFonts w:asciiTheme="minorHAnsi" w:eastAsiaTheme="minorHAnsi" w:hAnsiTheme="minorHAnsi" w:cstheme="minorBidi"/>
                <w:sz w:val="22"/>
                <w:szCs w:val="22"/>
                <w:lang w:eastAsia="en-US"/>
              </w:rPr>
            </w:pPr>
          </w:p>
        </w:tc>
        <w:tc>
          <w:tcPr>
            <w:tcW w:w="16341" w:type="dxa"/>
            <w:noWrap/>
            <w:vAlign w:val="bottom"/>
            <w:hideMark/>
          </w:tcPr>
          <w:p w:rsidR="00BE45D1" w:rsidRPr="003D2ED9" w:rsidRDefault="00BE45D1" w:rsidP="00DB1034">
            <w:pPr>
              <w:spacing w:line="276" w:lineRule="auto"/>
              <w:rPr>
                <w:rFonts w:asciiTheme="minorHAnsi" w:eastAsiaTheme="minorHAnsi" w:hAnsiTheme="minorHAnsi" w:cstheme="minorBidi"/>
                <w:sz w:val="22"/>
                <w:szCs w:val="22"/>
                <w:lang w:eastAsia="en-US"/>
              </w:rPr>
            </w:pPr>
          </w:p>
        </w:tc>
        <w:tc>
          <w:tcPr>
            <w:tcW w:w="16341" w:type="dxa"/>
            <w:noWrap/>
            <w:vAlign w:val="bottom"/>
            <w:hideMark/>
          </w:tcPr>
          <w:p w:rsidR="00BE45D1" w:rsidRPr="003D2ED9" w:rsidRDefault="00BE45D1" w:rsidP="00DB1034">
            <w:pPr>
              <w:spacing w:line="276" w:lineRule="auto"/>
              <w:rPr>
                <w:rFonts w:asciiTheme="minorHAnsi" w:eastAsiaTheme="minorHAnsi" w:hAnsiTheme="minorHAnsi" w:cstheme="minorBidi"/>
                <w:sz w:val="22"/>
                <w:szCs w:val="22"/>
                <w:lang w:eastAsia="en-US"/>
              </w:rPr>
            </w:pPr>
          </w:p>
        </w:tc>
        <w:tc>
          <w:tcPr>
            <w:tcW w:w="16341" w:type="dxa"/>
            <w:noWrap/>
            <w:vAlign w:val="bottom"/>
            <w:hideMark/>
          </w:tcPr>
          <w:p w:rsidR="00BE45D1" w:rsidRPr="003D2ED9" w:rsidRDefault="00BE45D1" w:rsidP="00DB1034">
            <w:pPr>
              <w:spacing w:line="276" w:lineRule="auto"/>
              <w:rPr>
                <w:rFonts w:asciiTheme="minorHAnsi" w:eastAsiaTheme="minorHAnsi" w:hAnsiTheme="minorHAnsi" w:cstheme="minorBidi"/>
                <w:sz w:val="22"/>
                <w:szCs w:val="22"/>
                <w:lang w:eastAsia="en-US"/>
              </w:rPr>
            </w:pPr>
          </w:p>
        </w:tc>
        <w:tc>
          <w:tcPr>
            <w:tcW w:w="16341" w:type="dxa"/>
            <w:noWrap/>
            <w:vAlign w:val="bottom"/>
            <w:hideMark/>
          </w:tcPr>
          <w:p w:rsidR="00BE45D1" w:rsidRPr="003D2ED9" w:rsidRDefault="00BE45D1" w:rsidP="00DB1034">
            <w:pPr>
              <w:spacing w:line="276" w:lineRule="auto"/>
              <w:rPr>
                <w:rFonts w:asciiTheme="minorHAnsi" w:eastAsiaTheme="minorHAnsi" w:hAnsiTheme="minorHAnsi" w:cstheme="minorBidi"/>
                <w:sz w:val="22"/>
                <w:szCs w:val="22"/>
                <w:lang w:eastAsia="en-US"/>
              </w:rPr>
            </w:pPr>
          </w:p>
        </w:tc>
        <w:tc>
          <w:tcPr>
            <w:tcW w:w="16341" w:type="dxa"/>
            <w:noWrap/>
            <w:vAlign w:val="bottom"/>
            <w:hideMark/>
          </w:tcPr>
          <w:p w:rsidR="00BE45D1" w:rsidRPr="003D2ED9" w:rsidRDefault="00BE45D1" w:rsidP="00DB1034">
            <w:pPr>
              <w:spacing w:line="276" w:lineRule="auto"/>
              <w:rPr>
                <w:rFonts w:asciiTheme="minorHAnsi" w:eastAsiaTheme="minorHAnsi" w:hAnsiTheme="minorHAnsi" w:cstheme="minorBidi"/>
                <w:sz w:val="22"/>
                <w:szCs w:val="22"/>
                <w:lang w:eastAsia="en-US"/>
              </w:rPr>
            </w:pPr>
          </w:p>
        </w:tc>
        <w:tc>
          <w:tcPr>
            <w:tcW w:w="16341" w:type="dxa"/>
            <w:noWrap/>
            <w:vAlign w:val="bottom"/>
            <w:hideMark/>
          </w:tcPr>
          <w:p w:rsidR="00BE45D1" w:rsidRPr="003D2ED9" w:rsidRDefault="00BE45D1" w:rsidP="00DB1034">
            <w:pPr>
              <w:spacing w:line="276" w:lineRule="auto"/>
              <w:rPr>
                <w:rFonts w:asciiTheme="minorHAnsi" w:eastAsiaTheme="minorHAnsi" w:hAnsiTheme="minorHAnsi" w:cstheme="minorBidi"/>
                <w:sz w:val="22"/>
                <w:szCs w:val="22"/>
                <w:lang w:eastAsia="en-US"/>
              </w:rPr>
            </w:pPr>
          </w:p>
        </w:tc>
        <w:tc>
          <w:tcPr>
            <w:tcW w:w="16341" w:type="dxa"/>
            <w:noWrap/>
            <w:vAlign w:val="bottom"/>
            <w:hideMark/>
          </w:tcPr>
          <w:p w:rsidR="00BE45D1" w:rsidRPr="003D2ED9" w:rsidRDefault="00BE45D1" w:rsidP="00DB1034">
            <w:pPr>
              <w:spacing w:line="276" w:lineRule="auto"/>
              <w:rPr>
                <w:rFonts w:asciiTheme="minorHAnsi" w:eastAsiaTheme="minorHAnsi" w:hAnsiTheme="minorHAnsi" w:cstheme="minorBidi"/>
                <w:sz w:val="22"/>
                <w:szCs w:val="22"/>
                <w:lang w:eastAsia="en-US"/>
              </w:rPr>
            </w:pPr>
          </w:p>
        </w:tc>
        <w:tc>
          <w:tcPr>
            <w:tcW w:w="16341" w:type="dxa"/>
            <w:noWrap/>
            <w:vAlign w:val="bottom"/>
            <w:hideMark/>
          </w:tcPr>
          <w:p w:rsidR="00BE45D1" w:rsidRPr="003D2ED9" w:rsidRDefault="00BE45D1" w:rsidP="00DB1034">
            <w:pPr>
              <w:spacing w:line="276" w:lineRule="auto"/>
              <w:rPr>
                <w:rFonts w:asciiTheme="minorHAnsi" w:eastAsiaTheme="minorHAnsi" w:hAnsiTheme="minorHAnsi" w:cstheme="minorBidi"/>
                <w:sz w:val="22"/>
                <w:szCs w:val="22"/>
                <w:lang w:eastAsia="en-US"/>
              </w:rPr>
            </w:pPr>
          </w:p>
        </w:tc>
        <w:tc>
          <w:tcPr>
            <w:tcW w:w="16341" w:type="dxa"/>
            <w:noWrap/>
            <w:vAlign w:val="bottom"/>
            <w:hideMark/>
          </w:tcPr>
          <w:p w:rsidR="00BE45D1" w:rsidRPr="003D2ED9" w:rsidRDefault="00BE45D1" w:rsidP="00DB1034">
            <w:pPr>
              <w:spacing w:line="276" w:lineRule="auto"/>
              <w:rPr>
                <w:rFonts w:asciiTheme="minorHAnsi" w:eastAsiaTheme="minorHAnsi" w:hAnsiTheme="minorHAnsi" w:cstheme="minorBidi"/>
                <w:sz w:val="22"/>
                <w:szCs w:val="22"/>
                <w:lang w:eastAsia="en-US"/>
              </w:rPr>
            </w:pPr>
          </w:p>
        </w:tc>
      </w:tr>
      <w:tr w:rsidR="00BE45D1" w:rsidRPr="003D2ED9" w:rsidTr="00DB1034">
        <w:trPr>
          <w:trHeight w:val="300"/>
        </w:trPr>
        <w:tc>
          <w:tcPr>
            <w:tcW w:w="16341" w:type="dxa"/>
            <w:noWrap/>
            <w:vAlign w:val="bottom"/>
            <w:hideMark/>
          </w:tcPr>
          <w:p w:rsidR="00BE45D1" w:rsidRPr="003D2ED9" w:rsidRDefault="00BE45D1" w:rsidP="00DB1034">
            <w:pPr>
              <w:spacing w:line="276" w:lineRule="auto"/>
              <w:rPr>
                <w:rFonts w:asciiTheme="minorHAnsi" w:eastAsiaTheme="minorHAnsi" w:hAnsiTheme="minorHAnsi" w:cstheme="minorBidi"/>
                <w:sz w:val="22"/>
                <w:szCs w:val="22"/>
                <w:lang w:eastAsia="en-US"/>
              </w:rPr>
            </w:pPr>
          </w:p>
        </w:tc>
        <w:tc>
          <w:tcPr>
            <w:tcW w:w="16341" w:type="dxa"/>
            <w:noWrap/>
            <w:vAlign w:val="bottom"/>
            <w:hideMark/>
          </w:tcPr>
          <w:p w:rsidR="00BE45D1" w:rsidRPr="003D2ED9" w:rsidRDefault="00BE45D1" w:rsidP="00DB1034">
            <w:pPr>
              <w:spacing w:line="276" w:lineRule="auto"/>
              <w:rPr>
                <w:rFonts w:asciiTheme="minorHAnsi" w:eastAsiaTheme="minorHAnsi" w:hAnsiTheme="minorHAnsi" w:cstheme="minorBidi"/>
                <w:sz w:val="22"/>
                <w:szCs w:val="22"/>
                <w:lang w:eastAsia="en-US"/>
              </w:rPr>
            </w:pPr>
          </w:p>
        </w:tc>
        <w:tc>
          <w:tcPr>
            <w:tcW w:w="16341" w:type="dxa"/>
            <w:noWrap/>
            <w:vAlign w:val="bottom"/>
            <w:hideMark/>
          </w:tcPr>
          <w:p w:rsidR="00BE45D1" w:rsidRPr="003D2ED9" w:rsidRDefault="00BE45D1" w:rsidP="00DB1034">
            <w:pPr>
              <w:spacing w:line="276" w:lineRule="auto"/>
              <w:rPr>
                <w:rFonts w:asciiTheme="minorHAnsi" w:eastAsiaTheme="minorHAnsi" w:hAnsiTheme="minorHAnsi" w:cstheme="minorBidi"/>
                <w:sz w:val="22"/>
                <w:szCs w:val="22"/>
                <w:lang w:eastAsia="en-US"/>
              </w:rPr>
            </w:pPr>
          </w:p>
        </w:tc>
        <w:tc>
          <w:tcPr>
            <w:tcW w:w="16341" w:type="dxa"/>
            <w:noWrap/>
            <w:vAlign w:val="bottom"/>
            <w:hideMark/>
          </w:tcPr>
          <w:p w:rsidR="00BE45D1" w:rsidRPr="003D2ED9" w:rsidRDefault="00BE45D1" w:rsidP="00DB1034">
            <w:pPr>
              <w:spacing w:line="276" w:lineRule="auto"/>
              <w:rPr>
                <w:rFonts w:asciiTheme="minorHAnsi" w:eastAsiaTheme="minorHAnsi" w:hAnsiTheme="minorHAnsi" w:cstheme="minorBidi"/>
                <w:sz w:val="22"/>
                <w:szCs w:val="22"/>
                <w:lang w:eastAsia="en-US"/>
              </w:rPr>
            </w:pPr>
          </w:p>
        </w:tc>
        <w:tc>
          <w:tcPr>
            <w:tcW w:w="16341" w:type="dxa"/>
            <w:noWrap/>
            <w:vAlign w:val="bottom"/>
            <w:hideMark/>
          </w:tcPr>
          <w:p w:rsidR="00BE45D1" w:rsidRPr="003D2ED9" w:rsidRDefault="00BE45D1" w:rsidP="00DB1034">
            <w:pPr>
              <w:spacing w:line="276" w:lineRule="auto"/>
              <w:rPr>
                <w:rFonts w:asciiTheme="minorHAnsi" w:eastAsiaTheme="minorHAnsi" w:hAnsiTheme="minorHAnsi" w:cstheme="minorBidi"/>
                <w:sz w:val="22"/>
                <w:szCs w:val="22"/>
                <w:lang w:eastAsia="en-US"/>
              </w:rPr>
            </w:pPr>
          </w:p>
        </w:tc>
        <w:tc>
          <w:tcPr>
            <w:tcW w:w="16341" w:type="dxa"/>
            <w:noWrap/>
            <w:vAlign w:val="bottom"/>
            <w:hideMark/>
          </w:tcPr>
          <w:p w:rsidR="00BE45D1" w:rsidRPr="003D2ED9" w:rsidRDefault="00BE45D1" w:rsidP="00DB1034">
            <w:pPr>
              <w:spacing w:line="276" w:lineRule="auto"/>
              <w:rPr>
                <w:rFonts w:asciiTheme="minorHAnsi" w:eastAsiaTheme="minorHAnsi" w:hAnsiTheme="minorHAnsi" w:cstheme="minorBidi"/>
                <w:sz w:val="22"/>
                <w:szCs w:val="22"/>
                <w:lang w:eastAsia="en-US"/>
              </w:rPr>
            </w:pPr>
          </w:p>
        </w:tc>
        <w:tc>
          <w:tcPr>
            <w:tcW w:w="16341" w:type="dxa"/>
            <w:noWrap/>
            <w:vAlign w:val="bottom"/>
            <w:hideMark/>
          </w:tcPr>
          <w:p w:rsidR="00BE45D1" w:rsidRPr="003D2ED9" w:rsidRDefault="00BE45D1" w:rsidP="00DB1034">
            <w:pPr>
              <w:spacing w:line="276" w:lineRule="auto"/>
              <w:rPr>
                <w:rFonts w:asciiTheme="minorHAnsi" w:eastAsiaTheme="minorHAnsi" w:hAnsiTheme="minorHAnsi" w:cstheme="minorBidi"/>
                <w:sz w:val="22"/>
                <w:szCs w:val="22"/>
                <w:lang w:eastAsia="en-US"/>
              </w:rPr>
            </w:pPr>
          </w:p>
        </w:tc>
        <w:tc>
          <w:tcPr>
            <w:tcW w:w="16341" w:type="dxa"/>
            <w:noWrap/>
            <w:vAlign w:val="bottom"/>
            <w:hideMark/>
          </w:tcPr>
          <w:p w:rsidR="00BE45D1" w:rsidRPr="003D2ED9" w:rsidRDefault="00BE45D1" w:rsidP="00DB1034">
            <w:pPr>
              <w:spacing w:line="276" w:lineRule="auto"/>
              <w:rPr>
                <w:rFonts w:asciiTheme="minorHAnsi" w:eastAsiaTheme="minorHAnsi" w:hAnsiTheme="minorHAnsi" w:cstheme="minorBidi"/>
                <w:sz w:val="22"/>
                <w:szCs w:val="22"/>
                <w:lang w:eastAsia="en-US"/>
              </w:rPr>
            </w:pPr>
          </w:p>
        </w:tc>
        <w:tc>
          <w:tcPr>
            <w:tcW w:w="16341" w:type="dxa"/>
            <w:noWrap/>
            <w:vAlign w:val="bottom"/>
            <w:hideMark/>
          </w:tcPr>
          <w:p w:rsidR="00BE45D1" w:rsidRPr="003D2ED9" w:rsidRDefault="00BE45D1" w:rsidP="00DB1034">
            <w:pPr>
              <w:spacing w:line="276" w:lineRule="auto"/>
              <w:rPr>
                <w:rFonts w:asciiTheme="minorHAnsi" w:eastAsiaTheme="minorHAnsi" w:hAnsiTheme="minorHAnsi" w:cstheme="minorBidi"/>
                <w:sz w:val="22"/>
                <w:szCs w:val="22"/>
                <w:lang w:eastAsia="en-US"/>
              </w:rPr>
            </w:pPr>
          </w:p>
        </w:tc>
        <w:tc>
          <w:tcPr>
            <w:tcW w:w="16341" w:type="dxa"/>
            <w:noWrap/>
            <w:vAlign w:val="bottom"/>
            <w:hideMark/>
          </w:tcPr>
          <w:p w:rsidR="00BE45D1" w:rsidRPr="003D2ED9" w:rsidRDefault="00BE45D1" w:rsidP="00DB1034">
            <w:pPr>
              <w:spacing w:line="276" w:lineRule="auto"/>
              <w:rPr>
                <w:rFonts w:asciiTheme="minorHAnsi" w:eastAsiaTheme="minorHAnsi" w:hAnsiTheme="minorHAnsi" w:cstheme="minorBidi"/>
                <w:sz w:val="22"/>
                <w:szCs w:val="22"/>
                <w:lang w:eastAsia="en-US"/>
              </w:rPr>
            </w:pPr>
          </w:p>
        </w:tc>
        <w:tc>
          <w:tcPr>
            <w:tcW w:w="16341" w:type="dxa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 xml:space="preserve">Forrás: </w:t>
            </w:r>
            <w:proofErr w:type="spellStart"/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ekata</w:t>
            </w:r>
            <w:proofErr w:type="spellEnd"/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 xml:space="preserve"> program</w:t>
            </w:r>
          </w:p>
        </w:tc>
      </w:tr>
      <w:tr w:rsidR="00BE45D1" w:rsidRPr="003D2ED9" w:rsidTr="00DB1034">
        <w:trPr>
          <w:trHeight w:val="600"/>
        </w:trPr>
        <w:tc>
          <w:tcPr>
            <w:tcW w:w="16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  <w:hideMark/>
          </w:tcPr>
          <w:p w:rsidR="00BE45D1" w:rsidRPr="003D2ED9" w:rsidRDefault="00BE45D1" w:rsidP="00DB1034">
            <w:pPr>
              <w:spacing w:line="240" w:lineRule="auto"/>
              <w:jc w:val="center"/>
              <w:rPr>
                <w:b/>
                <w:bCs/>
                <w:sz w:val="16"/>
                <w:szCs w:val="16"/>
                <w:lang w:eastAsia="en-US"/>
              </w:rPr>
            </w:pPr>
            <w:r w:rsidRPr="003D2ED9">
              <w:rPr>
                <w:b/>
                <w:bCs/>
                <w:sz w:val="16"/>
                <w:szCs w:val="16"/>
                <w:lang w:eastAsia="en-US"/>
              </w:rPr>
              <w:t>Sorszám</w:t>
            </w:r>
          </w:p>
        </w:tc>
        <w:tc>
          <w:tcPr>
            <w:tcW w:w="163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  <w:hideMark/>
          </w:tcPr>
          <w:p w:rsidR="00BE45D1" w:rsidRPr="003D2ED9" w:rsidRDefault="00BE45D1" w:rsidP="00DB1034">
            <w:pPr>
              <w:spacing w:line="240" w:lineRule="auto"/>
              <w:jc w:val="center"/>
              <w:rPr>
                <w:b/>
                <w:bCs/>
                <w:sz w:val="16"/>
                <w:szCs w:val="16"/>
                <w:lang w:eastAsia="en-US"/>
              </w:rPr>
            </w:pPr>
            <w:r w:rsidRPr="003D2ED9">
              <w:rPr>
                <w:b/>
                <w:bCs/>
                <w:sz w:val="16"/>
                <w:szCs w:val="16"/>
                <w:lang w:eastAsia="en-US"/>
              </w:rPr>
              <w:t>Leltári sz.</w:t>
            </w:r>
          </w:p>
        </w:tc>
        <w:tc>
          <w:tcPr>
            <w:tcW w:w="163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E45D1" w:rsidRPr="003D2ED9" w:rsidRDefault="00BE45D1" w:rsidP="00DB1034">
            <w:pPr>
              <w:spacing w:line="240" w:lineRule="auto"/>
              <w:jc w:val="center"/>
              <w:rPr>
                <w:b/>
                <w:bCs/>
                <w:sz w:val="16"/>
                <w:szCs w:val="16"/>
                <w:lang w:eastAsia="en-US"/>
              </w:rPr>
            </w:pPr>
            <w:r w:rsidRPr="003D2ED9">
              <w:rPr>
                <w:b/>
                <w:bCs/>
                <w:sz w:val="16"/>
                <w:szCs w:val="16"/>
                <w:lang w:eastAsia="en-US"/>
              </w:rPr>
              <w:t>Megnevezés</w:t>
            </w:r>
          </w:p>
        </w:tc>
        <w:tc>
          <w:tcPr>
            <w:tcW w:w="163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  <w:hideMark/>
          </w:tcPr>
          <w:p w:rsidR="00BE45D1" w:rsidRPr="003D2ED9" w:rsidRDefault="00BE45D1" w:rsidP="00DB1034">
            <w:pPr>
              <w:spacing w:line="240" w:lineRule="auto"/>
              <w:jc w:val="center"/>
              <w:rPr>
                <w:b/>
                <w:bCs/>
                <w:sz w:val="16"/>
                <w:szCs w:val="16"/>
                <w:lang w:eastAsia="en-US"/>
              </w:rPr>
            </w:pPr>
            <w:r w:rsidRPr="003D2ED9">
              <w:rPr>
                <w:b/>
                <w:bCs/>
                <w:sz w:val="16"/>
                <w:szCs w:val="16"/>
                <w:lang w:eastAsia="en-US"/>
              </w:rPr>
              <w:t>Azonosító</w:t>
            </w:r>
          </w:p>
        </w:tc>
        <w:tc>
          <w:tcPr>
            <w:tcW w:w="163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  <w:hideMark/>
          </w:tcPr>
          <w:p w:rsidR="00BE45D1" w:rsidRPr="003D2ED9" w:rsidRDefault="00BE45D1" w:rsidP="00DB1034">
            <w:pPr>
              <w:spacing w:line="240" w:lineRule="auto"/>
              <w:jc w:val="center"/>
              <w:rPr>
                <w:b/>
                <w:bCs/>
                <w:sz w:val="16"/>
                <w:szCs w:val="16"/>
                <w:lang w:eastAsia="en-US"/>
              </w:rPr>
            </w:pPr>
            <w:r w:rsidRPr="003D2ED9">
              <w:rPr>
                <w:b/>
                <w:bCs/>
                <w:sz w:val="16"/>
                <w:szCs w:val="16"/>
                <w:lang w:eastAsia="en-US"/>
              </w:rPr>
              <w:t xml:space="preserve">Aktiválás </w:t>
            </w:r>
            <w:proofErr w:type="spellStart"/>
            <w:r w:rsidRPr="003D2ED9">
              <w:rPr>
                <w:b/>
                <w:bCs/>
                <w:sz w:val="16"/>
                <w:szCs w:val="16"/>
                <w:lang w:eastAsia="en-US"/>
              </w:rPr>
              <w:t>dát</w:t>
            </w:r>
            <w:proofErr w:type="spellEnd"/>
            <w:r w:rsidRPr="003D2ED9">
              <w:rPr>
                <w:b/>
                <w:bCs/>
                <w:sz w:val="16"/>
                <w:szCs w:val="16"/>
                <w:lang w:eastAsia="en-US"/>
              </w:rPr>
              <w:t>.</w:t>
            </w:r>
          </w:p>
        </w:tc>
        <w:tc>
          <w:tcPr>
            <w:tcW w:w="163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  <w:hideMark/>
          </w:tcPr>
          <w:p w:rsidR="00BE45D1" w:rsidRPr="003D2ED9" w:rsidRDefault="00BE45D1" w:rsidP="00DB1034">
            <w:pPr>
              <w:spacing w:line="240" w:lineRule="auto"/>
              <w:jc w:val="center"/>
              <w:rPr>
                <w:b/>
                <w:bCs/>
                <w:sz w:val="16"/>
                <w:szCs w:val="16"/>
                <w:lang w:eastAsia="en-US"/>
              </w:rPr>
            </w:pPr>
            <w:r w:rsidRPr="003D2ED9">
              <w:rPr>
                <w:b/>
                <w:bCs/>
                <w:sz w:val="16"/>
                <w:szCs w:val="16"/>
                <w:lang w:eastAsia="en-US"/>
              </w:rPr>
              <w:t>Főkönyv</w:t>
            </w:r>
          </w:p>
        </w:tc>
        <w:tc>
          <w:tcPr>
            <w:tcW w:w="163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  <w:hideMark/>
          </w:tcPr>
          <w:p w:rsidR="00BE45D1" w:rsidRPr="003D2ED9" w:rsidRDefault="00BE45D1" w:rsidP="00DB1034">
            <w:pPr>
              <w:spacing w:line="240" w:lineRule="auto"/>
              <w:jc w:val="center"/>
              <w:rPr>
                <w:b/>
                <w:bCs/>
                <w:sz w:val="16"/>
                <w:szCs w:val="16"/>
                <w:lang w:eastAsia="en-US"/>
              </w:rPr>
            </w:pPr>
            <w:r w:rsidRPr="003D2ED9">
              <w:rPr>
                <w:b/>
                <w:bCs/>
                <w:sz w:val="16"/>
                <w:szCs w:val="16"/>
                <w:lang w:eastAsia="en-US"/>
              </w:rPr>
              <w:t>Écs %</w:t>
            </w:r>
          </w:p>
        </w:tc>
        <w:tc>
          <w:tcPr>
            <w:tcW w:w="163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BE45D1" w:rsidRPr="003D2ED9" w:rsidRDefault="00BE45D1" w:rsidP="00DB1034">
            <w:pPr>
              <w:spacing w:line="240" w:lineRule="auto"/>
              <w:jc w:val="center"/>
              <w:rPr>
                <w:rFonts w:ascii="Calibri" w:hAnsi="Calibri" w:cs="Calibri"/>
                <w:b/>
                <w:bCs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b/>
                <w:bCs/>
                <w:sz w:val="22"/>
                <w:szCs w:val="22"/>
                <w:lang w:eastAsia="en-US"/>
              </w:rPr>
              <w:t>Bruttó (Ft)</w:t>
            </w:r>
          </w:p>
        </w:tc>
        <w:tc>
          <w:tcPr>
            <w:tcW w:w="163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BE45D1" w:rsidRPr="003D2ED9" w:rsidRDefault="00BE45D1" w:rsidP="00DB1034">
            <w:pPr>
              <w:spacing w:line="240" w:lineRule="auto"/>
              <w:jc w:val="center"/>
              <w:rPr>
                <w:rFonts w:ascii="Calibri" w:hAnsi="Calibri" w:cs="Calibri"/>
                <w:b/>
                <w:bCs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b/>
                <w:bCs/>
                <w:sz w:val="22"/>
                <w:szCs w:val="22"/>
                <w:lang w:eastAsia="en-US"/>
              </w:rPr>
              <w:t>Nettó (Ft)</w:t>
            </w:r>
          </w:p>
        </w:tc>
        <w:tc>
          <w:tcPr>
            <w:tcW w:w="163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BE45D1" w:rsidRPr="003D2ED9" w:rsidRDefault="00BE45D1" w:rsidP="00DB1034">
            <w:pPr>
              <w:spacing w:line="240" w:lineRule="auto"/>
              <w:jc w:val="center"/>
              <w:rPr>
                <w:rFonts w:ascii="Calibri" w:hAnsi="Calibri" w:cs="Calibri"/>
                <w:b/>
                <w:bCs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b/>
                <w:bCs/>
                <w:sz w:val="22"/>
                <w:szCs w:val="22"/>
                <w:lang w:eastAsia="en-US"/>
              </w:rPr>
              <w:t>Écs (Ft)</w:t>
            </w:r>
          </w:p>
        </w:tc>
        <w:tc>
          <w:tcPr>
            <w:tcW w:w="163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BE45D1" w:rsidRPr="003D2ED9" w:rsidRDefault="00BE45D1" w:rsidP="00DB1034">
            <w:pPr>
              <w:spacing w:line="240" w:lineRule="auto"/>
              <w:jc w:val="center"/>
              <w:rPr>
                <w:rFonts w:ascii="Calibri" w:hAnsi="Calibri" w:cs="Calibri"/>
                <w:b/>
                <w:bCs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b/>
                <w:bCs/>
                <w:sz w:val="22"/>
                <w:szCs w:val="22"/>
                <w:lang w:eastAsia="en-US"/>
              </w:rPr>
              <w:t>Megjegyzés</w:t>
            </w:r>
          </w:p>
        </w:tc>
      </w:tr>
      <w:tr w:rsidR="00BE45D1" w:rsidRPr="003D2ED9" w:rsidTr="00DB1034">
        <w:trPr>
          <w:trHeight w:val="300"/>
        </w:trPr>
        <w:tc>
          <w:tcPr>
            <w:tcW w:w="163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545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 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Szerszámos kulcsos szekrény + asztal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E/545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2015.10.01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131124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0,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0 Ft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0 Ft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0 Ft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 </w:t>
            </w:r>
          </w:p>
        </w:tc>
      </w:tr>
      <w:tr w:rsidR="00BE45D1" w:rsidRPr="003D2ED9" w:rsidTr="00DB1034">
        <w:trPr>
          <w:trHeight w:val="300"/>
        </w:trPr>
        <w:tc>
          <w:tcPr>
            <w:tcW w:w="163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546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 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proofErr w:type="spellStart"/>
            <w:r w:rsidRPr="003D2ED9">
              <w:rPr>
                <w:sz w:val="16"/>
                <w:szCs w:val="16"/>
                <w:lang w:eastAsia="en-US"/>
              </w:rPr>
              <w:t>Husquarva</w:t>
            </w:r>
            <w:proofErr w:type="spellEnd"/>
            <w:r w:rsidRPr="003D2ED9">
              <w:rPr>
                <w:sz w:val="16"/>
                <w:szCs w:val="16"/>
                <w:lang w:eastAsia="en-US"/>
              </w:rPr>
              <w:t xml:space="preserve"> kistraktor LT151 + utánfutó 401/M 100 kg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E/546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2015.10.01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131124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0,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0 Ft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0 Ft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0 Ft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 </w:t>
            </w:r>
          </w:p>
        </w:tc>
      </w:tr>
      <w:tr w:rsidR="00BE45D1" w:rsidRPr="003D2ED9" w:rsidTr="00DB1034">
        <w:trPr>
          <w:trHeight w:val="300"/>
        </w:trPr>
        <w:tc>
          <w:tcPr>
            <w:tcW w:w="163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578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578/VK/2015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METABO BHE-2444 fúrókalapács + tokmány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E/578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2015.11.17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131124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0,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41 728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0 Ft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41 728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 </w:t>
            </w:r>
          </w:p>
        </w:tc>
      </w:tr>
      <w:tr w:rsidR="00BE45D1" w:rsidRPr="003D2ED9" w:rsidTr="00DB1034">
        <w:trPr>
          <w:trHeight w:val="300"/>
        </w:trPr>
        <w:tc>
          <w:tcPr>
            <w:tcW w:w="163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740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740/VK/2016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 xml:space="preserve">METABO SBE1100 Plus </w:t>
            </w:r>
            <w:proofErr w:type="spellStart"/>
            <w:r w:rsidRPr="003D2ED9">
              <w:rPr>
                <w:sz w:val="16"/>
                <w:szCs w:val="16"/>
                <w:lang w:eastAsia="en-US"/>
              </w:rPr>
              <w:t>ütvefóró</w:t>
            </w:r>
            <w:proofErr w:type="spellEnd"/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E/740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2016.09.13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131124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0,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44 016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0 Ft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44 016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 </w:t>
            </w:r>
          </w:p>
        </w:tc>
      </w:tr>
      <w:tr w:rsidR="00BE45D1" w:rsidRPr="003D2ED9" w:rsidTr="00DB1034">
        <w:trPr>
          <w:trHeight w:val="300"/>
        </w:trPr>
        <w:tc>
          <w:tcPr>
            <w:tcW w:w="163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741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741/VK/2016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Dobos hosszabbító 40 m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E/741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2016.09.13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131124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0,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0 Ft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0 Ft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0 Ft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 </w:t>
            </w:r>
          </w:p>
        </w:tc>
      </w:tr>
      <w:tr w:rsidR="00BE45D1" w:rsidRPr="003D2ED9" w:rsidTr="00DB1034">
        <w:trPr>
          <w:trHeight w:val="300"/>
        </w:trPr>
        <w:tc>
          <w:tcPr>
            <w:tcW w:w="163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742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742/VK/2016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Lengőhosszabbító 10 m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E/742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2016.09.13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131124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0,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0 Ft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0 Ft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0 Ft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 </w:t>
            </w:r>
          </w:p>
        </w:tc>
      </w:tr>
      <w:tr w:rsidR="00BE45D1" w:rsidRPr="003D2ED9" w:rsidTr="00DB1034">
        <w:trPr>
          <w:trHeight w:val="300"/>
        </w:trPr>
        <w:tc>
          <w:tcPr>
            <w:tcW w:w="163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751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751/VK/2016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Bosch GWS 850C sarokcsiszoló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E/751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2016.09.14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131124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0,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0 Ft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0 Ft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0 Ft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 </w:t>
            </w:r>
          </w:p>
        </w:tc>
      </w:tr>
      <w:tr w:rsidR="00BE45D1" w:rsidRPr="003D2ED9" w:rsidTr="00DB1034">
        <w:trPr>
          <w:trHeight w:val="300"/>
        </w:trPr>
        <w:tc>
          <w:tcPr>
            <w:tcW w:w="163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752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752/VK/2016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Bosch GWS 20-230 JH sarokköszörű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E/752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2016.09.14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131124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0,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59 000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0 Ft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59 000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 </w:t>
            </w:r>
          </w:p>
        </w:tc>
      </w:tr>
      <w:tr w:rsidR="00BE45D1" w:rsidRPr="003D2ED9" w:rsidTr="00DB1034">
        <w:trPr>
          <w:trHeight w:val="300"/>
        </w:trPr>
        <w:tc>
          <w:tcPr>
            <w:tcW w:w="163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778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778/VK/2016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BOSCH GSR 1800 LI akkus fúró-csavarozó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E/778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2016.11.07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131124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0,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43 300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0 Ft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43 300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 </w:t>
            </w:r>
          </w:p>
        </w:tc>
      </w:tr>
      <w:tr w:rsidR="00BE45D1" w:rsidRPr="003D2ED9" w:rsidTr="00DB1034">
        <w:trPr>
          <w:trHeight w:val="900"/>
        </w:trPr>
        <w:tc>
          <w:tcPr>
            <w:tcW w:w="163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315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315/VK/2014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proofErr w:type="spellStart"/>
            <w:r w:rsidRPr="003D2ED9">
              <w:rPr>
                <w:sz w:val="16"/>
                <w:szCs w:val="16"/>
                <w:lang w:eastAsia="en-US"/>
              </w:rPr>
              <w:t>Biloxxi</w:t>
            </w:r>
            <w:proofErr w:type="spellEnd"/>
            <w:r w:rsidRPr="003D2ED9">
              <w:rPr>
                <w:sz w:val="16"/>
                <w:szCs w:val="16"/>
                <w:lang w:eastAsia="en-US"/>
              </w:rPr>
              <w:t xml:space="preserve"> polc 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E/315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2014.05.28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131124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0,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79 960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0 Ft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79 960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 xml:space="preserve">101 549 Ft / 4 db </w:t>
            </w:r>
            <w:proofErr w:type="spellStart"/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egyösszegben</w:t>
            </w:r>
            <w:proofErr w:type="spellEnd"/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 xml:space="preserve"> leírva; közmunka raktárba</w:t>
            </w:r>
          </w:p>
        </w:tc>
      </w:tr>
      <w:tr w:rsidR="00BE45D1" w:rsidRPr="003D2ED9" w:rsidTr="00DB1034">
        <w:trPr>
          <w:trHeight w:val="600"/>
        </w:trPr>
        <w:tc>
          <w:tcPr>
            <w:tcW w:w="163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lastRenderedPageBreak/>
              <w:t>314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314/VK/2014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Műhelyberendezés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E/314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2014.05.28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131124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0,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35 429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0 Ft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35 429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 xml:space="preserve">44995 Ft/db </w:t>
            </w:r>
            <w:proofErr w:type="spellStart"/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egyösszegben</w:t>
            </w:r>
            <w:proofErr w:type="spellEnd"/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 xml:space="preserve"> leírva</w:t>
            </w:r>
          </w:p>
        </w:tc>
      </w:tr>
      <w:tr w:rsidR="00BE45D1" w:rsidRPr="003D2ED9" w:rsidTr="00DB1034">
        <w:trPr>
          <w:trHeight w:val="300"/>
        </w:trPr>
        <w:tc>
          <w:tcPr>
            <w:tcW w:w="163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319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319/VK/2014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Szárzúzó/Mulcsozó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E/319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2014.05.30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131122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14,5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725 000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452 540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272 460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 </w:t>
            </w:r>
          </w:p>
        </w:tc>
      </w:tr>
      <w:tr w:rsidR="00BE45D1" w:rsidRPr="003D2ED9" w:rsidTr="00DB1034">
        <w:trPr>
          <w:trHeight w:val="300"/>
        </w:trPr>
        <w:tc>
          <w:tcPr>
            <w:tcW w:w="163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228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228/VK/2013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 xml:space="preserve">Sövényvágó STIHL H581 R </w:t>
            </w:r>
            <w:proofErr w:type="spellStart"/>
            <w:r w:rsidRPr="003D2ED9">
              <w:rPr>
                <w:sz w:val="16"/>
                <w:szCs w:val="16"/>
                <w:lang w:eastAsia="en-US"/>
              </w:rPr>
              <w:t>Ksz</w:t>
            </w:r>
            <w:proofErr w:type="spellEnd"/>
            <w:r w:rsidRPr="003D2ED9">
              <w:rPr>
                <w:sz w:val="16"/>
                <w:szCs w:val="16"/>
                <w:lang w:eastAsia="en-US"/>
              </w:rPr>
              <w:t xml:space="preserve">:2 </w:t>
            </w:r>
            <w:proofErr w:type="spellStart"/>
            <w:r w:rsidRPr="003D2ED9">
              <w:rPr>
                <w:sz w:val="16"/>
                <w:szCs w:val="16"/>
                <w:lang w:eastAsia="en-US"/>
              </w:rPr>
              <w:t>Lsz</w:t>
            </w:r>
            <w:proofErr w:type="spellEnd"/>
            <w:r w:rsidRPr="003D2ED9">
              <w:rPr>
                <w:sz w:val="16"/>
                <w:szCs w:val="16"/>
                <w:lang w:eastAsia="en-US"/>
              </w:rPr>
              <w:t>:60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E/228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2008.06.16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1319122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14,5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138 900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0 Ft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138 900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13112/01042</w:t>
            </w:r>
          </w:p>
        </w:tc>
      </w:tr>
      <w:tr w:rsidR="00BE45D1" w:rsidRPr="003D2ED9" w:rsidTr="00DB1034">
        <w:trPr>
          <w:trHeight w:val="300"/>
        </w:trPr>
        <w:tc>
          <w:tcPr>
            <w:tcW w:w="163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230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230/VK/2013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 xml:space="preserve">John </w:t>
            </w:r>
            <w:proofErr w:type="spellStart"/>
            <w:r w:rsidRPr="003D2ED9">
              <w:rPr>
                <w:sz w:val="16"/>
                <w:szCs w:val="16"/>
                <w:lang w:eastAsia="en-US"/>
              </w:rPr>
              <w:t>Deere</w:t>
            </w:r>
            <w:proofErr w:type="spellEnd"/>
            <w:r w:rsidRPr="003D2ED9">
              <w:rPr>
                <w:sz w:val="16"/>
                <w:szCs w:val="16"/>
                <w:lang w:eastAsia="en-US"/>
              </w:rPr>
              <w:t xml:space="preserve"> 3720 tartozékok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E/230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2008.08.27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1319122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14,5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1 960 800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0 Ft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1 960 800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13112/01056</w:t>
            </w:r>
          </w:p>
        </w:tc>
      </w:tr>
      <w:tr w:rsidR="00BE45D1" w:rsidRPr="003D2ED9" w:rsidTr="00DB1034">
        <w:trPr>
          <w:trHeight w:val="300"/>
        </w:trPr>
        <w:tc>
          <w:tcPr>
            <w:tcW w:w="163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231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231/VK/2013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 xml:space="preserve">UMK 435E1 Honda fűkasza </w:t>
            </w:r>
            <w:proofErr w:type="spellStart"/>
            <w:r w:rsidRPr="003D2ED9">
              <w:rPr>
                <w:sz w:val="16"/>
                <w:szCs w:val="16"/>
                <w:lang w:eastAsia="en-US"/>
              </w:rPr>
              <w:t>Lsz</w:t>
            </w:r>
            <w:proofErr w:type="spellEnd"/>
            <w:r w:rsidRPr="003D2ED9">
              <w:rPr>
                <w:sz w:val="16"/>
                <w:szCs w:val="16"/>
                <w:lang w:eastAsia="en-US"/>
              </w:rPr>
              <w:t>:116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E/231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2009.04.01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1319122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14,5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142 800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0 Ft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142 800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13112/01088</w:t>
            </w:r>
          </w:p>
        </w:tc>
      </w:tr>
      <w:tr w:rsidR="00BE45D1" w:rsidRPr="003D2ED9" w:rsidTr="00DB1034">
        <w:trPr>
          <w:trHeight w:val="300"/>
        </w:trPr>
        <w:tc>
          <w:tcPr>
            <w:tcW w:w="163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232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232/VK/2013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 xml:space="preserve">UMK 435E1 Honda fűkasza </w:t>
            </w:r>
            <w:proofErr w:type="spellStart"/>
            <w:r w:rsidRPr="003D2ED9">
              <w:rPr>
                <w:sz w:val="16"/>
                <w:szCs w:val="16"/>
                <w:lang w:eastAsia="en-US"/>
              </w:rPr>
              <w:t>Lsz</w:t>
            </w:r>
            <w:proofErr w:type="spellEnd"/>
            <w:r w:rsidRPr="003D2ED9">
              <w:rPr>
                <w:sz w:val="16"/>
                <w:szCs w:val="16"/>
                <w:lang w:eastAsia="en-US"/>
              </w:rPr>
              <w:t>:117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E/232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2009.04.01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1319122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14,5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142 800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0 Ft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142 800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13112/01089</w:t>
            </w:r>
          </w:p>
        </w:tc>
      </w:tr>
      <w:tr w:rsidR="00BE45D1" w:rsidRPr="003D2ED9" w:rsidTr="00DB1034">
        <w:trPr>
          <w:trHeight w:val="300"/>
        </w:trPr>
        <w:tc>
          <w:tcPr>
            <w:tcW w:w="163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233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233/VK/2013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 xml:space="preserve">HRS 536 Honda fűnyíró </w:t>
            </w:r>
            <w:proofErr w:type="spellStart"/>
            <w:r w:rsidRPr="003D2ED9">
              <w:rPr>
                <w:sz w:val="16"/>
                <w:szCs w:val="16"/>
                <w:lang w:eastAsia="en-US"/>
              </w:rPr>
              <w:t>Lsz</w:t>
            </w:r>
            <w:proofErr w:type="spellEnd"/>
            <w:r w:rsidRPr="003D2ED9">
              <w:rPr>
                <w:sz w:val="16"/>
                <w:szCs w:val="16"/>
                <w:lang w:eastAsia="en-US"/>
              </w:rPr>
              <w:t>:118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E/233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2009.04.01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1319122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14,5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139 200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0 Ft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139 200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13112/01090</w:t>
            </w:r>
          </w:p>
        </w:tc>
      </w:tr>
      <w:tr w:rsidR="00BE45D1" w:rsidRPr="003D2ED9" w:rsidTr="00DB1034">
        <w:trPr>
          <w:trHeight w:val="300"/>
        </w:trPr>
        <w:tc>
          <w:tcPr>
            <w:tcW w:w="163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234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234/VK/2013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 xml:space="preserve">HRS 536 Honda fűnyíró </w:t>
            </w:r>
            <w:proofErr w:type="spellStart"/>
            <w:r w:rsidRPr="003D2ED9">
              <w:rPr>
                <w:sz w:val="16"/>
                <w:szCs w:val="16"/>
                <w:lang w:eastAsia="en-US"/>
              </w:rPr>
              <w:t>Lsz</w:t>
            </w:r>
            <w:proofErr w:type="spellEnd"/>
            <w:r w:rsidRPr="003D2ED9">
              <w:rPr>
                <w:sz w:val="16"/>
                <w:szCs w:val="16"/>
                <w:lang w:eastAsia="en-US"/>
              </w:rPr>
              <w:t>:119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E/234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2009.04.01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1319122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14,5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139 200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0 Ft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139 200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13112/01091</w:t>
            </w:r>
          </w:p>
        </w:tc>
      </w:tr>
      <w:tr w:rsidR="00BE45D1" w:rsidRPr="003D2ED9" w:rsidTr="00DB1034">
        <w:trPr>
          <w:trHeight w:val="300"/>
        </w:trPr>
        <w:tc>
          <w:tcPr>
            <w:tcW w:w="163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235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235/VK/2013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 xml:space="preserve">ORIT 4300 MFK kőroppantó </w:t>
            </w:r>
            <w:proofErr w:type="spellStart"/>
            <w:r w:rsidRPr="003D2ED9">
              <w:rPr>
                <w:sz w:val="16"/>
                <w:szCs w:val="16"/>
                <w:lang w:eastAsia="en-US"/>
              </w:rPr>
              <w:t>Lsz</w:t>
            </w:r>
            <w:proofErr w:type="spellEnd"/>
            <w:r w:rsidRPr="003D2ED9">
              <w:rPr>
                <w:sz w:val="16"/>
                <w:szCs w:val="16"/>
                <w:lang w:eastAsia="en-US"/>
              </w:rPr>
              <w:t>:122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E/235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2009.05.29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1319122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14,5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106 800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0 Ft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106 800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13112/01092; közcélú</w:t>
            </w:r>
          </w:p>
        </w:tc>
      </w:tr>
      <w:tr w:rsidR="00BE45D1" w:rsidRPr="003D2ED9" w:rsidTr="00DB1034">
        <w:trPr>
          <w:trHeight w:val="300"/>
        </w:trPr>
        <w:tc>
          <w:tcPr>
            <w:tcW w:w="163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236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236/VK/2013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proofErr w:type="spellStart"/>
            <w:r w:rsidRPr="003D2ED9">
              <w:rPr>
                <w:sz w:val="16"/>
                <w:szCs w:val="16"/>
                <w:lang w:eastAsia="en-US"/>
              </w:rPr>
              <w:t>Helio</w:t>
            </w:r>
            <w:proofErr w:type="spellEnd"/>
            <w:r w:rsidRPr="003D2ED9">
              <w:rPr>
                <w:sz w:val="16"/>
                <w:szCs w:val="16"/>
                <w:lang w:eastAsia="en-US"/>
              </w:rPr>
              <w:t xml:space="preserve"> 7 állvány </w:t>
            </w:r>
            <w:proofErr w:type="spellStart"/>
            <w:r w:rsidRPr="003D2ED9">
              <w:rPr>
                <w:sz w:val="16"/>
                <w:szCs w:val="16"/>
                <w:lang w:eastAsia="en-US"/>
              </w:rPr>
              <w:t>Lsz</w:t>
            </w:r>
            <w:proofErr w:type="spellEnd"/>
            <w:r w:rsidRPr="003D2ED9">
              <w:rPr>
                <w:sz w:val="16"/>
                <w:szCs w:val="16"/>
                <w:lang w:eastAsia="en-US"/>
              </w:rPr>
              <w:t>:129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E/236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2009.07.09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1319122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14,5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162 900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0 Ft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162 900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13112/01094</w:t>
            </w:r>
          </w:p>
        </w:tc>
      </w:tr>
      <w:tr w:rsidR="00BE45D1" w:rsidRPr="003D2ED9" w:rsidTr="00DB1034">
        <w:trPr>
          <w:trHeight w:val="300"/>
        </w:trPr>
        <w:tc>
          <w:tcPr>
            <w:tcW w:w="163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238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238/VK/2013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 xml:space="preserve">Betonkeverő gép </w:t>
            </w:r>
            <w:proofErr w:type="spellStart"/>
            <w:r w:rsidRPr="003D2ED9">
              <w:rPr>
                <w:sz w:val="16"/>
                <w:szCs w:val="16"/>
                <w:lang w:eastAsia="en-US"/>
              </w:rPr>
              <w:t>Lsz</w:t>
            </w:r>
            <w:proofErr w:type="spellEnd"/>
            <w:r w:rsidRPr="003D2ED9">
              <w:rPr>
                <w:sz w:val="16"/>
                <w:szCs w:val="16"/>
                <w:lang w:eastAsia="en-US"/>
              </w:rPr>
              <w:t>:131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E/238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2009.09.10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1319122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14,5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160 000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0 Ft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160 000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13112/01097</w:t>
            </w:r>
          </w:p>
        </w:tc>
      </w:tr>
      <w:tr w:rsidR="00BE45D1" w:rsidRPr="003D2ED9" w:rsidTr="00DB1034">
        <w:trPr>
          <w:trHeight w:val="300"/>
        </w:trPr>
        <w:tc>
          <w:tcPr>
            <w:tcW w:w="163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246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246/VK/2013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 xml:space="preserve">Bozótvágó BC </w:t>
            </w:r>
            <w:proofErr w:type="gramStart"/>
            <w:r w:rsidRPr="003D2ED9">
              <w:rPr>
                <w:sz w:val="16"/>
                <w:szCs w:val="16"/>
                <w:lang w:eastAsia="en-US"/>
              </w:rPr>
              <w:t xml:space="preserve">420T  </w:t>
            </w:r>
            <w:proofErr w:type="spellStart"/>
            <w:r w:rsidRPr="003D2ED9">
              <w:rPr>
                <w:sz w:val="16"/>
                <w:szCs w:val="16"/>
                <w:lang w:eastAsia="en-US"/>
              </w:rPr>
              <w:t>Lsz</w:t>
            </w:r>
            <w:proofErr w:type="spellEnd"/>
            <w:proofErr w:type="gramEnd"/>
            <w:r w:rsidRPr="003D2ED9">
              <w:rPr>
                <w:sz w:val="16"/>
                <w:szCs w:val="16"/>
                <w:lang w:eastAsia="en-US"/>
              </w:rPr>
              <w:t>:163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E/246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2011.06.15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131122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14,5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136 500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26 691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109 809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13112/01129</w:t>
            </w:r>
          </w:p>
        </w:tc>
      </w:tr>
      <w:tr w:rsidR="00BE45D1" w:rsidRPr="003D2ED9" w:rsidTr="00DB1034">
        <w:trPr>
          <w:trHeight w:val="300"/>
        </w:trPr>
        <w:tc>
          <w:tcPr>
            <w:tcW w:w="163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247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247/VK/2013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 xml:space="preserve">Bozótvágó BC </w:t>
            </w:r>
            <w:proofErr w:type="gramStart"/>
            <w:r w:rsidRPr="003D2ED9">
              <w:rPr>
                <w:sz w:val="16"/>
                <w:szCs w:val="16"/>
                <w:lang w:eastAsia="en-US"/>
              </w:rPr>
              <w:t xml:space="preserve">420T  </w:t>
            </w:r>
            <w:proofErr w:type="spellStart"/>
            <w:r w:rsidRPr="003D2ED9">
              <w:rPr>
                <w:sz w:val="16"/>
                <w:szCs w:val="16"/>
                <w:lang w:eastAsia="en-US"/>
              </w:rPr>
              <w:t>Lsz</w:t>
            </w:r>
            <w:proofErr w:type="spellEnd"/>
            <w:proofErr w:type="gramEnd"/>
            <w:r w:rsidRPr="003D2ED9">
              <w:rPr>
                <w:sz w:val="16"/>
                <w:szCs w:val="16"/>
                <w:lang w:eastAsia="en-US"/>
              </w:rPr>
              <w:t>:164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E/247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2011.06.15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131122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14,5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136 500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26 691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109 809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13112/01130</w:t>
            </w:r>
          </w:p>
        </w:tc>
      </w:tr>
      <w:tr w:rsidR="00BE45D1" w:rsidRPr="003D2ED9" w:rsidTr="00DB1034">
        <w:trPr>
          <w:trHeight w:val="300"/>
        </w:trPr>
        <w:tc>
          <w:tcPr>
            <w:tcW w:w="163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253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253/VK/2013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Szivattyú V2P 112 M-4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E/253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2012.10.30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131122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14,5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313 690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123 922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189 768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13112/01151; fólia</w:t>
            </w:r>
          </w:p>
        </w:tc>
      </w:tr>
      <w:tr w:rsidR="00BE45D1" w:rsidRPr="003D2ED9" w:rsidTr="00DB1034">
        <w:trPr>
          <w:trHeight w:val="300"/>
        </w:trPr>
        <w:tc>
          <w:tcPr>
            <w:tcW w:w="163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264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264/VK/2013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 xml:space="preserve">Bozótvágó </w:t>
            </w:r>
            <w:proofErr w:type="spellStart"/>
            <w:r w:rsidRPr="003D2ED9">
              <w:rPr>
                <w:sz w:val="16"/>
                <w:szCs w:val="16"/>
                <w:lang w:eastAsia="en-US"/>
              </w:rPr>
              <w:t>Husqvarna</w:t>
            </w:r>
            <w:proofErr w:type="spellEnd"/>
            <w:r w:rsidRPr="003D2ED9">
              <w:rPr>
                <w:sz w:val="16"/>
                <w:szCs w:val="16"/>
                <w:lang w:eastAsia="en-US"/>
              </w:rPr>
              <w:t xml:space="preserve"> </w:t>
            </w:r>
            <w:proofErr w:type="gramStart"/>
            <w:r w:rsidRPr="003D2ED9">
              <w:rPr>
                <w:sz w:val="16"/>
                <w:szCs w:val="16"/>
                <w:lang w:eastAsia="en-US"/>
              </w:rPr>
              <w:t xml:space="preserve">543RS  </w:t>
            </w:r>
            <w:proofErr w:type="spellStart"/>
            <w:r w:rsidRPr="003D2ED9">
              <w:rPr>
                <w:sz w:val="16"/>
                <w:szCs w:val="16"/>
                <w:lang w:eastAsia="en-US"/>
              </w:rPr>
              <w:t>Lsz</w:t>
            </w:r>
            <w:proofErr w:type="spellEnd"/>
            <w:proofErr w:type="gramEnd"/>
            <w:r w:rsidRPr="003D2ED9">
              <w:rPr>
                <w:sz w:val="16"/>
                <w:szCs w:val="16"/>
                <w:lang w:eastAsia="en-US"/>
              </w:rPr>
              <w:t>: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E/264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2013.04.26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131122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14,5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144 900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67 477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77 423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13112/01162</w:t>
            </w:r>
          </w:p>
        </w:tc>
      </w:tr>
      <w:tr w:rsidR="00BE45D1" w:rsidRPr="003D2ED9" w:rsidTr="00DB1034">
        <w:trPr>
          <w:trHeight w:val="300"/>
        </w:trPr>
        <w:tc>
          <w:tcPr>
            <w:tcW w:w="163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265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265/VK/2013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 xml:space="preserve">Bozótvágó </w:t>
            </w:r>
            <w:proofErr w:type="spellStart"/>
            <w:r w:rsidRPr="003D2ED9">
              <w:rPr>
                <w:sz w:val="16"/>
                <w:szCs w:val="16"/>
                <w:lang w:eastAsia="en-US"/>
              </w:rPr>
              <w:t>Husqvarna</w:t>
            </w:r>
            <w:proofErr w:type="spellEnd"/>
            <w:r w:rsidRPr="003D2ED9">
              <w:rPr>
                <w:sz w:val="16"/>
                <w:szCs w:val="16"/>
                <w:lang w:eastAsia="en-US"/>
              </w:rPr>
              <w:t xml:space="preserve"> </w:t>
            </w:r>
            <w:proofErr w:type="gramStart"/>
            <w:r w:rsidRPr="003D2ED9">
              <w:rPr>
                <w:sz w:val="16"/>
                <w:szCs w:val="16"/>
                <w:lang w:eastAsia="en-US"/>
              </w:rPr>
              <w:t xml:space="preserve">543RS  </w:t>
            </w:r>
            <w:proofErr w:type="spellStart"/>
            <w:r w:rsidRPr="003D2ED9">
              <w:rPr>
                <w:sz w:val="16"/>
                <w:szCs w:val="16"/>
                <w:lang w:eastAsia="en-US"/>
              </w:rPr>
              <w:t>Lsz</w:t>
            </w:r>
            <w:proofErr w:type="spellEnd"/>
            <w:proofErr w:type="gramEnd"/>
            <w:r w:rsidRPr="003D2ED9">
              <w:rPr>
                <w:sz w:val="16"/>
                <w:szCs w:val="16"/>
                <w:lang w:eastAsia="en-US"/>
              </w:rPr>
              <w:t>: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E/265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2013.04.26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131122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14,5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144 900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67 477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77 423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13112/01163</w:t>
            </w:r>
          </w:p>
        </w:tc>
      </w:tr>
      <w:tr w:rsidR="00BE45D1" w:rsidRPr="003D2ED9" w:rsidTr="00DB1034">
        <w:trPr>
          <w:trHeight w:val="300"/>
        </w:trPr>
        <w:tc>
          <w:tcPr>
            <w:tcW w:w="163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284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284/VK/2013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 xml:space="preserve">Fűnyírótraktor M185-117T </w:t>
            </w:r>
            <w:proofErr w:type="spellStart"/>
            <w:r w:rsidRPr="003D2ED9">
              <w:rPr>
                <w:sz w:val="16"/>
                <w:szCs w:val="16"/>
                <w:lang w:eastAsia="en-US"/>
              </w:rPr>
              <w:t>McCulloch</w:t>
            </w:r>
            <w:proofErr w:type="spellEnd"/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E/284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2013.12.11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131122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14,5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1 200 000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667 988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532 012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13112/01175</w:t>
            </w:r>
          </w:p>
        </w:tc>
      </w:tr>
      <w:tr w:rsidR="00BE45D1" w:rsidRPr="003D2ED9" w:rsidTr="00DB1034">
        <w:trPr>
          <w:trHeight w:val="2400"/>
        </w:trPr>
        <w:tc>
          <w:tcPr>
            <w:tcW w:w="163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lastRenderedPageBreak/>
              <w:t>333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327/VK/2014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Szakértői javaslat készítése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E/333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2014.09.12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11212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33,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320 000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76 686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243 314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Tiszavasvári közterületeinek, parkjainak felmérése és tervezése, szakmai véleményezés, tervszerű javaslat vállalkozói szerződés alapján</w:t>
            </w:r>
          </w:p>
        </w:tc>
      </w:tr>
      <w:tr w:rsidR="00BE45D1" w:rsidRPr="003D2ED9" w:rsidTr="00DB1034">
        <w:trPr>
          <w:trHeight w:val="300"/>
        </w:trPr>
        <w:tc>
          <w:tcPr>
            <w:tcW w:w="16341" w:type="dxa"/>
            <w:noWrap/>
            <w:vAlign w:val="bottom"/>
            <w:hideMark/>
          </w:tcPr>
          <w:p w:rsidR="00BE45D1" w:rsidRPr="003D2ED9" w:rsidRDefault="00BE45D1" w:rsidP="00DB1034">
            <w:pPr>
              <w:spacing w:line="276" w:lineRule="auto"/>
              <w:rPr>
                <w:rFonts w:asciiTheme="minorHAnsi" w:eastAsiaTheme="minorHAnsi" w:hAnsiTheme="minorHAnsi" w:cstheme="minorBidi"/>
                <w:sz w:val="22"/>
                <w:szCs w:val="22"/>
                <w:lang w:eastAsia="en-US"/>
              </w:rPr>
            </w:pPr>
          </w:p>
        </w:tc>
        <w:tc>
          <w:tcPr>
            <w:tcW w:w="16341" w:type="dxa"/>
            <w:noWrap/>
            <w:vAlign w:val="bottom"/>
            <w:hideMark/>
          </w:tcPr>
          <w:p w:rsidR="00BE45D1" w:rsidRPr="003D2ED9" w:rsidRDefault="00BE45D1" w:rsidP="00DB1034">
            <w:pPr>
              <w:spacing w:line="276" w:lineRule="auto"/>
              <w:rPr>
                <w:rFonts w:asciiTheme="minorHAnsi" w:eastAsiaTheme="minorHAnsi" w:hAnsiTheme="minorHAnsi" w:cstheme="minorBidi"/>
                <w:sz w:val="22"/>
                <w:szCs w:val="22"/>
                <w:lang w:eastAsia="en-US"/>
              </w:rPr>
            </w:pPr>
          </w:p>
        </w:tc>
        <w:tc>
          <w:tcPr>
            <w:tcW w:w="16341" w:type="dxa"/>
            <w:noWrap/>
            <w:vAlign w:val="bottom"/>
            <w:hideMark/>
          </w:tcPr>
          <w:p w:rsidR="00BE45D1" w:rsidRPr="003D2ED9" w:rsidRDefault="00BE45D1" w:rsidP="00DB1034">
            <w:pPr>
              <w:spacing w:line="276" w:lineRule="auto"/>
              <w:rPr>
                <w:rFonts w:asciiTheme="minorHAnsi" w:eastAsiaTheme="minorHAnsi" w:hAnsiTheme="minorHAnsi" w:cstheme="minorBidi"/>
                <w:sz w:val="22"/>
                <w:szCs w:val="22"/>
                <w:lang w:eastAsia="en-US"/>
              </w:rPr>
            </w:pPr>
          </w:p>
        </w:tc>
        <w:tc>
          <w:tcPr>
            <w:tcW w:w="16341" w:type="dxa"/>
            <w:noWrap/>
            <w:vAlign w:val="bottom"/>
            <w:hideMark/>
          </w:tcPr>
          <w:p w:rsidR="00BE45D1" w:rsidRPr="003D2ED9" w:rsidRDefault="00BE45D1" w:rsidP="00DB1034">
            <w:pPr>
              <w:spacing w:line="276" w:lineRule="auto"/>
              <w:rPr>
                <w:rFonts w:asciiTheme="minorHAnsi" w:eastAsiaTheme="minorHAnsi" w:hAnsiTheme="minorHAnsi" w:cstheme="minorBidi"/>
                <w:sz w:val="22"/>
                <w:szCs w:val="22"/>
                <w:lang w:eastAsia="en-US"/>
              </w:rPr>
            </w:pPr>
          </w:p>
        </w:tc>
        <w:tc>
          <w:tcPr>
            <w:tcW w:w="16341" w:type="dxa"/>
            <w:noWrap/>
            <w:vAlign w:val="bottom"/>
            <w:hideMark/>
          </w:tcPr>
          <w:p w:rsidR="00BE45D1" w:rsidRPr="003D2ED9" w:rsidRDefault="00BE45D1" w:rsidP="00DB1034">
            <w:pPr>
              <w:spacing w:line="276" w:lineRule="auto"/>
              <w:rPr>
                <w:rFonts w:asciiTheme="minorHAnsi" w:eastAsiaTheme="minorHAnsi" w:hAnsiTheme="minorHAnsi" w:cstheme="minorBidi"/>
                <w:sz w:val="22"/>
                <w:szCs w:val="22"/>
                <w:lang w:eastAsia="en-US"/>
              </w:rPr>
            </w:pPr>
          </w:p>
        </w:tc>
        <w:tc>
          <w:tcPr>
            <w:tcW w:w="16341" w:type="dxa"/>
            <w:noWrap/>
            <w:vAlign w:val="bottom"/>
            <w:hideMark/>
          </w:tcPr>
          <w:p w:rsidR="00BE45D1" w:rsidRPr="003D2ED9" w:rsidRDefault="00BE45D1" w:rsidP="00DB1034">
            <w:pPr>
              <w:spacing w:line="276" w:lineRule="auto"/>
              <w:rPr>
                <w:rFonts w:asciiTheme="minorHAnsi" w:eastAsiaTheme="minorHAnsi" w:hAnsiTheme="minorHAnsi" w:cstheme="minorBidi"/>
                <w:sz w:val="22"/>
                <w:szCs w:val="22"/>
                <w:lang w:eastAsia="en-US"/>
              </w:rPr>
            </w:pPr>
          </w:p>
        </w:tc>
        <w:tc>
          <w:tcPr>
            <w:tcW w:w="16341" w:type="dxa"/>
            <w:noWrap/>
            <w:vAlign w:val="bottom"/>
            <w:hideMark/>
          </w:tcPr>
          <w:p w:rsidR="00BE45D1" w:rsidRPr="003D2ED9" w:rsidRDefault="00BE45D1" w:rsidP="00DB1034">
            <w:pPr>
              <w:spacing w:line="276" w:lineRule="auto"/>
              <w:rPr>
                <w:rFonts w:asciiTheme="minorHAnsi" w:eastAsiaTheme="minorHAnsi" w:hAnsiTheme="minorHAnsi" w:cstheme="minorBidi"/>
                <w:sz w:val="22"/>
                <w:szCs w:val="22"/>
                <w:lang w:eastAsia="en-US"/>
              </w:rPr>
            </w:pPr>
          </w:p>
        </w:tc>
        <w:tc>
          <w:tcPr>
            <w:tcW w:w="16341" w:type="dxa"/>
            <w:noWrap/>
            <w:vAlign w:val="bottom"/>
            <w:hideMark/>
          </w:tcPr>
          <w:p w:rsidR="00BE45D1" w:rsidRPr="003D2ED9" w:rsidRDefault="00BE45D1" w:rsidP="00DB1034">
            <w:pPr>
              <w:spacing w:line="276" w:lineRule="auto"/>
              <w:rPr>
                <w:rFonts w:asciiTheme="minorHAnsi" w:eastAsiaTheme="minorHAnsi" w:hAnsiTheme="minorHAnsi" w:cstheme="minorBidi"/>
                <w:sz w:val="22"/>
                <w:szCs w:val="22"/>
                <w:lang w:eastAsia="en-US"/>
              </w:rPr>
            </w:pPr>
          </w:p>
        </w:tc>
        <w:tc>
          <w:tcPr>
            <w:tcW w:w="16341" w:type="dxa"/>
            <w:noWrap/>
            <w:vAlign w:val="bottom"/>
            <w:hideMark/>
          </w:tcPr>
          <w:p w:rsidR="00BE45D1" w:rsidRPr="003D2ED9" w:rsidRDefault="00BE45D1" w:rsidP="00DB1034">
            <w:pPr>
              <w:spacing w:line="276" w:lineRule="auto"/>
              <w:rPr>
                <w:rFonts w:asciiTheme="minorHAnsi" w:eastAsiaTheme="minorHAnsi" w:hAnsiTheme="minorHAnsi" w:cstheme="minorBidi"/>
                <w:sz w:val="22"/>
                <w:szCs w:val="22"/>
                <w:lang w:eastAsia="en-US"/>
              </w:rPr>
            </w:pPr>
          </w:p>
        </w:tc>
        <w:tc>
          <w:tcPr>
            <w:tcW w:w="16341" w:type="dxa"/>
            <w:noWrap/>
            <w:vAlign w:val="bottom"/>
            <w:hideMark/>
          </w:tcPr>
          <w:p w:rsidR="00BE45D1" w:rsidRPr="003D2ED9" w:rsidRDefault="00BE45D1" w:rsidP="00DB1034">
            <w:pPr>
              <w:spacing w:line="276" w:lineRule="auto"/>
              <w:rPr>
                <w:rFonts w:asciiTheme="minorHAnsi" w:eastAsiaTheme="minorHAnsi" w:hAnsiTheme="minorHAnsi" w:cstheme="minorBidi"/>
                <w:sz w:val="22"/>
                <w:szCs w:val="22"/>
                <w:lang w:eastAsia="en-US"/>
              </w:rPr>
            </w:pPr>
          </w:p>
        </w:tc>
        <w:tc>
          <w:tcPr>
            <w:tcW w:w="16341" w:type="dxa"/>
            <w:noWrap/>
            <w:vAlign w:val="bottom"/>
            <w:hideMark/>
          </w:tcPr>
          <w:p w:rsidR="00BE45D1" w:rsidRPr="003D2ED9" w:rsidRDefault="00BE45D1" w:rsidP="00DB1034">
            <w:pPr>
              <w:spacing w:line="276" w:lineRule="auto"/>
              <w:rPr>
                <w:rFonts w:asciiTheme="minorHAnsi" w:eastAsiaTheme="minorHAnsi" w:hAnsiTheme="minorHAnsi" w:cstheme="minorBidi"/>
                <w:sz w:val="22"/>
                <w:szCs w:val="22"/>
                <w:lang w:eastAsia="en-US"/>
              </w:rPr>
            </w:pPr>
          </w:p>
        </w:tc>
      </w:tr>
      <w:tr w:rsidR="00BE45D1" w:rsidRPr="003D2ED9" w:rsidTr="00DB1034">
        <w:trPr>
          <w:trHeight w:val="300"/>
        </w:trPr>
        <w:tc>
          <w:tcPr>
            <w:tcW w:w="16341" w:type="dxa"/>
            <w:noWrap/>
            <w:vAlign w:val="bottom"/>
            <w:hideMark/>
          </w:tcPr>
          <w:p w:rsidR="00BE45D1" w:rsidRPr="003D2ED9" w:rsidRDefault="00BE45D1" w:rsidP="00DB1034">
            <w:pPr>
              <w:spacing w:line="276" w:lineRule="auto"/>
              <w:rPr>
                <w:rFonts w:asciiTheme="minorHAnsi" w:eastAsiaTheme="minorHAnsi" w:hAnsiTheme="minorHAnsi" w:cstheme="minorBidi"/>
                <w:sz w:val="22"/>
                <w:szCs w:val="22"/>
                <w:lang w:eastAsia="en-US"/>
              </w:rPr>
            </w:pPr>
          </w:p>
        </w:tc>
        <w:tc>
          <w:tcPr>
            <w:tcW w:w="16341" w:type="dxa"/>
            <w:noWrap/>
            <w:vAlign w:val="bottom"/>
            <w:hideMark/>
          </w:tcPr>
          <w:p w:rsidR="00BE45D1" w:rsidRPr="003D2ED9" w:rsidRDefault="00BE45D1" w:rsidP="00DB1034">
            <w:pPr>
              <w:spacing w:line="276" w:lineRule="auto"/>
              <w:rPr>
                <w:rFonts w:asciiTheme="minorHAnsi" w:eastAsiaTheme="minorHAnsi" w:hAnsiTheme="minorHAnsi" w:cstheme="minorBidi"/>
                <w:sz w:val="22"/>
                <w:szCs w:val="22"/>
                <w:lang w:eastAsia="en-US"/>
              </w:rPr>
            </w:pPr>
          </w:p>
        </w:tc>
        <w:tc>
          <w:tcPr>
            <w:tcW w:w="16341" w:type="dxa"/>
            <w:noWrap/>
            <w:vAlign w:val="bottom"/>
            <w:hideMark/>
          </w:tcPr>
          <w:p w:rsidR="00BE45D1" w:rsidRPr="003D2ED9" w:rsidRDefault="00BE45D1" w:rsidP="00DB1034">
            <w:pPr>
              <w:spacing w:line="276" w:lineRule="auto"/>
              <w:rPr>
                <w:rFonts w:asciiTheme="minorHAnsi" w:eastAsiaTheme="minorHAnsi" w:hAnsiTheme="minorHAnsi" w:cstheme="minorBidi"/>
                <w:sz w:val="22"/>
                <w:szCs w:val="22"/>
                <w:lang w:eastAsia="en-US"/>
              </w:rPr>
            </w:pPr>
          </w:p>
        </w:tc>
        <w:tc>
          <w:tcPr>
            <w:tcW w:w="16341" w:type="dxa"/>
            <w:noWrap/>
            <w:vAlign w:val="bottom"/>
            <w:hideMark/>
          </w:tcPr>
          <w:p w:rsidR="00BE45D1" w:rsidRPr="003D2ED9" w:rsidRDefault="00BE45D1" w:rsidP="00DB1034">
            <w:pPr>
              <w:spacing w:line="276" w:lineRule="auto"/>
              <w:rPr>
                <w:rFonts w:asciiTheme="minorHAnsi" w:eastAsiaTheme="minorHAnsi" w:hAnsiTheme="minorHAnsi" w:cstheme="minorBidi"/>
                <w:sz w:val="22"/>
                <w:szCs w:val="22"/>
                <w:lang w:eastAsia="en-US"/>
              </w:rPr>
            </w:pPr>
          </w:p>
        </w:tc>
        <w:tc>
          <w:tcPr>
            <w:tcW w:w="16341" w:type="dxa"/>
            <w:noWrap/>
            <w:vAlign w:val="bottom"/>
            <w:hideMark/>
          </w:tcPr>
          <w:p w:rsidR="00BE45D1" w:rsidRPr="003D2ED9" w:rsidRDefault="00BE45D1" w:rsidP="00DB1034">
            <w:pPr>
              <w:spacing w:line="276" w:lineRule="auto"/>
              <w:rPr>
                <w:rFonts w:asciiTheme="minorHAnsi" w:eastAsiaTheme="minorHAnsi" w:hAnsiTheme="minorHAnsi" w:cstheme="minorBidi"/>
                <w:sz w:val="22"/>
                <w:szCs w:val="22"/>
                <w:lang w:eastAsia="en-US"/>
              </w:rPr>
            </w:pPr>
          </w:p>
        </w:tc>
        <w:tc>
          <w:tcPr>
            <w:tcW w:w="16341" w:type="dxa"/>
            <w:noWrap/>
            <w:vAlign w:val="bottom"/>
            <w:hideMark/>
          </w:tcPr>
          <w:p w:rsidR="00BE45D1" w:rsidRPr="003D2ED9" w:rsidRDefault="00BE45D1" w:rsidP="00DB1034">
            <w:pPr>
              <w:spacing w:line="276" w:lineRule="auto"/>
              <w:rPr>
                <w:rFonts w:asciiTheme="minorHAnsi" w:eastAsiaTheme="minorHAnsi" w:hAnsiTheme="minorHAnsi" w:cstheme="minorBidi"/>
                <w:sz w:val="22"/>
                <w:szCs w:val="22"/>
                <w:lang w:eastAsia="en-US"/>
              </w:rPr>
            </w:pPr>
          </w:p>
        </w:tc>
        <w:tc>
          <w:tcPr>
            <w:tcW w:w="16341" w:type="dxa"/>
            <w:noWrap/>
            <w:vAlign w:val="bottom"/>
            <w:hideMark/>
          </w:tcPr>
          <w:p w:rsidR="00BE45D1" w:rsidRPr="003D2ED9" w:rsidRDefault="00BE45D1" w:rsidP="00DB1034">
            <w:pPr>
              <w:spacing w:line="276" w:lineRule="auto"/>
              <w:rPr>
                <w:rFonts w:asciiTheme="minorHAnsi" w:eastAsiaTheme="minorHAnsi" w:hAnsiTheme="minorHAnsi" w:cstheme="minorBidi"/>
                <w:sz w:val="22"/>
                <w:szCs w:val="22"/>
                <w:lang w:eastAsia="en-US"/>
              </w:rPr>
            </w:pPr>
          </w:p>
        </w:tc>
        <w:tc>
          <w:tcPr>
            <w:tcW w:w="16341" w:type="dxa"/>
            <w:noWrap/>
            <w:vAlign w:val="bottom"/>
            <w:hideMark/>
          </w:tcPr>
          <w:p w:rsidR="00BE45D1" w:rsidRPr="003D2ED9" w:rsidRDefault="00BE45D1" w:rsidP="00DB1034">
            <w:pPr>
              <w:spacing w:line="276" w:lineRule="auto"/>
              <w:rPr>
                <w:rFonts w:asciiTheme="minorHAnsi" w:eastAsiaTheme="minorHAnsi" w:hAnsiTheme="minorHAnsi" w:cstheme="minorBidi"/>
                <w:sz w:val="22"/>
                <w:szCs w:val="22"/>
                <w:lang w:eastAsia="en-US"/>
              </w:rPr>
            </w:pPr>
          </w:p>
        </w:tc>
        <w:tc>
          <w:tcPr>
            <w:tcW w:w="16341" w:type="dxa"/>
            <w:noWrap/>
            <w:vAlign w:val="bottom"/>
            <w:hideMark/>
          </w:tcPr>
          <w:p w:rsidR="00BE45D1" w:rsidRPr="003D2ED9" w:rsidRDefault="00BE45D1" w:rsidP="00DB1034">
            <w:pPr>
              <w:spacing w:line="276" w:lineRule="auto"/>
              <w:rPr>
                <w:rFonts w:asciiTheme="minorHAnsi" w:eastAsiaTheme="minorHAnsi" w:hAnsiTheme="minorHAnsi" w:cstheme="minorBidi"/>
                <w:sz w:val="22"/>
                <w:szCs w:val="22"/>
                <w:lang w:eastAsia="en-US"/>
              </w:rPr>
            </w:pPr>
          </w:p>
        </w:tc>
        <w:tc>
          <w:tcPr>
            <w:tcW w:w="16341" w:type="dxa"/>
            <w:noWrap/>
            <w:vAlign w:val="bottom"/>
            <w:hideMark/>
          </w:tcPr>
          <w:p w:rsidR="00BE45D1" w:rsidRPr="003D2ED9" w:rsidRDefault="00BE45D1" w:rsidP="00DB1034">
            <w:pPr>
              <w:spacing w:line="276" w:lineRule="auto"/>
              <w:rPr>
                <w:rFonts w:asciiTheme="minorHAnsi" w:eastAsiaTheme="minorHAnsi" w:hAnsiTheme="minorHAnsi" w:cstheme="minorBidi"/>
                <w:sz w:val="22"/>
                <w:szCs w:val="22"/>
                <w:lang w:eastAsia="en-US"/>
              </w:rPr>
            </w:pPr>
          </w:p>
        </w:tc>
        <w:tc>
          <w:tcPr>
            <w:tcW w:w="16341" w:type="dxa"/>
            <w:noWrap/>
            <w:vAlign w:val="bottom"/>
            <w:hideMark/>
          </w:tcPr>
          <w:p w:rsidR="00BE45D1" w:rsidRPr="003D2ED9" w:rsidRDefault="00BE45D1" w:rsidP="00DB1034">
            <w:pPr>
              <w:spacing w:line="276" w:lineRule="auto"/>
              <w:rPr>
                <w:rFonts w:asciiTheme="minorHAnsi" w:eastAsiaTheme="minorHAnsi" w:hAnsiTheme="minorHAnsi" w:cstheme="minorBidi"/>
                <w:sz w:val="22"/>
                <w:szCs w:val="22"/>
                <w:lang w:eastAsia="en-US"/>
              </w:rPr>
            </w:pPr>
          </w:p>
        </w:tc>
      </w:tr>
      <w:tr w:rsidR="00BE45D1" w:rsidRPr="003D2ED9" w:rsidTr="00DB1034">
        <w:trPr>
          <w:trHeight w:val="300"/>
        </w:trPr>
        <w:tc>
          <w:tcPr>
            <w:tcW w:w="16341" w:type="dxa"/>
            <w:gridSpan w:val="2"/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b/>
                <w:bCs/>
                <w:sz w:val="16"/>
                <w:szCs w:val="16"/>
                <w:u w:val="single"/>
                <w:lang w:eastAsia="en-US"/>
              </w:rPr>
            </w:pPr>
            <w:r w:rsidRPr="003D2ED9">
              <w:rPr>
                <w:b/>
                <w:bCs/>
                <w:sz w:val="16"/>
                <w:szCs w:val="16"/>
                <w:u w:val="single"/>
                <w:lang w:eastAsia="en-US"/>
              </w:rPr>
              <w:t>KINCSTÁRI JÁRMŰVEK</w:t>
            </w:r>
          </w:p>
        </w:tc>
        <w:tc>
          <w:tcPr>
            <w:tcW w:w="16341" w:type="dxa"/>
            <w:noWrap/>
            <w:vAlign w:val="bottom"/>
            <w:hideMark/>
          </w:tcPr>
          <w:p w:rsidR="00BE45D1" w:rsidRPr="003D2ED9" w:rsidRDefault="00BE45D1" w:rsidP="00DB1034">
            <w:pPr>
              <w:spacing w:line="276" w:lineRule="auto"/>
              <w:rPr>
                <w:rFonts w:asciiTheme="minorHAnsi" w:eastAsiaTheme="minorHAnsi" w:hAnsiTheme="minorHAnsi" w:cstheme="minorBidi"/>
                <w:sz w:val="22"/>
                <w:szCs w:val="22"/>
                <w:lang w:eastAsia="en-US"/>
              </w:rPr>
            </w:pPr>
          </w:p>
        </w:tc>
        <w:tc>
          <w:tcPr>
            <w:tcW w:w="16341" w:type="dxa"/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 </w:t>
            </w:r>
          </w:p>
        </w:tc>
        <w:tc>
          <w:tcPr>
            <w:tcW w:w="16341" w:type="dxa"/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 </w:t>
            </w:r>
          </w:p>
        </w:tc>
        <w:tc>
          <w:tcPr>
            <w:tcW w:w="16341" w:type="dxa"/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 </w:t>
            </w:r>
          </w:p>
        </w:tc>
        <w:tc>
          <w:tcPr>
            <w:tcW w:w="16341" w:type="dxa"/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 </w:t>
            </w:r>
          </w:p>
        </w:tc>
        <w:tc>
          <w:tcPr>
            <w:tcW w:w="16341" w:type="dxa"/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 </w:t>
            </w:r>
          </w:p>
        </w:tc>
        <w:tc>
          <w:tcPr>
            <w:tcW w:w="16341" w:type="dxa"/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 </w:t>
            </w:r>
          </w:p>
        </w:tc>
        <w:tc>
          <w:tcPr>
            <w:tcW w:w="16341" w:type="dxa"/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 </w:t>
            </w:r>
          </w:p>
        </w:tc>
        <w:tc>
          <w:tcPr>
            <w:tcW w:w="16341" w:type="dxa"/>
            <w:shd w:val="clear" w:color="auto" w:fill="FFFFFF"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 </w:t>
            </w:r>
          </w:p>
        </w:tc>
      </w:tr>
      <w:tr w:rsidR="00BE45D1" w:rsidRPr="003D2ED9" w:rsidTr="00DB1034">
        <w:trPr>
          <w:trHeight w:val="300"/>
        </w:trPr>
        <w:tc>
          <w:tcPr>
            <w:tcW w:w="16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275</w:t>
            </w:r>
          </w:p>
        </w:tc>
        <w:tc>
          <w:tcPr>
            <w:tcW w:w="163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275/VK/2013</w:t>
            </w:r>
          </w:p>
        </w:tc>
        <w:tc>
          <w:tcPr>
            <w:tcW w:w="163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proofErr w:type="spellStart"/>
            <w:r w:rsidRPr="003D2ED9">
              <w:rPr>
                <w:sz w:val="16"/>
                <w:szCs w:val="16"/>
                <w:lang w:eastAsia="en-US"/>
              </w:rPr>
              <w:t>Seat</w:t>
            </w:r>
            <w:proofErr w:type="spellEnd"/>
            <w:r w:rsidRPr="003D2ED9">
              <w:rPr>
                <w:sz w:val="16"/>
                <w:szCs w:val="16"/>
                <w:lang w:eastAsia="en-US"/>
              </w:rPr>
              <w:t xml:space="preserve"> </w:t>
            </w:r>
            <w:proofErr w:type="spellStart"/>
            <w:r w:rsidRPr="003D2ED9">
              <w:rPr>
                <w:sz w:val="16"/>
                <w:szCs w:val="16"/>
                <w:lang w:eastAsia="en-US"/>
              </w:rPr>
              <w:t>Inca</w:t>
            </w:r>
            <w:proofErr w:type="spellEnd"/>
            <w:r w:rsidRPr="003D2ED9">
              <w:rPr>
                <w:sz w:val="16"/>
                <w:szCs w:val="16"/>
                <w:lang w:eastAsia="en-US"/>
              </w:rPr>
              <w:t xml:space="preserve"> 1,4 </w:t>
            </w:r>
            <w:proofErr w:type="spellStart"/>
            <w:r w:rsidRPr="003D2ED9">
              <w:rPr>
                <w:sz w:val="16"/>
                <w:szCs w:val="16"/>
                <w:lang w:eastAsia="en-US"/>
              </w:rPr>
              <w:t>Cargo</w:t>
            </w:r>
            <w:proofErr w:type="spellEnd"/>
            <w:r w:rsidRPr="003D2ED9">
              <w:rPr>
                <w:sz w:val="16"/>
                <w:szCs w:val="16"/>
                <w:lang w:eastAsia="en-US"/>
              </w:rPr>
              <w:t xml:space="preserve"> </w:t>
            </w:r>
            <w:proofErr w:type="spellStart"/>
            <w:r w:rsidRPr="003D2ED9">
              <w:rPr>
                <w:sz w:val="16"/>
                <w:szCs w:val="16"/>
                <w:lang w:eastAsia="en-US"/>
              </w:rPr>
              <w:t>tgk</w:t>
            </w:r>
            <w:proofErr w:type="spellEnd"/>
            <w:r w:rsidRPr="003D2ED9">
              <w:rPr>
                <w:sz w:val="16"/>
                <w:szCs w:val="16"/>
                <w:lang w:eastAsia="en-US"/>
              </w:rPr>
              <w:t xml:space="preserve">. </w:t>
            </w:r>
            <w:proofErr w:type="spellStart"/>
            <w:r w:rsidRPr="003D2ED9">
              <w:rPr>
                <w:sz w:val="16"/>
                <w:szCs w:val="16"/>
                <w:lang w:eastAsia="en-US"/>
              </w:rPr>
              <w:t>Ksz</w:t>
            </w:r>
            <w:proofErr w:type="spellEnd"/>
            <w:r w:rsidRPr="003D2ED9">
              <w:rPr>
                <w:sz w:val="16"/>
                <w:szCs w:val="16"/>
                <w:lang w:eastAsia="en-US"/>
              </w:rPr>
              <w:t>:1</w:t>
            </w:r>
          </w:p>
        </w:tc>
        <w:tc>
          <w:tcPr>
            <w:tcW w:w="163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E/275</w:t>
            </w:r>
          </w:p>
        </w:tc>
        <w:tc>
          <w:tcPr>
            <w:tcW w:w="163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2007.10.02</w:t>
            </w:r>
          </w:p>
        </w:tc>
        <w:tc>
          <w:tcPr>
            <w:tcW w:w="163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1319162</w:t>
            </w:r>
          </w:p>
        </w:tc>
        <w:tc>
          <w:tcPr>
            <w:tcW w:w="163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20,</w:t>
            </w:r>
          </w:p>
        </w:tc>
        <w:tc>
          <w:tcPr>
            <w:tcW w:w="163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120 000</w:t>
            </w:r>
          </w:p>
        </w:tc>
        <w:tc>
          <w:tcPr>
            <w:tcW w:w="163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0 Ft</w:t>
            </w:r>
          </w:p>
        </w:tc>
        <w:tc>
          <w:tcPr>
            <w:tcW w:w="163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120 000</w:t>
            </w:r>
          </w:p>
        </w:tc>
        <w:tc>
          <w:tcPr>
            <w:tcW w:w="163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13211/00001</w:t>
            </w:r>
          </w:p>
        </w:tc>
      </w:tr>
      <w:tr w:rsidR="00BE45D1" w:rsidRPr="003D2ED9" w:rsidTr="00DB1034">
        <w:trPr>
          <w:trHeight w:val="300"/>
        </w:trPr>
        <w:tc>
          <w:tcPr>
            <w:tcW w:w="163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276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276/VK/2013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 xml:space="preserve">Toyota </w:t>
            </w:r>
            <w:proofErr w:type="spellStart"/>
            <w:r w:rsidRPr="003D2ED9">
              <w:rPr>
                <w:sz w:val="16"/>
                <w:szCs w:val="16"/>
                <w:lang w:eastAsia="en-US"/>
              </w:rPr>
              <w:t>Dyna</w:t>
            </w:r>
            <w:proofErr w:type="spellEnd"/>
            <w:r w:rsidRPr="003D2ED9">
              <w:rPr>
                <w:sz w:val="16"/>
                <w:szCs w:val="16"/>
                <w:lang w:eastAsia="en-US"/>
              </w:rPr>
              <w:t xml:space="preserve"> 150 </w:t>
            </w:r>
            <w:proofErr w:type="spellStart"/>
            <w:r w:rsidRPr="003D2ED9">
              <w:rPr>
                <w:sz w:val="16"/>
                <w:szCs w:val="16"/>
                <w:lang w:eastAsia="en-US"/>
              </w:rPr>
              <w:t>tgk</w:t>
            </w:r>
            <w:proofErr w:type="spellEnd"/>
            <w:r w:rsidRPr="003D2ED9">
              <w:rPr>
                <w:sz w:val="16"/>
                <w:szCs w:val="16"/>
                <w:lang w:eastAsia="en-US"/>
              </w:rPr>
              <w:t xml:space="preserve">. </w:t>
            </w:r>
            <w:proofErr w:type="spellStart"/>
            <w:r w:rsidRPr="003D2ED9">
              <w:rPr>
                <w:sz w:val="16"/>
                <w:szCs w:val="16"/>
                <w:lang w:eastAsia="en-US"/>
              </w:rPr>
              <w:t>Ksz</w:t>
            </w:r>
            <w:proofErr w:type="spellEnd"/>
            <w:r w:rsidRPr="003D2ED9">
              <w:rPr>
                <w:sz w:val="16"/>
                <w:szCs w:val="16"/>
                <w:lang w:eastAsia="en-US"/>
              </w:rPr>
              <w:t>:2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E/276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2007.12.31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1319162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20,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4 997 920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0 Ft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4 997 920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13211/00002</w:t>
            </w:r>
          </w:p>
        </w:tc>
      </w:tr>
      <w:tr w:rsidR="00BE45D1" w:rsidRPr="003D2ED9" w:rsidTr="00DB1034">
        <w:trPr>
          <w:trHeight w:val="300"/>
        </w:trPr>
        <w:tc>
          <w:tcPr>
            <w:tcW w:w="163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278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278/VK/2013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 xml:space="preserve">MTZ 80 </w:t>
            </w:r>
            <w:proofErr w:type="spellStart"/>
            <w:r w:rsidRPr="003D2ED9">
              <w:rPr>
                <w:sz w:val="16"/>
                <w:szCs w:val="16"/>
                <w:lang w:eastAsia="en-US"/>
              </w:rPr>
              <w:t>Ksz</w:t>
            </w:r>
            <w:proofErr w:type="spellEnd"/>
            <w:r w:rsidRPr="003D2ED9">
              <w:rPr>
                <w:sz w:val="16"/>
                <w:szCs w:val="16"/>
                <w:lang w:eastAsia="en-US"/>
              </w:rPr>
              <w:t>:4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E/278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2008.03.11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1319162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20,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640 000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0 Ft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640 000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13211/00004</w:t>
            </w:r>
          </w:p>
        </w:tc>
      </w:tr>
      <w:tr w:rsidR="00BE45D1" w:rsidRPr="003D2ED9" w:rsidTr="00DB1034">
        <w:trPr>
          <w:trHeight w:val="300"/>
        </w:trPr>
        <w:tc>
          <w:tcPr>
            <w:tcW w:w="163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279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279/VK/2013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 xml:space="preserve">Pótkocsi PSZE-F 12-5B </w:t>
            </w:r>
            <w:proofErr w:type="spellStart"/>
            <w:r w:rsidRPr="003D2ED9">
              <w:rPr>
                <w:sz w:val="16"/>
                <w:szCs w:val="16"/>
                <w:lang w:eastAsia="en-US"/>
              </w:rPr>
              <w:t>típ</w:t>
            </w:r>
            <w:proofErr w:type="spellEnd"/>
            <w:r w:rsidRPr="003D2ED9">
              <w:rPr>
                <w:sz w:val="16"/>
                <w:szCs w:val="16"/>
                <w:lang w:eastAsia="en-US"/>
              </w:rPr>
              <w:t xml:space="preserve">. </w:t>
            </w:r>
            <w:proofErr w:type="spellStart"/>
            <w:r w:rsidRPr="003D2ED9">
              <w:rPr>
                <w:sz w:val="16"/>
                <w:szCs w:val="16"/>
                <w:lang w:eastAsia="en-US"/>
              </w:rPr>
              <w:t>Ksz</w:t>
            </w:r>
            <w:proofErr w:type="spellEnd"/>
            <w:r w:rsidRPr="003D2ED9">
              <w:rPr>
                <w:sz w:val="16"/>
                <w:szCs w:val="16"/>
                <w:lang w:eastAsia="en-US"/>
              </w:rPr>
              <w:t>:5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E/279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2008.03.11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131163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20,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0 Ft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0 Ft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0 Ft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13211/00005</w:t>
            </w:r>
          </w:p>
        </w:tc>
      </w:tr>
      <w:tr w:rsidR="00BE45D1" w:rsidRPr="003D2ED9" w:rsidTr="00DB1034">
        <w:trPr>
          <w:trHeight w:val="300"/>
        </w:trPr>
        <w:tc>
          <w:tcPr>
            <w:tcW w:w="163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281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281/VK/2013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PERKINS 3 CX rakodógép YAV-579 JCB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E/281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2010.03.31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131163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20,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0 Ft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0 Ft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0 Ft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13211/00022</w:t>
            </w:r>
          </w:p>
        </w:tc>
      </w:tr>
      <w:tr w:rsidR="00BE45D1" w:rsidRPr="003D2ED9" w:rsidTr="00DB1034">
        <w:trPr>
          <w:trHeight w:val="1530"/>
        </w:trPr>
        <w:tc>
          <w:tcPr>
            <w:tcW w:w="163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401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343/VK/2014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Peugeot Partner 1,4 Husky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E/401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2014.12.01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131162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sz w:val="16"/>
                <w:szCs w:val="16"/>
                <w:lang w:eastAsia="en-US"/>
              </w:rPr>
            </w:pPr>
            <w:r w:rsidRPr="003D2ED9">
              <w:rPr>
                <w:sz w:val="16"/>
                <w:szCs w:val="16"/>
                <w:lang w:eastAsia="en-US"/>
              </w:rPr>
              <w:t>20,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695 925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405 735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290 190</w:t>
            </w:r>
          </w:p>
        </w:tc>
        <w:tc>
          <w:tcPr>
            <w:tcW w:w="16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rFonts w:ascii="Calibri" w:hAnsi="Calibri" w:cs="Calibri"/>
                <w:sz w:val="22"/>
                <w:szCs w:val="22"/>
                <w:lang w:eastAsia="en-US"/>
              </w:rPr>
            </w:pPr>
            <w:r w:rsidRPr="003D2ED9">
              <w:rPr>
                <w:rFonts w:ascii="Calibri" w:hAnsi="Calibri" w:cs="Calibri"/>
                <w:sz w:val="22"/>
                <w:szCs w:val="22"/>
                <w:lang w:eastAsia="en-US"/>
              </w:rPr>
              <w:t>Évjárat: 2003.12. hó; Bruttó érték: 955000 Ft - regisztrációs adó: 71175=883825 Ft.</w:t>
            </w:r>
          </w:p>
        </w:tc>
      </w:tr>
    </w:tbl>
    <w:p w:rsidR="00BE45D1" w:rsidRPr="003D2ED9" w:rsidRDefault="00BE45D1" w:rsidP="00BE45D1">
      <w:pPr>
        <w:spacing w:line="240" w:lineRule="auto"/>
        <w:jc w:val="both"/>
        <w:rPr>
          <w:b/>
          <w:sz w:val="20"/>
        </w:rPr>
      </w:pPr>
    </w:p>
    <w:p w:rsidR="00BE45D1" w:rsidRPr="00946C37" w:rsidRDefault="00BE45D1" w:rsidP="00BE45D1">
      <w:pPr>
        <w:spacing w:line="240" w:lineRule="auto"/>
        <w:jc w:val="both"/>
        <w:rPr>
          <w:b/>
          <w:sz w:val="20"/>
        </w:rPr>
      </w:pPr>
    </w:p>
    <w:p w:rsidR="00BE45D1" w:rsidRPr="00946C37" w:rsidRDefault="00BE45D1" w:rsidP="00BE45D1">
      <w:pPr>
        <w:spacing w:line="240" w:lineRule="auto"/>
      </w:pPr>
    </w:p>
    <w:tbl>
      <w:tblPr>
        <w:tblW w:w="9120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70"/>
        <w:gridCol w:w="3150"/>
        <w:gridCol w:w="960"/>
        <w:gridCol w:w="1540"/>
        <w:gridCol w:w="1740"/>
        <w:gridCol w:w="960"/>
      </w:tblGrid>
      <w:tr w:rsidR="00BE45D1" w:rsidRPr="00F67977" w:rsidTr="00DB1034">
        <w:trPr>
          <w:trHeight w:val="255"/>
        </w:trPr>
        <w:tc>
          <w:tcPr>
            <w:tcW w:w="77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BE45D1" w:rsidRPr="00F67977" w:rsidRDefault="00BE45D1" w:rsidP="00DB1034">
            <w:pPr>
              <w:spacing w:line="240" w:lineRule="auto"/>
              <w:rPr>
                <w:rFonts w:ascii="Arial" w:hAnsi="Arial" w:cs="Arial"/>
                <w:sz w:val="20"/>
              </w:rPr>
            </w:pPr>
            <w:r w:rsidRPr="00F67977">
              <w:rPr>
                <w:rFonts w:ascii="Arial" w:hAnsi="Arial" w:cs="Arial"/>
                <w:sz w:val="20"/>
              </w:rPr>
              <w:t> </w:t>
            </w:r>
          </w:p>
        </w:tc>
        <w:tc>
          <w:tcPr>
            <w:tcW w:w="315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BE45D1" w:rsidRPr="00F67977" w:rsidRDefault="00BE45D1" w:rsidP="00DB1034">
            <w:pPr>
              <w:spacing w:line="240" w:lineRule="auto"/>
              <w:rPr>
                <w:rFonts w:ascii="Arial" w:hAnsi="Arial" w:cs="Arial"/>
                <w:sz w:val="20"/>
              </w:rPr>
            </w:pPr>
            <w:r w:rsidRPr="00F67977">
              <w:rPr>
                <w:rFonts w:ascii="Arial" w:hAnsi="Arial" w:cs="Arial"/>
                <w:sz w:val="20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E45D1" w:rsidRPr="00F67977" w:rsidRDefault="00BE45D1" w:rsidP="00DB1034">
            <w:pPr>
              <w:spacing w:line="240" w:lineRule="auto"/>
              <w:rPr>
                <w:rFonts w:ascii="Arial" w:hAnsi="Arial" w:cs="Arial"/>
                <w:sz w:val="20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E45D1" w:rsidRPr="00F67977" w:rsidRDefault="00BE45D1" w:rsidP="00DB1034">
            <w:pPr>
              <w:spacing w:line="240" w:lineRule="auto"/>
              <w:jc w:val="right"/>
              <w:rPr>
                <w:rFonts w:ascii="Arial" w:hAnsi="Arial" w:cs="Arial"/>
                <w:sz w:val="20"/>
              </w:rPr>
            </w:pPr>
          </w:p>
        </w:tc>
        <w:tc>
          <w:tcPr>
            <w:tcW w:w="1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E45D1" w:rsidRPr="00F67977" w:rsidRDefault="00BE45D1" w:rsidP="00DB1034">
            <w:pPr>
              <w:spacing w:line="240" w:lineRule="auto"/>
              <w:jc w:val="right"/>
              <w:rPr>
                <w:rFonts w:ascii="Arial" w:hAnsi="Arial" w:cs="Arial"/>
                <w:sz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E45D1" w:rsidRPr="00F67977" w:rsidRDefault="00BE45D1" w:rsidP="00DB1034">
            <w:pPr>
              <w:spacing w:line="240" w:lineRule="auto"/>
              <w:jc w:val="right"/>
              <w:rPr>
                <w:rFonts w:ascii="Arial" w:hAnsi="Arial" w:cs="Arial"/>
                <w:sz w:val="20"/>
              </w:rPr>
            </w:pPr>
          </w:p>
        </w:tc>
      </w:tr>
      <w:tr w:rsidR="00BE45D1" w:rsidRPr="00F67977" w:rsidTr="00DB1034">
        <w:trPr>
          <w:trHeight w:val="255"/>
        </w:trPr>
        <w:tc>
          <w:tcPr>
            <w:tcW w:w="7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E45D1" w:rsidRPr="00F67977" w:rsidRDefault="00BE45D1" w:rsidP="00DB1034">
            <w:pPr>
              <w:spacing w:line="240" w:lineRule="auto"/>
              <w:rPr>
                <w:rFonts w:ascii="Arial" w:hAnsi="Arial" w:cs="Arial"/>
                <w:color w:val="000000"/>
                <w:sz w:val="20"/>
              </w:rPr>
            </w:pPr>
          </w:p>
        </w:tc>
        <w:tc>
          <w:tcPr>
            <w:tcW w:w="31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E45D1" w:rsidRPr="00F67977" w:rsidRDefault="00BE45D1" w:rsidP="00DB1034">
            <w:pPr>
              <w:spacing w:line="240" w:lineRule="auto"/>
              <w:rPr>
                <w:rFonts w:ascii="Arial" w:hAnsi="Arial" w:cs="Arial"/>
                <w:color w:val="000000"/>
                <w:sz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E45D1" w:rsidRPr="00F67977" w:rsidRDefault="00BE45D1" w:rsidP="00DB1034">
            <w:pPr>
              <w:spacing w:line="240" w:lineRule="auto"/>
              <w:rPr>
                <w:rFonts w:ascii="Arial" w:hAnsi="Arial" w:cs="Arial"/>
                <w:color w:val="000000"/>
                <w:sz w:val="20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E45D1" w:rsidRPr="00F67977" w:rsidRDefault="00BE45D1" w:rsidP="00DB1034">
            <w:pPr>
              <w:spacing w:line="240" w:lineRule="auto"/>
              <w:rPr>
                <w:rFonts w:ascii="Arial" w:hAnsi="Arial" w:cs="Arial"/>
                <w:color w:val="000000"/>
                <w:sz w:val="20"/>
              </w:rPr>
            </w:pPr>
          </w:p>
        </w:tc>
        <w:tc>
          <w:tcPr>
            <w:tcW w:w="1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E45D1" w:rsidRPr="00F67977" w:rsidRDefault="00BE45D1" w:rsidP="00DB1034">
            <w:pPr>
              <w:spacing w:line="240" w:lineRule="auto"/>
              <w:rPr>
                <w:rFonts w:ascii="Arial" w:hAnsi="Arial" w:cs="Arial"/>
                <w:color w:val="000000"/>
                <w:sz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E45D1" w:rsidRPr="00F67977" w:rsidRDefault="00BE45D1" w:rsidP="00DB1034">
            <w:pPr>
              <w:spacing w:line="240" w:lineRule="auto"/>
              <w:rPr>
                <w:rFonts w:ascii="Arial" w:hAnsi="Arial" w:cs="Arial"/>
                <w:color w:val="000000"/>
                <w:sz w:val="20"/>
              </w:rPr>
            </w:pPr>
          </w:p>
        </w:tc>
      </w:tr>
      <w:tr w:rsidR="00C84743" w:rsidRPr="00C84743" w:rsidTr="00DB1034">
        <w:trPr>
          <w:trHeight w:val="510"/>
        </w:trPr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BE45D1" w:rsidRPr="00C84743" w:rsidRDefault="00BE45D1" w:rsidP="00DB1034">
            <w:pPr>
              <w:spacing w:line="240" w:lineRule="auto"/>
              <w:rPr>
                <w:rFonts w:ascii="Arial" w:hAnsi="Arial" w:cs="Arial"/>
                <w:b/>
                <w:bCs/>
                <w:sz w:val="20"/>
              </w:rPr>
            </w:pPr>
            <w:proofErr w:type="spellStart"/>
            <w:r w:rsidRPr="00C84743">
              <w:rPr>
                <w:rFonts w:ascii="Arial" w:hAnsi="Arial" w:cs="Arial"/>
                <w:b/>
                <w:bCs/>
                <w:sz w:val="20"/>
              </w:rPr>
              <w:lastRenderedPageBreak/>
              <w:t>Sorsz</w:t>
            </w:r>
            <w:proofErr w:type="spellEnd"/>
            <w:r w:rsidRPr="00C84743">
              <w:rPr>
                <w:rFonts w:ascii="Arial" w:hAnsi="Arial" w:cs="Arial"/>
                <w:b/>
                <w:bCs/>
                <w:sz w:val="20"/>
              </w:rPr>
              <w:t>.</w:t>
            </w:r>
          </w:p>
        </w:tc>
        <w:tc>
          <w:tcPr>
            <w:tcW w:w="31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BE45D1" w:rsidRPr="00C84743" w:rsidRDefault="00BE45D1" w:rsidP="00DB1034">
            <w:pPr>
              <w:spacing w:line="240" w:lineRule="auto"/>
              <w:jc w:val="center"/>
              <w:rPr>
                <w:rFonts w:ascii="Arial" w:hAnsi="Arial" w:cs="Arial"/>
                <w:b/>
                <w:bCs/>
                <w:sz w:val="20"/>
              </w:rPr>
            </w:pPr>
            <w:r w:rsidRPr="00C84743">
              <w:rPr>
                <w:rFonts w:ascii="Arial" w:hAnsi="Arial" w:cs="Arial"/>
                <w:b/>
                <w:bCs/>
                <w:sz w:val="20"/>
              </w:rPr>
              <w:t>Megnevezés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45D1" w:rsidRPr="00C84743" w:rsidRDefault="00BE45D1" w:rsidP="00DB1034">
            <w:pPr>
              <w:spacing w:line="240" w:lineRule="auto"/>
              <w:jc w:val="center"/>
              <w:rPr>
                <w:rFonts w:ascii="Arial" w:hAnsi="Arial" w:cs="Arial"/>
                <w:b/>
                <w:bCs/>
                <w:sz w:val="20"/>
              </w:rPr>
            </w:pPr>
            <w:r w:rsidRPr="00C84743">
              <w:rPr>
                <w:rFonts w:ascii="Arial" w:hAnsi="Arial" w:cs="Arial"/>
                <w:b/>
                <w:bCs/>
                <w:sz w:val="20"/>
              </w:rPr>
              <w:t>menny. (db)</w:t>
            </w:r>
          </w:p>
        </w:tc>
        <w:tc>
          <w:tcPr>
            <w:tcW w:w="1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45D1" w:rsidRPr="00C84743" w:rsidRDefault="00BE45D1" w:rsidP="00DB1034">
            <w:pPr>
              <w:spacing w:line="240" w:lineRule="auto"/>
              <w:jc w:val="center"/>
              <w:rPr>
                <w:rFonts w:ascii="Arial" w:hAnsi="Arial" w:cs="Arial"/>
                <w:b/>
                <w:bCs/>
                <w:sz w:val="20"/>
              </w:rPr>
            </w:pPr>
            <w:r w:rsidRPr="00C84743">
              <w:rPr>
                <w:rFonts w:ascii="Arial" w:hAnsi="Arial" w:cs="Arial"/>
                <w:b/>
                <w:bCs/>
                <w:sz w:val="20"/>
              </w:rPr>
              <w:t>típus, gyári szám</w:t>
            </w:r>
          </w:p>
        </w:tc>
        <w:tc>
          <w:tcPr>
            <w:tcW w:w="17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E45D1" w:rsidRPr="00C84743" w:rsidRDefault="00BE45D1" w:rsidP="00DB1034">
            <w:pPr>
              <w:spacing w:line="240" w:lineRule="auto"/>
              <w:jc w:val="center"/>
              <w:rPr>
                <w:rFonts w:ascii="Arial" w:hAnsi="Arial" w:cs="Arial"/>
                <w:b/>
                <w:bCs/>
                <w:sz w:val="20"/>
              </w:rPr>
            </w:pPr>
            <w:r w:rsidRPr="00C84743">
              <w:rPr>
                <w:rFonts w:ascii="Arial" w:hAnsi="Arial" w:cs="Arial"/>
                <w:b/>
                <w:bCs/>
                <w:sz w:val="20"/>
              </w:rPr>
              <w:t>Megjegyzés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45D1" w:rsidRPr="00C84743" w:rsidRDefault="00BE45D1" w:rsidP="00DB1034">
            <w:pPr>
              <w:spacing w:line="240" w:lineRule="auto"/>
              <w:jc w:val="center"/>
              <w:rPr>
                <w:rFonts w:ascii="Arial" w:hAnsi="Arial" w:cs="Arial"/>
                <w:b/>
                <w:bCs/>
                <w:sz w:val="20"/>
              </w:rPr>
            </w:pPr>
            <w:r w:rsidRPr="00C84743">
              <w:rPr>
                <w:rFonts w:ascii="Arial" w:hAnsi="Arial" w:cs="Arial"/>
                <w:b/>
                <w:bCs/>
                <w:sz w:val="20"/>
              </w:rPr>
              <w:t>Karton-szám</w:t>
            </w:r>
          </w:p>
        </w:tc>
      </w:tr>
      <w:tr w:rsidR="00C84743" w:rsidRPr="00C84743" w:rsidTr="00DB1034">
        <w:trPr>
          <w:trHeight w:val="255"/>
        </w:trPr>
        <w:tc>
          <w:tcPr>
            <w:tcW w:w="7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E45D1" w:rsidRPr="00C84743" w:rsidRDefault="00BE45D1" w:rsidP="00DB1034">
            <w:pPr>
              <w:spacing w:line="24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84743">
              <w:rPr>
                <w:rFonts w:ascii="Arial" w:hAnsi="Arial" w:cs="Arial"/>
                <w:sz w:val="18"/>
                <w:szCs w:val="18"/>
              </w:rPr>
              <w:t>1.</w:t>
            </w:r>
          </w:p>
        </w:tc>
        <w:tc>
          <w:tcPr>
            <w:tcW w:w="31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BE45D1" w:rsidRPr="00C84743" w:rsidRDefault="00BE45D1" w:rsidP="00DB1034">
            <w:pPr>
              <w:spacing w:line="240" w:lineRule="auto"/>
              <w:rPr>
                <w:rFonts w:ascii="Arial" w:hAnsi="Arial" w:cs="Arial"/>
                <w:sz w:val="18"/>
                <w:szCs w:val="18"/>
              </w:rPr>
            </w:pPr>
            <w:r w:rsidRPr="00C84743">
              <w:rPr>
                <w:rFonts w:ascii="Arial" w:hAnsi="Arial" w:cs="Arial"/>
                <w:sz w:val="18"/>
                <w:szCs w:val="18"/>
              </w:rPr>
              <w:t xml:space="preserve">Aggregátor </w:t>
            </w:r>
            <w:proofErr w:type="spellStart"/>
            <w:r w:rsidRPr="00C84743">
              <w:rPr>
                <w:rFonts w:ascii="Arial" w:hAnsi="Arial" w:cs="Arial"/>
                <w:sz w:val="18"/>
                <w:szCs w:val="18"/>
              </w:rPr>
              <w:t>Asist</w:t>
            </w:r>
            <w:proofErr w:type="spellEnd"/>
            <w:r w:rsidRPr="00C84743">
              <w:rPr>
                <w:rFonts w:ascii="Arial" w:hAnsi="Arial" w:cs="Arial"/>
                <w:sz w:val="18"/>
                <w:szCs w:val="18"/>
              </w:rPr>
              <w:t xml:space="preserve"> 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45D1" w:rsidRPr="00C84743" w:rsidRDefault="00BE45D1" w:rsidP="00DB1034">
            <w:pPr>
              <w:spacing w:line="24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84743">
              <w:rPr>
                <w:rFonts w:ascii="Arial" w:hAnsi="Arial" w:cs="Arial"/>
                <w:sz w:val="18"/>
                <w:szCs w:val="18"/>
              </w:rPr>
              <w:t>1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E45D1" w:rsidRPr="00C84743" w:rsidRDefault="00BE45D1" w:rsidP="00DB1034">
            <w:pPr>
              <w:spacing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C84743">
              <w:rPr>
                <w:rFonts w:ascii="Arial" w:hAnsi="Arial" w:cs="Arial"/>
                <w:sz w:val="18"/>
                <w:szCs w:val="18"/>
              </w:rPr>
              <w:t>UP4-0811-00112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E45D1" w:rsidRPr="00C84743" w:rsidRDefault="00BE45D1" w:rsidP="00DB1034">
            <w:pPr>
              <w:spacing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C84743">
              <w:rPr>
                <w:rFonts w:ascii="Arial" w:hAnsi="Arial" w:cs="Arial"/>
                <w:sz w:val="18"/>
                <w:szCs w:val="18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45D1" w:rsidRPr="00C84743" w:rsidRDefault="00BE45D1" w:rsidP="00DB1034">
            <w:pPr>
              <w:spacing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C84743">
              <w:rPr>
                <w:rFonts w:ascii="Arial" w:hAnsi="Arial" w:cs="Arial"/>
                <w:sz w:val="18"/>
                <w:szCs w:val="18"/>
              </w:rPr>
              <w:t> </w:t>
            </w:r>
          </w:p>
        </w:tc>
      </w:tr>
      <w:tr w:rsidR="00C84743" w:rsidRPr="00C84743" w:rsidTr="00DB1034">
        <w:trPr>
          <w:trHeight w:val="255"/>
        </w:trPr>
        <w:tc>
          <w:tcPr>
            <w:tcW w:w="7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E45D1" w:rsidRPr="00C84743" w:rsidRDefault="00BE45D1" w:rsidP="00DB1034">
            <w:pPr>
              <w:spacing w:line="24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84743">
              <w:rPr>
                <w:rFonts w:ascii="Arial" w:hAnsi="Arial" w:cs="Arial"/>
                <w:sz w:val="18"/>
                <w:szCs w:val="18"/>
              </w:rPr>
              <w:t>2.</w:t>
            </w:r>
          </w:p>
        </w:tc>
        <w:tc>
          <w:tcPr>
            <w:tcW w:w="31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BE45D1" w:rsidRPr="00C84743" w:rsidRDefault="00BE45D1" w:rsidP="00DB1034">
            <w:pPr>
              <w:spacing w:line="240" w:lineRule="auto"/>
              <w:rPr>
                <w:rFonts w:ascii="Arial" w:hAnsi="Arial" w:cs="Arial"/>
                <w:sz w:val="18"/>
                <w:szCs w:val="18"/>
              </w:rPr>
            </w:pPr>
            <w:r w:rsidRPr="00C84743">
              <w:rPr>
                <w:rFonts w:ascii="Arial" w:hAnsi="Arial" w:cs="Arial"/>
                <w:sz w:val="18"/>
                <w:szCs w:val="18"/>
              </w:rPr>
              <w:t>Betonkeverő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45D1" w:rsidRPr="00C84743" w:rsidRDefault="00BE45D1" w:rsidP="00DB1034">
            <w:pPr>
              <w:spacing w:line="24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84743">
              <w:rPr>
                <w:rFonts w:ascii="Arial" w:hAnsi="Arial" w:cs="Arial"/>
                <w:sz w:val="18"/>
                <w:szCs w:val="18"/>
              </w:rPr>
              <w:t>1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45D1" w:rsidRPr="00C84743" w:rsidRDefault="00BE45D1" w:rsidP="00DB1034">
            <w:pPr>
              <w:spacing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C84743">
              <w:rPr>
                <w:rFonts w:ascii="Arial" w:hAnsi="Arial" w:cs="Arial"/>
                <w:sz w:val="18"/>
                <w:szCs w:val="18"/>
              </w:rPr>
              <w:t> 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45D1" w:rsidRPr="00C84743" w:rsidRDefault="00BE45D1" w:rsidP="00DB1034">
            <w:pPr>
              <w:spacing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C84743">
              <w:rPr>
                <w:rFonts w:ascii="Arial" w:hAnsi="Arial" w:cs="Arial"/>
                <w:sz w:val="18"/>
                <w:szCs w:val="18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45D1" w:rsidRPr="00C84743" w:rsidRDefault="00BE45D1" w:rsidP="00DB1034">
            <w:pPr>
              <w:spacing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C84743">
              <w:rPr>
                <w:rFonts w:ascii="Arial" w:hAnsi="Arial" w:cs="Arial"/>
                <w:sz w:val="18"/>
                <w:szCs w:val="18"/>
              </w:rPr>
              <w:t> </w:t>
            </w:r>
          </w:p>
        </w:tc>
      </w:tr>
      <w:tr w:rsidR="00C84743" w:rsidRPr="00C84743" w:rsidTr="00DB1034">
        <w:trPr>
          <w:trHeight w:val="255"/>
        </w:trPr>
        <w:tc>
          <w:tcPr>
            <w:tcW w:w="7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E45D1" w:rsidRPr="00C84743" w:rsidRDefault="00BE45D1" w:rsidP="00DB1034">
            <w:pPr>
              <w:spacing w:line="24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84743">
              <w:rPr>
                <w:rFonts w:ascii="Arial" w:hAnsi="Arial" w:cs="Arial"/>
                <w:sz w:val="18"/>
                <w:szCs w:val="18"/>
              </w:rPr>
              <w:t>3.</w:t>
            </w:r>
          </w:p>
        </w:tc>
        <w:tc>
          <w:tcPr>
            <w:tcW w:w="31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BE45D1" w:rsidRPr="00C84743" w:rsidRDefault="00BE45D1" w:rsidP="00DB1034">
            <w:pPr>
              <w:spacing w:line="240" w:lineRule="auto"/>
              <w:rPr>
                <w:rFonts w:ascii="Arial" w:hAnsi="Arial" w:cs="Arial"/>
                <w:sz w:val="18"/>
                <w:szCs w:val="18"/>
              </w:rPr>
            </w:pPr>
            <w:r w:rsidRPr="00C84743">
              <w:rPr>
                <w:rFonts w:ascii="Arial" w:hAnsi="Arial" w:cs="Arial"/>
                <w:sz w:val="18"/>
                <w:szCs w:val="18"/>
              </w:rPr>
              <w:t xml:space="preserve">Hegesztő trafó </w:t>
            </w:r>
            <w:proofErr w:type="spellStart"/>
            <w:r w:rsidRPr="00C84743">
              <w:rPr>
                <w:rFonts w:ascii="Arial" w:hAnsi="Arial" w:cs="Arial"/>
                <w:sz w:val="18"/>
                <w:szCs w:val="18"/>
              </w:rPr>
              <w:t>Eltra</w:t>
            </w:r>
            <w:proofErr w:type="spellEnd"/>
            <w:r w:rsidRPr="00C84743">
              <w:rPr>
                <w:rFonts w:ascii="Arial" w:hAnsi="Arial" w:cs="Arial"/>
                <w:sz w:val="18"/>
                <w:szCs w:val="18"/>
              </w:rPr>
              <w:t xml:space="preserve"> 100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45D1" w:rsidRPr="00C84743" w:rsidRDefault="00BE45D1" w:rsidP="00DB1034">
            <w:pPr>
              <w:spacing w:line="24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84743">
              <w:rPr>
                <w:rFonts w:ascii="Arial" w:hAnsi="Arial" w:cs="Arial"/>
                <w:sz w:val="18"/>
                <w:szCs w:val="18"/>
              </w:rPr>
              <w:t>1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45D1" w:rsidRPr="00C84743" w:rsidRDefault="00BE45D1" w:rsidP="00DB1034">
            <w:pPr>
              <w:spacing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C84743">
              <w:rPr>
                <w:rFonts w:ascii="Arial" w:hAnsi="Arial" w:cs="Arial"/>
                <w:sz w:val="18"/>
                <w:szCs w:val="18"/>
              </w:rPr>
              <w:t> 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45D1" w:rsidRPr="00C84743" w:rsidRDefault="00BE45D1" w:rsidP="00DB1034">
            <w:pPr>
              <w:spacing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C84743">
              <w:rPr>
                <w:rFonts w:ascii="Arial" w:hAnsi="Arial" w:cs="Arial"/>
                <w:sz w:val="18"/>
                <w:szCs w:val="18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45D1" w:rsidRPr="00C84743" w:rsidRDefault="00BE45D1" w:rsidP="00DB1034">
            <w:pPr>
              <w:spacing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C84743">
              <w:rPr>
                <w:rFonts w:ascii="Arial" w:hAnsi="Arial" w:cs="Arial"/>
                <w:sz w:val="18"/>
                <w:szCs w:val="18"/>
              </w:rPr>
              <w:t> </w:t>
            </w:r>
          </w:p>
        </w:tc>
      </w:tr>
      <w:tr w:rsidR="00C84743" w:rsidRPr="00C84743" w:rsidTr="00DB1034">
        <w:trPr>
          <w:trHeight w:val="255"/>
        </w:trPr>
        <w:tc>
          <w:tcPr>
            <w:tcW w:w="7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E45D1" w:rsidRPr="00C84743" w:rsidRDefault="00BE45D1" w:rsidP="00DB1034">
            <w:pPr>
              <w:spacing w:line="24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84743">
              <w:rPr>
                <w:rFonts w:ascii="Arial" w:hAnsi="Arial" w:cs="Arial"/>
                <w:sz w:val="18"/>
                <w:szCs w:val="18"/>
              </w:rPr>
              <w:t>4.</w:t>
            </w:r>
          </w:p>
        </w:tc>
        <w:tc>
          <w:tcPr>
            <w:tcW w:w="31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BE45D1" w:rsidRPr="00C84743" w:rsidRDefault="00BE45D1" w:rsidP="00DB1034">
            <w:pPr>
              <w:spacing w:line="240" w:lineRule="auto"/>
              <w:rPr>
                <w:rFonts w:ascii="Arial" w:hAnsi="Arial" w:cs="Arial"/>
                <w:sz w:val="18"/>
                <w:szCs w:val="18"/>
              </w:rPr>
            </w:pPr>
            <w:r w:rsidRPr="00C84743">
              <w:rPr>
                <w:rFonts w:ascii="Arial" w:hAnsi="Arial" w:cs="Arial"/>
                <w:sz w:val="18"/>
                <w:szCs w:val="18"/>
              </w:rPr>
              <w:t>Hegesztő trafó Herta 101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45D1" w:rsidRPr="00C84743" w:rsidRDefault="00BE45D1" w:rsidP="00DB1034">
            <w:pPr>
              <w:spacing w:line="24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84743">
              <w:rPr>
                <w:rFonts w:ascii="Arial" w:hAnsi="Arial" w:cs="Arial"/>
                <w:sz w:val="18"/>
                <w:szCs w:val="18"/>
              </w:rPr>
              <w:t>1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45D1" w:rsidRPr="00C84743" w:rsidRDefault="00BE45D1" w:rsidP="00DB1034">
            <w:pPr>
              <w:spacing w:line="240" w:lineRule="auto"/>
              <w:jc w:val="right"/>
              <w:rPr>
                <w:rFonts w:ascii="Arial" w:hAnsi="Arial" w:cs="Arial"/>
                <w:sz w:val="20"/>
              </w:rPr>
            </w:pPr>
            <w:r w:rsidRPr="00C84743">
              <w:rPr>
                <w:rFonts w:ascii="Arial" w:hAnsi="Arial" w:cs="Arial"/>
                <w:sz w:val="20"/>
              </w:rPr>
              <w:t> 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45D1" w:rsidRPr="00C84743" w:rsidRDefault="00BE45D1" w:rsidP="00DB1034">
            <w:pPr>
              <w:spacing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C84743">
              <w:rPr>
                <w:rFonts w:ascii="Arial" w:hAnsi="Arial" w:cs="Arial"/>
                <w:sz w:val="18"/>
                <w:szCs w:val="18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45D1" w:rsidRPr="00C84743" w:rsidRDefault="00BE45D1" w:rsidP="00DB1034">
            <w:pPr>
              <w:spacing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C84743">
              <w:rPr>
                <w:rFonts w:ascii="Arial" w:hAnsi="Arial" w:cs="Arial"/>
                <w:sz w:val="18"/>
                <w:szCs w:val="18"/>
              </w:rPr>
              <w:t> </w:t>
            </w:r>
          </w:p>
        </w:tc>
      </w:tr>
      <w:tr w:rsidR="00C84743" w:rsidRPr="00C84743" w:rsidTr="00DB1034">
        <w:trPr>
          <w:trHeight w:val="255"/>
        </w:trPr>
        <w:tc>
          <w:tcPr>
            <w:tcW w:w="7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E45D1" w:rsidRPr="00C84743" w:rsidRDefault="00BE45D1" w:rsidP="00DB1034">
            <w:pPr>
              <w:spacing w:line="24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84743">
              <w:rPr>
                <w:rFonts w:ascii="Arial" w:hAnsi="Arial" w:cs="Arial"/>
                <w:sz w:val="18"/>
                <w:szCs w:val="18"/>
              </w:rPr>
              <w:t>5.</w:t>
            </w:r>
          </w:p>
        </w:tc>
        <w:tc>
          <w:tcPr>
            <w:tcW w:w="31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BE45D1" w:rsidRPr="00C84743" w:rsidRDefault="00BE45D1" w:rsidP="00DB1034">
            <w:pPr>
              <w:spacing w:line="240" w:lineRule="auto"/>
              <w:rPr>
                <w:rFonts w:ascii="Arial" w:hAnsi="Arial" w:cs="Arial"/>
                <w:sz w:val="20"/>
              </w:rPr>
            </w:pPr>
            <w:r w:rsidRPr="00C84743">
              <w:rPr>
                <w:rFonts w:ascii="Arial" w:hAnsi="Arial" w:cs="Arial"/>
                <w:sz w:val="20"/>
              </w:rPr>
              <w:t>Jégtörő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45D1" w:rsidRPr="00C84743" w:rsidRDefault="00BE45D1" w:rsidP="00DB1034">
            <w:pPr>
              <w:spacing w:line="24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84743">
              <w:rPr>
                <w:rFonts w:ascii="Arial" w:hAnsi="Arial" w:cs="Arial"/>
                <w:sz w:val="18"/>
                <w:szCs w:val="18"/>
              </w:rPr>
              <w:t>54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45D1" w:rsidRPr="00C84743" w:rsidRDefault="00BE45D1" w:rsidP="00DB1034">
            <w:pPr>
              <w:spacing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C84743">
              <w:rPr>
                <w:rFonts w:ascii="Arial" w:hAnsi="Arial" w:cs="Arial"/>
                <w:sz w:val="18"/>
                <w:szCs w:val="18"/>
              </w:rPr>
              <w:t> 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45D1" w:rsidRPr="00C84743" w:rsidRDefault="00BE45D1" w:rsidP="00DB1034">
            <w:pPr>
              <w:spacing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C84743">
              <w:rPr>
                <w:rFonts w:ascii="Arial" w:hAnsi="Arial" w:cs="Arial"/>
                <w:sz w:val="18"/>
                <w:szCs w:val="18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45D1" w:rsidRPr="00C84743" w:rsidRDefault="00BE45D1" w:rsidP="00DB1034">
            <w:pPr>
              <w:spacing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C84743">
              <w:rPr>
                <w:rFonts w:ascii="Arial" w:hAnsi="Arial" w:cs="Arial"/>
                <w:sz w:val="18"/>
                <w:szCs w:val="18"/>
              </w:rPr>
              <w:t> </w:t>
            </w:r>
          </w:p>
        </w:tc>
      </w:tr>
      <w:tr w:rsidR="00C84743" w:rsidRPr="00C84743" w:rsidTr="00DB1034">
        <w:trPr>
          <w:trHeight w:val="255"/>
        </w:trPr>
        <w:tc>
          <w:tcPr>
            <w:tcW w:w="7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E45D1" w:rsidRPr="00C84743" w:rsidRDefault="00BE45D1" w:rsidP="00DB1034">
            <w:pPr>
              <w:spacing w:line="24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84743">
              <w:rPr>
                <w:rFonts w:ascii="Arial" w:hAnsi="Arial" w:cs="Arial"/>
                <w:sz w:val="18"/>
                <w:szCs w:val="18"/>
              </w:rPr>
              <w:t>6.</w:t>
            </w:r>
          </w:p>
        </w:tc>
        <w:tc>
          <w:tcPr>
            <w:tcW w:w="31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BE45D1" w:rsidRPr="00C84743" w:rsidRDefault="00BE45D1" w:rsidP="00DB1034">
            <w:pPr>
              <w:spacing w:line="240" w:lineRule="auto"/>
              <w:rPr>
                <w:rFonts w:ascii="Arial" w:hAnsi="Arial" w:cs="Arial"/>
                <w:sz w:val="20"/>
              </w:rPr>
            </w:pPr>
            <w:r w:rsidRPr="00C84743">
              <w:rPr>
                <w:rFonts w:ascii="Arial" w:hAnsi="Arial" w:cs="Arial"/>
                <w:sz w:val="20"/>
              </w:rPr>
              <w:t>Fűnyírótraktor MTD (selejt)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45D1" w:rsidRPr="00C84743" w:rsidRDefault="00BE45D1" w:rsidP="00DB1034">
            <w:pPr>
              <w:spacing w:line="24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84743">
              <w:rPr>
                <w:rFonts w:ascii="Arial" w:hAnsi="Arial" w:cs="Arial"/>
                <w:sz w:val="18"/>
                <w:szCs w:val="18"/>
              </w:rPr>
              <w:t>1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45D1" w:rsidRPr="00C84743" w:rsidRDefault="00BE45D1" w:rsidP="00DB1034">
            <w:pPr>
              <w:spacing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C84743">
              <w:rPr>
                <w:rFonts w:ascii="Arial" w:hAnsi="Arial" w:cs="Arial"/>
                <w:sz w:val="18"/>
                <w:szCs w:val="18"/>
              </w:rPr>
              <w:t> 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45D1" w:rsidRPr="00C84743" w:rsidRDefault="00BE45D1" w:rsidP="00DB1034">
            <w:pPr>
              <w:spacing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C84743">
              <w:rPr>
                <w:rFonts w:ascii="Arial" w:hAnsi="Arial" w:cs="Arial"/>
                <w:sz w:val="18"/>
                <w:szCs w:val="18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45D1" w:rsidRPr="00C84743" w:rsidRDefault="00BE45D1" w:rsidP="00DB1034">
            <w:pPr>
              <w:spacing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C84743">
              <w:rPr>
                <w:rFonts w:ascii="Arial" w:hAnsi="Arial" w:cs="Arial"/>
                <w:sz w:val="18"/>
                <w:szCs w:val="18"/>
              </w:rPr>
              <w:t> </w:t>
            </w:r>
          </w:p>
        </w:tc>
      </w:tr>
      <w:tr w:rsidR="00C84743" w:rsidRPr="00C84743" w:rsidTr="00DB1034">
        <w:trPr>
          <w:trHeight w:val="255"/>
        </w:trPr>
        <w:tc>
          <w:tcPr>
            <w:tcW w:w="7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E45D1" w:rsidRPr="00C84743" w:rsidRDefault="00BE45D1" w:rsidP="00DB1034">
            <w:pPr>
              <w:spacing w:line="24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84743">
              <w:rPr>
                <w:rFonts w:ascii="Arial" w:hAnsi="Arial" w:cs="Arial"/>
                <w:sz w:val="18"/>
                <w:szCs w:val="18"/>
              </w:rPr>
              <w:t>7.</w:t>
            </w:r>
          </w:p>
        </w:tc>
        <w:tc>
          <w:tcPr>
            <w:tcW w:w="31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BE45D1" w:rsidRPr="00C84743" w:rsidRDefault="00BE45D1" w:rsidP="00DB1034">
            <w:pPr>
              <w:spacing w:line="240" w:lineRule="auto"/>
              <w:rPr>
                <w:rFonts w:ascii="Arial" w:hAnsi="Arial" w:cs="Arial"/>
                <w:sz w:val="18"/>
                <w:szCs w:val="18"/>
              </w:rPr>
            </w:pPr>
            <w:r w:rsidRPr="00C84743">
              <w:rPr>
                <w:rFonts w:ascii="Arial" w:hAnsi="Arial" w:cs="Arial"/>
                <w:sz w:val="18"/>
                <w:szCs w:val="18"/>
              </w:rPr>
              <w:t xml:space="preserve">Fűnyírótraktor </w:t>
            </w:r>
            <w:proofErr w:type="spellStart"/>
            <w:r w:rsidRPr="00C84743">
              <w:rPr>
                <w:rFonts w:ascii="Arial" w:hAnsi="Arial" w:cs="Arial"/>
                <w:sz w:val="18"/>
                <w:szCs w:val="18"/>
              </w:rPr>
              <w:t>Rasen</w:t>
            </w:r>
            <w:proofErr w:type="spellEnd"/>
            <w:r w:rsidRPr="00C84743">
              <w:rPr>
                <w:rFonts w:ascii="Arial" w:hAnsi="Arial" w:cs="Arial"/>
                <w:sz w:val="18"/>
                <w:szCs w:val="18"/>
              </w:rPr>
              <w:t xml:space="preserve"> BTR 1101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45D1" w:rsidRPr="00C84743" w:rsidRDefault="00BE45D1" w:rsidP="00DB1034">
            <w:pPr>
              <w:spacing w:line="24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84743">
              <w:rPr>
                <w:rFonts w:ascii="Arial" w:hAnsi="Arial" w:cs="Arial"/>
                <w:sz w:val="18"/>
                <w:szCs w:val="18"/>
              </w:rPr>
              <w:t>1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45D1" w:rsidRPr="00C84743" w:rsidRDefault="00BE45D1" w:rsidP="00DB1034">
            <w:pPr>
              <w:spacing w:line="240" w:lineRule="auto"/>
              <w:jc w:val="right"/>
              <w:rPr>
                <w:rFonts w:ascii="Arial" w:hAnsi="Arial" w:cs="Arial"/>
                <w:sz w:val="20"/>
              </w:rPr>
            </w:pPr>
            <w:r w:rsidRPr="00C84743">
              <w:rPr>
                <w:rFonts w:ascii="Arial" w:hAnsi="Arial" w:cs="Arial"/>
                <w:sz w:val="20"/>
              </w:rPr>
              <w:t> 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45D1" w:rsidRPr="00C84743" w:rsidRDefault="00BE45D1" w:rsidP="00DB1034">
            <w:pPr>
              <w:spacing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C84743">
              <w:rPr>
                <w:rFonts w:ascii="Arial" w:hAnsi="Arial" w:cs="Arial"/>
                <w:sz w:val="18"/>
                <w:szCs w:val="18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45D1" w:rsidRPr="00C84743" w:rsidRDefault="00BE45D1" w:rsidP="00DB1034">
            <w:pPr>
              <w:spacing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C84743">
              <w:rPr>
                <w:rFonts w:ascii="Arial" w:hAnsi="Arial" w:cs="Arial"/>
                <w:sz w:val="18"/>
                <w:szCs w:val="18"/>
              </w:rPr>
              <w:t> </w:t>
            </w:r>
          </w:p>
        </w:tc>
      </w:tr>
      <w:tr w:rsidR="00C84743" w:rsidRPr="00C84743" w:rsidTr="00DB1034">
        <w:trPr>
          <w:trHeight w:val="255"/>
        </w:trPr>
        <w:tc>
          <w:tcPr>
            <w:tcW w:w="7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E45D1" w:rsidRPr="00C84743" w:rsidRDefault="00BE45D1" w:rsidP="00DB1034">
            <w:pPr>
              <w:spacing w:line="24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84743">
              <w:rPr>
                <w:rFonts w:ascii="Arial" w:hAnsi="Arial" w:cs="Arial"/>
                <w:sz w:val="18"/>
                <w:szCs w:val="18"/>
              </w:rPr>
              <w:t>8.</w:t>
            </w:r>
          </w:p>
        </w:tc>
        <w:tc>
          <w:tcPr>
            <w:tcW w:w="31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BE45D1" w:rsidRPr="00C84743" w:rsidRDefault="00BE45D1" w:rsidP="00DB1034">
            <w:pPr>
              <w:spacing w:line="240" w:lineRule="auto"/>
              <w:rPr>
                <w:rFonts w:ascii="Arial" w:hAnsi="Arial" w:cs="Arial"/>
                <w:sz w:val="18"/>
                <w:szCs w:val="18"/>
              </w:rPr>
            </w:pPr>
            <w:r w:rsidRPr="00C84743">
              <w:rPr>
                <w:rFonts w:ascii="Arial" w:hAnsi="Arial" w:cs="Arial"/>
                <w:sz w:val="18"/>
                <w:szCs w:val="18"/>
              </w:rPr>
              <w:t>Ágaprító MTD CS4658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45D1" w:rsidRPr="00C84743" w:rsidRDefault="00BE45D1" w:rsidP="00DB1034">
            <w:pPr>
              <w:spacing w:line="24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84743">
              <w:rPr>
                <w:rFonts w:ascii="Arial" w:hAnsi="Arial" w:cs="Arial"/>
                <w:sz w:val="18"/>
                <w:szCs w:val="18"/>
              </w:rPr>
              <w:t>1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45D1" w:rsidRPr="00C84743" w:rsidRDefault="00BE45D1" w:rsidP="00DB1034">
            <w:pPr>
              <w:spacing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C84743">
              <w:rPr>
                <w:rFonts w:ascii="Arial" w:hAnsi="Arial" w:cs="Arial"/>
                <w:sz w:val="18"/>
                <w:szCs w:val="18"/>
              </w:rPr>
              <w:t> 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45D1" w:rsidRPr="00C84743" w:rsidRDefault="00BE45D1" w:rsidP="00DB1034">
            <w:pPr>
              <w:spacing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C84743">
              <w:rPr>
                <w:rFonts w:ascii="Arial" w:hAnsi="Arial" w:cs="Arial"/>
                <w:sz w:val="18"/>
                <w:szCs w:val="18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45D1" w:rsidRPr="00C84743" w:rsidRDefault="00BE45D1" w:rsidP="00DB1034">
            <w:pPr>
              <w:spacing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C84743">
              <w:rPr>
                <w:rFonts w:ascii="Arial" w:hAnsi="Arial" w:cs="Arial"/>
                <w:sz w:val="18"/>
                <w:szCs w:val="18"/>
              </w:rPr>
              <w:t> </w:t>
            </w:r>
          </w:p>
        </w:tc>
      </w:tr>
      <w:tr w:rsidR="00C84743" w:rsidRPr="00C84743" w:rsidTr="00DB1034">
        <w:trPr>
          <w:trHeight w:val="255"/>
        </w:trPr>
        <w:tc>
          <w:tcPr>
            <w:tcW w:w="7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E45D1" w:rsidRPr="00C84743" w:rsidRDefault="00BE45D1" w:rsidP="00DB1034">
            <w:pPr>
              <w:spacing w:line="24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84743">
              <w:rPr>
                <w:rFonts w:ascii="Arial" w:hAnsi="Arial" w:cs="Arial"/>
                <w:sz w:val="18"/>
                <w:szCs w:val="18"/>
              </w:rPr>
              <w:t>9.</w:t>
            </w:r>
          </w:p>
        </w:tc>
        <w:tc>
          <w:tcPr>
            <w:tcW w:w="31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BE45D1" w:rsidRPr="00C84743" w:rsidRDefault="00BE45D1" w:rsidP="00DB1034">
            <w:pPr>
              <w:spacing w:line="240" w:lineRule="auto"/>
              <w:rPr>
                <w:rFonts w:ascii="Arial" w:hAnsi="Arial" w:cs="Arial"/>
                <w:sz w:val="18"/>
                <w:szCs w:val="18"/>
              </w:rPr>
            </w:pPr>
            <w:r w:rsidRPr="00C84743">
              <w:rPr>
                <w:rFonts w:ascii="Arial" w:hAnsi="Arial" w:cs="Arial"/>
                <w:sz w:val="18"/>
                <w:szCs w:val="18"/>
              </w:rPr>
              <w:t>Oszlop (vas)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45D1" w:rsidRPr="00C84743" w:rsidRDefault="00BE45D1" w:rsidP="00DB1034">
            <w:pPr>
              <w:spacing w:line="24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84743">
              <w:rPr>
                <w:rFonts w:ascii="Arial" w:hAnsi="Arial" w:cs="Arial"/>
                <w:sz w:val="18"/>
                <w:szCs w:val="18"/>
              </w:rPr>
              <w:t>1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45D1" w:rsidRPr="00C84743" w:rsidRDefault="00BE45D1" w:rsidP="00DB1034">
            <w:pPr>
              <w:spacing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C84743">
              <w:rPr>
                <w:rFonts w:ascii="Arial" w:hAnsi="Arial" w:cs="Arial"/>
                <w:sz w:val="18"/>
                <w:szCs w:val="18"/>
              </w:rPr>
              <w:t> 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45D1" w:rsidRPr="00C84743" w:rsidRDefault="00BE45D1" w:rsidP="00DB1034">
            <w:pPr>
              <w:spacing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C84743">
              <w:rPr>
                <w:rFonts w:ascii="Arial" w:hAnsi="Arial" w:cs="Arial"/>
                <w:sz w:val="18"/>
                <w:szCs w:val="18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45D1" w:rsidRPr="00C84743" w:rsidRDefault="00BE45D1" w:rsidP="00DB1034">
            <w:pPr>
              <w:spacing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C84743">
              <w:rPr>
                <w:rFonts w:ascii="Arial" w:hAnsi="Arial" w:cs="Arial"/>
                <w:sz w:val="18"/>
                <w:szCs w:val="18"/>
              </w:rPr>
              <w:t> </w:t>
            </w:r>
          </w:p>
        </w:tc>
      </w:tr>
      <w:tr w:rsidR="00C84743" w:rsidRPr="00C84743" w:rsidTr="00DB1034">
        <w:trPr>
          <w:trHeight w:val="255"/>
        </w:trPr>
        <w:tc>
          <w:tcPr>
            <w:tcW w:w="7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E45D1" w:rsidRPr="00C84743" w:rsidRDefault="00BE45D1" w:rsidP="00DB1034">
            <w:pPr>
              <w:spacing w:line="24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84743">
              <w:rPr>
                <w:rFonts w:ascii="Arial" w:hAnsi="Arial" w:cs="Arial"/>
                <w:sz w:val="18"/>
                <w:szCs w:val="18"/>
              </w:rPr>
              <w:t>10.</w:t>
            </w:r>
          </w:p>
        </w:tc>
        <w:tc>
          <w:tcPr>
            <w:tcW w:w="31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BE45D1" w:rsidRPr="00C84743" w:rsidRDefault="00BE45D1" w:rsidP="00DB1034">
            <w:pPr>
              <w:spacing w:line="240" w:lineRule="auto"/>
              <w:rPr>
                <w:rFonts w:ascii="Arial" w:hAnsi="Arial" w:cs="Arial"/>
                <w:sz w:val="18"/>
                <w:szCs w:val="18"/>
              </w:rPr>
            </w:pPr>
            <w:r w:rsidRPr="00C84743">
              <w:rPr>
                <w:rFonts w:ascii="Arial" w:hAnsi="Arial" w:cs="Arial"/>
                <w:sz w:val="18"/>
                <w:szCs w:val="18"/>
              </w:rPr>
              <w:t> 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45D1" w:rsidRPr="00C84743" w:rsidRDefault="00BE45D1" w:rsidP="00DB1034">
            <w:pPr>
              <w:spacing w:line="24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84743">
              <w:rPr>
                <w:rFonts w:ascii="Arial" w:hAnsi="Arial" w:cs="Arial"/>
                <w:sz w:val="18"/>
                <w:szCs w:val="18"/>
              </w:rPr>
              <w:t> 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45D1" w:rsidRPr="00C84743" w:rsidRDefault="00BE45D1" w:rsidP="00DB1034">
            <w:pPr>
              <w:spacing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C84743">
              <w:rPr>
                <w:rFonts w:ascii="Arial" w:hAnsi="Arial" w:cs="Arial"/>
                <w:sz w:val="18"/>
                <w:szCs w:val="18"/>
              </w:rPr>
              <w:t> 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45D1" w:rsidRPr="00C84743" w:rsidRDefault="00BE45D1" w:rsidP="00DB1034">
            <w:pPr>
              <w:spacing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C84743">
              <w:rPr>
                <w:rFonts w:ascii="Arial" w:hAnsi="Arial" w:cs="Arial"/>
                <w:sz w:val="18"/>
                <w:szCs w:val="18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45D1" w:rsidRPr="00C84743" w:rsidRDefault="00BE45D1" w:rsidP="00DB1034">
            <w:pPr>
              <w:spacing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C84743">
              <w:rPr>
                <w:rFonts w:ascii="Arial" w:hAnsi="Arial" w:cs="Arial"/>
                <w:sz w:val="18"/>
                <w:szCs w:val="18"/>
              </w:rPr>
              <w:t> </w:t>
            </w:r>
          </w:p>
        </w:tc>
      </w:tr>
    </w:tbl>
    <w:p w:rsidR="00BE45D1" w:rsidRPr="00C84743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  <w:sectPr w:rsidR="00BE45D1" w:rsidSect="00A74AAC">
          <w:pgSz w:w="16838" w:h="11906" w:orient="landscape"/>
          <w:pgMar w:top="567" w:right="567" w:bottom="567" w:left="567" w:header="708" w:footer="708" w:gutter="0"/>
          <w:cols w:space="708"/>
          <w:docGrid w:linePitch="360"/>
        </w:sectPr>
      </w:pPr>
    </w:p>
    <w:p w:rsidR="00BE45D1" w:rsidRDefault="00BE45D1" w:rsidP="00BE45D1">
      <w:pPr>
        <w:spacing w:line="240" w:lineRule="auto"/>
      </w:pPr>
    </w:p>
    <w:p w:rsidR="00BE45D1" w:rsidRPr="00946C37" w:rsidRDefault="00BE45D1" w:rsidP="00BE45D1">
      <w:pPr>
        <w:spacing w:line="240" w:lineRule="auto"/>
      </w:pPr>
    </w:p>
    <w:p w:rsidR="00BE45D1" w:rsidRPr="00185C0E" w:rsidRDefault="00BE45D1" w:rsidP="00BE45D1">
      <w:pPr>
        <w:spacing w:line="240" w:lineRule="auto"/>
        <w:jc w:val="both"/>
        <w:rPr>
          <w:b/>
          <w:smallCaps/>
          <w:color w:val="FF0000"/>
          <w:spacing w:val="20"/>
          <w:sz w:val="16"/>
          <w:szCs w:val="16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7D4E64">
        <w:rPr>
          <w:b/>
          <w:sz w:val="16"/>
          <w:szCs w:val="16"/>
        </w:rPr>
        <w:t>2. melléklet</w:t>
      </w:r>
      <w:r w:rsidRPr="00185C0E">
        <w:rPr>
          <w:b/>
          <w:sz w:val="16"/>
          <w:szCs w:val="16"/>
        </w:rPr>
        <w:t xml:space="preserve"> „</w:t>
      </w:r>
      <w:proofErr w:type="gramStart"/>
      <w:r w:rsidRPr="00185C0E">
        <w:rPr>
          <w:b/>
          <w:sz w:val="16"/>
          <w:szCs w:val="16"/>
        </w:rPr>
        <w:t>A</w:t>
      </w:r>
      <w:proofErr w:type="gramEnd"/>
      <w:r w:rsidRPr="00185C0E">
        <w:rPr>
          <w:b/>
          <w:sz w:val="16"/>
          <w:szCs w:val="16"/>
        </w:rPr>
        <w:t xml:space="preserve"> </w:t>
      </w:r>
      <w:proofErr w:type="spellStart"/>
      <w:r w:rsidRPr="00185C0E">
        <w:rPr>
          <w:b/>
          <w:sz w:val="16"/>
          <w:szCs w:val="16"/>
        </w:rPr>
        <w:t>Tiva-Szolg</w:t>
      </w:r>
      <w:proofErr w:type="spellEnd"/>
      <w:r w:rsidRPr="00185C0E">
        <w:rPr>
          <w:b/>
          <w:sz w:val="16"/>
          <w:szCs w:val="16"/>
        </w:rPr>
        <w:t xml:space="preserve"> Nonprofit Kft. közfoglalkoztatási feladatellátásához kapcsolódó iratok módosításáról” szóló </w:t>
      </w:r>
      <w:r w:rsidR="007D4E64">
        <w:rPr>
          <w:b/>
          <w:sz w:val="16"/>
          <w:szCs w:val="16"/>
        </w:rPr>
        <w:t>124</w:t>
      </w:r>
      <w:r w:rsidRPr="00185C0E">
        <w:rPr>
          <w:b/>
          <w:sz w:val="16"/>
          <w:szCs w:val="16"/>
        </w:rPr>
        <w:t xml:space="preserve">/2017. (V.25.) Kt. számú határozatával elfogadott használati jog alapításáról szóló szerződés módosításához </w:t>
      </w:r>
      <w:r w:rsidRPr="00185C0E">
        <w:rPr>
          <w:b/>
          <w:color w:val="FF0000"/>
          <w:sz w:val="16"/>
          <w:szCs w:val="16"/>
        </w:rPr>
        <w:t xml:space="preserve">(Önkormányzati tulajdonú </w:t>
      </w:r>
      <w:proofErr w:type="spellStart"/>
      <w:r w:rsidRPr="00185C0E">
        <w:rPr>
          <w:b/>
          <w:color w:val="FF0000"/>
          <w:sz w:val="16"/>
          <w:szCs w:val="16"/>
        </w:rPr>
        <w:t>nagyértékű</w:t>
      </w:r>
      <w:proofErr w:type="spellEnd"/>
      <w:r w:rsidRPr="00185C0E">
        <w:rPr>
          <w:b/>
          <w:color w:val="FF0000"/>
          <w:sz w:val="16"/>
          <w:szCs w:val="16"/>
        </w:rPr>
        <w:t xml:space="preserve"> ingó)</w:t>
      </w:r>
    </w:p>
    <w:p w:rsidR="00BE45D1" w:rsidRDefault="00BE45D1" w:rsidP="00BE45D1">
      <w:pPr>
        <w:spacing w:line="240" w:lineRule="auto"/>
      </w:pPr>
    </w:p>
    <w:tbl>
      <w:tblPr>
        <w:tblW w:w="10560" w:type="dxa"/>
        <w:tblInd w:w="30" w:type="dxa"/>
        <w:tblLayout w:type="fixed"/>
        <w:tblCellMar>
          <w:left w:w="30" w:type="dxa"/>
          <w:right w:w="30" w:type="dxa"/>
        </w:tblCellMar>
        <w:tblLook w:val="0000" w:firstRow="0" w:lastRow="0" w:firstColumn="0" w:lastColumn="0" w:noHBand="0" w:noVBand="0"/>
      </w:tblPr>
      <w:tblGrid>
        <w:gridCol w:w="10560"/>
      </w:tblGrid>
      <w:tr w:rsidR="00BE45D1" w:rsidTr="00DB1034">
        <w:trPr>
          <w:trHeight w:val="255"/>
        </w:trPr>
        <w:tc>
          <w:tcPr>
            <w:tcW w:w="10560" w:type="dxa"/>
            <w:tcBorders>
              <w:top w:val="nil"/>
              <w:left w:val="nil"/>
              <w:bottom w:val="nil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  <w:r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  <w:t xml:space="preserve">VÁROSI KINCSTÁR, </w:t>
            </w:r>
            <w:proofErr w:type="gramStart"/>
            <w:r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  <w:t>TISZAVASVÁRI                                                                           1</w:t>
            </w:r>
            <w:proofErr w:type="gramEnd"/>
            <w:r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  <w:t>.old.</w:t>
            </w:r>
          </w:p>
        </w:tc>
      </w:tr>
      <w:tr w:rsidR="00BE45D1" w:rsidTr="00DB1034">
        <w:trPr>
          <w:trHeight w:val="255"/>
        </w:trPr>
        <w:tc>
          <w:tcPr>
            <w:tcW w:w="10560" w:type="dxa"/>
            <w:tcBorders>
              <w:top w:val="nil"/>
              <w:left w:val="nil"/>
              <w:bottom w:val="nil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  <w:r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  <w:t>4440 Tiszavasvári, Báthory u. 6</w:t>
            </w:r>
            <w:proofErr w:type="gramStart"/>
            <w:r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  <w:t>.                                                        használati</w:t>
            </w:r>
            <w:proofErr w:type="gramEnd"/>
            <w:r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  <w:t xml:space="preserve"> jog alapításáról szóló</w:t>
            </w:r>
          </w:p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  <w:r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  <w:t xml:space="preserve">                                                                                                              szerződés módosításához</w:t>
            </w:r>
          </w:p>
        </w:tc>
      </w:tr>
      <w:tr w:rsidR="00BE45D1" w:rsidTr="00DB1034">
        <w:trPr>
          <w:trHeight w:val="255"/>
        </w:trPr>
        <w:tc>
          <w:tcPr>
            <w:tcW w:w="10560" w:type="dxa"/>
            <w:tcBorders>
              <w:top w:val="nil"/>
              <w:left w:val="nil"/>
              <w:bottom w:val="nil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</w:p>
        </w:tc>
      </w:tr>
    </w:tbl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tbl>
      <w:tblPr>
        <w:tblW w:w="8638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60"/>
        <w:gridCol w:w="1363"/>
        <w:gridCol w:w="3540"/>
        <w:gridCol w:w="1698"/>
        <w:gridCol w:w="1320"/>
      </w:tblGrid>
      <w:tr w:rsidR="00BE45D1" w:rsidRPr="003D2ED9" w:rsidTr="00DB1034">
        <w:trPr>
          <w:trHeight w:val="300"/>
        </w:trPr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20"/>
                <w:lang w:eastAsia="en-US"/>
              </w:rPr>
            </w:pPr>
            <w:r w:rsidRPr="003D2ED9">
              <w:rPr>
                <w:sz w:val="20"/>
                <w:lang w:eastAsia="en-US"/>
              </w:rPr>
              <w:t> 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20"/>
                <w:lang w:eastAsia="en-US"/>
              </w:rPr>
            </w:pPr>
            <w:r w:rsidRPr="003D2ED9">
              <w:rPr>
                <w:sz w:val="20"/>
                <w:lang w:eastAsia="en-US"/>
              </w:rPr>
              <w:t> </w:t>
            </w:r>
          </w:p>
        </w:tc>
        <w:tc>
          <w:tcPr>
            <w:tcW w:w="3540" w:type="dxa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center"/>
              <w:rPr>
                <w:b/>
                <w:bCs/>
                <w:sz w:val="20"/>
                <w:lang w:eastAsia="en-US"/>
              </w:rPr>
            </w:pPr>
            <w:r w:rsidRPr="003D2ED9">
              <w:rPr>
                <w:b/>
                <w:bCs/>
                <w:sz w:val="20"/>
                <w:lang w:eastAsia="en-US"/>
              </w:rPr>
              <w:t>TÁRGYI ESZKÖZ LELTÁRFELVÉTELI ÍV</w:t>
            </w:r>
          </w:p>
        </w:tc>
        <w:tc>
          <w:tcPr>
            <w:tcW w:w="1698" w:type="dxa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sz w:val="20"/>
                <w:lang w:eastAsia="en-US"/>
              </w:rPr>
            </w:pPr>
            <w:r w:rsidRPr="003D2ED9">
              <w:rPr>
                <w:sz w:val="20"/>
                <w:lang w:eastAsia="en-US"/>
              </w:rPr>
              <w:t>sorszám: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sz w:val="20"/>
                <w:lang w:eastAsia="en-US"/>
              </w:rPr>
            </w:pPr>
            <w:r w:rsidRPr="003D2ED9">
              <w:rPr>
                <w:sz w:val="20"/>
                <w:lang w:eastAsia="en-US"/>
              </w:rPr>
              <w:t>1.</w:t>
            </w:r>
          </w:p>
        </w:tc>
      </w:tr>
      <w:tr w:rsidR="00BE45D1" w:rsidRPr="003D2ED9" w:rsidTr="00DB1034">
        <w:trPr>
          <w:trHeight w:val="300"/>
        </w:trPr>
        <w:tc>
          <w:tcPr>
            <w:tcW w:w="2080" w:type="dxa"/>
            <w:gridSpan w:val="2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20"/>
                <w:lang w:eastAsia="en-US"/>
              </w:rPr>
            </w:pPr>
            <w:r w:rsidRPr="003D2ED9">
              <w:rPr>
                <w:sz w:val="20"/>
                <w:lang w:eastAsia="en-US"/>
              </w:rPr>
              <w:t>gazdálkodó szervezet</w:t>
            </w:r>
          </w:p>
        </w:tc>
        <w:tc>
          <w:tcPr>
            <w:tcW w:w="3540" w:type="dxa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center"/>
              <w:rPr>
                <w:b/>
                <w:bCs/>
                <w:sz w:val="20"/>
                <w:lang w:eastAsia="en-US"/>
              </w:rPr>
            </w:pPr>
            <w:r w:rsidRPr="003D2ED9">
              <w:rPr>
                <w:b/>
                <w:bCs/>
                <w:sz w:val="20"/>
                <w:lang w:eastAsia="en-US"/>
              </w:rPr>
              <w:t>gépek, berendezések felvételére</w:t>
            </w:r>
          </w:p>
        </w:tc>
        <w:tc>
          <w:tcPr>
            <w:tcW w:w="1698" w:type="dxa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sz w:val="20"/>
                <w:lang w:eastAsia="en-US"/>
              </w:rPr>
            </w:pPr>
            <w:r w:rsidRPr="003D2ED9">
              <w:rPr>
                <w:sz w:val="20"/>
                <w:lang w:eastAsia="en-US"/>
              </w:rPr>
              <w:t>oldalszám: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20"/>
                <w:lang w:eastAsia="en-US"/>
              </w:rPr>
            </w:pPr>
            <w:r w:rsidRPr="003D2ED9">
              <w:rPr>
                <w:sz w:val="20"/>
                <w:lang w:eastAsia="en-US"/>
              </w:rPr>
              <w:t> </w:t>
            </w:r>
          </w:p>
        </w:tc>
      </w:tr>
      <w:tr w:rsidR="00BE45D1" w:rsidRPr="003D2ED9" w:rsidTr="00DB1034">
        <w:trPr>
          <w:trHeight w:val="525"/>
        </w:trPr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20"/>
                <w:lang w:eastAsia="en-US"/>
              </w:rPr>
            </w:pPr>
            <w:r w:rsidRPr="003D2ED9">
              <w:rPr>
                <w:sz w:val="20"/>
                <w:lang w:eastAsia="en-US"/>
              </w:rPr>
              <w:t> 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20"/>
                <w:lang w:eastAsia="en-US"/>
              </w:rPr>
            </w:pPr>
            <w:r w:rsidRPr="003D2ED9">
              <w:rPr>
                <w:sz w:val="20"/>
                <w:lang w:eastAsia="en-US"/>
              </w:rPr>
              <w:t> </w:t>
            </w:r>
          </w:p>
        </w:tc>
        <w:tc>
          <w:tcPr>
            <w:tcW w:w="3540" w:type="dxa"/>
            <w:noWrap/>
            <w:vAlign w:val="bottom"/>
            <w:hideMark/>
          </w:tcPr>
          <w:p w:rsidR="00BE45D1" w:rsidRPr="003D2ED9" w:rsidRDefault="00BE45D1" w:rsidP="00DB1034">
            <w:pPr>
              <w:spacing w:line="276" w:lineRule="auto"/>
              <w:rPr>
                <w:rFonts w:asciiTheme="minorHAnsi" w:eastAsiaTheme="minorHAnsi" w:hAnsiTheme="minorHAnsi" w:cstheme="minorBidi"/>
                <w:sz w:val="22"/>
                <w:szCs w:val="22"/>
                <w:lang w:eastAsia="en-US"/>
              </w:rPr>
            </w:pPr>
          </w:p>
        </w:tc>
        <w:tc>
          <w:tcPr>
            <w:tcW w:w="1698" w:type="dxa"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sz w:val="20"/>
                <w:lang w:eastAsia="en-US"/>
              </w:rPr>
            </w:pPr>
            <w:r w:rsidRPr="003D2ED9">
              <w:rPr>
                <w:sz w:val="20"/>
                <w:lang w:eastAsia="en-US"/>
              </w:rPr>
              <w:t>leltározási körzet száma: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20"/>
                <w:lang w:eastAsia="en-US"/>
              </w:rPr>
            </w:pPr>
            <w:r w:rsidRPr="003D2ED9">
              <w:rPr>
                <w:sz w:val="20"/>
                <w:lang w:eastAsia="en-US"/>
              </w:rPr>
              <w:t> </w:t>
            </w:r>
          </w:p>
        </w:tc>
      </w:tr>
      <w:tr w:rsidR="00BE45D1" w:rsidRPr="003D2ED9" w:rsidTr="00DB1034">
        <w:trPr>
          <w:trHeight w:val="525"/>
        </w:trPr>
        <w:tc>
          <w:tcPr>
            <w:tcW w:w="2080" w:type="dxa"/>
            <w:gridSpan w:val="2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20"/>
                <w:lang w:eastAsia="en-US"/>
              </w:rPr>
            </w:pPr>
            <w:r w:rsidRPr="003D2ED9">
              <w:rPr>
                <w:sz w:val="20"/>
                <w:lang w:eastAsia="en-US"/>
              </w:rPr>
              <w:t>szervezeti egység</w:t>
            </w:r>
          </w:p>
        </w:tc>
        <w:tc>
          <w:tcPr>
            <w:tcW w:w="3540" w:type="dxa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20"/>
                <w:lang w:eastAsia="en-US"/>
              </w:rPr>
            </w:pPr>
            <w:r w:rsidRPr="003D2ED9">
              <w:rPr>
                <w:sz w:val="20"/>
                <w:lang w:eastAsia="en-US"/>
              </w:rPr>
              <w:t>A leltár fordulónapja: 2016. december 31.</w:t>
            </w:r>
          </w:p>
        </w:tc>
        <w:tc>
          <w:tcPr>
            <w:tcW w:w="1698" w:type="dxa"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sz w:val="20"/>
                <w:lang w:eastAsia="en-US"/>
              </w:rPr>
            </w:pPr>
            <w:r w:rsidRPr="003D2ED9">
              <w:rPr>
                <w:sz w:val="20"/>
                <w:lang w:eastAsia="en-US"/>
              </w:rPr>
              <w:t>leltározási csoport száma: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20"/>
                <w:lang w:eastAsia="en-US"/>
              </w:rPr>
            </w:pPr>
            <w:r w:rsidRPr="003D2ED9">
              <w:rPr>
                <w:sz w:val="20"/>
                <w:lang w:eastAsia="en-US"/>
              </w:rPr>
              <w:t> </w:t>
            </w:r>
          </w:p>
        </w:tc>
      </w:tr>
      <w:tr w:rsidR="00BE45D1" w:rsidRPr="003D2ED9" w:rsidTr="00DB1034">
        <w:trPr>
          <w:trHeight w:val="300"/>
        </w:trPr>
        <w:tc>
          <w:tcPr>
            <w:tcW w:w="960" w:type="dxa"/>
            <w:noWrap/>
            <w:vAlign w:val="bottom"/>
            <w:hideMark/>
          </w:tcPr>
          <w:p w:rsidR="00BE45D1" w:rsidRPr="003D2ED9" w:rsidRDefault="00BE45D1" w:rsidP="00DB1034">
            <w:pPr>
              <w:spacing w:line="276" w:lineRule="auto"/>
              <w:rPr>
                <w:rFonts w:asciiTheme="minorHAnsi" w:eastAsiaTheme="minorHAnsi" w:hAnsiTheme="minorHAnsi" w:cstheme="minorBidi"/>
                <w:sz w:val="22"/>
                <w:szCs w:val="22"/>
                <w:lang w:eastAsia="en-US"/>
              </w:rPr>
            </w:pPr>
          </w:p>
        </w:tc>
        <w:tc>
          <w:tcPr>
            <w:tcW w:w="1120" w:type="dxa"/>
            <w:noWrap/>
            <w:vAlign w:val="bottom"/>
            <w:hideMark/>
          </w:tcPr>
          <w:p w:rsidR="00BE45D1" w:rsidRPr="003D2ED9" w:rsidRDefault="00BE45D1" w:rsidP="00DB1034">
            <w:pPr>
              <w:spacing w:line="276" w:lineRule="auto"/>
              <w:rPr>
                <w:rFonts w:asciiTheme="minorHAnsi" w:eastAsiaTheme="minorHAnsi" w:hAnsiTheme="minorHAnsi" w:cstheme="minorBidi"/>
                <w:sz w:val="22"/>
                <w:szCs w:val="22"/>
                <w:lang w:eastAsia="en-US"/>
              </w:rPr>
            </w:pPr>
          </w:p>
        </w:tc>
        <w:tc>
          <w:tcPr>
            <w:tcW w:w="5238" w:type="dxa"/>
            <w:gridSpan w:val="2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20"/>
                <w:lang w:eastAsia="en-US"/>
              </w:rPr>
            </w:pPr>
            <w:r w:rsidRPr="003D2ED9">
              <w:rPr>
                <w:sz w:val="20"/>
                <w:lang w:eastAsia="en-US"/>
              </w:rPr>
              <w:t>A leltárfelvétel időpontja: 2016. november 30.</w:t>
            </w:r>
          </w:p>
        </w:tc>
        <w:tc>
          <w:tcPr>
            <w:tcW w:w="1320" w:type="dxa"/>
            <w:noWrap/>
            <w:vAlign w:val="bottom"/>
            <w:hideMark/>
          </w:tcPr>
          <w:p w:rsidR="00BE45D1" w:rsidRPr="003D2ED9" w:rsidRDefault="00BE45D1" w:rsidP="00DB1034">
            <w:pPr>
              <w:spacing w:line="276" w:lineRule="auto"/>
              <w:rPr>
                <w:rFonts w:asciiTheme="minorHAnsi" w:eastAsiaTheme="minorHAnsi" w:hAnsiTheme="minorHAnsi" w:cstheme="minorBidi"/>
                <w:sz w:val="22"/>
                <w:szCs w:val="22"/>
                <w:lang w:eastAsia="en-US"/>
              </w:rPr>
            </w:pPr>
          </w:p>
        </w:tc>
      </w:tr>
      <w:tr w:rsidR="00BE45D1" w:rsidRPr="003D2ED9" w:rsidTr="00DB1034">
        <w:trPr>
          <w:trHeight w:val="300"/>
        </w:trPr>
        <w:tc>
          <w:tcPr>
            <w:tcW w:w="960" w:type="dxa"/>
            <w:noWrap/>
            <w:vAlign w:val="bottom"/>
            <w:hideMark/>
          </w:tcPr>
          <w:p w:rsidR="00BE45D1" w:rsidRPr="003D2ED9" w:rsidRDefault="00BE45D1" w:rsidP="00DB1034">
            <w:pPr>
              <w:spacing w:line="276" w:lineRule="auto"/>
              <w:rPr>
                <w:rFonts w:asciiTheme="minorHAnsi" w:eastAsiaTheme="minorHAnsi" w:hAnsiTheme="minorHAnsi" w:cstheme="minorBidi"/>
                <w:sz w:val="22"/>
                <w:szCs w:val="22"/>
                <w:lang w:eastAsia="en-US"/>
              </w:rPr>
            </w:pPr>
          </w:p>
        </w:tc>
        <w:tc>
          <w:tcPr>
            <w:tcW w:w="1120" w:type="dxa"/>
            <w:noWrap/>
            <w:vAlign w:val="bottom"/>
            <w:hideMark/>
          </w:tcPr>
          <w:p w:rsidR="00BE45D1" w:rsidRPr="003D2ED9" w:rsidRDefault="00BE45D1" w:rsidP="00DB1034">
            <w:pPr>
              <w:spacing w:line="276" w:lineRule="auto"/>
              <w:rPr>
                <w:rFonts w:asciiTheme="minorHAnsi" w:eastAsiaTheme="minorHAnsi" w:hAnsiTheme="minorHAnsi" w:cstheme="minorBidi"/>
                <w:sz w:val="22"/>
                <w:szCs w:val="22"/>
                <w:lang w:eastAsia="en-US"/>
              </w:rPr>
            </w:pPr>
          </w:p>
        </w:tc>
        <w:tc>
          <w:tcPr>
            <w:tcW w:w="3540" w:type="dxa"/>
            <w:noWrap/>
            <w:vAlign w:val="bottom"/>
            <w:hideMark/>
          </w:tcPr>
          <w:p w:rsidR="00BE45D1" w:rsidRPr="003D2ED9" w:rsidRDefault="00BE45D1" w:rsidP="00DB1034">
            <w:pPr>
              <w:spacing w:line="276" w:lineRule="auto"/>
              <w:rPr>
                <w:rFonts w:asciiTheme="minorHAnsi" w:eastAsiaTheme="minorHAnsi" w:hAnsiTheme="minorHAnsi" w:cstheme="minorBidi"/>
                <w:sz w:val="22"/>
                <w:szCs w:val="22"/>
                <w:lang w:eastAsia="en-US"/>
              </w:rPr>
            </w:pPr>
          </w:p>
        </w:tc>
        <w:tc>
          <w:tcPr>
            <w:tcW w:w="1698" w:type="dxa"/>
            <w:noWrap/>
            <w:vAlign w:val="bottom"/>
            <w:hideMark/>
          </w:tcPr>
          <w:p w:rsidR="00BE45D1" w:rsidRPr="003D2ED9" w:rsidRDefault="00BE45D1" w:rsidP="00DB1034">
            <w:pPr>
              <w:spacing w:line="276" w:lineRule="auto"/>
              <w:rPr>
                <w:rFonts w:asciiTheme="minorHAnsi" w:eastAsiaTheme="minorHAnsi" w:hAnsiTheme="minorHAnsi" w:cstheme="minorBidi"/>
                <w:sz w:val="22"/>
                <w:szCs w:val="22"/>
                <w:lang w:eastAsia="en-US"/>
              </w:rPr>
            </w:pPr>
          </w:p>
        </w:tc>
        <w:tc>
          <w:tcPr>
            <w:tcW w:w="1320" w:type="dxa"/>
            <w:noWrap/>
            <w:vAlign w:val="bottom"/>
            <w:hideMark/>
          </w:tcPr>
          <w:p w:rsidR="00BE45D1" w:rsidRPr="003D2ED9" w:rsidRDefault="00BE45D1" w:rsidP="00DB1034">
            <w:pPr>
              <w:spacing w:line="276" w:lineRule="auto"/>
              <w:rPr>
                <w:rFonts w:asciiTheme="minorHAnsi" w:eastAsiaTheme="minorHAnsi" w:hAnsiTheme="minorHAnsi" w:cstheme="minorBidi"/>
                <w:sz w:val="22"/>
                <w:szCs w:val="22"/>
                <w:lang w:eastAsia="en-US"/>
              </w:rPr>
            </w:pPr>
          </w:p>
        </w:tc>
      </w:tr>
      <w:tr w:rsidR="00BE45D1" w:rsidRPr="003D2ED9" w:rsidTr="00DB1034">
        <w:trPr>
          <w:trHeight w:val="300"/>
        </w:trPr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E45D1" w:rsidRPr="003D2ED9" w:rsidRDefault="00BE45D1" w:rsidP="00DB1034">
            <w:pPr>
              <w:spacing w:line="240" w:lineRule="auto"/>
              <w:jc w:val="center"/>
              <w:rPr>
                <w:b/>
                <w:bCs/>
                <w:sz w:val="20"/>
                <w:lang w:eastAsia="en-US"/>
              </w:rPr>
            </w:pPr>
            <w:r w:rsidRPr="003D2ED9">
              <w:rPr>
                <w:b/>
                <w:bCs/>
                <w:sz w:val="20"/>
                <w:lang w:eastAsia="en-US"/>
              </w:rPr>
              <w:t>Sorszám</w:t>
            </w:r>
          </w:p>
        </w:tc>
        <w:tc>
          <w:tcPr>
            <w:tcW w:w="6358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E45D1" w:rsidRPr="003D2ED9" w:rsidRDefault="00BE45D1" w:rsidP="00DB1034">
            <w:pPr>
              <w:spacing w:line="240" w:lineRule="auto"/>
              <w:jc w:val="center"/>
              <w:rPr>
                <w:b/>
                <w:bCs/>
                <w:sz w:val="20"/>
                <w:lang w:eastAsia="en-US"/>
              </w:rPr>
            </w:pPr>
            <w:r w:rsidRPr="003D2ED9">
              <w:rPr>
                <w:b/>
                <w:bCs/>
                <w:sz w:val="20"/>
                <w:lang w:eastAsia="en-US"/>
              </w:rPr>
              <w:t>A leltározott tárgyi eszköz</w:t>
            </w:r>
          </w:p>
        </w:tc>
        <w:tc>
          <w:tcPr>
            <w:tcW w:w="13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E45D1" w:rsidRPr="003D2ED9" w:rsidRDefault="00BE45D1" w:rsidP="00DB1034">
            <w:pPr>
              <w:spacing w:line="240" w:lineRule="auto"/>
              <w:jc w:val="center"/>
              <w:rPr>
                <w:b/>
                <w:bCs/>
                <w:sz w:val="20"/>
                <w:lang w:eastAsia="en-US"/>
              </w:rPr>
            </w:pPr>
            <w:r w:rsidRPr="003D2ED9">
              <w:rPr>
                <w:b/>
                <w:bCs/>
                <w:sz w:val="20"/>
                <w:lang w:eastAsia="en-US"/>
              </w:rPr>
              <w:t>Megjegyzés</w:t>
            </w:r>
          </w:p>
        </w:tc>
      </w:tr>
      <w:tr w:rsidR="00BE45D1" w:rsidRPr="003D2ED9" w:rsidTr="00DB1034">
        <w:trPr>
          <w:trHeight w:val="480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E45D1" w:rsidRPr="003D2ED9" w:rsidRDefault="00BE45D1" w:rsidP="00DB1034">
            <w:pPr>
              <w:spacing w:line="240" w:lineRule="auto"/>
              <w:rPr>
                <w:b/>
                <w:bCs/>
                <w:sz w:val="20"/>
                <w:lang w:eastAsia="en-US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E45D1" w:rsidRPr="003D2ED9" w:rsidRDefault="00BE45D1" w:rsidP="00DB1034">
            <w:pPr>
              <w:spacing w:line="240" w:lineRule="auto"/>
              <w:jc w:val="center"/>
              <w:rPr>
                <w:b/>
                <w:bCs/>
                <w:sz w:val="20"/>
                <w:lang w:eastAsia="en-US"/>
              </w:rPr>
            </w:pPr>
            <w:r w:rsidRPr="003D2ED9">
              <w:rPr>
                <w:b/>
                <w:bCs/>
                <w:sz w:val="20"/>
                <w:lang w:eastAsia="en-US"/>
              </w:rPr>
              <w:t>Nyilvántartási száma</w:t>
            </w:r>
          </w:p>
        </w:tc>
        <w:tc>
          <w:tcPr>
            <w:tcW w:w="3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E45D1" w:rsidRPr="003D2ED9" w:rsidRDefault="00BE45D1" w:rsidP="00DB1034">
            <w:pPr>
              <w:spacing w:line="240" w:lineRule="auto"/>
              <w:jc w:val="center"/>
              <w:rPr>
                <w:b/>
                <w:bCs/>
                <w:sz w:val="20"/>
                <w:lang w:eastAsia="en-US"/>
              </w:rPr>
            </w:pPr>
            <w:r w:rsidRPr="003D2ED9">
              <w:rPr>
                <w:b/>
                <w:bCs/>
                <w:sz w:val="20"/>
                <w:lang w:eastAsia="en-US"/>
              </w:rPr>
              <w:t>Megnevezése, leírása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E45D1" w:rsidRPr="003D2ED9" w:rsidRDefault="00BE45D1" w:rsidP="00DB1034">
            <w:pPr>
              <w:spacing w:line="240" w:lineRule="auto"/>
              <w:jc w:val="center"/>
              <w:rPr>
                <w:b/>
                <w:bCs/>
                <w:sz w:val="20"/>
                <w:lang w:eastAsia="en-US"/>
              </w:rPr>
            </w:pPr>
            <w:r w:rsidRPr="003D2ED9">
              <w:rPr>
                <w:b/>
                <w:bCs/>
                <w:sz w:val="20"/>
                <w:lang w:eastAsia="en-US"/>
              </w:rPr>
              <w:t>Gyártási száma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E45D1" w:rsidRPr="003D2ED9" w:rsidRDefault="00BE45D1" w:rsidP="00DB1034">
            <w:pPr>
              <w:spacing w:line="240" w:lineRule="auto"/>
              <w:rPr>
                <w:b/>
                <w:bCs/>
                <w:sz w:val="20"/>
                <w:lang w:eastAsia="en-US"/>
              </w:rPr>
            </w:pPr>
          </w:p>
        </w:tc>
      </w:tr>
      <w:tr w:rsidR="00BE45D1" w:rsidRPr="003D2ED9" w:rsidTr="00DB103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E45D1" w:rsidRPr="003D2ED9" w:rsidRDefault="00BE45D1" w:rsidP="00DB1034">
            <w:pPr>
              <w:spacing w:line="240" w:lineRule="auto"/>
              <w:jc w:val="center"/>
              <w:rPr>
                <w:sz w:val="20"/>
                <w:lang w:eastAsia="en-US"/>
              </w:rPr>
            </w:pPr>
            <w:r w:rsidRPr="003D2ED9">
              <w:rPr>
                <w:sz w:val="20"/>
                <w:lang w:eastAsia="en-US"/>
              </w:rPr>
              <w:t>1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E45D1" w:rsidRPr="003D2ED9" w:rsidRDefault="00BE45D1" w:rsidP="00DB1034">
            <w:pPr>
              <w:spacing w:line="240" w:lineRule="auto"/>
              <w:jc w:val="center"/>
              <w:rPr>
                <w:sz w:val="20"/>
                <w:lang w:eastAsia="en-US"/>
              </w:rPr>
            </w:pPr>
            <w:r w:rsidRPr="003D2ED9">
              <w:rPr>
                <w:sz w:val="20"/>
                <w:lang w:eastAsia="en-US"/>
              </w:rPr>
              <w:t>2</w:t>
            </w:r>
          </w:p>
        </w:tc>
        <w:tc>
          <w:tcPr>
            <w:tcW w:w="3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E45D1" w:rsidRPr="003D2ED9" w:rsidRDefault="00BE45D1" w:rsidP="00DB1034">
            <w:pPr>
              <w:spacing w:line="240" w:lineRule="auto"/>
              <w:jc w:val="center"/>
              <w:rPr>
                <w:sz w:val="20"/>
                <w:lang w:eastAsia="en-US"/>
              </w:rPr>
            </w:pPr>
            <w:r w:rsidRPr="003D2ED9">
              <w:rPr>
                <w:sz w:val="20"/>
                <w:lang w:eastAsia="en-US"/>
              </w:rPr>
              <w:t>3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E45D1" w:rsidRPr="003D2ED9" w:rsidRDefault="00BE45D1" w:rsidP="00DB1034">
            <w:pPr>
              <w:spacing w:line="240" w:lineRule="auto"/>
              <w:jc w:val="center"/>
              <w:rPr>
                <w:sz w:val="20"/>
                <w:lang w:eastAsia="en-US"/>
              </w:rPr>
            </w:pPr>
            <w:r w:rsidRPr="003D2ED9">
              <w:rPr>
                <w:sz w:val="20"/>
                <w:lang w:eastAsia="en-US"/>
              </w:rPr>
              <w:t>4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E45D1" w:rsidRPr="003D2ED9" w:rsidRDefault="00BE45D1" w:rsidP="00DB1034">
            <w:pPr>
              <w:spacing w:line="240" w:lineRule="auto"/>
              <w:jc w:val="center"/>
              <w:rPr>
                <w:sz w:val="20"/>
                <w:lang w:eastAsia="en-US"/>
              </w:rPr>
            </w:pPr>
            <w:r w:rsidRPr="003D2ED9">
              <w:rPr>
                <w:sz w:val="20"/>
                <w:lang w:eastAsia="en-US"/>
              </w:rPr>
              <w:t>5</w:t>
            </w:r>
          </w:p>
        </w:tc>
      </w:tr>
      <w:tr w:rsidR="00BE45D1" w:rsidRPr="003D2ED9" w:rsidTr="00DB1034">
        <w:trPr>
          <w:trHeight w:val="300"/>
        </w:trPr>
        <w:tc>
          <w:tcPr>
            <w:tcW w:w="863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FFFF00"/>
            <w:noWrap/>
            <w:vAlign w:val="center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20"/>
                <w:lang w:eastAsia="en-US"/>
              </w:rPr>
            </w:pPr>
            <w:r w:rsidRPr="003D2ED9">
              <w:rPr>
                <w:sz w:val="20"/>
                <w:lang w:eastAsia="en-US"/>
              </w:rPr>
              <w:t>Kistérségi eszközök</w:t>
            </w:r>
          </w:p>
        </w:tc>
      </w:tr>
      <w:tr w:rsidR="00BE45D1" w:rsidRPr="003D2ED9" w:rsidTr="00DB103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center"/>
              <w:rPr>
                <w:sz w:val="20"/>
                <w:lang w:eastAsia="en-US"/>
              </w:rPr>
            </w:pPr>
            <w:r w:rsidRPr="003D2ED9">
              <w:rPr>
                <w:sz w:val="20"/>
                <w:lang w:eastAsia="en-US"/>
              </w:rPr>
              <w:t>1.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E45D1" w:rsidRPr="003D2ED9" w:rsidRDefault="00BE45D1" w:rsidP="00DB1034">
            <w:pPr>
              <w:spacing w:line="240" w:lineRule="auto"/>
              <w:jc w:val="center"/>
              <w:rPr>
                <w:sz w:val="20"/>
                <w:lang w:eastAsia="en-US"/>
              </w:rPr>
            </w:pPr>
            <w:r w:rsidRPr="003D2ED9">
              <w:rPr>
                <w:sz w:val="20"/>
                <w:lang w:eastAsia="en-US"/>
              </w:rPr>
              <w:t>8.</w:t>
            </w:r>
          </w:p>
        </w:tc>
        <w:tc>
          <w:tcPr>
            <w:tcW w:w="3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20"/>
                <w:lang w:eastAsia="en-US"/>
              </w:rPr>
            </w:pPr>
            <w:r w:rsidRPr="003D2ED9">
              <w:rPr>
                <w:sz w:val="20"/>
                <w:lang w:eastAsia="en-US"/>
              </w:rPr>
              <w:t>FOTON EUROPARD FT254 traktor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20"/>
                <w:lang w:eastAsia="en-US"/>
              </w:rPr>
            </w:pPr>
            <w:r w:rsidRPr="003D2ED9">
              <w:rPr>
                <w:sz w:val="20"/>
                <w:lang w:eastAsia="en-US"/>
              </w:rPr>
              <w:t> 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20"/>
                <w:lang w:eastAsia="en-US"/>
              </w:rPr>
            </w:pPr>
            <w:r w:rsidRPr="003D2ED9">
              <w:rPr>
                <w:sz w:val="20"/>
                <w:lang w:eastAsia="en-US"/>
              </w:rPr>
              <w:t> </w:t>
            </w:r>
          </w:p>
        </w:tc>
      </w:tr>
      <w:tr w:rsidR="00BE45D1" w:rsidRPr="003D2ED9" w:rsidTr="00DB1034">
        <w:trPr>
          <w:trHeight w:val="76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center"/>
              <w:rPr>
                <w:sz w:val="20"/>
                <w:lang w:eastAsia="en-US"/>
              </w:rPr>
            </w:pPr>
            <w:r w:rsidRPr="003D2ED9">
              <w:rPr>
                <w:sz w:val="20"/>
                <w:lang w:eastAsia="en-US"/>
              </w:rPr>
              <w:t>2.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E45D1" w:rsidRPr="003D2ED9" w:rsidRDefault="00BE45D1" w:rsidP="00DB1034">
            <w:pPr>
              <w:spacing w:line="240" w:lineRule="auto"/>
              <w:jc w:val="center"/>
              <w:rPr>
                <w:sz w:val="20"/>
                <w:lang w:eastAsia="en-US"/>
              </w:rPr>
            </w:pPr>
            <w:r w:rsidRPr="003D2ED9">
              <w:rPr>
                <w:sz w:val="20"/>
                <w:lang w:eastAsia="en-US"/>
              </w:rPr>
              <w:t>488</w:t>
            </w:r>
          </w:p>
        </w:tc>
        <w:tc>
          <w:tcPr>
            <w:tcW w:w="3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20"/>
                <w:lang w:eastAsia="en-US"/>
              </w:rPr>
            </w:pPr>
            <w:r w:rsidRPr="003D2ED9">
              <w:rPr>
                <w:sz w:val="20"/>
                <w:lang w:eastAsia="en-US"/>
              </w:rPr>
              <w:t>Aszfaltvágó LTC RZ-111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20"/>
                <w:lang w:eastAsia="en-US"/>
              </w:rPr>
            </w:pPr>
            <w:r w:rsidRPr="003D2ED9">
              <w:rPr>
                <w:sz w:val="20"/>
                <w:lang w:eastAsia="en-US"/>
              </w:rPr>
              <w:t>2009/363-GCAFT2286159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single" w:sz="4" w:space="0" w:color="auto"/>
            </w:tcBorders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20"/>
                <w:lang w:eastAsia="en-US"/>
              </w:rPr>
            </w:pPr>
            <w:r w:rsidRPr="003D2ED9">
              <w:rPr>
                <w:sz w:val="20"/>
                <w:lang w:eastAsia="en-US"/>
              </w:rPr>
              <w:t> </w:t>
            </w:r>
          </w:p>
        </w:tc>
      </w:tr>
      <w:tr w:rsidR="00BE45D1" w:rsidRPr="003D2ED9" w:rsidTr="00DB1034">
        <w:trPr>
          <w:trHeight w:val="51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center"/>
              <w:rPr>
                <w:sz w:val="20"/>
                <w:lang w:eastAsia="en-US"/>
              </w:rPr>
            </w:pPr>
            <w:r w:rsidRPr="003D2ED9">
              <w:rPr>
                <w:sz w:val="20"/>
                <w:lang w:eastAsia="en-US"/>
              </w:rPr>
              <w:t>3.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E45D1" w:rsidRPr="003D2ED9" w:rsidRDefault="00BE45D1" w:rsidP="00DB1034">
            <w:pPr>
              <w:spacing w:line="240" w:lineRule="auto"/>
              <w:jc w:val="center"/>
              <w:rPr>
                <w:sz w:val="20"/>
                <w:lang w:eastAsia="en-US"/>
              </w:rPr>
            </w:pPr>
            <w:r w:rsidRPr="003D2ED9">
              <w:rPr>
                <w:sz w:val="20"/>
                <w:lang w:eastAsia="en-US"/>
              </w:rPr>
              <w:t>490</w:t>
            </w:r>
          </w:p>
        </w:tc>
        <w:tc>
          <w:tcPr>
            <w:tcW w:w="3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20"/>
                <w:lang w:eastAsia="en-US"/>
              </w:rPr>
            </w:pPr>
            <w:r w:rsidRPr="003D2ED9">
              <w:rPr>
                <w:sz w:val="20"/>
                <w:lang w:eastAsia="en-US"/>
              </w:rPr>
              <w:t>CO hegesztő MM253+pisztoly, reduktor, palack töltve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20"/>
                <w:lang w:eastAsia="en-US"/>
              </w:rPr>
            </w:pPr>
            <w:r w:rsidRPr="003D2ED9">
              <w:rPr>
                <w:sz w:val="20"/>
                <w:lang w:eastAsia="en-US"/>
              </w:rPr>
              <w:t>10/01.003</w:t>
            </w:r>
          </w:p>
        </w:tc>
        <w:tc>
          <w:tcPr>
            <w:tcW w:w="13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20"/>
                <w:lang w:eastAsia="en-US"/>
              </w:rPr>
            </w:pPr>
            <w:r w:rsidRPr="003D2ED9">
              <w:rPr>
                <w:sz w:val="20"/>
                <w:lang w:eastAsia="en-US"/>
              </w:rPr>
              <w:t> </w:t>
            </w:r>
          </w:p>
        </w:tc>
      </w:tr>
      <w:tr w:rsidR="00BE45D1" w:rsidRPr="003D2ED9" w:rsidTr="00DB1034">
        <w:trPr>
          <w:trHeight w:val="51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center"/>
              <w:rPr>
                <w:sz w:val="20"/>
                <w:lang w:eastAsia="en-US"/>
              </w:rPr>
            </w:pPr>
            <w:r w:rsidRPr="003D2ED9">
              <w:rPr>
                <w:sz w:val="20"/>
                <w:lang w:eastAsia="en-US"/>
              </w:rPr>
              <w:t>4.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E45D1" w:rsidRPr="003D2ED9" w:rsidRDefault="00BE45D1" w:rsidP="00DB1034">
            <w:pPr>
              <w:spacing w:line="240" w:lineRule="auto"/>
              <w:jc w:val="center"/>
              <w:rPr>
                <w:sz w:val="20"/>
                <w:lang w:eastAsia="en-US"/>
              </w:rPr>
            </w:pPr>
            <w:r w:rsidRPr="003D2ED9">
              <w:rPr>
                <w:sz w:val="20"/>
                <w:lang w:eastAsia="en-US"/>
              </w:rPr>
              <w:t>506, 509</w:t>
            </w:r>
          </w:p>
        </w:tc>
        <w:tc>
          <w:tcPr>
            <w:tcW w:w="3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20"/>
                <w:lang w:eastAsia="en-US"/>
              </w:rPr>
            </w:pPr>
            <w:proofErr w:type="spellStart"/>
            <w:r w:rsidRPr="003D2ED9">
              <w:rPr>
                <w:sz w:val="20"/>
                <w:lang w:eastAsia="en-US"/>
              </w:rPr>
              <w:t>Husqvarna</w:t>
            </w:r>
            <w:proofErr w:type="spellEnd"/>
            <w:r w:rsidRPr="003D2ED9">
              <w:rPr>
                <w:sz w:val="20"/>
                <w:lang w:eastAsia="en-US"/>
              </w:rPr>
              <w:t xml:space="preserve"> H445 láncfűrész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20"/>
                <w:lang w:eastAsia="en-US"/>
              </w:rPr>
            </w:pPr>
            <w:r w:rsidRPr="003D2ED9">
              <w:rPr>
                <w:sz w:val="20"/>
                <w:lang w:eastAsia="en-US"/>
              </w:rPr>
              <w:t>20090301825, 20090301696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20"/>
                <w:lang w:eastAsia="en-US"/>
              </w:rPr>
            </w:pPr>
            <w:r w:rsidRPr="003D2ED9">
              <w:rPr>
                <w:sz w:val="20"/>
                <w:lang w:eastAsia="en-US"/>
              </w:rPr>
              <w:t> </w:t>
            </w:r>
          </w:p>
        </w:tc>
      </w:tr>
      <w:tr w:rsidR="00BE45D1" w:rsidRPr="003D2ED9" w:rsidTr="00DB103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center"/>
              <w:rPr>
                <w:sz w:val="20"/>
                <w:lang w:eastAsia="en-US"/>
              </w:rPr>
            </w:pPr>
            <w:r w:rsidRPr="003D2ED9">
              <w:rPr>
                <w:sz w:val="20"/>
                <w:lang w:eastAsia="en-US"/>
              </w:rPr>
              <w:t>5.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E45D1" w:rsidRPr="003D2ED9" w:rsidRDefault="00BE45D1" w:rsidP="00DB1034">
            <w:pPr>
              <w:spacing w:line="240" w:lineRule="auto"/>
              <w:jc w:val="center"/>
              <w:rPr>
                <w:sz w:val="20"/>
                <w:lang w:eastAsia="en-US"/>
              </w:rPr>
            </w:pPr>
            <w:r w:rsidRPr="003D2ED9">
              <w:rPr>
                <w:sz w:val="20"/>
                <w:lang w:eastAsia="en-US"/>
              </w:rPr>
              <w:t>487</w:t>
            </w:r>
          </w:p>
        </w:tc>
        <w:tc>
          <w:tcPr>
            <w:tcW w:w="3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20"/>
                <w:lang w:eastAsia="en-US"/>
              </w:rPr>
            </w:pPr>
            <w:proofErr w:type="spellStart"/>
            <w:r w:rsidRPr="003D2ED9">
              <w:rPr>
                <w:sz w:val="20"/>
                <w:lang w:eastAsia="en-US"/>
              </w:rPr>
              <w:t>Lapvibrátor</w:t>
            </w:r>
            <w:proofErr w:type="spellEnd"/>
            <w:r w:rsidRPr="003D2ED9">
              <w:rPr>
                <w:sz w:val="20"/>
                <w:lang w:eastAsia="en-US"/>
              </w:rPr>
              <w:t xml:space="preserve"> NTC VD401/16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20"/>
                <w:lang w:eastAsia="en-US"/>
              </w:rPr>
            </w:pPr>
            <w:r w:rsidRPr="003D2ED9">
              <w:rPr>
                <w:sz w:val="20"/>
                <w:lang w:eastAsia="en-US"/>
              </w:rPr>
              <w:t>407/2009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20"/>
                <w:lang w:eastAsia="en-US"/>
              </w:rPr>
            </w:pPr>
            <w:r w:rsidRPr="003D2ED9">
              <w:rPr>
                <w:sz w:val="20"/>
                <w:lang w:eastAsia="en-US"/>
              </w:rPr>
              <w:t> </w:t>
            </w:r>
          </w:p>
        </w:tc>
      </w:tr>
      <w:tr w:rsidR="00BE45D1" w:rsidRPr="003D2ED9" w:rsidTr="00DB103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center"/>
              <w:rPr>
                <w:sz w:val="20"/>
                <w:lang w:eastAsia="en-US"/>
              </w:rPr>
            </w:pPr>
            <w:r w:rsidRPr="003D2ED9">
              <w:rPr>
                <w:sz w:val="20"/>
                <w:lang w:eastAsia="en-US"/>
              </w:rPr>
              <w:t>6.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E45D1" w:rsidRPr="003D2ED9" w:rsidRDefault="00BE45D1" w:rsidP="00DB1034">
            <w:pPr>
              <w:spacing w:line="240" w:lineRule="auto"/>
              <w:jc w:val="center"/>
              <w:rPr>
                <w:sz w:val="20"/>
                <w:lang w:eastAsia="en-US"/>
              </w:rPr>
            </w:pPr>
            <w:r w:rsidRPr="003D2ED9">
              <w:rPr>
                <w:sz w:val="20"/>
                <w:lang w:eastAsia="en-US"/>
              </w:rPr>
              <w:t>491</w:t>
            </w:r>
          </w:p>
        </w:tc>
        <w:tc>
          <w:tcPr>
            <w:tcW w:w="3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20"/>
                <w:lang w:eastAsia="en-US"/>
              </w:rPr>
            </w:pPr>
            <w:r w:rsidRPr="003D2ED9">
              <w:rPr>
                <w:sz w:val="20"/>
                <w:lang w:eastAsia="en-US"/>
              </w:rPr>
              <w:t>HOLZMANN HBS610 szalagfűrész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20"/>
                <w:lang w:eastAsia="en-US"/>
              </w:rPr>
            </w:pPr>
            <w:r w:rsidRPr="003D2ED9">
              <w:rPr>
                <w:sz w:val="20"/>
                <w:lang w:eastAsia="en-US"/>
              </w:rPr>
              <w:t>NO.09 GH0098-16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20"/>
                <w:lang w:eastAsia="en-US"/>
              </w:rPr>
            </w:pPr>
            <w:r w:rsidRPr="003D2ED9">
              <w:rPr>
                <w:sz w:val="20"/>
                <w:lang w:eastAsia="en-US"/>
              </w:rPr>
              <w:t> </w:t>
            </w:r>
          </w:p>
        </w:tc>
      </w:tr>
      <w:tr w:rsidR="00BE45D1" w:rsidRPr="003D2ED9" w:rsidTr="00DB103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center"/>
              <w:rPr>
                <w:sz w:val="20"/>
                <w:lang w:eastAsia="en-US"/>
              </w:rPr>
            </w:pPr>
            <w:r w:rsidRPr="003D2ED9">
              <w:rPr>
                <w:sz w:val="20"/>
                <w:lang w:eastAsia="en-US"/>
              </w:rPr>
              <w:t>7.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E45D1" w:rsidRPr="003D2ED9" w:rsidRDefault="00BE45D1" w:rsidP="00DB1034">
            <w:pPr>
              <w:spacing w:line="240" w:lineRule="auto"/>
              <w:jc w:val="center"/>
              <w:rPr>
                <w:sz w:val="20"/>
                <w:lang w:eastAsia="en-US"/>
              </w:rPr>
            </w:pPr>
            <w:r w:rsidRPr="003D2ED9">
              <w:rPr>
                <w:sz w:val="20"/>
                <w:lang w:eastAsia="en-US"/>
              </w:rPr>
              <w:t>489</w:t>
            </w:r>
          </w:p>
        </w:tc>
        <w:tc>
          <w:tcPr>
            <w:tcW w:w="3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20"/>
                <w:lang w:eastAsia="en-US"/>
              </w:rPr>
            </w:pPr>
            <w:r w:rsidRPr="003D2ED9">
              <w:rPr>
                <w:sz w:val="20"/>
                <w:lang w:eastAsia="en-US"/>
              </w:rPr>
              <w:t xml:space="preserve">Kombi gyalugép </w:t>
            </w:r>
            <w:proofErr w:type="spellStart"/>
            <w:r w:rsidRPr="003D2ED9">
              <w:rPr>
                <w:sz w:val="20"/>
                <w:lang w:eastAsia="en-US"/>
              </w:rPr>
              <w:t>Bernardo</w:t>
            </w:r>
            <w:proofErr w:type="spellEnd"/>
            <w:r w:rsidRPr="003D2ED9">
              <w:rPr>
                <w:sz w:val="20"/>
                <w:lang w:eastAsia="en-US"/>
              </w:rPr>
              <w:t xml:space="preserve"> FS310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20"/>
                <w:lang w:eastAsia="en-US"/>
              </w:rPr>
            </w:pPr>
            <w:r w:rsidRPr="003D2ED9">
              <w:rPr>
                <w:sz w:val="20"/>
                <w:lang w:eastAsia="en-US"/>
              </w:rPr>
              <w:t>08044U0070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20"/>
                <w:lang w:eastAsia="en-US"/>
              </w:rPr>
            </w:pPr>
            <w:r w:rsidRPr="003D2ED9">
              <w:rPr>
                <w:sz w:val="20"/>
                <w:lang w:eastAsia="en-US"/>
              </w:rPr>
              <w:t> </w:t>
            </w:r>
          </w:p>
        </w:tc>
      </w:tr>
      <w:tr w:rsidR="00BE45D1" w:rsidRPr="003D2ED9" w:rsidTr="00DB1034">
        <w:trPr>
          <w:trHeight w:val="204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center"/>
              <w:rPr>
                <w:sz w:val="20"/>
                <w:lang w:eastAsia="en-US"/>
              </w:rPr>
            </w:pPr>
            <w:r w:rsidRPr="003D2ED9">
              <w:rPr>
                <w:sz w:val="20"/>
                <w:lang w:eastAsia="en-US"/>
              </w:rPr>
              <w:t>8.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E45D1" w:rsidRPr="003D2ED9" w:rsidRDefault="00BE45D1" w:rsidP="00DB1034">
            <w:pPr>
              <w:spacing w:line="240" w:lineRule="auto"/>
              <w:jc w:val="center"/>
              <w:rPr>
                <w:sz w:val="20"/>
                <w:lang w:eastAsia="en-US"/>
              </w:rPr>
            </w:pPr>
            <w:r w:rsidRPr="003D2ED9">
              <w:rPr>
                <w:sz w:val="20"/>
                <w:lang w:eastAsia="en-US"/>
              </w:rPr>
              <w:t>513-516</w:t>
            </w:r>
          </w:p>
        </w:tc>
        <w:tc>
          <w:tcPr>
            <w:tcW w:w="3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20"/>
                <w:lang w:eastAsia="en-US"/>
              </w:rPr>
            </w:pPr>
            <w:r w:rsidRPr="003D2ED9">
              <w:rPr>
                <w:sz w:val="20"/>
                <w:lang w:eastAsia="en-US"/>
              </w:rPr>
              <w:t>Motoros fűkasza HUSQVARNA 153R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20"/>
                <w:lang w:eastAsia="en-US"/>
              </w:rPr>
            </w:pPr>
            <w:r w:rsidRPr="003D2ED9">
              <w:rPr>
                <w:sz w:val="20"/>
                <w:lang w:eastAsia="en-US"/>
              </w:rPr>
              <w:t>2010005343 B01655, 2010005464 B01614, 2010005455 B01565, 2010005460 B01610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20"/>
                <w:lang w:eastAsia="en-US"/>
              </w:rPr>
            </w:pPr>
            <w:r w:rsidRPr="003D2ED9">
              <w:rPr>
                <w:sz w:val="20"/>
                <w:lang w:eastAsia="en-US"/>
              </w:rPr>
              <w:t> </w:t>
            </w:r>
          </w:p>
        </w:tc>
      </w:tr>
      <w:tr w:rsidR="00BE45D1" w:rsidRPr="003D2ED9" w:rsidTr="00DB103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center"/>
              <w:rPr>
                <w:sz w:val="20"/>
                <w:lang w:eastAsia="en-US"/>
              </w:rPr>
            </w:pPr>
            <w:r w:rsidRPr="003D2ED9">
              <w:rPr>
                <w:sz w:val="20"/>
                <w:lang w:eastAsia="en-US"/>
              </w:rPr>
              <w:t>9.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center"/>
              <w:rPr>
                <w:sz w:val="20"/>
                <w:lang w:eastAsia="en-US"/>
              </w:rPr>
            </w:pPr>
            <w:r w:rsidRPr="003D2ED9">
              <w:rPr>
                <w:sz w:val="20"/>
                <w:lang w:eastAsia="en-US"/>
              </w:rPr>
              <w:t> </w:t>
            </w:r>
          </w:p>
        </w:tc>
        <w:tc>
          <w:tcPr>
            <w:tcW w:w="3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20"/>
                <w:lang w:eastAsia="en-US"/>
              </w:rPr>
            </w:pPr>
            <w:proofErr w:type="spellStart"/>
            <w:r w:rsidRPr="003D2ED9">
              <w:rPr>
                <w:sz w:val="20"/>
                <w:lang w:eastAsia="en-US"/>
              </w:rPr>
              <w:t>Husqvarna</w:t>
            </w:r>
            <w:proofErr w:type="spellEnd"/>
            <w:r w:rsidRPr="003D2ED9">
              <w:rPr>
                <w:sz w:val="20"/>
                <w:lang w:eastAsia="en-US"/>
              </w:rPr>
              <w:t xml:space="preserve"> 440 láncfűrész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20"/>
                <w:lang w:eastAsia="en-US"/>
              </w:rPr>
            </w:pPr>
            <w:r w:rsidRPr="003D2ED9">
              <w:rPr>
                <w:sz w:val="20"/>
                <w:lang w:eastAsia="en-US"/>
              </w:rPr>
              <w:t>93000645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20"/>
                <w:lang w:eastAsia="en-US"/>
              </w:rPr>
            </w:pPr>
            <w:r w:rsidRPr="003D2ED9">
              <w:rPr>
                <w:sz w:val="20"/>
                <w:lang w:eastAsia="en-US"/>
              </w:rPr>
              <w:t> </w:t>
            </w:r>
          </w:p>
        </w:tc>
      </w:tr>
    </w:tbl>
    <w:p w:rsidR="00BE45D1" w:rsidRDefault="00BE45D1" w:rsidP="00BE45D1">
      <w:pPr>
        <w:jc w:val="both"/>
        <w:rPr>
          <w:sz w:val="20"/>
        </w:rPr>
      </w:pPr>
    </w:p>
    <w:p w:rsidR="00BE45D1" w:rsidRDefault="00BE45D1" w:rsidP="00BE45D1">
      <w:pPr>
        <w:jc w:val="both"/>
        <w:rPr>
          <w:sz w:val="20"/>
        </w:rPr>
      </w:pPr>
    </w:p>
    <w:p w:rsidR="00BE45D1" w:rsidRDefault="00BE45D1" w:rsidP="00BE45D1">
      <w:pPr>
        <w:jc w:val="both"/>
        <w:rPr>
          <w:sz w:val="20"/>
        </w:rPr>
      </w:pPr>
    </w:p>
    <w:p w:rsidR="00BE45D1" w:rsidRDefault="00BE45D1" w:rsidP="00BE45D1">
      <w:pPr>
        <w:jc w:val="both"/>
        <w:rPr>
          <w:sz w:val="20"/>
        </w:rPr>
      </w:pPr>
    </w:p>
    <w:p w:rsidR="00BE45D1" w:rsidRDefault="00BE45D1" w:rsidP="00BE45D1">
      <w:pPr>
        <w:jc w:val="both"/>
        <w:rPr>
          <w:sz w:val="20"/>
        </w:rPr>
      </w:pPr>
    </w:p>
    <w:p w:rsidR="00BE45D1" w:rsidRDefault="00BE45D1" w:rsidP="00BE45D1">
      <w:pPr>
        <w:jc w:val="both"/>
        <w:rPr>
          <w:sz w:val="20"/>
        </w:rPr>
      </w:pPr>
    </w:p>
    <w:p w:rsidR="00BE45D1" w:rsidRDefault="00BE45D1" w:rsidP="00BE45D1">
      <w:pPr>
        <w:jc w:val="both"/>
        <w:rPr>
          <w:sz w:val="20"/>
        </w:rPr>
      </w:pPr>
    </w:p>
    <w:tbl>
      <w:tblPr>
        <w:tblW w:w="10560" w:type="dxa"/>
        <w:tblInd w:w="30" w:type="dxa"/>
        <w:tblLayout w:type="fixed"/>
        <w:tblCellMar>
          <w:left w:w="30" w:type="dxa"/>
          <w:right w:w="30" w:type="dxa"/>
        </w:tblCellMar>
        <w:tblLook w:val="0000" w:firstRow="0" w:lastRow="0" w:firstColumn="0" w:lastColumn="0" w:noHBand="0" w:noVBand="0"/>
      </w:tblPr>
      <w:tblGrid>
        <w:gridCol w:w="10560"/>
      </w:tblGrid>
      <w:tr w:rsidR="00BE45D1" w:rsidTr="00DB1034">
        <w:trPr>
          <w:trHeight w:val="255"/>
        </w:trPr>
        <w:tc>
          <w:tcPr>
            <w:tcW w:w="4080" w:type="dxa"/>
            <w:tcBorders>
              <w:top w:val="nil"/>
              <w:left w:val="nil"/>
              <w:bottom w:val="nil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  <w:r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  <w:t xml:space="preserve">VÁROSI KINCSTÁR, </w:t>
            </w:r>
            <w:proofErr w:type="gramStart"/>
            <w:r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  <w:t>TISZAVASVÁRI                                                                                             2</w:t>
            </w:r>
            <w:proofErr w:type="gramEnd"/>
            <w:r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  <w:t>.old.</w:t>
            </w:r>
          </w:p>
        </w:tc>
      </w:tr>
      <w:tr w:rsidR="00BE45D1" w:rsidTr="00DB1034">
        <w:trPr>
          <w:trHeight w:val="255"/>
        </w:trPr>
        <w:tc>
          <w:tcPr>
            <w:tcW w:w="4080" w:type="dxa"/>
            <w:tcBorders>
              <w:top w:val="nil"/>
              <w:left w:val="nil"/>
              <w:bottom w:val="nil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  <w:r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  <w:t>4440 Tiszavasvári, Báthory u. 6.</w:t>
            </w:r>
          </w:p>
        </w:tc>
      </w:tr>
    </w:tbl>
    <w:p w:rsidR="00BE45D1" w:rsidRPr="003D2ED9" w:rsidRDefault="00BE45D1" w:rsidP="00BE45D1">
      <w:pPr>
        <w:jc w:val="both"/>
        <w:rPr>
          <w:sz w:val="20"/>
        </w:rPr>
      </w:pPr>
    </w:p>
    <w:p w:rsidR="00BE45D1" w:rsidRPr="003D2ED9" w:rsidRDefault="00BE45D1" w:rsidP="00BE45D1"/>
    <w:tbl>
      <w:tblPr>
        <w:tblW w:w="9979" w:type="dxa"/>
        <w:tblInd w:w="30" w:type="dxa"/>
        <w:tblLayout w:type="fixed"/>
        <w:tblCellMar>
          <w:left w:w="30" w:type="dxa"/>
          <w:right w:w="30" w:type="dxa"/>
        </w:tblCellMar>
        <w:tblLook w:val="0000" w:firstRow="0" w:lastRow="0" w:firstColumn="0" w:lastColumn="0" w:noHBand="0" w:noVBand="0"/>
      </w:tblPr>
      <w:tblGrid>
        <w:gridCol w:w="882"/>
        <w:gridCol w:w="2973"/>
        <w:gridCol w:w="909"/>
        <w:gridCol w:w="2775"/>
        <w:gridCol w:w="1531"/>
        <w:gridCol w:w="909"/>
      </w:tblGrid>
      <w:tr w:rsidR="00BE45D1" w:rsidTr="006539BA">
        <w:trPr>
          <w:trHeight w:val="510"/>
        </w:trPr>
        <w:tc>
          <w:tcPr>
            <w:tcW w:w="8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  <w:proofErr w:type="spellStart"/>
            <w:r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  <w:t>Sorsz</w:t>
            </w:r>
            <w:proofErr w:type="spellEnd"/>
            <w:r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  <w:t>.</w:t>
            </w:r>
          </w:p>
        </w:tc>
        <w:tc>
          <w:tcPr>
            <w:tcW w:w="29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  <w:r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  <w:t>Megnevezés</w:t>
            </w:r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  <w:r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  <w:t>menny. (db)</w:t>
            </w:r>
          </w:p>
        </w:tc>
        <w:tc>
          <w:tcPr>
            <w:tcW w:w="27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  <w:r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  <w:t>típus, gyári szám</w:t>
            </w:r>
          </w:p>
        </w:tc>
        <w:tc>
          <w:tcPr>
            <w:tcW w:w="15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  <w:r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  <w:t>Megjegyzés</w:t>
            </w:r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  <w:r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  <w:t>Karton-szám</w:t>
            </w:r>
          </w:p>
        </w:tc>
      </w:tr>
      <w:tr w:rsidR="00BE45D1" w:rsidTr="006539BA">
        <w:trPr>
          <w:trHeight w:val="255"/>
        </w:trPr>
        <w:tc>
          <w:tcPr>
            <w:tcW w:w="8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1.</w:t>
            </w:r>
          </w:p>
        </w:tc>
        <w:tc>
          <w:tcPr>
            <w:tcW w:w="29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Kalapácsos terménydaráló</w:t>
            </w:r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</w:t>
            </w:r>
          </w:p>
        </w:tc>
        <w:tc>
          <w:tcPr>
            <w:tcW w:w="27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15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</w:tr>
      <w:tr w:rsidR="00BE45D1" w:rsidTr="006539BA">
        <w:trPr>
          <w:trHeight w:val="255"/>
        </w:trPr>
        <w:tc>
          <w:tcPr>
            <w:tcW w:w="8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2.</w:t>
            </w:r>
          </w:p>
        </w:tc>
        <w:tc>
          <w:tcPr>
            <w:tcW w:w="29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Krumpli ásó adapter</w:t>
            </w:r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</w:t>
            </w:r>
          </w:p>
        </w:tc>
        <w:tc>
          <w:tcPr>
            <w:tcW w:w="27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15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</w:tr>
      <w:tr w:rsidR="00BE45D1" w:rsidTr="006539BA">
        <w:trPr>
          <w:trHeight w:val="255"/>
        </w:trPr>
        <w:tc>
          <w:tcPr>
            <w:tcW w:w="8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3.</w:t>
            </w:r>
          </w:p>
        </w:tc>
        <w:tc>
          <w:tcPr>
            <w:tcW w:w="29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Talajmaró / kultivátor</w:t>
            </w:r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</w:t>
            </w:r>
          </w:p>
        </w:tc>
        <w:tc>
          <w:tcPr>
            <w:tcW w:w="27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15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</w:tr>
      <w:tr w:rsidR="00BE45D1" w:rsidTr="006539BA">
        <w:trPr>
          <w:trHeight w:val="255"/>
        </w:trPr>
        <w:tc>
          <w:tcPr>
            <w:tcW w:w="8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4.</w:t>
            </w:r>
          </w:p>
        </w:tc>
        <w:tc>
          <w:tcPr>
            <w:tcW w:w="29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Kazán</w:t>
            </w:r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</w:t>
            </w:r>
          </w:p>
        </w:tc>
        <w:tc>
          <w:tcPr>
            <w:tcW w:w="27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  <w:tc>
          <w:tcPr>
            <w:tcW w:w="15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</w:tr>
      <w:tr w:rsidR="00BE45D1" w:rsidTr="006539BA">
        <w:trPr>
          <w:trHeight w:val="255"/>
        </w:trPr>
        <w:tc>
          <w:tcPr>
            <w:tcW w:w="8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5.</w:t>
            </w:r>
          </w:p>
        </w:tc>
        <w:tc>
          <w:tcPr>
            <w:tcW w:w="29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  <w:t>Vándor fólia váz</w:t>
            </w:r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400m2</w:t>
            </w:r>
          </w:p>
        </w:tc>
        <w:tc>
          <w:tcPr>
            <w:tcW w:w="27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15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40m hosszú</w:t>
            </w:r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</w:tr>
      <w:tr w:rsidR="00BE45D1" w:rsidTr="006539BA">
        <w:trPr>
          <w:trHeight w:val="255"/>
        </w:trPr>
        <w:tc>
          <w:tcPr>
            <w:tcW w:w="8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6.</w:t>
            </w:r>
          </w:p>
        </w:tc>
        <w:tc>
          <w:tcPr>
            <w:tcW w:w="29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  <w:t>Szivattyú (házi vízmű)</w:t>
            </w:r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</w:t>
            </w:r>
          </w:p>
        </w:tc>
        <w:tc>
          <w:tcPr>
            <w:tcW w:w="27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15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</w:tr>
      <w:tr w:rsidR="00BE45D1" w:rsidTr="006539BA">
        <w:trPr>
          <w:trHeight w:val="255"/>
        </w:trPr>
        <w:tc>
          <w:tcPr>
            <w:tcW w:w="8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7.</w:t>
            </w:r>
          </w:p>
        </w:tc>
        <w:tc>
          <w:tcPr>
            <w:tcW w:w="29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Hűtőkamra</w:t>
            </w:r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</w:t>
            </w:r>
          </w:p>
        </w:tc>
        <w:tc>
          <w:tcPr>
            <w:tcW w:w="27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  <w:tc>
          <w:tcPr>
            <w:tcW w:w="15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</w:tr>
      <w:tr w:rsidR="00BE45D1" w:rsidTr="006539BA">
        <w:trPr>
          <w:trHeight w:val="255"/>
        </w:trPr>
        <w:tc>
          <w:tcPr>
            <w:tcW w:w="8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8.</w:t>
            </w:r>
          </w:p>
        </w:tc>
        <w:tc>
          <w:tcPr>
            <w:tcW w:w="29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Benzinmotoros permetező 3WZ-6s</w:t>
            </w:r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</w:t>
            </w:r>
          </w:p>
        </w:tc>
        <w:tc>
          <w:tcPr>
            <w:tcW w:w="27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2016/0174</w:t>
            </w:r>
          </w:p>
        </w:tc>
        <w:tc>
          <w:tcPr>
            <w:tcW w:w="15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</w:tr>
      <w:tr w:rsidR="00BE45D1" w:rsidTr="006539BA">
        <w:trPr>
          <w:trHeight w:val="255"/>
        </w:trPr>
        <w:tc>
          <w:tcPr>
            <w:tcW w:w="8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9.</w:t>
            </w:r>
          </w:p>
        </w:tc>
        <w:tc>
          <w:tcPr>
            <w:tcW w:w="29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7 Csillagkerekes rendsodró</w:t>
            </w:r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</w:t>
            </w:r>
          </w:p>
        </w:tc>
        <w:tc>
          <w:tcPr>
            <w:tcW w:w="27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15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</w:tr>
      <w:tr w:rsidR="00BE45D1" w:rsidTr="006539BA">
        <w:trPr>
          <w:trHeight w:val="255"/>
        </w:trPr>
        <w:tc>
          <w:tcPr>
            <w:tcW w:w="8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10.</w:t>
            </w:r>
          </w:p>
        </w:tc>
        <w:tc>
          <w:tcPr>
            <w:tcW w:w="29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proofErr w:type="spellStart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Class</w:t>
            </w:r>
            <w:proofErr w:type="spellEnd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 xml:space="preserve"> </w:t>
            </w:r>
            <w:proofErr w:type="spellStart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Merkant</w:t>
            </w:r>
            <w:proofErr w:type="spellEnd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 xml:space="preserve"> kiskocka bálázó</w:t>
            </w:r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</w:t>
            </w:r>
          </w:p>
        </w:tc>
        <w:tc>
          <w:tcPr>
            <w:tcW w:w="27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15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</w:tr>
      <w:tr w:rsidR="00BE45D1" w:rsidTr="006539BA">
        <w:trPr>
          <w:trHeight w:val="255"/>
        </w:trPr>
        <w:tc>
          <w:tcPr>
            <w:tcW w:w="8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11.</w:t>
            </w:r>
          </w:p>
        </w:tc>
        <w:tc>
          <w:tcPr>
            <w:tcW w:w="29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proofErr w:type="spellStart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Puffertartály</w:t>
            </w:r>
            <w:proofErr w:type="spellEnd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 xml:space="preserve"> 2000l-es, szigetelt</w:t>
            </w:r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</w:t>
            </w:r>
          </w:p>
        </w:tc>
        <w:tc>
          <w:tcPr>
            <w:tcW w:w="27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ZZ 2000 HO 072 1000</w:t>
            </w:r>
          </w:p>
        </w:tc>
        <w:tc>
          <w:tcPr>
            <w:tcW w:w="15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</w:tr>
      <w:tr w:rsidR="00BE45D1" w:rsidTr="006539BA">
        <w:trPr>
          <w:trHeight w:val="255"/>
        </w:trPr>
        <w:tc>
          <w:tcPr>
            <w:tcW w:w="8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12.</w:t>
            </w:r>
          </w:p>
        </w:tc>
        <w:tc>
          <w:tcPr>
            <w:tcW w:w="29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500 m2-es fóliasátor</w:t>
            </w:r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</w:t>
            </w:r>
          </w:p>
        </w:tc>
        <w:tc>
          <w:tcPr>
            <w:tcW w:w="27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15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felújítás alatt</w:t>
            </w:r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</w:tr>
      <w:tr w:rsidR="00BE45D1" w:rsidTr="006539BA">
        <w:trPr>
          <w:trHeight w:val="255"/>
        </w:trPr>
        <w:tc>
          <w:tcPr>
            <w:tcW w:w="8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13.</w:t>
            </w:r>
          </w:p>
        </w:tc>
        <w:tc>
          <w:tcPr>
            <w:tcW w:w="29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Bakháthúzó</w:t>
            </w:r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</w:t>
            </w:r>
          </w:p>
        </w:tc>
        <w:tc>
          <w:tcPr>
            <w:tcW w:w="27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15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</w:tr>
      <w:tr w:rsidR="00BE45D1" w:rsidTr="006539BA">
        <w:trPr>
          <w:trHeight w:val="255"/>
        </w:trPr>
        <w:tc>
          <w:tcPr>
            <w:tcW w:w="8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14.</w:t>
            </w:r>
          </w:p>
        </w:tc>
        <w:tc>
          <w:tcPr>
            <w:tcW w:w="29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Burgonyaültető 2 soros</w:t>
            </w:r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</w:t>
            </w:r>
          </w:p>
        </w:tc>
        <w:tc>
          <w:tcPr>
            <w:tcW w:w="27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15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</w:tr>
      <w:tr w:rsidR="00BE45D1" w:rsidTr="006539BA">
        <w:trPr>
          <w:trHeight w:val="255"/>
        </w:trPr>
        <w:tc>
          <w:tcPr>
            <w:tcW w:w="8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15.</w:t>
            </w:r>
          </w:p>
        </w:tc>
        <w:tc>
          <w:tcPr>
            <w:tcW w:w="29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Motoros háti permetező</w:t>
            </w:r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</w:t>
            </w:r>
          </w:p>
        </w:tc>
        <w:tc>
          <w:tcPr>
            <w:tcW w:w="27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elektromos</w:t>
            </w:r>
          </w:p>
        </w:tc>
        <w:tc>
          <w:tcPr>
            <w:tcW w:w="15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proofErr w:type="spellStart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Garden</w:t>
            </w:r>
            <w:proofErr w:type="spellEnd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 xml:space="preserve"> Master</w:t>
            </w:r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</w:tr>
      <w:tr w:rsidR="00BE45D1" w:rsidTr="006539BA">
        <w:trPr>
          <w:trHeight w:val="255"/>
        </w:trPr>
        <w:tc>
          <w:tcPr>
            <w:tcW w:w="8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16.</w:t>
            </w:r>
          </w:p>
        </w:tc>
        <w:tc>
          <w:tcPr>
            <w:tcW w:w="29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proofErr w:type="spellStart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Grundfos</w:t>
            </w:r>
            <w:proofErr w:type="spellEnd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 xml:space="preserve"> tartályos szivattyú</w:t>
            </w:r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</w:t>
            </w:r>
          </w:p>
        </w:tc>
        <w:tc>
          <w:tcPr>
            <w:tcW w:w="27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15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UPS32-120F</w:t>
            </w:r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</w:tr>
      <w:tr w:rsidR="00BE45D1" w:rsidTr="006539BA">
        <w:trPr>
          <w:trHeight w:val="255"/>
        </w:trPr>
        <w:tc>
          <w:tcPr>
            <w:tcW w:w="8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17.</w:t>
            </w:r>
          </w:p>
        </w:tc>
        <w:tc>
          <w:tcPr>
            <w:tcW w:w="29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Kazánház keringető szivattyú</w:t>
            </w:r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</w:t>
            </w:r>
          </w:p>
        </w:tc>
        <w:tc>
          <w:tcPr>
            <w:tcW w:w="27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244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DAB EVOJTA 40-70/180</w:t>
            </w:r>
          </w:p>
        </w:tc>
      </w:tr>
      <w:tr w:rsidR="00BE45D1" w:rsidTr="006539BA">
        <w:trPr>
          <w:trHeight w:val="255"/>
        </w:trPr>
        <w:tc>
          <w:tcPr>
            <w:tcW w:w="8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18.</w:t>
            </w:r>
          </w:p>
        </w:tc>
        <w:tc>
          <w:tcPr>
            <w:tcW w:w="29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Víz és szennyvízszivattyú (búvár)</w:t>
            </w:r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</w:t>
            </w:r>
          </w:p>
        </w:tc>
        <w:tc>
          <w:tcPr>
            <w:tcW w:w="27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PS7500S</w:t>
            </w:r>
          </w:p>
        </w:tc>
        <w:tc>
          <w:tcPr>
            <w:tcW w:w="15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proofErr w:type="spellStart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Metabo</w:t>
            </w:r>
            <w:proofErr w:type="spellEnd"/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</w:tr>
      <w:tr w:rsidR="00BE45D1" w:rsidTr="006539BA">
        <w:trPr>
          <w:trHeight w:val="255"/>
        </w:trPr>
        <w:tc>
          <w:tcPr>
            <w:tcW w:w="8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19.</w:t>
            </w:r>
          </w:p>
        </w:tc>
        <w:tc>
          <w:tcPr>
            <w:tcW w:w="29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Rotációs kapa 675EX</w:t>
            </w:r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</w:t>
            </w:r>
          </w:p>
        </w:tc>
        <w:tc>
          <w:tcPr>
            <w:tcW w:w="27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1402175887664</w:t>
            </w:r>
          </w:p>
        </w:tc>
        <w:tc>
          <w:tcPr>
            <w:tcW w:w="15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</w:tr>
      <w:tr w:rsidR="00BE45D1" w:rsidTr="006539BA">
        <w:trPr>
          <w:trHeight w:val="255"/>
        </w:trPr>
        <w:tc>
          <w:tcPr>
            <w:tcW w:w="8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20.</w:t>
            </w:r>
          </w:p>
        </w:tc>
        <w:tc>
          <w:tcPr>
            <w:tcW w:w="29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proofErr w:type="spellStart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PPUHWoprol</w:t>
            </w:r>
            <w:proofErr w:type="spellEnd"/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</w:t>
            </w:r>
          </w:p>
        </w:tc>
        <w:tc>
          <w:tcPr>
            <w:tcW w:w="27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P166 NRFABR9938</w:t>
            </w:r>
          </w:p>
        </w:tc>
        <w:tc>
          <w:tcPr>
            <w:tcW w:w="15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Permetező</w:t>
            </w:r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</w:tr>
      <w:tr w:rsidR="00BE45D1" w:rsidTr="006539BA">
        <w:trPr>
          <w:trHeight w:val="255"/>
        </w:trPr>
        <w:tc>
          <w:tcPr>
            <w:tcW w:w="8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21.</w:t>
            </w:r>
          </w:p>
        </w:tc>
        <w:tc>
          <w:tcPr>
            <w:tcW w:w="29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proofErr w:type="spellStart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Palantázó</w:t>
            </w:r>
            <w:proofErr w:type="spellEnd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 xml:space="preserve"> AKPIL</w:t>
            </w:r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</w:t>
            </w:r>
          </w:p>
        </w:tc>
        <w:tc>
          <w:tcPr>
            <w:tcW w:w="27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15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</w:tr>
      <w:tr w:rsidR="00BE45D1" w:rsidTr="006539BA">
        <w:trPr>
          <w:trHeight w:val="255"/>
        </w:trPr>
        <w:tc>
          <w:tcPr>
            <w:tcW w:w="8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22.</w:t>
            </w:r>
          </w:p>
        </w:tc>
        <w:tc>
          <w:tcPr>
            <w:tcW w:w="29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Sorközművelő kapa PPHU ROLEX</w:t>
            </w:r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</w:t>
            </w:r>
          </w:p>
        </w:tc>
        <w:tc>
          <w:tcPr>
            <w:tcW w:w="27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  <w:tc>
          <w:tcPr>
            <w:tcW w:w="15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</w:tr>
      <w:tr w:rsidR="00BE45D1" w:rsidTr="006539BA">
        <w:trPr>
          <w:trHeight w:val="255"/>
        </w:trPr>
        <w:tc>
          <w:tcPr>
            <w:tcW w:w="8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23.</w:t>
            </w:r>
          </w:p>
        </w:tc>
        <w:tc>
          <w:tcPr>
            <w:tcW w:w="29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  <w:t>Locsoló tömlő PICCOLO FORRAS 50</w:t>
            </w:r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</w:t>
            </w:r>
          </w:p>
        </w:tc>
        <w:tc>
          <w:tcPr>
            <w:tcW w:w="27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1548</w:t>
            </w:r>
          </w:p>
        </w:tc>
        <w:tc>
          <w:tcPr>
            <w:tcW w:w="15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</w:tr>
      <w:tr w:rsidR="00BE45D1" w:rsidTr="006539BA">
        <w:trPr>
          <w:trHeight w:val="255"/>
        </w:trPr>
        <w:tc>
          <w:tcPr>
            <w:tcW w:w="8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24.</w:t>
            </w:r>
          </w:p>
        </w:tc>
        <w:tc>
          <w:tcPr>
            <w:tcW w:w="29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  <w:proofErr w:type="spellStart"/>
            <w:r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  <w:t>Krumpliásó</w:t>
            </w:r>
            <w:proofErr w:type="spellEnd"/>
            <w:r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  <w:t xml:space="preserve"> adapter</w:t>
            </w:r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</w:t>
            </w:r>
          </w:p>
        </w:tc>
        <w:tc>
          <w:tcPr>
            <w:tcW w:w="27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PD50 201312237</w:t>
            </w:r>
          </w:p>
        </w:tc>
        <w:tc>
          <w:tcPr>
            <w:tcW w:w="15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</w:tr>
      <w:tr w:rsidR="00BE45D1" w:rsidTr="006539BA">
        <w:trPr>
          <w:trHeight w:val="255"/>
        </w:trPr>
        <w:tc>
          <w:tcPr>
            <w:tcW w:w="8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25.</w:t>
            </w:r>
          </w:p>
        </w:tc>
        <w:tc>
          <w:tcPr>
            <w:tcW w:w="29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Regiszter cső (fűtőcső)</w:t>
            </w:r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174</w:t>
            </w:r>
          </w:p>
        </w:tc>
        <w:tc>
          <w:tcPr>
            <w:tcW w:w="27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  <w:tc>
          <w:tcPr>
            <w:tcW w:w="15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</w:tr>
      <w:tr w:rsidR="00BE45D1" w:rsidTr="006539BA">
        <w:trPr>
          <w:trHeight w:val="255"/>
        </w:trPr>
        <w:tc>
          <w:tcPr>
            <w:tcW w:w="8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26.</w:t>
            </w:r>
          </w:p>
        </w:tc>
        <w:tc>
          <w:tcPr>
            <w:tcW w:w="29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proofErr w:type="spellStart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Puffertartály</w:t>
            </w:r>
            <w:proofErr w:type="spellEnd"/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</w:t>
            </w:r>
          </w:p>
        </w:tc>
        <w:tc>
          <w:tcPr>
            <w:tcW w:w="27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  <w:tc>
          <w:tcPr>
            <w:tcW w:w="15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</w:tr>
      <w:tr w:rsidR="00BE45D1" w:rsidTr="006539BA">
        <w:trPr>
          <w:trHeight w:val="255"/>
        </w:trPr>
        <w:tc>
          <w:tcPr>
            <w:tcW w:w="8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27.</w:t>
            </w:r>
          </w:p>
        </w:tc>
        <w:tc>
          <w:tcPr>
            <w:tcW w:w="29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Fa oszlop</w:t>
            </w:r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300</w:t>
            </w:r>
          </w:p>
        </w:tc>
        <w:tc>
          <w:tcPr>
            <w:tcW w:w="27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15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leásva</w:t>
            </w:r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</w:tr>
      <w:tr w:rsidR="00BE45D1" w:rsidTr="006539BA">
        <w:trPr>
          <w:trHeight w:val="255"/>
        </w:trPr>
        <w:tc>
          <w:tcPr>
            <w:tcW w:w="8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28.</w:t>
            </w:r>
          </w:p>
        </w:tc>
        <w:tc>
          <w:tcPr>
            <w:tcW w:w="29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Honda szivattyú WB20XT</w:t>
            </w:r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</w:t>
            </w:r>
          </w:p>
        </w:tc>
        <w:tc>
          <w:tcPr>
            <w:tcW w:w="27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2007790</w:t>
            </w:r>
          </w:p>
        </w:tc>
        <w:tc>
          <w:tcPr>
            <w:tcW w:w="15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</w:tr>
      <w:tr w:rsidR="00BE45D1" w:rsidTr="006539BA">
        <w:trPr>
          <w:trHeight w:val="255"/>
        </w:trPr>
        <w:tc>
          <w:tcPr>
            <w:tcW w:w="8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29.</w:t>
            </w:r>
          </w:p>
        </w:tc>
        <w:tc>
          <w:tcPr>
            <w:tcW w:w="29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Honda szivattyú WB20XT</w:t>
            </w:r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</w:t>
            </w:r>
          </w:p>
        </w:tc>
        <w:tc>
          <w:tcPr>
            <w:tcW w:w="27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  <w:t>2007654</w:t>
            </w:r>
          </w:p>
        </w:tc>
        <w:tc>
          <w:tcPr>
            <w:tcW w:w="15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</w:tr>
      <w:tr w:rsidR="00BE45D1" w:rsidTr="006539BA">
        <w:trPr>
          <w:trHeight w:val="255"/>
        </w:trPr>
        <w:tc>
          <w:tcPr>
            <w:tcW w:w="8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30.</w:t>
            </w:r>
          </w:p>
        </w:tc>
        <w:tc>
          <w:tcPr>
            <w:tcW w:w="29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  <w:t>Honda szivattyú WB20XT</w:t>
            </w:r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</w:t>
            </w:r>
          </w:p>
        </w:tc>
        <w:tc>
          <w:tcPr>
            <w:tcW w:w="27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1675579</w:t>
            </w:r>
          </w:p>
        </w:tc>
        <w:tc>
          <w:tcPr>
            <w:tcW w:w="15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Selejt</w:t>
            </w:r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</w:tr>
      <w:tr w:rsidR="00BE45D1" w:rsidTr="006539BA">
        <w:trPr>
          <w:trHeight w:val="255"/>
        </w:trPr>
        <w:tc>
          <w:tcPr>
            <w:tcW w:w="882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  <w:tc>
          <w:tcPr>
            <w:tcW w:w="2973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  <w:tc>
          <w:tcPr>
            <w:tcW w:w="909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  <w:tc>
          <w:tcPr>
            <w:tcW w:w="2775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  <w:tc>
          <w:tcPr>
            <w:tcW w:w="909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</w:tr>
      <w:tr w:rsidR="00BE45D1" w:rsidTr="006539BA">
        <w:trPr>
          <w:trHeight w:val="255"/>
        </w:trPr>
        <w:tc>
          <w:tcPr>
            <w:tcW w:w="882" w:type="dxa"/>
            <w:tcBorders>
              <w:top w:val="nil"/>
              <w:left w:val="nil"/>
              <w:bottom w:val="nil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  <w:tc>
          <w:tcPr>
            <w:tcW w:w="2973" w:type="dxa"/>
            <w:tcBorders>
              <w:top w:val="nil"/>
              <w:left w:val="nil"/>
              <w:bottom w:val="nil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  <w:p w:rsidR="00BE45D1" w:rsidRDefault="00BE45D1" w:rsidP="006539BA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  <w:tc>
          <w:tcPr>
            <w:tcW w:w="909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  <w:tc>
          <w:tcPr>
            <w:tcW w:w="2775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  <w:tc>
          <w:tcPr>
            <w:tcW w:w="909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</w:tr>
      <w:tr w:rsidR="00BE45D1" w:rsidTr="006539BA">
        <w:trPr>
          <w:trHeight w:val="255"/>
        </w:trPr>
        <w:tc>
          <w:tcPr>
            <w:tcW w:w="882" w:type="dxa"/>
            <w:tcBorders>
              <w:top w:val="nil"/>
              <w:left w:val="nil"/>
              <w:bottom w:val="nil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  <w:tc>
          <w:tcPr>
            <w:tcW w:w="2973" w:type="dxa"/>
            <w:tcBorders>
              <w:top w:val="nil"/>
              <w:left w:val="nil"/>
              <w:bottom w:val="nil"/>
              <w:right w:val="nil"/>
            </w:tcBorders>
            <w:shd w:val="solid" w:color="FFFFFF" w:fill="auto"/>
          </w:tcPr>
          <w:p w:rsidR="00BE45D1" w:rsidRDefault="00BE45D1" w:rsidP="006539BA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  <w:tc>
          <w:tcPr>
            <w:tcW w:w="909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  <w:tc>
          <w:tcPr>
            <w:tcW w:w="2775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  <w:tc>
          <w:tcPr>
            <w:tcW w:w="909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</w:tr>
      <w:tr w:rsidR="00BE45D1" w:rsidTr="006539BA">
        <w:trPr>
          <w:trHeight w:val="128"/>
        </w:trPr>
        <w:tc>
          <w:tcPr>
            <w:tcW w:w="882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  <w:tc>
          <w:tcPr>
            <w:tcW w:w="2973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  <w:tc>
          <w:tcPr>
            <w:tcW w:w="909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  <w:tc>
          <w:tcPr>
            <w:tcW w:w="2775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  <w:tc>
          <w:tcPr>
            <w:tcW w:w="909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</w:tr>
      <w:tr w:rsidR="00BE45D1" w:rsidTr="006539BA">
        <w:trPr>
          <w:trHeight w:val="255"/>
        </w:trPr>
        <w:tc>
          <w:tcPr>
            <w:tcW w:w="38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  <w:r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  <w:t>VÁROSI KINCSTÁR, TISZAVASVÁRI</w:t>
            </w:r>
          </w:p>
        </w:tc>
        <w:tc>
          <w:tcPr>
            <w:tcW w:w="909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</w:p>
        </w:tc>
        <w:tc>
          <w:tcPr>
            <w:tcW w:w="2775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b/>
                <w:bCs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909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b/>
                <w:bCs/>
                <w:color w:val="000000"/>
                <w:sz w:val="18"/>
                <w:szCs w:val="18"/>
                <w:lang w:eastAsia="en-US"/>
              </w:rPr>
            </w:pPr>
          </w:p>
        </w:tc>
      </w:tr>
      <w:tr w:rsidR="00BE45D1" w:rsidTr="006539BA">
        <w:trPr>
          <w:trHeight w:val="255"/>
        </w:trPr>
        <w:tc>
          <w:tcPr>
            <w:tcW w:w="38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  <w:r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  <w:t>4440 Tiszavasvári, Báthory u. 6.</w:t>
            </w:r>
          </w:p>
        </w:tc>
        <w:tc>
          <w:tcPr>
            <w:tcW w:w="909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</w:p>
        </w:tc>
        <w:tc>
          <w:tcPr>
            <w:tcW w:w="2775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b/>
                <w:bCs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909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b/>
                <w:bCs/>
                <w:color w:val="000000"/>
                <w:sz w:val="18"/>
                <w:szCs w:val="18"/>
                <w:lang w:eastAsia="en-US"/>
              </w:rPr>
            </w:pPr>
          </w:p>
        </w:tc>
      </w:tr>
      <w:tr w:rsidR="00BE45D1" w:rsidTr="006539BA">
        <w:trPr>
          <w:trHeight w:val="255"/>
        </w:trPr>
        <w:tc>
          <w:tcPr>
            <w:tcW w:w="882" w:type="dxa"/>
            <w:tcBorders>
              <w:top w:val="nil"/>
              <w:left w:val="nil"/>
              <w:bottom w:val="nil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</w:p>
        </w:tc>
        <w:tc>
          <w:tcPr>
            <w:tcW w:w="2973" w:type="dxa"/>
            <w:tcBorders>
              <w:top w:val="nil"/>
              <w:left w:val="nil"/>
              <w:bottom w:val="nil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</w:p>
        </w:tc>
        <w:tc>
          <w:tcPr>
            <w:tcW w:w="909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</w:p>
        </w:tc>
        <w:tc>
          <w:tcPr>
            <w:tcW w:w="2775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b/>
                <w:bCs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909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827309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b/>
                <w:bCs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b/>
                <w:bCs/>
                <w:color w:val="000000"/>
                <w:sz w:val="18"/>
                <w:szCs w:val="18"/>
                <w:lang w:eastAsia="en-US"/>
              </w:rPr>
              <w:t>3. old</w:t>
            </w:r>
          </w:p>
        </w:tc>
      </w:tr>
      <w:tr w:rsidR="00BE45D1" w:rsidTr="006539BA">
        <w:trPr>
          <w:trHeight w:val="255"/>
        </w:trPr>
        <w:tc>
          <w:tcPr>
            <w:tcW w:w="882" w:type="dxa"/>
            <w:tcBorders>
              <w:top w:val="nil"/>
              <w:left w:val="nil"/>
              <w:bottom w:val="nil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</w:p>
        </w:tc>
        <w:tc>
          <w:tcPr>
            <w:tcW w:w="2973" w:type="dxa"/>
            <w:tcBorders>
              <w:top w:val="nil"/>
              <w:left w:val="nil"/>
              <w:bottom w:val="nil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</w:p>
        </w:tc>
        <w:tc>
          <w:tcPr>
            <w:tcW w:w="909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</w:p>
        </w:tc>
        <w:tc>
          <w:tcPr>
            <w:tcW w:w="2775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b/>
                <w:bCs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909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b/>
                <w:bCs/>
                <w:color w:val="000000"/>
                <w:sz w:val="18"/>
                <w:szCs w:val="18"/>
                <w:lang w:eastAsia="en-US"/>
              </w:rPr>
            </w:pPr>
          </w:p>
        </w:tc>
      </w:tr>
      <w:tr w:rsidR="00BE45D1" w:rsidTr="006539BA">
        <w:trPr>
          <w:trHeight w:val="300"/>
        </w:trPr>
        <w:tc>
          <w:tcPr>
            <w:tcW w:w="882" w:type="dxa"/>
            <w:tcBorders>
              <w:top w:val="nil"/>
              <w:left w:val="nil"/>
              <w:bottom w:val="nil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</w:p>
        </w:tc>
        <w:tc>
          <w:tcPr>
            <w:tcW w:w="2973" w:type="dxa"/>
            <w:tcBorders>
              <w:top w:val="nil"/>
              <w:left w:val="nil"/>
              <w:bottom w:val="nil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</w:p>
        </w:tc>
        <w:tc>
          <w:tcPr>
            <w:tcW w:w="909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b/>
                <w:b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2775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b/>
                <w:b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b/>
                <w:b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909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b/>
                <w:bCs/>
                <w:color w:val="000000"/>
                <w:sz w:val="22"/>
                <w:szCs w:val="22"/>
                <w:lang w:eastAsia="en-US"/>
              </w:rPr>
            </w:pPr>
          </w:p>
        </w:tc>
      </w:tr>
      <w:tr w:rsidR="00BE45D1" w:rsidTr="006539BA">
        <w:trPr>
          <w:trHeight w:val="300"/>
        </w:trPr>
        <w:tc>
          <w:tcPr>
            <w:tcW w:w="882" w:type="dxa"/>
            <w:tcBorders>
              <w:top w:val="nil"/>
              <w:left w:val="nil"/>
              <w:bottom w:val="nil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</w:p>
        </w:tc>
        <w:tc>
          <w:tcPr>
            <w:tcW w:w="2973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ascii="Arial" w:eastAsiaTheme="minorHAnsi" w:hAnsi="Arial" w:cs="Arial"/>
                <w:b/>
                <w:bCs/>
                <w:color w:val="000000"/>
                <w:sz w:val="22"/>
                <w:szCs w:val="22"/>
                <w:lang w:eastAsia="en-US"/>
              </w:rPr>
              <w:t>Önkormányzati tulajdon</w:t>
            </w:r>
          </w:p>
        </w:tc>
        <w:tc>
          <w:tcPr>
            <w:tcW w:w="909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b/>
                <w:b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2775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b/>
                <w:b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b/>
                <w:b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909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b/>
                <w:bCs/>
                <w:color w:val="000000"/>
                <w:sz w:val="22"/>
                <w:szCs w:val="22"/>
                <w:lang w:eastAsia="en-US"/>
              </w:rPr>
            </w:pPr>
          </w:p>
        </w:tc>
      </w:tr>
      <w:tr w:rsidR="00BE45D1" w:rsidTr="006539BA">
        <w:trPr>
          <w:trHeight w:val="255"/>
        </w:trPr>
        <w:tc>
          <w:tcPr>
            <w:tcW w:w="882" w:type="dxa"/>
            <w:tcBorders>
              <w:top w:val="nil"/>
              <w:left w:val="nil"/>
              <w:bottom w:val="nil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</w:p>
        </w:tc>
        <w:tc>
          <w:tcPr>
            <w:tcW w:w="2973" w:type="dxa"/>
            <w:tcBorders>
              <w:top w:val="nil"/>
              <w:left w:val="nil"/>
              <w:bottom w:val="single" w:sz="6" w:space="0" w:color="auto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</w:p>
        </w:tc>
        <w:tc>
          <w:tcPr>
            <w:tcW w:w="909" w:type="dxa"/>
            <w:tcBorders>
              <w:top w:val="nil"/>
              <w:left w:val="nil"/>
              <w:bottom w:val="single" w:sz="6" w:space="0" w:color="auto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</w:p>
        </w:tc>
        <w:tc>
          <w:tcPr>
            <w:tcW w:w="2775" w:type="dxa"/>
            <w:tcBorders>
              <w:top w:val="nil"/>
              <w:left w:val="nil"/>
              <w:bottom w:val="single" w:sz="6" w:space="0" w:color="auto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</w:p>
        </w:tc>
        <w:tc>
          <w:tcPr>
            <w:tcW w:w="1531" w:type="dxa"/>
            <w:tcBorders>
              <w:top w:val="nil"/>
              <w:left w:val="nil"/>
              <w:bottom w:val="single" w:sz="6" w:space="0" w:color="auto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</w:p>
        </w:tc>
        <w:tc>
          <w:tcPr>
            <w:tcW w:w="909" w:type="dxa"/>
            <w:tcBorders>
              <w:top w:val="nil"/>
              <w:left w:val="nil"/>
              <w:bottom w:val="single" w:sz="6" w:space="0" w:color="auto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</w:p>
        </w:tc>
      </w:tr>
      <w:tr w:rsidR="00BE45D1" w:rsidTr="006539BA">
        <w:trPr>
          <w:trHeight w:val="255"/>
        </w:trPr>
        <w:tc>
          <w:tcPr>
            <w:tcW w:w="882" w:type="dxa"/>
            <w:tcBorders>
              <w:top w:val="nil"/>
              <w:left w:val="nil"/>
              <w:bottom w:val="nil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</w:p>
        </w:tc>
        <w:tc>
          <w:tcPr>
            <w:tcW w:w="29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  <w:r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  <w:t>Nagy értékű eszközök</w:t>
            </w:r>
          </w:p>
        </w:tc>
        <w:tc>
          <w:tcPr>
            <w:tcW w:w="909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</w:p>
        </w:tc>
        <w:tc>
          <w:tcPr>
            <w:tcW w:w="2775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</w:p>
        </w:tc>
        <w:tc>
          <w:tcPr>
            <w:tcW w:w="1531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</w:p>
        </w:tc>
        <w:tc>
          <w:tcPr>
            <w:tcW w:w="909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</w:p>
        </w:tc>
      </w:tr>
      <w:tr w:rsidR="00BE45D1" w:rsidTr="006539BA">
        <w:trPr>
          <w:trHeight w:val="255"/>
        </w:trPr>
        <w:tc>
          <w:tcPr>
            <w:tcW w:w="882" w:type="dxa"/>
            <w:tcBorders>
              <w:top w:val="nil"/>
              <w:left w:val="nil"/>
              <w:bottom w:val="nil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</w:p>
        </w:tc>
        <w:tc>
          <w:tcPr>
            <w:tcW w:w="2973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b/>
                <w:bCs/>
                <w:i/>
                <w:iCs/>
                <w:color w:val="000000"/>
                <w:sz w:val="20"/>
                <w:lang w:eastAsia="en-US"/>
              </w:rPr>
            </w:pPr>
          </w:p>
        </w:tc>
        <w:tc>
          <w:tcPr>
            <w:tcW w:w="909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b/>
                <w:bCs/>
                <w:i/>
                <w:iCs/>
                <w:color w:val="000000"/>
                <w:sz w:val="20"/>
                <w:lang w:eastAsia="en-US"/>
              </w:rPr>
            </w:pPr>
          </w:p>
        </w:tc>
        <w:tc>
          <w:tcPr>
            <w:tcW w:w="2775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b/>
                <w:bCs/>
                <w:i/>
                <w:iCs/>
                <w:color w:val="000000"/>
                <w:sz w:val="20"/>
                <w:lang w:eastAsia="en-US"/>
              </w:rPr>
            </w:pP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b/>
                <w:bCs/>
                <w:i/>
                <w:iCs/>
                <w:color w:val="000000"/>
                <w:sz w:val="20"/>
                <w:lang w:eastAsia="en-US"/>
              </w:rPr>
            </w:pPr>
          </w:p>
        </w:tc>
        <w:tc>
          <w:tcPr>
            <w:tcW w:w="909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b/>
                <w:bCs/>
                <w:i/>
                <w:iCs/>
                <w:color w:val="000000"/>
                <w:sz w:val="20"/>
                <w:lang w:eastAsia="en-US"/>
              </w:rPr>
            </w:pPr>
          </w:p>
        </w:tc>
      </w:tr>
      <w:tr w:rsidR="00BE45D1" w:rsidTr="006539BA">
        <w:trPr>
          <w:trHeight w:val="510"/>
        </w:trPr>
        <w:tc>
          <w:tcPr>
            <w:tcW w:w="8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  <w:proofErr w:type="spellStart"/>
            <w:r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  <w:t>Sorsz</w:t>
            </w:r>
            <w:proofErr w:type="spellEnd"/>
            <w:r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  <w:t>.</w:t>
            </w:r>
          </w:p>
        </w:tc>
        <w:tc>
          <w:tcPr>
            <w:tcW w:w="29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  <w:r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  <w:t>Megnevezés</w:t>
            </w:r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  <w:r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  <w:t>menny. (db)</w:t>
            </w:r>
          </w:p>
        </w:tc>
        <w:tc>
          <w:tcPr>
            <w:tcW w:w="27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  <w:r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  <w:t>típus, gyári szám</w:t>
            </w:r>
          </w:p>
        </w:tc>
        <w:tc>
          <w:tcPr>
            <w:tcW w:w="15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  <w:r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  <w:t>Megjegyzés</w:t>
            </w:r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  <w:r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  <w:t>Karton-szám</w:t>
            </w:r>
          </w:p>
        </w:tc>
      </w:tr>
      <w:tr w:rsidR="00BE45D1" w:rsidTr="006539BA">
        <w:trPr>
          <w:trHeight w:val="255"/>
        </w:trPr>
        <w:tc>
          <w:tcPr>
            <w:tcW w:w="8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1.</w:t>
            </w:r>
          </w:p>
        </w:tc>
        <w:tc>
          <w:tcPr>
            <w:tcW w:w="29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Zöldségaprító gép TA25K</w:t>
            </w:r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</w:t>
            </w:r>
          </w:p>
        </w:tc>
        <w:tc>
          <w:tcPr>
            <w:tcW w:w="27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25060213</w:t>
            </w:r>
          </w:p>
        </w:tc>
        <w:tc>
          <w:tcPr>
            <w:tcW w:w="15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</w:tr>
      <w:tr w:rsidR="00BE45D1" w:rsidTr="006539BA">
        <w:trPr>
          <w:trHeight w:val="255"/>
        </w:trPr>
        <w:tc>
          <w:tcPr>
            <w:tcW w:w="8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2.</w:t>
            </w:r>
          </w:p>
        </w:tc>
        <w:tc>
          <w:tcPr>
            <w:tcW w:w="29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 xml:space="preserve">Kútfúrás + </w:t>
            </w:r>
            <w:proofErr w:type="spellStart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Grundfos</w:t>
            </w:r>
            <w:proofErr w:type="spellEnd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 xml:space="preserve"> tartályos szivattyú</w:t>
            </w:r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</w:t>
            </w:r>
          </w:p>
        </w:tc>
        <w:tc>
          <w:tcPr>
            <w:tcW w:w="27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  <w:t>Z1139775</w:t>
            </w:r>
          </w:p>
        </w:tc>
        <w:tc>
          <w:tcPr>
            <w:tcW w:w="15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</w:tr>
      <w:tr w:rsidR="00BE45D1" w:rsidTr="006539BA">
        <w:trPr>
          <w:trHeight w:val="255"/>
        </w:trPr>
        <w:tc>
          <w:tcPr>
            <w:tcW w:w="8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3.</w:t>
            </w:r>
          </w:p>
        </w:tc>
        <w:tc>
          <w:tcPr>
            <w:tcW w:w="29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Teherhordó kerékpár</w:t>
            </w:r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</w:t>
            </w:r>
          </w:p>
        </w:tc>
        <w:tc>
          <w:tcPr>
            <w:tcW w:w="27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13090015</w:t>
            </w:r>
          </w:p>
        </w:tc>
        <w:tc>
          <w:tcPr>
            <w:tcW w:w="15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proofErr w:type="spellStart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Neuzer</w:t>
            </w:r>
            <w:proofErr w:type="spellEnd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, NEX3 26",</w:t>
            </w:r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</w:tr>
      <w:tr w:rsidR="00BE45D1" w:rsidTr="006539BA">
        <w:trPr>
          <w:trHeight w:val="255"/>
        </w:trPr>
        <w:tc>
          <w:tcPr>
            <w:tcW w:w="8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4.</w:t>
            </w:r>
          </w:p>
        </w:tc>
        <w:tc>
          <w:tcPr>
            <w:tcW w:w="29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 xml:space="preserve">Hidraulikus </w:t>
            </w:r>
            <w:proofErr w:type="spellStart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brikettálógép</w:t>
            </w:r>
            <w:proofErr w:type="spellEnd"/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</w:t>
            </w:r>
          </w:p>
        </w:tc>
        <w:tc>
          <w:tcPr>
            <w:tcW w:w="27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21/2015</w:t>
            </w:r>
          </w:p>
        </w:tc>
        <w:tc>
          <w:tcPr>
            <w:tcW w:w="15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ECO E70</w:t>
            </w:r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</w:tr>
      <w:tr w:rsidR="00BE45D1" w:rsidTr="006539BA">
        <w:trPr>
          <w:trHeight w:val="255"/>
        </w:trPr>
        <w:tc>
          <w:tcPr>
            <w:tcW w:w="8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5.</w:t>
            </w:r>
          </w:p>
        </w:tc>
        <w:tc>
          <w:tcPr>
            <w:tcW w:w="29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 xml:space="preserve">Betonkeverő </w:t>
            </w:r>
            <w:proofErr w:type="spellStart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Omaer</w:t>
            </w:r>
            <w:proofErr w:type="spellEnd"/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</w:t>
            </w:r>
          </w:p>
        </w:tc>
        <w:tc>
          <w:tcPr>
            <w:tcW w:w="27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MATR1002113P</w:t>
            </w:r>
          </w:p>
        </w:tc>
        <w:tc>
          <w:tcPr>
            <w:tcW w:w="15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</w:tr>
      <w:tr w:rsidR="00BE45D1" w:rsidTr="006539BA">
        <w:trPr>
          <w:trHeight w:val="255"/>
        </w:trPr>
        <w:tc>
          <w:tcPr>
            <w:tcW w:w="8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6.</w:t>
            </w:r>
          </w:p>
        </w:tc>
        <w:tc>
          <w:tcPr>
            <w:tcW w:w="29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Fűnyíró önjáró MTD</w:t>
            </w:r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</w:t>
            </w:r>
          </w:p>
        </w:tc>
        <w:tc>
          <w:tcPr>
            <w:tcW w:w="27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AB222T31042</w:t>
            </w:r>
          </w:p>
        </w:tc>
        <w:tc>
          <w:tcPr>
            <w:tcW w:w="15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TV007</w:t>
            </w:r>
          </w:p>
        </w:tc>
      </w:tr>
      <w:tr w:rsidR="00BE45D1" w:rsidTr="006539BA">
        <w:trPr>
          <w:trHeight w:val="255"/>
        </w:trPr>
        <w:tc>
          <w:tcPr>
            <w:tcW w:w="8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7.</w:t>
            </w:r>
          </w:p>
        </w:tc>
        <w:tc>
          <w:tcPr>
            <w:tcW w:w="29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Fűnyíró önjáró MTD</w:t>
            </w:r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</w:t>
            </w:r>
          </w:p>
        </w:tc>
        <w:tc>
          <w:tcPr>
            <w:tcW w:w="27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AB222T31068</w:t>
            </w:r>
          </w:p>
        </w:tc>
        <w:tc>
          <w:tcPr>
            <w:tcW w:w="15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TV008</w:t>
            </w:r>
          </w:p>
        </w:tc>
      </w:tr>
      <w:tr w:rsidR="00BE45D1" w:rsidTr="006539BA">
        <w:trPr>
          <w:trHeight w:val="255"/>
        </w:trPr>
        <w:tc>
          <w:tcPr>
            <w:tcW w:w="8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8.</w:t>
            </w:r>
          </w:p>
        </w:tc>
        <w:tc>
          <w:tcPr>
            <w:tcW w:w="29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Hótoló lapát</w:t>
            </w:r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</w:t>
            </w:r>
          </w:p>
        </w:tc>
        <w:tc>
          <w:tcPr>
            <w:tcW w:w="27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15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proofErr w:type="spellStart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Deleks</w:t>
            </w:r>
            <w:proofErr w:type="spellEnd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 xml:space="preserve"> LNS-A 190</w:t>
            </w:r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</w:tr>
      <w:tr w:rsidR="00BE45D1" w:rsidTr="006539BA">
        <w:trPr>
          <w:trHeight w:val="255"/>
        </w:trPr>
        <w:tc>
          <w:tcPr>
            <w:tcW w:w="8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9.</w:t>
            </w:r>
          </w:p>
        </w:tc>
        <w:tc>
          <w:tcPr>
            <w:tcW w:w="29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 xml:space="preserve">Körfűrész </w:t>
            </w:r>
            <w:proofErr w:type="spellStart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Metabo</w:t>
            </w:r>
            <w:proofErr w:type="spellEnd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 xml:space="preserve"> KGS216M</w:t>
            </w:r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</w:t>
            </w:r>
          </w:p>
        </w:tc>
        <w:tc>
          <w:tcPr>
            <w:tcW w:w="27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19260000</w:t>
            </w:r>
          </w:p>
        </w:tc>
        <w:tc>
          <w:tcPr>
            <w:tcW w:w="15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proofErr w:type="spellStart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Gérvágó</w:t>
            </w:r>
            <w:proofErr w:type="spellEnd"/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</w:tr>
      <w:tr w:rsidR="00BE45D1" w:rsidTr="006539BA">
        <w:trPr>
          <w:trHeight w:val="255"/>
        </w:trPr>
        <w:tc>
          <w:tcPr>
            <w:tcW w:w="8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10.</w:t>
            </w:r>
          </w:p>
        </w:tc>
        <w:tc>
          <w:tcPr>
            <w:tcW w:w="29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proofErr w:type="spellStart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Lapvibrátor</w:t>
            </w:r>
            <w:proofErr w:type="spellEnd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 xml:space="preserve"> </w:t>
            </w:r>
            <w:proofErr w:type="spellStart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Jeonil</w:t>
            </w:r>
            <w:proofErr w:type="spellEnd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 xml:space="preserve"> JPC-90WT</w:t>
            </w:r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</w:t>
            </w:r>
          </w:p>
        </w:tc>
        <w:tc>
          <w:tcPr>
            <w:tcW w:w="27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GCAAH-4120303 E10010141</w:t>
            </w:r>
          </w:p>
        </w:tc>
        <w:tc>
          <w:tcPr>
            <w:tcW w:w="15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</w:tr>
      <w:tr w:rsidR="00BE45D1" w:rsidTr="006539BA">
        <w:trPr>
          <w:trHeight w:val="255"/>
        </w:trPr>
        <w:tc>
          <w:tcPr>
            <w:tcW w:w="8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11.</w:t>
            </w:r>
          </w:p>
        </w:tc>
        <w:tc>
          <w:tcPr>
            <w:tcW w:w="29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 xml:space="preserve">Lengőkasza </w:t>
            </w:r>
            <w:proofErr w:type="spellStart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Oleo-Mac</w:t>
            </w:r>
            <w:proofErr w:type="spellEnd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 xml:space="preserve"> 753</w:t>
            </w:r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</w:t>
            </w:r>
          </w:p>
        </w:tc>
        <w:tc>
          <w:tcPr>
            <w:tcW w:w="27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15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TV022</w:t>
            </w:r>
          </w:p>
        </w:tc>
      </w:tr>
      <w:tr w:rsidR="00BE45D1" w:rsidTr="006539BA">
        <w:trPr>
          <w:trHeight w:val="255"/>
        </w:trPr>
        <w:tc>
          <w:tcPr>
            <w:tcW w:w="8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12.</w:t>
            </w:r>
          </w:p>
        </w:tc>
        <w:tc>
          <w:tcPr>
            <w:tcW w:w="29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 xml:space="preserve">Lengőkasza </w:t>
            </w:r>
            <w:proofErr w:type="spellStart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Oleo-Mac</w:t>
            </w:r>
            <w:proofErr w:type="spellEnd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 xml:space="preserve"> 755</w:t>
            </w:r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</w:t>
            </w:r>
          </w:p>
        </w:tc>
        <w:tc>
          <w:tcPr>
            <w:tcW w:w="27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15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TV019</w:t>
            </w:r>
          </w:p>
        </w:tc>
      </w:tr>
      <w:tr w:rsidR="00BE45D1" w:rsidTr="006539BA">
        <w:trPr>
          <w:trHeight w:val="255"/>
        </w:trPr>
        <w:tc>
          <w:tcPr>
            <w:tcW w:w="8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13.</w:t>
            </w:r>
          </w:p>
        </w:tc>
        <w:tc>
          <w:tcPr>
            <w:tcW w:w="29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 xml:space="preserve">Lengőkasza </w:t>
            </w:r>
            <w:proofErr w:type="spellStart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Oleo-Mac</w:t>
            </w:r>
            <w:proofErr w:type="spellEnd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 xml:space="preserve"> Master 753</w:t>
            </w:r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</w:t>
            </w:r>
          </w:p>
        </w:tc>
        <w:tc>
          <w:tcPr>
            <w:tcW w:w="27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15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TV023</w:t>
            </w:r>
          </w:p>
        </w:tc>
      </w:tr>
      <w:tr w:rsidR="00BE45D1" w:rsidTr="006539BA">
        <w:trPr>
          <w:trHeight w:val="255"/>
        </w:trPr>
        <w:tc>
          <w:tcPr>
            <w:tcW w:w="8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14.</w:t>
            </w:r>
          </w:p>
        </w:tc>
        <w:tc>
          <w:tcPr>
            <w:tcW w:w="29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 xml:space="preserve">Lengőkasza </w:t>
            </w:r>
            <w:proofErr w:type="spellStart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Oleo-Mac</w:t>
            </w:r>
            <w:proofErr w:type="spellEnd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 xml:space="preserve"> Master 755</w:t>
            </w:r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</w:t>
            </w:r>
          </w:p>
        </w:tc>
        <w:tc>
          <w:tcPr>
            <w:tcW w:w="27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15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TV021</w:t>
            </w:r>
          </w:p>
        </w:tc>
      </w:tr>
      <w:tr w:rsidR="00BE45D1" w:rsidTr="006539BA">
        <w:trPr>
          <w:trHeight w:val="255"/>
        </w:trPr>
        <w:tc>
          <w:tcPr>
            <w:tcW w:w="8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15.</w:t>
            </w:r>
          </w:p>
        </w:tc>
        <w:tc>
          <w:tcPr>
            <w:tcW w:w="29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 xml:space="preserve">Lengőkasza </w:t>
            </w:r>
            <w:proofErr w:type="spellStart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Oleo-Mac</w:t>
            </w:r>
            <w:proofErr w:type="spellEnd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 xml:space="preserve"> Master 755</w:t>
            </w:r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</w:t>
            </w:r>
          </w:p>
        </w:tc>
        <w:tc>
          <w:tcPr>
            <w:tcW w:w="27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15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TV016</w:t>
            </w:r>
          </w:p>
        </w:tc>
      </w:tr>
      <w:tr w:rsidR="00BE45D1" w:rsidTr="006539BA">
        <w:trPr>
          <w:trHeight w:val="255"/>
        </w:trPr>
        <w:tc>
          <w:tcPr>
            <w:tcW w:w="8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16.</w:t>
            </w:r>
          </w:p>
        </w:tc>
        <w:tc>
          <w:tcPr>
            <w:tcW w:w="29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 xml:space="preserve">Lengőkasza </w:t>
            </w:r>
            <w:proofErr w:type="spellStart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Oleo-Mac</w:t>
            </w:r>
            <w:proofErr w:type="spellEnd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 xml:space="preserve"> Master 755</w:t>
            </w:r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</w:t>
            </w:r>
          </w:p>
        </w:tc>
        <w:tc>
          <w:tcPr>
            <w:tcW w:w="27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15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TV018</w:t>
            </w:r>
          </w:p>
        </w:tc>
      </w:tr>
      <w:tr w:rsidR="00BE45D1" w:rsidTr="006539BA">
        <w:trPr>
          <w:trHeight w:val="255"/>
        </w:trPr>
        <w:tc>
          <w:tcPr>
            <w:tcW w:w="8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17.</w:t>
            </w:r>
          </w:p>
        </w:tc>
        <w:tc>
          <w:tcPr>
            <w:tcW w:w="29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 xml:space="preserve">Lengőkasza </w:t>
            </w:r>
            <w:proofErr w:type="spellStart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Oleo-Mac</w:t>
            </w:r>
            <w:proofErr w:type="spellEnd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 xml:space="preserve"> Master 755</w:t>
            </w:r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</w:t>
            </w:r>
          </w:p>
        </w:tc>
        <w:tc>
          <w:tcPr>
            <w:tcW w:w="27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15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TV020</w:t>
            </w:r>
          </w:p>
        </w:tc>
      </w:tr>
      <w:tr w:rsidR="00BE45D1" w:rsidTr="006539BA">
        <w:trPr>
          <w:trHeight w:val="255"/>
        </w:trPr>
        <w:tc>
          <w:tcPr>
            <w:tcW w:w="8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18.</w:t>
            </w:r>
          </w:p>
        </w:tc>
        <w:tc>
          <w:tcPr>
            <w:tcW w:w="29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 xml:space="preserve">Fűnyíró traktor </w:t>
            </w:r>
            <w:proofErr w:type="spellStart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McCulloch</w:t>
            </w:r>
            <w:proofErr w:type="spellEnd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 xml:space="preserve"> M185-117T</w:t>
            </w:r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</w:t>
            </w:r>
          </w:p>
        </w:tc>
        <w:tc>
          <w:tcPr>
            <w:tcW w:w="27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012813A001174</w:t>
            </w:r>
          </w:p>
        </w:tc>
        <w:tc>
          <w:tcPr>
            <w:tcW w:w="15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</w:tr>
      <w:tr w:rsidR="00BE45D1" w:rsidTr="006539BA">
        <w:trPr>
          <w:trHeight w:val="255"/>
        </w:trPr>
        <w:tc>
          <w:tcPr>
            <w:tcW w:w="8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19.</w:t>
            </w:r>
          </w:p>
        </w:tc>
        <w:tc>
          <w:tcPr>
            <w:tcW w:w="29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 xml:space="preserve">Motoros permetező </w:t>
            </w:r>
            <w:proofErr w:type="spellStart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Oleo-Mac</w:t>
            </w:r>
            <w:proofErr w:type="spellEnd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 xml:space="preserve"> MB800</w:t>
            </w:r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</w:t>
            </w:r>
          </w:p>
        </w:tc>
        <w:tc>
          <w:tcPr>
            <w:tcW w:w="27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5334076557</w:t>
            </w:r>
          </w:p>
        </w:tc>
        <w:tc>
          <w:tcPr>
            <w:tcW w:w="15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</w:tr>
      <w:tr w:rsidR="00BE45D1" w:rsidTr="006539BA">
        <w:trPr>
          <w:trHeight w:val="255"/>
        </w:trPr>
        <w:tc>
          <w:tcPr>
            <w:tcW w:w="8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20.</w:t>
            </w:r>
          </w:p>
        </w:tc>
        <w:tc>
          <w:tcPr>
            <w:tcW w:w="29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Rázóasztal</w:t>
            </w:r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</w:t>
            </w:r>
          </w:p>
        </w:tc>
        <w:tc>
          <w:tcPr>
            <w:tcW w:w="27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15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</w:tr>
      <w:tr w:rsidR="00BE45D1" w:rsidTr="006539BA">
        <w:trPr>
          <w:trHeight w:val="255"/>
        </w:trPr>
        <w:tc>
          <w:tcPr>
            <w:tcW w:w="8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21.</w:t>
            </w:r>
          </w:p>
        </w:tc>
        <w:tc>
          <w:tcPr>
            <w:tcW w:w="29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 xml:space="preserve">Sövényvágó </w:t>
            </w:r>
            <w:proofErr w:type="spellStart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Husqvarna</w:t>
            </w:r>
            <w:proofErr w:type="spellEnd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 xml:space="preserve"> 122HD60</w:t>
            </w:r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</w:t>
            </w:r>
          </w:p>
        </w:tc>
        <w:tc>
          <w:tcPr>
            <w:tcW w:w="27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  <w:tc>
          <w:tcPr>
            <w:tcW w:w="15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</w:tr>
      <w:tr w:rsidR="00BE45D1" w:rsidTr="006539BA">
        <w:trPr>
          <w:trHeight w:val="255"/>
        </w:trPr>
        <w:tc>
          <w:tcPr>
            <w:tcW w:w="8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22.</w:t>
            </w:r>
          </w:p>
        </w:tc>
        <w:tc>
          <w:tcPr>
            <w:tcW w:w="29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 xml:space="preserve">Sövényvágó </w:t>
            </w:r>
            <w:proofErr w:type="spellStart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Husqvarna</w:t>
            </w:r>
            <w:proofErr w:type="spellEnd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 xml:space="preserve"> 122HD60</w:t>
            </w:r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</w:t>
            </w:r>
          </w:p>
        </w:tc>
        <w:tc>
          <w:tcPr>
            <w:tcW w:w="27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15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</w:tr>
      <w:tr w:rsidR="00BE45D1" w:rsidTr="006539BA">
        <w:trPr>
          <w:trHeight w:val="255"/>
        </w:trPr>
        <w:tc>
          <w:tcPr>
            <w:tcW w:w="8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23.</w:t>
            </w:r>
          </w:p>
        </w:tc>
        <w:tc>
          <w:tcPr>
            <w:tcW w:w="29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 xml:space="preserve">Sövényvágó </w:t>
            </w:r>
            <w:proofErr w:type="spellStart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Husqvarna</w:t>
            </w:r>
            <w:proofErr w:type="spellEnd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 xml:space="preserve"> 122HD60</w:t>
            </w:r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</w:t>
            </w:r>
          </w:p>
        </w:tc>
        <w:tc>
          <w:tcPr>
            <w:tcW w:w="27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15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</w:tr>
      <w:tr w:rsidR="00BE45D1" w:rsidTr="006539BA">
        <w:trPr>
          <w:trHeight w:val="255"/>
        </w:trPr>
        <w:tc>
          <w:tcPr>
            <w:tcW w:w="8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24.</w:t>
            </w:r>
          </w:p>
        </w:tc>
        <w:tc>
          <w:tcPr>
            <w:tcW w:w="29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 xml:space="preserve">Toló kanál </w:t>
            </w:r>
            <w:proofErr w:type="spellStart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Class</w:t>
            </w:r>
            <w:proofErr w:type="spellEnd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 xml:space="preserve"> </w:t>
            </w:r>
            <w:proofErr w:type="spellStart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Ranger</w:t>
            </w:r>
            <w:proofErr w:type="spellEnd"/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</w:t>
            </w:r>
          </w:p>
        </w:tc>
        <w:tc>
          <w:tcPr>
            <w:tcW w:w="27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15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</w:tr>
      <w:tr w:rsidR="00BE45D1" w:rsidTr="006539BA">
        <w:trPr>
          <w:trHeight w:val="255"/>
        </w:trPr>
        <w:tc>
          <w:tcPr>
            <w:tcW w:w="8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25.</w:t>
            </w:r>
          </w:p>
        </w:tc>
        <w:tc>
          <w:tcPr>
            <w:tcW w:w="29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 xml:space="preserve">Lengőkasza </w:t>
            </w:r>
            <w:proofErr w:type="spellStart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Oleo-Mac</w:t>
            </w:r>
            <w:proofErr w:type="spellEnd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 xml:space="preserve"> </w:t>
            </w:r>
            <w:proofErr w:type="spellStart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Sparta</w:t>
            </w:r>
            <w:proofErr w:type="spellEnd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 xml:space="preserve"> 440T</w:t>
            </w:r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</w:t>
            </w:r>
          </w:p>
        </w:tc>
        <w:tc>
          <w:tcPr>
            <w:tcW w:w="27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609142090698</w:t>
            </w:r>
          </w:p>
        </w:tc>
        <w:tc>
          <w:tcPr>
            <w:tcW w:w="15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TV002</w:t>
            </w:r>
          </w:p>
        </w:tc>
      </w:tr>
      <w:tr w:rsidR="00BE45D1" w:rsidTr="006539BA">
        <w:trPr>
          <w:trHeight w:val="255"/>
        </w:trPr>
        <w:tc>
          <w:tcPr>
            <w:tcW w:w="8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26.</w:t>
            </w:r>
          </w:p>
        </w:tc>
        <w:tc>
          <w:tcPr>
            <w:tcW w:w="29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proofErr w:type="spellStart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Caravaggi</w:t>
            </w:r>
            <w:proofErr w:type="spellEnd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 xml:space="preserve"> BIO 230T ágaprító </w:t>
            </w:r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</w:t>
            </w:r>
          </w:p>
        </w:tc>
        <w:tc>
          <w:tcPr>
            <w:tcW w:w="27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proofErr w:type="spellStart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gysz</w:t>
            </w:r>
            <w:proofErr w:type="spellEnd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:81780</w:t>
            </w:r>
          </w:p>
        </w:tc>
        <w:tc>
          <w:tcPr>
            <w:tcW w:w="15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</w:tr>
      <w:tr w:rsidR="00BE45D1" w:rsidTr="006539BA">
        <w:trPr>
          <w:trHeight w:val="480"/>
        </w:trPr>
        <w:tc>
          <w:tcPr>
            <w:tcW w:w="8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27.</w:t>
            </w:r>
          </w:p>
        </w:tc>
        <w:tc>
          <w:tcPr>
            <w:tcW w:w="29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ZEPPELIN ESRETH 225Z árokásó adapter + 900 mm széles kanállal</w:t>
            </w:r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 xml:space="preserve"> 1+</w:t>
            </w:r>
            <w:proofErr w:type="spellStart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</w:t>
            </w:r>
            <w:proofErr w:type="spellEnd"/>
          </w:p>
        </w:tc>
        <w:tc>
          <w:tcPr>
            <w:tcW w:w="27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15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</w:tr>
      <w:tr w:rsidR="00BE45D1" w:rsidTr="006539BA">
        <w:trPr>
          <w:trHeight w:val="480"/>
        </w:trPr>
        <w:tc>
          <w:tcPr>
            <w:tcW w:w="8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28.</w:t>
            </w:r>
          </w:p>
        </w:tc>
        <w:tc>
          <w:tcPr>
            <w:tcW w:w="29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proofErr w:type="spellStart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Galyvilla</w:t>
            </w:r>
            <w:proofErr w:type="spellEnd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 xml:space="preserve"> </w:t>
            </w:r>
            <w:proofErr w:type="spellStart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Class</w:t>
            </w:r>
            <w:proofErr w:type="spellEnd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 xml:space="preserve"> </w:t>
            </w:r>
            <w:proofErr w:type="spellStart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Ranger</w:t>
            </w:r>
            <w:proofErr w:type="spellEnd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 xml:space="preserve"> munkagéphez</w:t>
            </w:r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</w:t>
            </w:r>
          </w:p>
        </w:tc>
        <w:tc>
          <w:tcPr>
            <w:tcW w:w="27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15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</w:tr>
      <w:tr w:rsidR="00BE45D1" w:rsidTr="006539BA">
        <w:trPr>
          <w:trHeight w:val="255"/>
        </w:trPr>
        <w:tc>
          <w:tcPr>
            <w:tcW w:w="8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29.</w:t>
            </w:r>
          </w:p>
        </w:tc>
        <w:tc>
          <w:tcPr>
            <w:tcW w:w="29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 xml:space="preserve"> Magasító </w:t>
            </w:r>
            <w:proofErr w:type="spellStart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Iveco</w:t>
            </w:r>
            <w:proofErr w:type="spellEnd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 xml:space="preserve"> teherautóhoz</w:t>
            </w:r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</w:t>
            </w:r>
          </w:p>
        </w:tc>
        <w:tc>
          <w:tcPr>
            <w:tcW w:w="27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15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</w:tr>
      <w:tr w:rsidR="00BE45D1" w:rsidTr="006539BA">
        <w:trPr>
          <w:trHeight w:val="480"/>
        </w:trPr>
        <w:tc>
          <w:tcPr>
            <w:tcW w:w="8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30.</w:t>
            </w:r>
          </w:p>
        </w:tc>
        <w:tc>
          <w:tcPr>
            <w:tcW w:w="29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 xml:space="preserve">Szárzúzó (Traktorhoz AGF-140) 1db + 1 </w:t>
            </w:r>
            <w:proofErr w:type="spellStart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gardántengely</w:t>
            </w:r>
            <w:proofErr w:type="spellEnd"/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</w:t>
            </w:r>
          </w:p>
        </w:tc>
        <w:tc>
          <w:tcPr>
            <w:tcW w:w="27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201312201</w:t>
            </w:r>
          </w:p>
        </w:tc>
        <w:tc>
          <w:tcPr>
            <w:tcW w:w="15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</w:tr>
      <w:tr w:rsidR="00BE45D1" w:rsidTr="006539BA">
        <w:trPr>
          <w:trHeight w:val="255"/>
        </w:trPr>
        <w:tc>
          <w:tcPr>
            <w:tcW w:w="882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  <w:tc>
          <w:tcPr>
            <w:tcW w:w="2973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  <w:tc>
          <w:tcPr>
            <w:tcW w:w="909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  <w:tc>
          <w:tcPr>
            <w:tcW w:w="2775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  <w:tc>
          <w:tcPr>
            <w:tcW w:w="909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</w:tr>
      <w:tr w:rsidR="00BE45D1" w:rsidTr="006539BA">
        <w:trPr>
          <w:trHeight w:val="255"/>
        </w:trPr>
        <w:tc>
          <w:tcPr>
            <w:tcW w:w="882" w:type="dxa"/>
            <w:tcBorders>
              <w:top w:val="nil"/>
              <w:left w:val="nil"/>
              <w:bottom w:val="nil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  <w:tc>
          <w:tcPr>
            <w:tcW w:w="2973" w:type="dxa"/>
            <w:tcBorders>
              <w:top w:val="nil"/>
              <w:left w:val="nil"/>
              <w:bottom w:val="nil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  <w:tc>
          <w:tcPr>
            <w:tcW w:w="909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  <w:tc>
          <w:tcPr>
            <w:tcW w:w="2775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  <w:tc>
          <w:tcPr>
            <w:tcW w:w="909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</w:tr>
      <w:tr w:rsidR="00BE45D1" w:rsidTr="006539BA">
        <w:trPr>
          <w:trHeight w:val="255"/>
        </w:trPr>
        <w:tc>
          <w:tcPr>
            <w:tcW w:w="38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  <w:r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  <w:t>VÁROSI KINCSTÁR, TISZAVASVÁRI</w:t>
            </w:r>
          </w:p>
        </w:tc>
        <w:tc>
          <w:tcPr>
            <w:tcW w:w="909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</w:p>
        </w:tc>
        <w:tc>
          <w:tcPr>
            <w:tcW w:w="2775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b/>
                <w:bCs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909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b/>
                <w:bCs/>
                <w:color w:val="000000"/>
                <w:sz w:val="18"/>
                <w:szCs w:val="18"/>
                <w:lang w:eastAsia="en-US"/>
              </w:rPr>
            </w:pPr>
          </w:p>
        </w:tc>
      </w:tr>
      <w:tr w:rsidR="00BE45D1" w:rsidTr="006539BA">
        <w:trPr>
          <w:trHeight w:val="255"/>
        </w:trPr>
        <w:tc>
          <w:tcPr>
            <w:tcW w:w="3855" w:type="dxa"/>
            <w:gridSpan w:val="2"/>
            <w:tcBorders>
              <w:top w:val="nil"/>
              <w:left w:val="nil"/>
              <w:bottom w:val="nil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  <w:r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  <w:t>4440 Tiszavasvári, Báthory u. 6.</w:t>
            </w:r>
          </w:p>
        </w:tc>
        <w:tc>
          <w:tcPr>
            <w:tcW w:w="909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</w:p>
        </w:tc>
        <w:tc>
          <w:tcPr>
            <w:tcW w:w="2775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b/>
                <w:bCs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909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b/>
                <w:bCs/>
                <w:color w:val="000000"/>
                <w:sz w:val="18"/>
                <w:szCs w:val="18"/>
                <w:lang w:eastAsia="en-US"/>
              </w:rPr>
            </w:pPr>
          </w:p>
        </w:tc>
      </w:tr>
      <w:tr w:rsidR="00BE45D1" w:rsidTr="006539BA">
        <w:trPr>
          <w:trHeight w:val="255"/>
        </w:trPr>
        <w:tc>
          <w:tcPr>
            <w:tcW w:w="882" w:type="dxa"/>
            <w:tcBorders>
              <w:top w:val="nil"/>
              <w:left w:val="nil"/>
              <w:bottom w:val="nil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</w:p>
        </w:tc>
        <w:tc>
          <w:tcPr>
            <w:tcW w:w="2973" w:type="dxa"/>
            <w:tcBorders>
              <w:top w:val="nil"/>
              <w:left w:val="nil"/>
              <w:bottom w:val="nil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</w:p>
        </w:tc>
        <w:tc>
          <w:tcPr>
            <w:tcW w:w="909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</w:p>
        </w:tc>
        <w:tc>
          <w:tcPr>
            <w:tcW w:w="2775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b/>
                <w:bCs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909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b/>
                <w:bCs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b/>
                <w:bCs/>
                <w:color w:val="000000"/>
                <w:sz w:val="18"/>
                <w:szCs w:val="18"/>
                <w:lang w:eastAsia="en-US"/>
              </w:rPr>
              <w:t>4. old</w:t>
            </w:r>
          </w:p>
        </w:tc>
      </w:tr>
      <w:tr w:rsidR="00BE45D1" w:rsidTr="006539BA">
        <w:trPr>
          <w:trHeight w:val="255"/>
        </w:trPr>
        <w:tc>
          <w:tcPr>
            <w:tcW w:w="882" w:type="dxa"/>
            <w:tcBorders>
              <w:top w:val="nil"/>
              <w:left w:val="nil"/>
              <w:bottom w:val="nil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</w:p>
        </w:tc>
        <w:tc>
          <w:tcPr>
            <w:tcW w:w="2973" w:type="dxa"/>
            <w:tcBorders>
              <w:top w:val="nil"/>
              <w:left w:val="nil"/>
              <w:bottom w:val="nil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</w:p>
        </w:tc>
        <w:tc>
          <w:tcPr>
            <w:tcW w:w="909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</w:p>
        </w:tc>
        <w:tc>
          <w:tcPr>
            <w:tcW w:w="2775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b/>
                <w:bCs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909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b/>
                <w:bCs/>
                <w:color w:val="000000"/>
                <w:sz w:val="18"/>
                <w:szCs w:val="18"/>
                <w:lang w:eastAsia="en-US"/>
              </w:rPr>
            </w:pPr>
          </w:p>
        </w:tc>
      </w:tr>
      <w:tr w:rsidR="00BE45D1" w:rsidTr="006539BA">
        <w:trPr>
          <w:trHeight w:val="300"/>
        </w:trPr>
        <w:tc>
          <w:tcPr>
            <w:tcW w:w="882" w:type="dxa"/>
            <w:tcBorders>
              <w:top w:val="nil"/>
              <w:left w:val="nil"/>
              <w:bottom w:val="nil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</w:p>
        </w:tc>
        <w:tc>
          <w:tcPr>
            <w:tcW w:w="2973" w:type="dxa"/>
            <w:tcBorders>
              <w:top w:val="nil"/>
              <w:left w:val="nil"/>
              <w:bottom w:val="nil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</w:p>
        </w:tc>
        <w:tc>
          <w:tcPr>
            <w:tcW w:w="909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b/>
                <w:b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2775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b/>
                <w:b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b/>
                <w:b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909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b/>
                <w:bCs/>
                <w:color w:val="000000"/>
                <w:sz w:val="22"/>
                <w:szCs w:val="22"/>
                <w:lang w:eastAsia="en-US"/>
              </w:rPr>
            </w:pPr>
          </w:p>
        </w:tc>
      </w:tr>
      <w:tr w:rsidR="00BE45D1" w:rsidTr="006539BA">
        <w:trPr>
          <w:trHeight w:val="300"/>
        </w:trPr>
        <w:tc>
          <w:tcPr>
            <w:tcW w:w="882" w:type="dxa"/>
            <w:tcBorders>
              <w:top w:val="nil"/>
              <w:left w:val="nil"/>
              <w:bottom w:val="nil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</w:p>
        </w:tc>
        <w:tc>
          <w:tcPr>
            <w:tcW w:w="2973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ascii="Arial" w:eastAsiaTheme="minorHAnsi" w:hAnsi="Arial" w:cs="Arial"/>
                <w:b/>
                <w:bCs/>
                <w:color w:val="000000"/>
                <w:sz w:val="22"/>
                <w:szCs w:val="22"/>
                <w:lang w:eastAsia="en-US"/>
              </w:rPr>
              <w:t>Önkormányzati tulajdon</w:t>
            </w:r>
          </w:p>
        </w:tc>
        <w:tc>
          <w:tcPr>
            <w:tcW w:w="909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b/>
                <w:b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2775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b/>
                <w:b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b/>
                <w:b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909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b/>
                <w:bCs/>
                <w:color w:val="000000"/>
                <w:sz w:val="22"/>
                <w:szCs w:val="22"/>
                <w:lang w:eastAsia="en-US"/>
              </w:rPr>
            </w:pPr>
          </w:p>
        </w:tc>
      </w:tr>
      <w:tr w:rsidR="00BE45D1" w:rsidTr="006539BA">
        <w:trPr>
          <w:trHeight w:val="255"/>
        </w:trPr>
        <w:tc>
          <w:tcPr>
            <w:tcW w:w="882" w:type="dxa"/>
            <w:tcBorders>
              <w:top w:val="nil"/>
              <w:left w:val="nil"/>
              <w:bottom w:val="nil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</w:p>
        </w:tc>
        <w:tc>
          <w:tcPr>
            <w:tcW w:w="2973" w:type="dxa"/>
            <w:tcBorders>
              <w:top w:val="nil"/>
              <w:left w:val="nil"/>
              <w:bottom w:val="single" w:sz="6" w:space="0" w:color="auto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</w:p>
        </w:tc>
        <w:tc>
          <w:tcPr>
            <w:tcW w:w="909" w:type="dxa"/>
            <w:tcBorders>
              <w:top w:val="nil"/>
              <w:left w:val="nil"/>
              <w:bottom w:val="single" w:sz="6" w:space="0" w:color="auto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</w:p>
        </w:tc>
        <w:tc>
          <w:tcPr>
            <w:tcW w:w="2775" w:type="dxa"/>
            <w:tcBorders>
              <w:top w:val="nil"/>
              <w:left w:val="nil"/>
              <w:bottom w:val="single" w:sz="6" w:space="0" w:color="auto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</w:p>
        </w:tc>
        <w:tc>
          <w:tcPr>
            <w:tcW w:w="1531" w:type="dxa"/>
            <w:tcBorders>
              <w:top w:val="nil"/>
              <w:left w:val="nil"/>
              <w:bottom w:val="single" w:sz="6" w:space="0" w:color="auto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</w:p>
        </w:tc>
        <w:tc>
          <w:tcPr>
            <w:tcW w:w="909" w:type="dxa"/>
            <w:tcBorders>
              <w:top w:val="nil"/>
              <w:left w:val="nil"/>
              <w:bottom w:val="single" w:sz="6" w:space="0" w:color="auto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</w:p>
        </w:tc>
      </w:tr>
      <w:tr w:rsidR="00BE45D1" w:rsidTr="006539BA">
        <w:trPr>
          <w:trHeight w:val="255"/>
        </w:trPr>
        <w:tc>
          <w:tcPr>
            <w:tcW w:w="882" w:type="dxa"/>
            <w:tcBorders>
              <w:top w:val="nil"/>
              <w:left w:val="nil"/>
              <w:bottom w:val="nil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</w:p>
        </w:tc>
        <w:tc>
          <w:tcPr>
            <w:tcW w:w="29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  <w:r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  <w:t>Nagy értékű eszközök</w:t>
            </w:r>
          </w:p>
        </w:tc>
        <w:tc>
          <w:tcPr>
            <w:tcW w:w="909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</w:p>
        </w:tc>
        <w:tc>
          <w:tcPr>
            <w:tcW w:w="2775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</w:p>
        </w:tc>
        <w:tc>
          <w:tcPr>
            <w:tcW w:w="1531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</w:p>
        </w:tc>
        <w:tc>
          <w:tcPr>
            <w:tcW w:w="909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</w:p>
        </w:tc>
      </w:tr>
      <w:tr w:rsidR="00BE45D1" w:rsidTr="006539BA">
        <w:trPr>
          <w:trHeight w:val="255"/>
        </w:trPr>
        <w:tc>
          <w:tcPr>
            <w:tcW w:w="882" w:type="dxa"/>
            <w:tcBorders>
              <w:top w:val="nil"/>
              <w:left w:val="nil"/>
              <w:bottom w:val="nil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</w:p>
        </w:tc>
        <w:tc>
          <w:tcPr>
            <w:tcW w:w="2973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b/>
                <w:bCs/>
                <w:i/>
                <w:iCs/>
                <w:color w:val="000000"/>
                <w:sz w:val="20"/>
                <w:lang w:eastAsia="en-US"/>
              </w:rPr>
            </w:pPr>
          </w:p>
        </w:tc>
        <w:tc>
          <w:tcPr>
            <w:tcW w:w="909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b/>
                <w:bCs/>
                <w:i/>
                <w:iCs/>
                <w:color w:val="000000"/>
                <w:sz w:val="20"/>
                <w:lang w:eastAsia="en-US"/>
              </w:rPr>
            </w:pPr>
          </w:p>
        </w:tc>
        <w:tc>
          <w:tcPr>
            <w:tcW w:w="2775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b/>
                <w:bCs/>
                <w:i/>
                <w:iCs/>
                <w:color w:val="000000"/>
                <w:sz w:val="20"/>
                <w:lang w:eastAsia="en-US"/>
              </w:rPr>
            </w:pP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b/>
                <w:bCs/>
                <w:i/>
                <w:iCs/>
                <w:color w:val="000000"/>
                <w:sz w:val="20"/>
                <w:lang w:eastAsia="en-US"/>
              </w:rPr>
            </w:pPr>
          </w:p>
        </w:tc>
        <w:tc>
          <w:tcPr>
            <w:tcW w:w="909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b/>
                <w:bCs/>
                <w:i/>
                <w:iCs/>
                <w:color w:val="000000"/>
                <w:sz w:val="20"/>
                <w:lang w:eastAsia="en-US"/>
              </w:rPr>
            </w:pPr>
          </w:p>
        </w:tc>
      </w:tr>
      <w:tr w:rsidR="00BE45D1" w:rsidTr="006539BA">
        <w:trPr>
          <w:trHeight w:val="255"/>
        </w:trPr>
        <w:tc>
          <w:tcPr>
            <w:tcW w:w="882" w:type="dxa"/>
            <w:tcBorders>
              <w:top w:val="nil"/>
              <w:left w:val="nil"/>
              <w:bottom w:val="nil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  <w:tc>
          <w:tcPr>
            <w:tcW w:w="2973" w:type="dxa"/>
            <w:tcBorders>
              <w:top w:val="nil"/>
              <w:left w:val="nil"/>
              <w:bottom w:val="nil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  <w:tc>
          <w:tcPr>
            <w:tcW w:w="909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  <w:tc>
          <w:tcPr>
            <w:tcW w:w="2775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  <w:tc>
          <w:tcPr>
            <w:tcW w:w="909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</w:tr>
      <w:tr w:rsidR="00BE45D1" w:rsidTr="006539BA">
        <w:trPr>
          <w:trHeight w:val="255"/>
        </w:trPr>
        <w:tc>
          <w:tcPr>
            <w:tcW w:w="882" w:type="dxa"/>
            <w:tcBorders>
              <w:top w:val="nil"/>
              <w:left w:val="nil"/>
              <w:bottom w:val="nil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  <w:tc>
          <w:tcPr>
            <w:tcW w:w="2973" w:type="dxa"/>
            <w:tcBorders>
              <w:top w:val="nil"/>
              <w:left w:val="nil"/>
              <w:bottom w:val="nil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  <w:tc>
          <w:tcPr>
            <w:tcW w:w="909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  <w:tc>
          <w:tcPr>
            <w:tcW w:w="2775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  <w:tc>
          <w:tcPr>
            <w:tcW w:w="909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</w:tr>
      <w:tr w:rsidR="00BE45D1" w:rsidTr="006539BA">
        <w:trPr>
          <w:trHeight w:val="255"/>
        </w:trPr>
        <w:tc>
          <w:tcPr>
            <w:tcW w:w="882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  <w:tc>
          <w:tcPr>
            <w:tcW w:w="2973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  <w:tc>
          <w:tcPr>
            <w:tcW w:w="909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  <w:tc>
          <w:tcPr>
            <w:tcW w:w="2775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  <w:tc>
          <w:tcPr>
            <w:tcW w:w="1531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  <w:tc>
          <w:tcPr>
            <w:tcW w:w="909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</w:tr>
      <w:tr w:rsidR="00BE45D1" w:rsidTr="006539BA">
        <w:trPr>
          <w:trHeight w:val="510"/>
        </w:trPr>
        <w:tc>
          <w:tcPr>
            <w:tcW w:w="8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  <w:proofErr w:type="spellStart"/>
            <w:r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  <w:t>Sorsz</w:t>
            </w:r>
            <w:proofErr w:type="spellEnd"/>
            <w:r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  <w:t>.</w:t>
            </w:r>
          </w:p>
        </w:tc>
        <w:tc>
          <w:tcPr>
            <w:tcW w:w="29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  <w:r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  <w:t>Megnevezés</w:t>
            </w:r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  <w:r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  <w:t>menny. (db)</w:t>
            </w:r>
          </w:p>
        </w:tc>
        <w:tc>
          <w:tcPr>
            <w:tcW w:w="27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  <w:r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  <w:t>típus, gyári szám</w:t>
            </w:r>
          </w:p>
        </w:tc>
        <w:tc>
          <w:tcPr>
            <w:tcW w:w="15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  <w:r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  <w:t>Megjegyzés</w:t>
            </w:r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  <w:r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  <w:t>Karton-szám</w:t>
            </w:r>
          </w:p>
        </w:tc>
      </w:tr>
      <w:tr w:rsidR="00BE45D1" w:rsidTr="006539BA">
        <w:trPr>
          <w:trHeight w:val="255"/>
        </w:trPr>
        <w:tc>
          <w:tcPr>
            <w:tcW w:w="8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1.</w:t>
            </w:r>
          </w:p>
        </w:tc>
        <w:tc>
          <w:tcPr>
            <w:tcW w:w="29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 xml:space="preserve">Bálavilla </w:t>
            </w:r>
            <w:proofErr w:type="spellStart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Class</w:t>
            </w:r>
            <w:proofErr w:type="spellEnd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 xml:space="preserve"> </w:t>
            </w:r>
            <w:proofErr w:type="spellStart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Ranger</w:t>
            </w:r>
            <w:proofErr w:type="spellEnd"/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</w:t>
            </w:r>
          </w:p>
        </w:tc>
        <w:tc>
          <w:tcPr>
            <w:tcW w:w="27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15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</w:tr>
      <w:tr w:rsidR="00BE45D1" w:rsidTr="006539BA">
        <w:trPr>
          <w:trHeight w:val="255"/>
        </w:trPr>
        <w:tc>
          <w:tcPr>
            <w:tcW w:w="8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2.</w:t>
            </w:r>
          </w:p>
        </w:tc>
        <w:tc>
          <w:tcPr>
            <w:tcW w:w="29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 xml:space="preserve">Raklaprakodó villa </w:t>
            </w:r>
            <w:proofErr w:type="spellStart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Class</w:t>
            </w:r>
            <w:proofErr w:type="spellEnd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 xml:space="preserve"> </w:t>
            </w:r>
            <w:proofErr w:type="spellStart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Ranger</w:t>
            </w:r>
            <w:proofErr w:type="spellEnd"/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2</w:t>
            </w:r>
          </w:p>
        </w:tc>
        <w:tc>
          <w:tcPr>
            <w:tcW w:w="27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15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</w:tr>
      <w:tr w:rsidR="00BE45D1" w:rsidTr="006539BA">
        <w:trPr>
          <w:trHeight w:val="765"/>
        </w:trPr>
        <w:tc>
          <w:tcPr>
            <w:tcW w:w="8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3.</w:t>
            </w:r>
          </w:p>
        </w:tc>
        <w:tc>
          <w:tcPr>
            <w:tcW w:w="29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  <w:proofErr w:type="spellStart"/>
            <w:r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  <w:t>Grundfos</w:t>
            </w:r>
            <w:proofErr w:type="spellEnd"/>
            <w:r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  <w:t xml:space="preserve"> nagyteljesítményű szivattyú DWK.0.10.80.37.5.OD.</w:t>
            </w:r>
            <w:proofErr w:type="gramStart"/>
            <w:r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  <w:t>L</w:t>
            </w:r>
            <w:proofErr w:type="gramEnd"/>
            <w:r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  <w:t xml:space="preserve"> No:96922729P114430001</w:t>
            </w:r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2</w:t>
            </w:r>
          </w:p>
        </w:tc>
        <w:tc>
          <w:tcPr>
            <w:tcW w:w="27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DW.65.27</w:t>
            </w:r>
            <w:proofErr w:type="gramStart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.A3</w:t>
            </w:r>
            <w:proofErr w:type="gramEnd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 xml:space="preserve">  MR62-62 96090209</w:t>
            </w:r>
          </w:p>
        </w:tc>
        <w:tc>
          <w:tcPr>
            <w:tcW w:w="15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 db a Vízműnél</w:t>
            </w:r>
            <w:proofErr w:type="gramStart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!!!</w:t>
            </w:r>
            <w:proofErr w:type="gramEnd"/>
          </w:p>
        </w:tc>
        <w:tc>
          <w:tcPr>
            <w:tcW w:w="9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</w:tr>
    </w:tbl>
    <w:p w:rsidR="00BE45D1" w:rsidRDefault="00BE45D1" w:rsidP="00BE45D1">
      <w:pPr>
        <w:spacing w:line="240" w:lineRule="auto"/>
      </w:pPr>
    </w:p>
    <w:p w:rsidR="00BE45D1" w:rsidRPr="00E370FD" w:rsidRDefault="00BE45D1" w:rsidP="00BE45D1">
      <w:pPr>
        <w:spacing w:line="240" w:lineRule="auto"/>
        <w:rPr>
          <w:szCs w:val="24"/>
        </w:rPr>
      </w:pPr>
      <w:r>
        <w:rPr>
          <w:color w:val="000000"/>
          <w:szCs w:val="24"/>
          <w:shd w:val="clear" w:color="auto" w:fill="FFFFFF"/>
        </w:rPr>
        <w:t xml:space="preserve">4. </w:t>
      </w:r>
      <w:r w:rsidRPr="00E370FD">
        <w:rPr>
          <w:color w:val="000000"/>
          <w:szCs w:val="24"/>
          <w:shd w:val="clear" w:color="auto" w:fill="FFFFFF"/>
        </w:rPr>
        <w:t>Suzuki Swift (</w:t>
      </w:r>
      <w:proofErr w:type="spellStart"/>
      <w:r w:rsidRPr="00E370FD">
        <w:rPr>
          <w:color w:val="000000"/>
          <w:szCs w:val="24"/>
          <w:shd w:val="clear" w:color="auto" w:fill="FFFFFF"/>
        </w:rPr>
        <w:t>frsz</w:t>
      </w:r>
      <w:proofErr w:type="spellEnd"/>
      <w:r w:rsidRPr="00E370FD">
        <w:rPr>
          <w:color w:val="000000"/>
          <w:szCs w:val="24"/>
          <w:shd w:val="clear" w:color="auto" w:fill="FFFFFF"/>
        </w:rPr>
        <w:t>: IBA572)</w:t>
      </w:r>
      <w:r w:rsidRPr="00E370FD">
        <w:rPr>
          <w:color w:val="000000"/>
          <w:szCs w:val="24"/>
        </w:rPr>
        <w:br/>
      </w:r>
      <w:r>
        <w:rPr>
          <w:color w:val="000000"/>
          <w:szCs w:val="24"/>
          <w:shd w:val="clear" w:color="auto" w:fill="FFFFFF"/>
        </w:rPr>
        <w:t xml:space="preserve">5. </w:t>
      </w:r>
      <w:r w:rsidRPr="00E370FD">
        <w:rPr>
          <w:color w:val="000000"/>
          <w:szCs w:val="24"/>
          <w:shd w:val="clear" w:color="auto" w:fill="FFFFFF"/>
        </w:rPr>
        <w:t>IVECO Daily (</w:t>
      </w:r>
      <w:proofErr w:type="spellStart"/>
      <w:r w:rsidRPr="00E370FD">
        <w:rPr>
          <w:color w:val="000000"/>
          <w:szCs w:val="24"/>
          <w:shd w:val="clear" w:color="auto" w:fill="FFFFFF"/>
        </w:rPr>
        <w:t>frsz</w:t>
      </w:r>
      <w:proofErr w:type="spellEnd"/>
      <w:r w:rsidRPr="00E370FD">
        <w:rPr>
          <w:color w:val="000000"/>
          <w:szCs w:val="24"/>
          <w:shd w:val="clear" w:color="auto" w:fill="FFFFFF"/>
        </w:rPr>
        <w:t>: NIN694)</w:t>
      </w:r>
      <w:r w:rsidRPr="00E370FD">
        <w:rPr>
          <w:color w:val="000000"/>
          <w:szCs w:val="24"/>
        </w:rPr>
        <w:br/>
      </w:r>
      <w:r>
        <w:rPr>
          <w:color w:val="000000"/>
          <w:szCs w:val="24"/>
          <w:shd w:val="clear" w:color="auto" w:fill="FFFFFF"/>
        </w:rPr>
        <w:t xml:space="preserve">6. </w:t>
      </w:r>
      <w:proofErr w:type="spellStart"/>
      <w:r w:rsidRPr="00E370FD">
        <w:rPr>
          <w:color w:val="000000"/>
          <w:szCs w:val="24"/>
          <w:shd w:val="clear" w:color="auto" w:fill="FFFFFF"/>
        </w:rPr>
        <w:t>Class</w:t>
      </w:r>
      <w:proofErr w:type="spellEnd"/>
      <w:r w:rsidRPr="00E370FD">
        <w:rPr>
          <w:color w:val="000000"/>
          <w:szCs w:val="24"/>
          <w:shd w:val="clear" w:color="auto" w:fill="FFFFFF"/>
        </w:rPr>
        <w:t> </w:t>
      </w:r>
      <w:proofErr w:type="spellStart"/>
      <w:r w:rsidRPr="00E370FD">
        <w:rPr>
          <w:color w:val="000000"/>
          <w:szCs w:val="24"/>
          <w:shd w:val="clear" w:color="auto" w:fill="FFFFFF"/>
        </w:rPr>
        <w:t>Ranger</w:t>
      </w:r>
      <w:proofErr w:type="spellEnd"/>
      <w:r w:rsidRPr="00E370FD">
        <w:rPr>
          <w:color w:val="000000"/>
          <w:szCs w:val="24"/>
          <w:shd w:val="clear" w:color="auto" w:fill="FFFFFF"/>
        </w:rPr>
        <w:t> munkagép</w:t>
      </w:r>
    </w:p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827309" w:rsidRDefault="00827309" w:rsidP="00BE45D1">
      <w:pPr>
        <w:spacing w:line="240" w:lineRule="auto"/>
      </w:pPr>
    </w:p>
    <w:p w:rsidR="00827309" w:rsidRDefault="00827309" w:rsidP="00BE45D1">
      <w:pPr>
        <w:spacing w:line="240" w:lineRule="auto"/>
      </w:pPr>
    </w:p>
    <w:p w:rsidR="00827309" w:rsidRDefault="00827309" w:rsidP="00BE45D1">
      <w:pPr>
        <w:spacing w:line="240" w:lineRule="auto"/>
      </w:pPr>
    </w:p>
    <w:p w:rsidR="00827309" w:rsidRDefault="00827309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BE45D1" w:rsidRPr="006D1EEB" w:rsidRDefault="00BE45D1" w:rsidP="00BE45D1">
      <w:pPr>
        <w:spacing w:line="240" w:lineRule="auto"/>
        <w:jc w:val="both"/>
        <w:rPr>
          <w:b/>
          <w:sz w:val="20"/>
        </w:rPr>
      </w:pPr>
      <w:r>
        <w:rPr>
          <w:b/>
          <w:sz w:val="20"/>
        </w:rPr>
        <w:lastRenderedPageBreak/>
        <w:t>3</w:t>
      </w:r>
      <w:r w:rsidRPr="006D1EEB">
        <w:rPr>
          <w:b/>
          <w:sz w:val="20"/>
        </w:rPr>
        <w:t>.melléklet „</w:t>
      </w:r>
      <w:proofErr w:type="gramStart"/>
      <w:r w:rsidRPr="006D1EEB">
        <w:rPr>
          <w:b/>
          <w:sz w:val="20"/>
        </w:rPr>
        <w:t>A</w:t>
      </w:r>
      <w:proofErr w:type="gramEnd"/>
      <w:r w:rsidRPr="006D1EEB">
        <w:rPr>
          <w:b/>
          <w:sz w:val="20"/>
        </w:rPr>
        <w:t xml:space="preserve"> </w:t>
      </w:r>
      <w:proofErr w:type="spellStart"/>
      <w:r w:rsidRPr="006D1EEB">
        <w:rPr>
          <w:b/>
          <w:sz w:val="20"/>
        </w:rPr>
        <w:t>Tiva-Szolg</w:t>
      </w:r>
      <w:proofErr w:type="spellEnd"/>
      <w:r w:rsidRPr="006D1EEB">
        <w:rPr>
          <w:b/>
          <w:sz w:val="20"/>
        </w:rPr>
        <w:t xml:space="preserve"> Nonprofit Kft. közfoglalkoztatási feladatellátásához kapcsolódó iratok módosításáról” szóló </w:t>
      </w:r>
      <w:r w:rsidR="00827309">
        <w:rPr>
          <w:b/>
          <w:sz w:val="20"/>
        </w:rPr>
        <w:t>124</w:t>
      </w:r>
      <w:r w:rsidRPr="006D1EEB">
        <w:rPr>
          <w:b/>
          <w:sz w:val="20"/>
        </w:rPr>
        <w:t>/2017. (</w:t>
      </w:r>
      <w:r w:rsidR="00827309">
        <w:rPr>
          <w:b/>
          <w:sz w:val="20"/>
        </w:rPr>
        <w:t>V.25.</w:t>
      </w:r>
      <w:r w:rsidRPr="006D1EEB">
        <w:rPr>
          <w:b/>
          <w:sz w:val="20"/>
        </w:rPr>
        <w:t>) Kt. számú határozathoz</w:t>
      </w:r>
      <w:r>
        <w:rPr>
          <w:b/>
          <w:sz w:val="20"/>
        </w:rPr>
        <w:t xml:space="preserve"> </w:t>
      </w:r>
    </w:p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BE45D1" w:rsidRPr="003D2ED9" w:rsidRDefault="00BE45D1" w:rsidP="00BE45D1">
      <w:pPr>
        <w:spacing w:line="240" w:lineRule="auto"/>
        <w:jc w:val="both"/>
        <w:rPr>
          <w:b/>
          <w:sz w:val="20"/>
        </w:rPr>
      </w:pPr>
    </w:p>
    <w:p w:rsidR="00BE45D1" w:rsidRPr="003D2ED9" w:rsidRDefault="00BE45D1" w:rsidP="00BE45D1">
      <w:pPr>
        <w:spacing w:line="240" w:lineRule="auto"/>
        <w:jc w:val="center"/>
        <w:rPr>
          <w:b/>
          <w:sz w:val="32"/>
          <w:szCs w:val="32"/>
        </w:rPr>
      </w:pPr>
      <w:r w:rsidRPr="003D2ED9">
        <w:rPr>
          <w:b/>
          <w:sz w:val="32"/>
          <w:szCs w:val="32"/>
        </w:rPr>
        <w:t>Ingó vagyon ingyenes átruházása</w:t>
      </w:r>
    </w:p>
    <w:p w:rsidR="00BE45D1" w:rsidRPr="003D2ED9" w:rsidRDefault="00BE45D1" w:rsidP="00BE45D1">
      <w:pPr>
        <w:spacing w:line="240" w:lineRule="auto"/>
        <w:jc w:val="center"/>
        <w:rPr>
          <w:b/>
          <w:sz w:val="32"/>
          <w:szCs w:val="32"/>
        </w:rPr>
      </w:pPr>
    </w:p>
    <w:p w:rsidR="00BE45D1" w:rsidRPr="003D2ED9" w:rsidRDefault="00BE45D1" w:rsidP="00BE45D1">
      <w:pPr>
        <w:pStyle w:val="Szvegtrzs"/>
        <w:spacing w:line="240" w:lineRule="auto"/>
        <w:rPr>
          <w:b/>
          <w:szCs w:val="24"/>
        </w:rPr>
      </w:pPr>
      <w:proofErr w:type="gramStart"/>
      <w:r w:rsidRPr="003D2ED9">
        <w:rPr>
          <w:szCs w:val="24"/>
        </w:rPr>
        <w:t>mely</w:t>
      </w:r>
      <w:proofErr w:type="gramEnd"/>
      <w:r w:rsidRPr="003D2ED9">
        <w:rPr>
          <w:szCs w:val="24"/>
        </w:rPr>
        <w:t xml:space="preserve"> létrejött egyrészről </w:t>
      </w:r>
    </w:p>
    <w:p w:rsidR="00BE45D1" w:rsidRPr="003D2ED9" w:rsidRDefault="00BE45D1" w:rsidP="00BE45D1">
      <w:pPr>
        <w:pStyle w:val="Szvegtrzs"/>
        <w:spacing w:line="240" w:lineRule="auto"/>
        <w:rPr>
          <w:szCs w:val="24"/>
        </w:rPr>
      </w:pPr>
      <w:proofErr w:type="gramStart"/>
      <w:r w:rsidRPr="003D2ED9">
        <w:rPr>
          <w:b/>
          <w:szCs w:val="24"/>
        </w:rPr>
        <w:t>a</w:t>
      </w:r>
      <w:proofErr w:type="gramEnd"/>
      <w:r w:rsidRPr="003D2ED9">
        <w:rPr>
          <w:b/>
          <w:szCs w:val="24"/>
        </w:rPr>
        <w:t xml:space="preserve"> Városi Kincstár (4440 Tiszavasvári</w:t>
      </w:r>
      <w:r w:rsidRPr="003D2ED9">
        <w:rPr>
          <w:szCs w:val="24"/>
        </w:rPr>
        <w:t xml:space="preserve"> Báthori u. 6. sz., a továbbiakban </w:t>
      </w:r>
      <w:r w:rsidRPr="003D2ED9">
        <w:rPr>
          <w:b/>
          <w:szCs w:val="24"/>
        </w:rPr>
        <w:t>Kincstár)</w:t>
      </w:r>
      <w:r w:rsidRPr="003D2ED9">
        <w:rPr>
          <w:szCs w:val="24"/>
        </w:rPr>
        <w:t xml:space="preserve">, mint </w:t>
      </w:r>
      <w:r w:rsidRPr="003D2ED9">
        <w:rPr>
          <w:b/>
          <w:i/>
          <w:szCs w:val="24"/>
        </w:rPr>
        <w:t>tulajdonjog átruházó</w:t>
      </w:r>
    </w:p>
    <w:p w:rsidR="00BE45D1" w:rsidRPr="003D2ED9" w:rsidRDefault="00BE45D1" w:rsidP="00BE45D1">
      <w:pPr>
        <w:pStyle w:val="Szvegtrzs"/>
        <w:spacing w:line="240" w:lineRule="auto"/>
        <w:rPr>
          <w:szCs w:val="24"/>
        </w:rPr>
      </w:pPr>
    </w:p>
    <w:p w:rsidR="00BE45D1" w:rsidRPr="003D2ED9" w:rsidRDefault="00BE45D1" w:rsidP="00BE45D1">
      <w:pPr>
        <w:pStyle w:val="Szvegtrzs"/>
        <w:spacing w:line="240" w:lineRule="auto"/>
        <w:rPr>
          <w:b/>
          <w:szCs w:val="24"/>
        </w:rPr>
      </w:pPr>
      <w:proofErr w:type="gramStart"/>
      <w:r w:rsidRPr="003D2ED9">
        <w:rPr>
          <w:szCs w:val="24"/>
        </w:rPr>
        <w:t>másrészről</w:t>
      </w:r>
      <w:proofErr w:type="gramEnd"/>
      <w:r w:rsidRPr="003D2ED9">
        <w:rPr>
          <w:szCs w:val="24"/>
        </w:rPr>
        <w:t xml:space="preserve"> </w:t>
      </w:r>
    </w:p>
    <w:p w:rsidR="00BE45D1" w:rsidRPr="003D2ED9" w:rsidRDefault="00BE45D1" w:rsidP="00BE45D1">
      <w:pPr>
        <w:pStyle w:val="Alaprtelmezett"/>
        <w:widowControl w:val="0"/>
        <w:spacing w:line="240" w:lineRule="auto"/>
        <w:jc w:val="both"/>
        <w:textAlignment w:val="baseline"/>
        <w:rPr>
          <w:b/>
          <w:color w:val="auto"/>
          <w:sz w:val="24"/>
          <w:szCs w:val="24"/>
        </w:rPr>
      </w:pPr>
      <w:r w:rsidRPr="003D2ED9">
        <w:rPr>
          <w:b/>
          <w:color w:val="auto"/>
          <w:sz w:val="24"/>
          <w:szCs w:val="24"/>
          <w:lang w:eastAsia="hu-HU"/>
        </w:rPr>
        <w:t xml:space="preserve">Tiszavasvári Város Önkormányzata </w:t>
      </w:r>
      <w:r w:rsidRPr="003D2ED9">
        <w:rPr>
          <w:color w:val="auto"/>
          <w:sz w:val="24"/>
          <w:szCs w:val="24"/>
          <w:lang w:eastAsia="hu-HU"/>
        </w:rPr>
        <w:t>(a továbbiakban:</w:t>
      </w:r>
      <w:r w:rsidRPr="003D2ED9">
        <w:rPr>
          <w:b/>
          <w:color w:val="auto"/>
          <w:sz w:val="24"/>
          <w:szCs w:val="24"/>
          <w:lang w:eastAsia="hu-HU"/>
        </w:rPr>
        <w:t xml:space="preserve"> Önkormányzat)</w:t>
      </w:r>
    </w:p>
    <w:p w:rsidR="00BE45D1" w:rsidRPr="003D2ED9" w:rsidRDefault="00BE45D1" w:rsidP="00BE45D1">
      <w:pPr>
        <w:pStyle w:val="Alaprtelmezett"/>
        <w:widowControl w:val="0"/>
        <w:spacing w:line="240" w:lineRule="auto"/>
        <w:ind w:left="708"/>
        <w:jc w:val="both"/>
        <w:textAlignment w:val="baseline"/>
        <w:rPr>
          <w:color w:val="auto"/>
          <w:sz w:val="24"/>
          <w:szCs w:val="24"/>
        </w:rPr>
      </w:pPr>
      <w:proofErr w:type="gramStart"/>
      <w:r w:rsidRPr="003D2ED9">
        <w:rPr>
          <w:color w:val="auto"/>
          <w:sz w:val="24"/>
          <w:szCs w:val="24"/>
          <w:lang w:eastAsia="hu-HU"/>
        </w:rPr>
        <w:t>székhelye</w:t>
      </w:r>
      <w:proofErr w:type="gramEnd"/>
      <w:r w:rsidRPr="003D2ED9">
        <w:rPr>
          <w:color w:val="auto"/>
          <w:sz w:val="24"/>
          <w:szCs w:val="24"/>
          <w:lang w:eastAsia="hu-HU"/>
        </w:rPr>
        <w:t xml:space="preserve">:   </w:t>
      </w:r>
      <w:r w:rsidRPr="003D2ED9">
        <w:rPr>
          <w:color w:val="auto"/>
          <w:sz w:val="24"/>
          <w:szCs w:val="24"/>
          <w:lang w:eastAsia="hu-HU"/>
        </w:rPr>
        <w:tab/>
      </w:r>
      <w:r w:rsidRPr="003D2ED9">
        <w:rPr>
          <w:color w:val="auto"/>
          <w:sz w:val="24"/>
          <w:szCs w:val="24"/>
          <w:lang w:eastAsia="hu-HU"/>
        </w:rPr>
        <w:tab/>
      </w:r>
      <w:r w:rsidRPr="003D2ED9">
        <w:rPr>
          <w:color w:val="auto"/>
          <w:sz w:val="24"/>
          <w:szCs w:val="24"/>
          <w:lang w:eastAsia="hu-HU"/>
        </w:rPr>
        <w:tab/>
      </w:r>
      <w:r w:rsidRPr="003D2ED9">
        <w:rPr>
          <w:color w:val="auto"/>
          <w:sz w:val="24"/>
          <w:szCs w:val="24"/>
          <w:lang w:eastAsia="hu-HU"/>
        </w:rPr>
        <w:tab/>
        <w:t>4440 Tiszavasvári, Városháza tér 4.</w:t>
      </w:r>
    </w:p>
    <w:p w:rsidR="00BE45D1" w:rsidRPr="003D2ED9" w:rsidRDefault="00BE45D1" w:rsidP="00BE45D1">
      <w:pPr>
        <w:pStyle w:val="Alaprtelmezett"/>
        <w:widowControl w:val="0"/>
        <w:spacing w:line="240" w:lineRule="auto"/>
        <w:ind w:left="708"/>
        <w:jc w:val="both"/>
        <w:textAlignment w:val="baseline"/>
        <w:rPr>
          <w:color w:val="auto"/>
          <w:sz w:val="24"/>
          <w:szCs w:val="24"/>
        </w:rPr>
      </w:pPr>
      <w:proofErr w:type="gramStart"/>
      <w:r w:rsidRPr="003D2ED9">
        <w:rPr>
          <w:color w:val="auto"/>
          <w:sz w:val="24"/>
          <w:szCs w:val="24"/>
          <w:lang w:eastAsia="hu-HU"/>
        </w:rPr>
        <w:t>képviseli</w:t>
      </w:r>
      <w:proofErr w:type="gramEnd"/>
      <w:r w:rsidRPr="003D2ED9">
        <w:rPr>
          <w:color w:val="auto"/>
          <w:sz w:val="24"/>
          <w:szCs w:val="24"/>
          <w:lang w:eastAsia="hu-HU"/>
        </w:rPr>
        <w:t xml:space="preserve">:   </w:t>
      </w:r>
      <w:r w:rsidRPr="003D2ED9">
        <w:rPr>
          <w:color w:val="auto"/>
          <w:sz w:val="24"/>
          <w:szCs w:val="24"/>
          <w:lang w:eastAsia="hu-HU"/>
        </w:rPr>
        <w:tab/>
      </w:r>
      <w:r w:rsidRPr="003D2ED9">
        <w:rPr>
          <w:color w:val="auto"/>
          <w:sz w:val="24"/>
          <w:szCs w:val="24"/>
          <w:lang w:eastAsia="hu-HU"/>
        </w:rPr>
        <w:tab/>
      </w:r>
      <w:r w:rsidRPr="003D2ED9">
        <w:rPr>
          <w:color w:val="auto"/>
          <w:sz w:val="24"/>
          <w:szCs w:val="24"/>
          <w:lang w:eastAsia="hu-HU"/>
        </w:rPr>
        <w:tab/>
      </w:r>
      <w:r w:rsidRPr="003D2ED9">
        <w:rPr>
          <w:color w:val="auto"/>
          <w:sz w:val="24"/>
          <w:szCs w:val="24"/>
          <w:lang w:eastAsia="hu-HU"/>
        </w:rPr>
        <w:tab/>
        <w:t>dr. Fülöp Erik polgármester</w:t>
      </w:r>
    </w:p>
    <w:p w:rsidR="00BE45D1" w:rsidRPr="003D2ED9" w:rsidRDefault="00BE45D1" w:rsidP="00BE45D1">
      <w:pPr>
        <w:pStyle w:val="Alaprtelmezett"/>
        <w:widowControl w:val="0"/>
        <w:spacing w:line="240" w:lineRule="auto"/>
        <w:ind w:left="708"/>
        <w:jc w:val="both"/>
        <w:textAlignment w:val="baseline"/>
        <w:rPr>
          <w:color w:val="auto"/>
          <w:sz w:val="24"/>
          <w:szCs w:val="24"/>
        </w:rPr>
      </w:pPr>
      <w:proofErr w:type="gramStart"/>
      <w:r w:rsidRPr="003D2ED9">
        <w:rPr>
          <w:color w:val="auto"/>
          <w:sz w:val="24"/>
          <w:szCs w:val="24"/>
          <w:lang w:eastAsia="hu-HU"/>
        </w:rPr>
        <w:t>adóigazgatási</w:t>
      </w:r>
      <w:proofErr w:type="gramEnd"/>
      <w:r w:rsidRPr="003D2ED9">
        <w:rPr>
          <w:color w:val="auto"/>
          <w:sz w:val="24"/>
          <w:szCs w:val="24"/>
          <w:lang w:eastAsia="hu-HU"/>
        </w:rPr>
        <w:t xml:space="preserve"> azonosító száma:   </w:t>
      </w:r>
      <w:r w:rsidRPr="003D2ED9">
        <w:rPr>
          <w:color w:val="auto"/>
          <w:sz w:val="24"/>
          <w:szCs w:val="24"/>
          <w:lang w:eastAsia="hu-HU"/>
        </w:rPr>
        <w:tab/>
        <w:t>15732468-2-15</w:t>
      </w:r>
    </w:p>
    <w:p w:rsidR="00BE45D1" w:rsidRPr="003D2ED9" w:rsidRDefault="00BE45D1" w:rsidP="00BE45D1">
      <w:pPr>
        <w:pStyle w:val="Alaprtelmezett"/>
        <w:widowControl w:val="0"/>
        <w:spacing w:line="240" w:lineRule="auto"/>
        <w:ind w:left="708"/>
        <w:jc w:val="both"/>
        <w:textAlignment w:val="baseline"/>
        <w:rPr>
          <w:color w:val="auto"/>
          <w:sz w:val="24"/>
          <w:szCs w:val="24"/>
        </w:rPr>
      </w:pPr>
      <w:proofErr w:type="gramStart"/>
      <w:r w:rsidRPr="003D2ED9">
        <w:rPr>
          <w:color w:val="auto"/>
          <w:sz w:val="24"/>
          <w:szCs w:val="24"/>
          <w:lang w:eastAsia="hu-HU"/>
        </w:rPr>
        <w:t>bankszámlaszáma</w:t>
      </w:r>
      <w:proofErr w:type="gramEnd"/>
      <w:r w:rsidRPr="003D2ED9">
        <w:rPr>
          <w:color w:val="auto"/>
          <w:sz w:val="24"/>
          <w:szCs w:val="24"/>
          <w:lang w:eastAsia="hu-HU"/>
        </w:rPr>
        <w:t xml:space="preserve">:   </w:t>
      </w:r>
      <w:r w:rsidRPr="003D2ED9">
        <w:rPr>
          <w:color w:val="auto"/>
          <w:sz w:val="24"/>
          <w:szCs w:val="24"/>
          <w:lang w:eastAsia="hu-HU"/>
        </w:rPr>
        <w:tab/>
      </w:r>
      <w:r w:rsidRPr="003D2ED9">
        <w:rPr>
          <w:color w:val="auto"/>
          <w:sz w:val="24"/>
          <w:szCs w:val="24"/>
          <w:lang w:eastAsia="hu-HU"/>
        </w:rPr>
        <w:tab/>
      </w:r>
      <w:r w:rsidRPr="003D2ED9">
        <w:rPr>
          <w:color w:val="auto"/>
          <w:sz w:val="24"/>
          <w:szCs w:val="24"/>
          <w:lang w:eastAsia="hu-HU"/>
        </w:rPr>
        <w:tab/>
        <w:t>11744144-15404761</w:t>
      </w:r>
    </w:p>
    <w:p w:rsidR="00BE45D1" w:rsidRPr="003D2ED9" w:rsidRDefault="00BE45D1" w:rsidP="00BE45D1">
      <w:pPr>
        <w:pStyle w:val="Alaprtelmezett"/>
        <w:widowControl w:val="0"/>
        <w:spacing w:line="240" w:lineRule="auto"/>
        <w:ind w:left="708"/>
        <w:jc w:val="both"/>
        <w:textAlignment w:val="baseline"/>
        <w:rPr>
          <w:color w:val="auto"/>
          <w:sz w:val="24"/>
          <w:szCs w:val="24"/>
        </w:rPr>
      </w:pPr>
      <w:proofErr w:type="gramStart"/>
      <w:r w:rsidRPr="003D2ED9">
        <w:rPr>
          <w:color w:val="auto"/>
          <w:sz w:val="24"/>
          <w:szCs w:val="24"/>
          <w:lang w:eastAsia="hu-HU"/>
        </w:rPr>
        <w:t>cégjegyzékszáma</w:t>
      </w:r>
      <w:proofErr w:type="gramEnd"/>
      <w:r w:rsidRPr="003D2ED9">
        <w:rPr>
          <w:color w:val="auto"/>
          <w:sz w:val="24"/>
          <w:szCs w:val="24"/>
          <w:lang w:eastAsia="hu-HU"/>
        </w:rPr>
        <w:t>:</w:t>
      </w:r>
      <w:r w:rsidRPr="003D2ED9">
        <w:rPr>
          <w:color w:val="auto"/>
          <w:sz w:val="24"/>
          <w:szCs w:val="24"/>
          <w:lang w:eastAsia="hu-HU"/>
        </w:rPr>
        <w:tab/>
      </w:r>
      <w:r w:rsidRPr="003D2ED9">
        <w:rPr>
          <w:color w:val="auto"/>
          <w:sz w:val="24"/>
          <w:szCs w:val="24"/>
          <w:lang w:eastAsia="hu-HU"/>
        </w:rPr>
        <w:tab/>
      </w:r>
      <w:r w:rsidRPr="003D2ED9">
        <w:rPr>
          <w:color w:val="auto"/>
          <w:sz w:val="24"/>
          <w:szCs w:val="24"/>
          <w:lang w:eastAsia="hu-HU"/>
        </w:rPr>
        <w:tab/>
        <w:t>732462</w:t>
      </w:r>
    </w:p>
    <w:p w:rsidR="00BE45D1" w:rsidRPr="003D2ED9" w:rsidRDefault="00BE45D1" w:rsidP="00BE45D1">
      <w:pPr>
        <w:pStyle w:val="NormlWeb"/>
        <w:spacing w:before="0" w:beforeAutospacing="0" w:after="0" w:afterAutospacing="0"/>
        <w:jc w:val="both"/>
      </w:pPr>
    </w:p>
    <w:p w:rsidR="00BE45D1" w:rsidRPr="003D2ED9" w:rsidRDefault="00BE45D1" w:rsidP="00BE45D1">
      <w:pPr>
        <w:spacing w:line="240" w:lineRule="auto"/>
        <w:jc w:val="both"/>
        <w:rPr>
          <w:szCs w:val="24"/>
        </w:rPr>
      </w:pPr>
      <w:r w:rsidRPr="003D2ED9">
        <w:rPr>
          <w:i/>
          <w:szCs w:val="24"/>
        </w:rPr>
        <w:t xml:space="preserve"> (a továbbiakban együtt: </w:t>
      </w:r>
      <w:r w:rsidRPr="003D2ED9">
        <w:rPr>
          <w:b/>
          <w:i/>
          <w:szCs w:val="24"/>
        </w:rPr>
        <w:t>Szerződő Felek</w:t>
      </w:r>
      <w:r w:rsidRPr="003D2ED9">
        <w:rPr>
          <w:i/>
          <w:szCs w:val="24"/>
        </w:rPr>
        <w:t xml:space="preserve">) </w:t>
      </w:r>
      <w:r w:rsidRPr="003D2ED9">
        <w:rPr>
          <w:szCs w:val="24"/>
        </w:rPr>
        <w:t>között a mai napon az alábbiak szerint:</w:t>
      </w:r>
    </w:p>
    <w:p w:rsidR="00BE45D1" w:rsidRPr="003D2ED9" w:rsidRDefault="00BE45D1" w:rsidP="00BE45D1">
      <w:pPr>
        <w:spacing w:line="240" w:lineRule="auto"/>
        <w:jc w:val="both"/>
        <w:rPr>
          <w:szCs w:val="24"/>
        </w:rPr>
      </w:pPr>
    </w:p>
    <w:p w:rsidR="00BE45D1" w:rsidRPr="003D2ED9" w:rsidRDefault="00BE45D1" w:rsidP="006539BA">
      <w:pPr>
        <w:numPr>
          <w:ilvl w:val="0"/>
          <w:numId w:val="3"/>
        </w:numPr>
        <w:suppressAutoHyphens/>
        <w:spacing w:line="240" w:lineRule="auto"/>
        <w:ind w:left="360"/>
        <w:jc w:val="both"/>
        <w:rPr>
          <w:szCs w:val="24"/>
        </w:rPr>
      </w:pPr>
      <w:r w:rsidRPr="003D2ED9">
        <w:rPr>
          <w:szCs w:val="24"/>
        </w:rPr>
        <w:t xml:space="preserve">Szerződő felek megállapítják, hogy </w:t>
      </w:r>
      <w:r w:rsidRPr="003D2ED9">
        <w:rPr>
          <w:b/>
          <w:szCs w:val="24"/>
        </w:rPr>
        <w:t>tulajdonjog átruházó kizárólagos tulajdonát képezi</w:t>
      </w:r>
      <w:r w:rsidRPr="003D2ED9">
        <w:rPr>
          <w:szCs w:val="24"/>
        </w:rPr>
        <w:t xml:space="preserve"> a jelen szerződés </w:t>
      </w:r>
      <w:r w:rsidRPr="003D2ED9">
        <w:rPr>
          <w:b/>
          <w:szCs w:val="24"/>
        </w:rPr>
        <w:t>1. mellékletét képező ingó vagyon</w:t>
      </w:r>
      <w:r w:rsidRPr="003D2ED9">
        <w:rPr>
          <w:szCs w:val="24"/>
        </w:rPr>
        <w:t xml:space="preserve">. (továbbiakban: ingó). </w:t>
      </w:r>
    </w:p>
    <w:p w:rsidR="00BE45D1" w:rsidRPr="003D2ED9" w:rsidRDefault="00BE45D1" w:rsidP="00BE45D1">
      <w:pPr>
        <w:spacing w:line="240" w:lineRule="auto"/>
        <w:jc w:val="both"/>
        <w:rPr>
          <w:szCs w:val="24"/>
        </w:rPr>
      </w:pPr>
    </w:p>
    <w:p w:rsidR="00BE45D1" w:rsidRPr="003D2ED9" w:rsidRDefault="00BE45D1" w:rsidP="006539BA">
      <w:pPr>
        <w:numPr>
          <w:ilvl w:val="0"/>
          <w:numId w:val="3"/>
        </w:numPr>
        <w:suppressAutoHyphens/>
        <w:spacing w:line="240" w:lineRule="auto"/>
        <w:ind w:left="360"/>
        <w:jc w:val="both"/>
        <w:rPr>
          <w:szCs w:val="24"/>
        </w:rPr>
      </w:pPr>
      <w:r w:rsidRPr="003D2ED9">
        <w:rPr>
          <w:szCs w:val="24"/>
        </w:rPr>
        <w:t xml:space="preserve">A </w:t>
      </w:r>
      <w:r w:rsidRPr="003D2ED9">
        <w:rPr>
          <w:b/>
          <w:szCs w:val="24"/>
        </w:rPr>
        <w:t>Kincstár ingyenesen átruházza</w:t>
      </w:r>
      <w:r w:rsidRPr="003D2ED9">
        <w:rPr>
          <w:szCs w:val="24"/>
        </w:rPr>
        <w:t xml:space="preserve">, az </w:t>
      </w:r>
      <w:r w:rsidRPr="003D2ED9">
        <w:rPr>
          <w:b/>
          <w:szCs w:val="24"/>
        </w:rPr>
        <w:t>Önkormányzat pedig ingyenesen tulajdonba veszi</w:t>
      </w:r>
      <w:r w:rsidRPr="003D2ED9">
        <w:rPr>
          <w:szCs w:val="24"/>
        </w:rPr>
        <w:t xml:space="preserve"> az előző bekezdésben részletesen körülírt ingót. </w:t>
      </w:r>
    </w:p>
    <w:p w:rsidR="00BE45D1" w:rsidRPr="003D2ED9" w:rsidRDefault="00BE45D1" w:rsidP="00BE45D1">
      <w:pPr>
        <w:pStyle w:val="Listaszerbekezds"/>
        <w:tabs>
          <w:tab w:val="left" w:pos="284"/>
        </w:tabs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BE45D1" w:rsidRPr="003D2ED9" w:rsidRDefault="00BE45D1" w:rsidP="006539BA">
      <w:pPr>
        <w:pStyle w:val="Listaszerbekezds"/>
        <w:numPr>
          <w:ilvl w:val="0"/>
          <w:numId w:val="3"/>
        </w:numPr>
        <w:tabs>
          <w:tab w:val="left" w:pos="284"/>
        </w:tabs>
        <w:suppressAutoHyphens/>
        <w:spacing w:after="0" w:line="240" w:lineRule="auto"/>
        <w:ind w:left="284"/>
        <w:jc w:val="both"/>
        <w:rPr>
          <w:rFonts w:ascii="Times New Roman" w:hAnsi="Times New Roman" w:cs="Times New Roman"/>
          <w:sz w:val="24"/>
          <w:szCs w:val="24"/>
        </w:rPr>
      </w:pPr>
      <w:r w:rsidRPr="003D2ED9">
        <w:rPr>
          <w:rFonts w:ascii="Times New Roman" w:hAnsi="Times New Roman" w:cs="Times New Roman"/>
          <w:sz w:val="24"/>
          <w:szCs w:val="24"/>
        </w:rPr>
        <w:t xml:space="preserve">Szerződő felek jelen okirat aláírásával megállapodnak az ingó birtokának Eladó által Vevőre való átruházásáról és ennek, valamint a birtokbaadás időpontját </w:t>
      </w:r>
      <w:proofErr w:type="gramStart"/>
      <w:r w:rsidRPr="003D2ED9">
        <w:rPr>
          <w:rFonts w:ascii="Times New Roman" w:hAnsi="Times New Roman" w:cs="Times New Roman"/>
          <w:sz w:val="24"/>
          <w:szCs w:val="24"/>
        </w:rPr>
        <w:t>a …</w:t>
      </w:r>
      <w:proofErr w:type="gramEnd"/>
      <w:r w:rsidR="00827309">
        <w:rPr>
          <w:rFonts w:ascii="Times New Roman" w:hAnsi="Times New Roman" w:cs="Times New Roman"/>
          <w:sz w:val="24"/>
          <w:szCs w:val="24"/>
        </w:rPr>
        <w:t>…………...</w:t>
      </w:r>
      <w:r w:rsidRPr="003D2ED9">
        <w:rPr>
          <w:rFonts w:ascii="Times New Roman" w:hAnsi="Times New Roman" w:cs="Times New Roman"/>
          <w:sz w:val="24"/>
          <w:szCs w:val="24"/>
        </w:rPr>
        <w:t xml:space="preserve">napjában jelölik meg. </w:t>
      </w:r>
    </w:p>
    <w:p w:rsidR="00BE45D1" w:rsidRPr="003D2ED9" w:rsidRDefault="00BE45D1" w:rsidP="00BE45D1">
      <w:pPr>
        <w:spacing w:line="240" w:lineRule="auto"/>
        <w:jc w:val="both"/>
        <w:rPr>
          <w:szCs w:val="24"/>
        </w:rPr>
      </w:pPr>
    </w:p>
    <w:p w:rsidR="00BE45D1" w:rsidRPr="003D2ED9" w:rsidRDefault="00BE45D1" w:rsidP="006539BA">
      <w:pPr>
        <w:pStyle w:val="Listaszerbekezds"/>
        <w:numPr>
          <w:ilvl w:val="0"/>
          <w:numId w:val="3"/>
        </w:numPr>
        <w:suppressAutoHyphens/>
        <w:spacing w:after="0" w:line="240" w:lineRule="auto"/>
        <w:ind w:left="284"/>
        <w:jc w:val="both"/>
        <w:rPr>
          <w:rFonts w:ascii="Times New Roman" w:hAnsi="Times New Roman" w:cs="Times New Roman"/>
          <w:sz w:val="24"/>
          <w:szCs w:val="24"/>
        </w:rPr>
      </w:pPr>
      <w:r w:rsidRPr="003D2ED9">
        <w:rPr>
          <w:rFonts w:ascii="Times New Roman" w:hAnsi="Times New Roman" w:cs="Times New Roman"/>
          <w:sz w:val="24"/>
          <w:szCs w:val="24"/>
        </w:rPr>
        <w:t xml:space="preserve">Szerződő felek jelen okirat aláírásával kijelentik, hogy </w:t>
      </w:r>
      <w:proofErr w:type="gramStart"/>
      <w:r w:rsidRPr="003D2ED9">
        <w:rPr>
          <w:rFonts w:ascii="Times New Roman" w:hAnsi="Times New Roman" w:cs="Times New Roman"/>
          <w:sz w:val="24"/>
          <w:szCs w:val="24"/>
        </w:rPr>
        <w:t>ezen</w:t>
      </w:r>
      <w:proofErr w:type="gramEnd"/>
      <w:r w:rsidRPr="003D2ED9">
        <w:rPr>
          <w:rFonts w:ascii="Times New Roman" w:hAnsi="Times New Roman" w:cs="Times New Roman"/>
          <w:sz w:val="24"/>
          <w:szCs w:val="24"/>
        </w:rPr>
        <w:t xml:space="preserve"> szerződés megkötése során saját nevükben, illetőleg érdekükben jártak el. Felek kijelentik, hogy a szerződésben szereplő adataik teljes körűek, a valóságnak megfelelnek, és hozzájárulnak ahhoz, hogy azokat az okiratokat készítő és ellenjegyző ügyvéd kezelje. </w:t>
      </w:r>
    </w:p>
    <w:p w:rsidR="00BE45D1" w:rsidRPr="003D2ED9" w:rsidRDefault="00BE45D1" w:rsidP="00BE45D1">
      <w:pPr>
        <w:pStyle w:val="Listaszerbekezds"/>
        <w:spacing w:after="0" w:line="240" w:lineRule="auto"/>
        <w:ind w:left="0"/>
        <w:rPr>
          <w:rFonts w:ascii="Times New Roman" w:hAnsi="Times New Roman" w:cs="Times New Roman"/>
          <w:sz w:val="24"/>
          <w:szCs w:val="24"/>
        </w:rPr>
      </w:pPr>
    </w:p>
    <w:p w:rsidR="00BE45D1" w:rsidRPr="003D2ED9" w:rsidRDefault="00BE45D1" w:rsidP="006539BA">
      <w:pPr>
        <w:numPr>
          <w:ilvl w:val="0"/>
          <w:numId w:val="3"/>
        </w:numPr>
        <w:suppressAutoHyphens/>
        <w:spacing w:line="240" w:lineRule="auto"/>
        <w:ind w:left="284"/>
        <w:jc w:val="both"/>
        <w:rPr>
          <w:szCs w:val="24"/>
        </w:rPr>
      </w:pPr>
      <w:r w:rsidRPr="003D2ED9">
        <w:rPr>
          <w:szCs w:val="24"/>
        </w:rPr>
        <w:t>A jelen adásvételi szerződés megkötésével és az ingatlan megszerzésével felmerülő költségeket Vevő viseli.</w:t>
      </w:r>
    </w:p>
    <w:p w:rsidR="00BE45D1" w:rsidRPr="003D2ED9" w:rsidRDefault="00BE45D1" w:rsidP="00BE45D1">
      <w:pPr>
        <w:spacing w:line="240" w:lineRule="auto"/>
        <w:ind w:left="284"/>
        <w:jc w:val="both"/>
        <w:rPr>
          <w:szCs w:val="24"/>
        </w:rPr>
      </w:pPr>
    </w:p>
    <w:p w:rsidR="00BE45D1" w:rsidRPr="003D2ED9" w:rsidRDefault="00BE45D1" w:rsidP="006539BA">
      <w:pPr>
        <w:numPr>
          <w:ilvl w:val="0"/>
          <w:numId w:val="3"/>
        </w:numPr>
        <w:suppressAutoHyphens/>
        <w:spacing w:line="240" w:lineRule="auto"/>
        <w:ind w:left="284"/>
        <w:jc w:val="both"/>
        <w:rPr>
          <w:szCs w:val="24"/>
        </w:rPr>
      </w:pPr>
      <w:r w:rsidRPr="003D2ED9">
        <w:rPr>
          <w:szCs w:val="24"/>
        </w:rPr>
        <w:t>Szerződő felek kijelentik, hogy cselekvőképes magyar állampolgárok, így szerződéskötési, valamint elidegenítési joguk korlátozva nincs.</w:t>
      </w:r>
    </w:p>
    <w:p w:rsidR="00BE45D1" w:rsidRPr="003D2ED9" w:rsidRDefault="00BE45D1" w:rsidP="00BE45D1">
      <w:pPr>
        <w:spacing w:line="240" w:lineRule="auto"/>
        <w:jc w:val="both"/>
        <w:rPr>
          <w:szCs w:val="24"/>
        </w:rPr>
      </w:pPr>
    </w:p>
    <w:p w:rsidR="00BE45D1" w:rsidRPr="003D2ED9" w:rsidRDefault="00BE45D1" w:rsidP="006539BA">
      <w:pPr>
        <w:numPr>
          <w:ilvl w:val="0"/>
          <w:numId w:val="3"/>
        </w:numPr>
        <w:suppressAutoHyphens/>
        <w:spacing w:line="240" w:lineRule="auto"/>
        <w:ind w:left="284"/>
        <w:jc w:val="both"/>
        <w:rPr>
          <w:szCs w:val="24"/>
        </w:rPr>
      </w:pPr>
      <w:r w:rsidRPr="003D2ED9">
        <w:rPr>
          <w:rFonts w:eastAsia="Garamond"/>
          <w:szCs w:val="24"/>
        </w:rPr>
        <w:t xml:space="preserve"> </w:t>
      </w:r>
      <w:r w:rsidRPr="003D2ED9">
        <w:rPr>
          <w:szCs w:val="24"/>
        </w:rPr>
        <w:t xml:space="preserve">A szerződő felek megállapodnak abban, hogy a jelen adásvételi szerződésben nem részletezett kérdésekben a szerződéskötéskor hatályos, a Polgári Törvénykönyv adásvételi szerződésre vonatkozó idevágó rendelkezéseit (új Ptk. 6:215. §- 6:220. §), illetőleg a szerződések és kötelmek közös szabályait tekintik irányadónak. </w:t>
      </w:r>
    </w:p>
    <w:p w:rsidR="00BE45D1" w:rsidRDefault="00BE45D1" w:rsidP="00BE45D1">
      <w:pPr>
        <w:spacing w:line="240" w:lineRule="auto"/>
        <w:jc w:val="both"/>
        <w:rPr>
          <w:szCs w:val="24"/>
        </w:rPr>
      </w:pPr>
    </w:p>
    <w:p w:rsidR="00BE45D1" w:rsidRDefault="00BE45D1" w:rsidP="00BE45D1">
      <w:pPr>
        <w:spacing w:line="240" w:lineRule="auto"/>
        <w:jc w:val="both"/>
        <w:rPr>
          <w:szCs w:val="24"/>
        </w:rPr>
      </w:pPr>
    </w:p>
    <w:p w:rsidR="00BE45D1" w:rsidRDefault="00BE45D1" w:rsidP="00BE45D1">
      <w:pPr>
        <w:spacing w:line="240" w:lineRule="auto"/>
        <w:jc w:val="both"/>
        <w:rPr>
          <w:szCs w:val="24"/>
        </w:rPr>
      </w:pPr>
    </w:p>
    <w:p w:rsidR="00BE45D1" w:rsidRPr="003D2ED9" w:rsidRDefault="00BE45D1" w:rsidP="00BE45D1">
      <w:pPr>
        <w:spacing w:line="240" w:lineRule="auto"/>
        <w:jc w:val="both"/>
        <w:rPr>
          <w:szCs w:val="24"/>
        </w:rPr>
      </w:pPr>
    </w:p>
    <w:p w:rsidR="00BE45D1" w:rsidRPr="003D2ED9" w:rsidRDefault="00BE45D1" w:rsidP="00BE45D1">
      <w:pPr>
        <w:pBdr>
          <w:bottom w:val="single" w:sz="4" w:space="0" w:color="auto"/>
        </w:pBdr>
        <w:spacing w:line="240" w:lineRule="auto"/>
        <w:jc w:val="both"/>
        <w:rPr>
          <w:b/>
          <w:szCs w:val="24"/>
        </w:rPr>
      </w:pPr>
      <w:r w:rsidRPr="003D2ED9">
        <w:rPr>
          <w:b/>
          <w:szCs w:val="24"/>
        </w:rPr>
        <w:lastRenderedPageBreak/>
        <w:t xml:space="preserve">8.) </w:t>
      </w:r>
      <w:r w:rsidRPr="003D2ED9">
        <w:rPr>
          <w:szCs w:val="24"/>
        </w:rPr>
        <w:t>Jelen szerződést Tiszavasvári Város Önkormányzata Képviselő-testülete a</w:t>
      </w:r>
      <w:r w:rsidRPr="003D2ED9">
        <w:rPr>
          <w:b/>
          <w:szCs w:val="24"/>
        </w:rPr>
        <w:t xml:space="preserve"> Tiszavasvári Város Önkormányzata Képviselő-testülete </w:t>
      </w:r>
      <w:r w:rsidRPr="00170C55">
        <w:rPr>
          <w:b/>
          <w:szCs w:val="24"/>
        </w:rPr>
        <w:t>„</w:t>
      </w:r>
      <w:proofErr w:type="gramStart"/>
      <w:r w:rsidRPr="00170C55">
        <w:rPr>
          <w:b/>
          <w:szCs w:val="24"/>
        </w:rPr>
        <w:t>A</w:t>
      </w:r>
      <w:proofErr w:type="gramEnd"/>
      <w:r w:rsidRPr="00170C55">
        <w:rPr>
          <w:b/>
          <w:szCs w:val="24"/>
        </w:rPr>
        <w:t xml:space="preserve"> </w:t>
      </w:r>
      <w:proofErr w:type="spellStart"/>
      <w:r w:rsidRPr="00170C55">
        <w:rPr>
          <w:b/>
          <w:szCs w:val="24"/>
        </w:rPr>
        <w:t>Tiva-Szolg</w:t>
      </w:r>
      <w:proofErr w:type="spellEnd"/>
      <w:r w:rsidRPr="00170C55">
        <w:rPr>
          <w:b/>
          <w:szCs w:val="24"/>
        </w:rPr>
        <w:t xml:space="preserve"> Nonprofit Kft. közfoglalkoztatási feladatellátásához kapcsolódó iratok módosításáról” sz</w:t>
      </w:r>
      <w:r w:rsidRPr="003D2ED9">
        <w:rPr>
          <w:b/>
          <w:szCs w:val="24"/>
        </w:rPr>
        <w:t xml:space="preserve">óló </w:t>
      </w:r>
      <w:r w:rsidR="00176FA0">
        <w:rPr>
          <w:b/>
          <w:szCs w:val="24"/>
        </w:rPr>
        <w:t>124</w:t>
      </w:r>
      <w:r>
        <w:rPr>
          <w:b/>
          <w:szCs w:val="24"/>
        </w:rPr>
        <w:t>/</w:t>
      </w:r>
      <w:r w:rsidRPr="003D2ED9">
        <w:rPr>
          <w:b/>
          <w:szCs w:val="24"/>
        </w:rPr>
        <w:t>2017. (</w:t>
      </w:r>
      <w:r>
        <w:rPr>
          <w:b/>
          <w:szCs w:val="24"/>
        </w:rPr>
        <w:t>V.25</w:t>
      </w:r>
      <w:r w:rsidRPr="003D2ED9">
        <w:rPr>
          <w:b/>
          <w:szCs w:val="24"/>
        </w:rPr>
        <w:t>.) Kt. számú határozattal jóváhagyta.</w:t>
      </w:r>
    </w:p>
    <w:p w:rsidR="00BE45D1" w:rsidRPr="003D2ED9" w:rsidRDefault="00BE45D1" w:rsidP="00BE45D1">
      <w:pPr>
        <w:pBdr>
          <w:bottom w:val="single" w:sz="4" w:space="0" w:color="auto"/>
        </w:pBdr>
        <w:spacing w:line="240" w:lineRule="auto"/>
        <w:jc w:val="both"/>
        <w:rPr>
          <w:b/>
          <w:szCs w:val="24"/>
          <w:u w:val="single"/>
        </w:rPr>
      </w:pPr>
    </w:p>
    <w:p w:rsidR="00BE45D1" w:rsidRPr="003D2ED9" w:rsidRDefault="00BE45D1" w:rsidP="00BE45D1">
      <w:pPr>
        <w:pBdr>
          <w:bottom w:val="single" w:sz="4" w:space="0" w:color="auto"/>
        </w:pBdr>
        <w:spacing w:line="240" w:lineRule="auto"/>
        <w:jc w:val="both"/>
        <w:rPr>
          <w:b/>
          <w:u w:val="single"/>
        </w:rPr>
      </w:pPr>
    </w:p>
    <w:p w:rsidR="00BE45D1" w:rsidRPr="003D2ED9" w:rsidRDefault="00BE45D1" w:rsidP="00BE45D1">
      <w:pPr>
        <w:pBdr>
          <w:bottom w:val="single" w:sz="4" w:space="0" w:color="auto"/>
        </w:pBdr>
        <w:spacing w:line="240" w:lineRule="auto"/>
        <w:jc w:val="both"/>
        <w:rPr>
          <w:b/>
        </w:rPr>
      </w:pPr>
      <w:r w:rsidRPr="003D2ED9">
        <w:rPr>
          <w:b/>
        </w:rPr>
        <w:t xml:space="preserve">9.) </w:t>
      </w:r>
      <w:r w:rsidRPr="003D2ED9">
        <w:rPr>
          <w:szCs w:val="24"/>
        </w:rPr>
        <w:t xml:space="preserve">A szerződő felek a jelen </w:t>
      </w:r>
      <w:r w:rsidRPr="003D2ED9">
        <w:rPr>
          <w:b/>
          <w:szCs w:val="24"/>
        </w:rPr>
        <w:t>2 db eredeti példányban készült szerződést</w:t>
      </w:r>
      <w:r w:rsidRPr="003D2ED9">
        <w:rPr>
          <w:szCs w:val="24"/>
        </w:rPr>
        <w:t xml:space="preserve">, mint akaratukkal mindenben megegyezőt, kölcsönös felolvasás és értelmezés után </w:t>
      </w:r>
      <w:r w:rsidRPr="003D2ED9">
        <w:rPr>
          <w:b/>
          <w:szCs w:val="24"/>
        </w:rPr>
        <w:t>saját kezűleg jóváhagyólag aláírtak.</w:t>
      </w:r>
    </w:p>
    <w:p w:rsidR="00BE45D1" w:rsidRDefault="00BE45D1" w:rsidP="00BE45D1">
      <w:pPr>
        <w:spacing w:line="240" w:lineRule="auto"/>
        <w:jc w:val="both"/>
        <w:rPr>
          <w:szCs w:val="24"/>
        </w:rPr>
      </w:pPr>
    </w:p>
    <w:p w:rsidR="00BE45D1" w:rsidRDefault="00BE45D1" w:rsidP="00BE45D1">
      <w:pPr>
        <w:spacing w:line="240" w:lineRule="auto"/>
        <w:jc w:val="both"/>
        <w:rPr>
          <w:szCs w:val="24"/>
        </w:rPr>
      </w:pPr>
    </w:p>
    <w:p w:rsidR="00BE45D1" w:rsidRPr="003D2ED9" w:rsidRDefault="00BE45D1" w:rsidP="00BE45D1">
      <w:pPr>
        <w:spacing w:line="240" w:lineRule="auto"/>
        <w:jc w:val="both"/>
        <w:rPr>
          <w:szCs w:val="24"/>
        </w:rPr>
      </w:pPr>
    </w:p>
    <w:p w:rsidR="00BE45D1" w:rsidRPr="003D2ED9" w:rsidRDefault="00BE45D1" w:rsidP="00BE45D1">
      <w:pPr>
        <w:spacing w:line="240" w:lineRule="auto"/>
        <w:jc w:val="both"/>
        <w:rPr>
          <w:szCs w:val="24"/>
        </w:rPr>
      </w:pPr>
      <w:r w:rsidRPr="003D2ED9">
        <w:rPr>
          <w:szCs w:val="24"/>
        </w:rPr>
        <w:t xml:space="preserve">Tiszavasvári, </w:t>
      </w:r>
      <w:proofErr w:type="gramStart"/>
      <w:r w:rsidRPr="003D2ED9">
        <w:rPr>
          <w:szCs w:val="24"/>
        </w:rPr>
        <w:t>2017. …</w:t>
      </w:r>
      <w:proofErr w:type="gramEnd"/>
      <w:r w:rsidRPr="003D2ED9">
        <w:rPr>
          <w:szCs w:val="24"/>
        </w:rPr>
        <w:t>………………………….</w:t>
      </w:r>
    </w:p>
    <w:p w:rsidR="00BE45D1" w:rsidRPr="003D2ED9" w:rsidRDefault="00BE45D1" w:rsidP="00BE45D1">
      <w:pPr>
        <w:spacing w:line="240" w:lineRule="auto"/>
        <w:jc w:val="both"/>
        <w:rPr>
          <w:szCs w:val="24"/>
        </w:rPr>
      </w:pPr>
    </w:p>
    <w:p w:rsidR="00BE45D1" w:rsidRDefault="00BE45D1" w:rsidP="00BE45D1">
      <w:pPr>
        <w:spacing w:line="240" w:lineRule="auto"/>
        <w:jc w:val="both"/>
        <w:rPr>
          <w:szCs w:val="24"/>
        </w:rPr>
      </w:pPr>
    </w:p>
    <w:p w:rsidR="00176FA0" w:rsidRDefault="00176FA0" w:rsidP="00BE45D1">
      <w:pPr>
        <w:spacing w:line="240" w:lineRule="auto"/>
        <w:jc w:val="both"/>
        <w:rPr>
          <w:szCs w:val="24"/>
        </w:rPr>
      </w:pPr>
    </w:p>
    <w:p w:rsidR="00176FA0" w:rsidRDefault="00176FA0" w:rsidP="00BE45D1">
      <w:pPr>
        <w:spacing w:line="240" w:lineRule="auto"/>
        <w:jc w:val="both"/>
        <w:rPr>
          <w:szCs w:val="24"/>
        </w:rPr>
      </w:pPr>
    </w:p>
    <w:p w:rsidR="00176FA0" w:rsidRPr="003D2ED9" w:rsidRDefault="00176FA0" w:rsidP="00BE45D1">
      <w:pPr>
        <w:spacing w:line="240" w:lineRule="auto"/>
        <w:jc w:val="both"/>
        <w:rPr>
          <w:szCs w:val="24"/>
        </w:rPr>
      </w:pP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4606"/>
        <w:gridCol w:w="4606"/>
      </w:tblGrid>
      <w:tr w:rsidR="00BE45D1" w:rsidRPr="003D2ED9" w:rsidTr="00DB1034">
        <w:tc>
          <w:tcPr>
            <w:tcW w:w="4606" w:type="dxa"/>
            <w:hideMark/>
          </w:tcPr>
          <w:p w:rsidR="00BE45D1" w:rsidRPr="003D2ED9" w:rsidRDefault="00BE45D1" w:rsidP="00DB1034">
            <w:pPr>
              <w:pStyle w:val="Szvegtrzs"/>
              <w:tabs>
                <w:tab w:val="left" w:pos="5103"/>
              </w:tabs>
              <w:snapToGrid w:val="0"/>
              <w:spacing w:line="240" w:lineRule="auto"/>
              <w:jc w:val="center"/>
              <w:rPr>
                <w:b/>
                <w:bCs/>
                <w:szCs w:val="24"/>
                <w:lang w:eastAsia="en-US"/>
              </w:rPr>
            </w:pPr>
            <w:r w:rsidRPr="003D2ED9">
              <w:rPr>
                <w:rFonts w:eastAsia="Garamond"/>
                <w:b/>
                <w:szCs w:val="24"/>
                <w:lang w:eastAsia="en-US"/>
              </w:rPr>
              <w:t>Városi Kincstár Tiszavasvári</w:t>
            </w:r>
            <w:r w:rsidRPr="003D2ED9">
              <w:rPr>
                <w:b/>
                <w:bCs/>
                <w:szCs w:val="24"/>
                <w:lang w:eastAsia="en-US"/>
              </w:rPr>
              <w:t xml:space="preserve"> </w:t>
            </w:r>
          </w:p>
          <w:p w:rsidR="00BE45D1" w:rsidRPr="003D2ED9" w:rsidRDefault="00BE45D1" w:rsidP="00DB1034">
            <w:pPr>
              <w:pStyle w:val="Szvegtrzs"/>
              <w:tabs>
                <w:tab w:val="left" w:pos="5103"/>
              </w:tabs>
              <w:snapToGrid w:val="0"/>
              <w:spacing w:line="240" w:lineRule="auto"/>
              <w:jc w:val="center"/>
              <w:rPr>
                <w:b/>
                <w:bCs/>
                <w:szCs w:val="24"/>
                <w:lang w:eastAsia="en-US"/>
              </w:rPr>
            </w:pPr>
            <w:r w:rsidRPr="003D2ED9">
              <w:rPr>
                <w:b/>
                <w:bCs/>
                <w:szCs w:val="24"/>
                <w:lang w:eastAsia="en-US"/>
              </w:rPr>
              <w:t>képviseli: Krasznainé dr. Csikós Magdolna</w:t>
            </w:r>
          </w:p>
          <w:p w:rsidR="00BE45D1" w:rsidRPr="003D2ED9" w:rsidRDefault="00BE45D1" w:rsidP="00DB1034">
            <w:pPr>
              <w:pStyle w:val="Szvegtrzs"/>
              <w:tabs>
                <w:tab w:val="left" w:pos="5103"/>
              </w:tabs>
              <w:spacing w:line="240" w:lineRule="auto"/>
              <w:jc w:val="center"/>
              <w:rPr>
                <w:rFonts w:eastAsia="Garamond"/>
                <w:b/>
                <w:szCs w:val="24"/>
                <w:lang w:eastAsia="zh-CN"/>
              </w:rPr>
            </w:pPr>
            <w:r w:rsidRPr="003D2ED9">
              <w:rPr>
                <w:rFonts w:eastAsia="Garamond"/>
                <w:b/>
                <w:szCs w:val="24"/>
                <w:lang w:eastAsia="zh-CN"/>
              </w:rPr>
              <w:t>igazgató</w:t>
            </w:r>
          </w:p>
        </w:tc>
        <w:tc>
          <w:tcPr>
            <w:tcW w:w="4606" w:type="dxa"/>
            <w:hideMark/>
          </w:tcPr>
          <w:p w:rsidR="00BE45D1" w:rsidRPr="003D2ED9" w:rsidRDefault="00BE45D1" w:rsidP="00DB1034">
            <w:pPr>
              <w:pStyle w:val="Szvegtrzs"/>
              <w:tabs>
                <w:tab w:val="left" w:pos="5103"/>
              </w:tabs>
              <w:snapToGrid w:val="0"/>
              <w:spacing w:line="240" w:lineRule="auto"/>
              <w:jc w:val="center"/>
              <w:rPr>
                <w:b/>
                <w:szCs w:val="24"/>
                <w:lang w:eastAsia="zh-CN"/>
              </w:rPr>
            </w:pPr>
            <w:r w:rsidRPr="003D2ED9">
              <w:rPr>
                <w:rFonts w:eastAsia="Garamond"/>
                <w:b/>
                <w:szCs w:val="24"/>
                <w:lang w:eastAsia="en-US"/>
              </w:rPr>
              <w:t>Tiszavasvári város Önkormányzata</w:t>
            </w:r>
          </w:p>
          <w:p w:rsidR="00BE45D1" w:rsidRPr="003D2ED9" w:rsidRDefault="00BE45D1" w:rsidP="00DB1034">
            <w:pPr>
              <w:pStyle w:val="Szvegtrzs"/>
              <w:tabs>
                <w:tab w:val="left" w:pos="5103"/>
              </w:tabs>
              <w:spacing w:line="240" w:lineRule="auto"/>
              <w:jc w:val="center"/>
              <w:rPr>
                <w:b/>
                <w:szCs w:val="24"/>
                <w:lang w:eastAsia="en-US"/>
              </w:rPr>
            </w:pPr>
            <w:r w:rsidRPr="003D2ED9">
              <w:rPr>
                <w:b/>
                <w:szCs w:val="24"/>
                <w:lang w:eastAsia="en-US"/>
              </w:rPr>
              <w:t>képviseli: Dr. Fülöp Erik</w:t>
            </w:r>
          </w:p>
          <w:p w:rsidR="00BE45D1" w:rsidRPr="003D2ED9" w:rsidRDefault="00BE45D1" w:rsidP="00DB1034">
            <w:pPr>
              <w:pStyle w:val="Szvegtrzs"/>
              <w:tabs>
                <w:tab w:val="left" w:pos="5103"/>
              </w:tabs>
              <w:spacing w:line="240" w:lineRule="auto"/>
              <w:jc w:val="center"/>
              <w:rPr>
                <w:b/>
                <w:szCs w:val="24"/>
                <w:lang w:eastAsia="zh-CN"/>
              </w:rPr>
            </w:pPr>
            <w:r w:rsidRPr="003D2ED9">
              <w:rPr>
                <w:b/>
                <w:szCs w:val="24"/>
                <w:lang w:eastAsia="zh-CN"/>
              </w:rPr>
              <w:t>polgármester</w:t>
            </w:r>
          </w:p>
        </w:tc>
      </w:tr>
    </w:tbl>
    <w:p w:rsidR="00BE45D1" w:rsidRPr="003D2ED9" w:rsidRDefault="00BE45D1" w:rsidP="00BE45D1">
      <w:pPr>
        <w:pStyle w:val="Szvegtrzs"/>
        <w:tabs>
          <w:tab w:val="left" w:pos="5103"/>
        </w:tabs>
        <w:spacing w:line="240" w:lineRule="auto"/>
        <w:rPr>
          <w:szCs w:val="24"/>
          <w:lang w:eastAsia="zh-CN"/>
        </w:rPr>
      </w:pPr>
      <w:r w:rsidRPr="003D2ED9">
        <w:rPr>
          <w:szCs w:val="24"/>
        </w:rPr>
        <w:tab/>
      </w:r>
    </w:p>
    <w:p w:rsidR="00BE45D1" w:rsidRPr="003D2ED9" w:rsidRDefault="00BE45D1" w:rsidP="00BE45D1">
      <w:pPr>
        <w:pStyle w:val="Szvegtrzs"/>
        <w:tabs>
          <w:tab w:val="left" w:pos="5103"/>
        </w:tabs>
        <w:spacing w:line="240" w:lineRule="auto"/>
        <w:rPr>
          <w:szCs w:val="24"/>
        </w:rPr>
      </w:pPr>
    </w:p>
    <w:p w:rsidR="00BE45D1" w:rsidRPr="003D2ED9" w:rsidRDefault="00BE45D1" w:rsidP="00BE45D1">
      <w:pPr>
        <w:pStyle w:val="Szvegtrzs"/>
        <w:tabs>
          <w:tab w:val="left" w:pos="5103"/>
        </w:tabs>
        <w:spacing w:line="240" w:lineRule="auto"/>
        <w:rPr>
          <w:szCs w:val="24"/>
        </w:rPr>
      </w:pP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4606"/>
        <w:gridCol w:w="4606"/>
      </w:tblGrid>
      <w:tr w:rsidR="00BE45D1" w:rsidRPr="003D2ED9" w:rsidTr="00DB1034">
        <w:tc>
          <w:tcPr>
            <w:tcW w:w="4606" w:type="dxa"/>
          </w:tcPr>
          <w:p w:rsidR="00BE45D1" w:rsidRPr="003D2ED9" w:rsidRDefault="00BE45D1" w:rsidP="00DB1034">
            <w:pPr>
              <w:pStyle w:val="Szvegtrzs"/>
              <w:tabs>
                <w:tab w:val="left" w:pos="5103"/>
              </w:tabs>
              <w:rPr>
                <w:rFonts w:ascii="Garamond" w:eastAsia="Garamond" w:hAnsi="Garamond" w:cs="Garamond"/>
                <w:szCs w:val="24"/>
                <w:lang w:eastAsia="zh-CN"/>
              </w:rPr>
            </w:pPr>
          </w:p>
        </w:tc>
        <w:tc>
          <w:tcPr>
            <w:tcW w:w="4606" w:type="dxa"/>
          </w:tcPr>
          <w:p w:rsidR="00BE45D1" w:rsidRPr="003D2ED9" w:rsidRDefault="00BE45D1" w:rsidP="00DB1034">
            <w:pPr>
              <w:pStyle w:val="Szvegtrzs"/>
              <w:tabs>
                <w:tab w:val="left" w:pos="5103"/>
              </w:tabs>
              <w:rPr>
                <w:rFonts w:ascii="Garamond" w:hAnsi="Garamond" w:cs="Garamond"/>
                <w:szCs w:val="24"/>
                <w:lang w:eastAsia="zh-CN"/>
              </w:rPr>
            </w:pPr>
          </w:p>
        </w:tc>
      </w:tr>
    </w:tbl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BE45D1" w:rsidRPr="00D370B8" w:rsidRDefault="00BE45D1" w:rsidP="006539BA">
      <w:pPr>
        <w:pStyle w:val="Listaszerbekezds"/>
        <w:numPr>
          <w:ilvl w:val="3"/>
          <w:numId w:val="3"/>
        </w:numPr>
        <w:spacing w:line="240" w:lineRule="auto"/>
        <w:ind w:left="0" w:firstLine="0"/>
        <w:jc w:val="both"/>
        <w:rPr>
          <w:rFonts w:ascii="Times New Roman" w:hAnsi="Times New Roman" w:cs="Times New Roman"/>
          <w:b/>
          <w:sz w:val="20"/>
          <w:szCs w:val="20"/>
        </w:rPr>
      </w:pPr>
      <w:r w:rsidRPr="00D370B8">
        <w:rPr>
          <w:rFonts w:ascii="Times New Roman" w:hAnsi="Times New Roman" w:cs="Times New Roman"/>
          <w:sz w:val="20"/>
          <w:szCs w:val="20"/>
        </w:rPr>
        <w:lastRenderedPageBreak/>
        <w:t xml:space="preserve">melléklet </w:t>
      </w:r>
      <w:proofErr w:type="gramStart"/>
      <w:r w:rsidRPr="00D370B8">
        <w:rPr>
          <w:rFonts w:ascii="Times New Roman" w:hAnsi="Times New Roman" w:cs="Times New Roman"/>
          <w:sz w:val="20"/>
          <w:szCs w:val="20"/>
        </w:rPr>
        <w:t>a</w:t>
      </w:r>
      <w:proofErr w:type="gramEnd"/>
      <w:r w:rsidRPr="00D370B8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D370B8">
        <w:rPr>
          <w:rFonts w:ascii="Times New Roman" w:hAnsi="Times New Roman" w:cs="Times New Roman"/>
          <w:b/>
          <w:sz w:val="20"/>
          <w:szCs w:val="20"/>
        </w:rPr>
        <w:t>A</w:t>
      </w:r>
      <w:proofErr w:type="spellEnd"/>
      <w:r w:rsidRPr="00D370B8">
        <w:rPr>
          <w:rFonts w:ascii="Times New Roman" w:hAnsi="Times New Roman" w:cs="Times New Roman"/>
          <w:b/>
          <w:sz w:val="20"/>
          <w:szCs w:val="20"/>
        </w:rPr>
        <w:t xml:space="preserve"> </w:t>
      </w:r>
      <w:proofErr w:type="spellStart"/>
      <w:r w:rsidRPr="00D370B8">
        <w:rPr>
          <w:rFonts w:ascii="Times New Roman" w:hAnsi="Times New Roman" w:cs="Times New Roman"/>
          <w:b/>
          <w:sz w:val="20"/>
          <w:szCs w:val="20"/>
        </w:rPr>
        <w:t>Tiva-Szolg</w:t>
      </w:r>
      <w:proofErr w:type="spellEnd"/>
      <w:r w:rsidRPr="00D370B8">
        <w:rPr>
          <w:rFonts w:ascii="Times New Roman" w:hAnsi="Times New Roman" w:cs="Times New Roman"/>
          <w:b/>
          <w:sz w:val="20"/>
          <w:szCs w:val="20"/>
        </w:rPr>
        <w:t xml:space="preserve"> Nonprofit Kft. közfoglalkoztatási feladatellátásához kapcsolódó iratok módosításáról” szóló </w:t>
      </w:r>
      <w:r w:rsidR="00D370B8" w:rsidRPr="00D370B8">
        <w:rPr>
          <w:rFonts w:ascii="Times New Roman" w:hAnsi="Times New Roman" w:cs="Times New Roman"/>
          <w:b/>
          <w:sz w:val="20"/>
          <w:szCs w:val="20"/>
        </w:rPr>
        <w:t>124</w:t>
      </w:r>
      <w:r w:rsidRPr="00D370B8">
        <w:rPr>
          <w:rFonts w:ascii="Times New Roman" w:hAnsi="Times New Roman" w:cs="Times New Roman"/>
          <w:b/>
          <w:sz w:val="20"/>
          <w:szCs w:val="20"/>
        </w:rPr>
        <w:t>/2017. (</w:t>
      </w:r>
      <w:r w:rsidR="00D370B8" w:rsidRPr="00D370B8">
        <w:rPr>
          <w:rFonts w:ascii="Times New Roman" w:hAnsi="Times New Roman" w:cs="Times New Roman"/>
          <w:b/>
          <w:sz w:val="20"/>
          <w:szCs w:val="20"/>
        </w:rPr>
        <w:t>V.25.</w:t>
      </w:r>
      <w:r w:rsidRPr="00D370B8">
        <w:rPr>
          <w:rFonts w:ascii="Times New Roman" w:hAnsi="Times New Roman" w:cs="Times New Roman"/>
          <w:b/>
          <w:sz w:val="20"/>
          <w:szCs w:val="20"/>
        </w:rPr>
        <w:t>) Kt. számú határozat 3. mellékletét képező ingó vagyon ingyenes átruházásáról szóló szerződéshez</w:t>
      </w:r>
    </w:p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tbl>
      <w:tblPr>
        <w:tblW w:w="9120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70"/>
        <w:gridCol w:w="3150"/>
        <w:gridCol w:w="960"/>
        <w:gridCol w:w="1540"/>
        <w:gridCol w:w="1740"/>
        <w:gridCol w:w="960"/>
      </w:tblGrid>
      <w:tr w:rsidR="00BE45D1" w:rsidRPr="00EB2D82" w:rsidTr="00DB1034">
        <w:trPr>
          <w:trHeight w:val="255"/>
        </w:trPr>
        <w:tc>
          <w:tcPr>
            <w:tcW w:w="39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BE45D1" w:rsidRPr="00EB2D82" w:rsidRDefault="00BE45D1" w:rsidP="00DB1034">
            <w:pPr>
              <w:spacing w:line="240" w:lineRule="auto"/>
              <w:rPr>
                <w:rFonts w:ascii="Arial" w:hAnsi="Arial" w:cs="Arial"/>
                <w:b/>
                <w:bCs/>
                <w:sz w:val="20"/>
              </w:rPr>
            </w:pPr>
            <w:r w:rsidRPr="00EB2D82">
              <w:rPr>
                <w:rFonts w:ascii="Arial" w:hAnsi="Arial" w:cs="Arial"/>
                <w:b/>
                <w:bCs/>
                <w:sz w:val="20"/>
              </w:rPr>
              <w:t>VÁROSI KINCSTÁR, TISZAVASVÁRI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E45D1" w:rsidRPr="00EB2D82" w:rsidRDefault="00BE45D1" w:rsidP="00DB1034">
            <w:pPr>
              <w:spacing w:line="240" w:lineRule="auto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E45D1" w:rsidRPr="00EB2D82" w:rsidRDefault="00BE45D1" w:rsidP="00DB1034">
            <w:pPr>
              <w:spacing w:line="240" w:lineRule="auto"/>
              <w:jc w:val="right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E45D1" w:rsidRPr="00EB2D82" w:rsidRDefault="00BE45D1" w:rsidP="00DB1034">
            <w:pPr>
              <w:spacing w:line="240" w:lineRule="auto"/>
              <w:jc w:val="right"/>
              <w:rPr>
                <w:rFonts w:ascii="Arial" w:hAnsi="Arial" w:cs="Arial"/>
                <w:b/>
                <w:bCs/>
                <w:sz w:val="18"/>
                <w:szCs w:val="1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E45D1" w:rsidRPr="00EB2D82" w:rsidRDefault="00BE45D1" w:rsidP="00DB1034">
            <w:pPr>
              <w:spacing w:line="240" w:lineRule="auto"/>
              <w:jc w:val="right"/>
              <w:rPr>
                <w:rFonts w:ascii="Arial" w:hAnsi="Arial" w:cs="Arial"/>
                <w:b/>
                <w:bCs/>
                <w:sz w:val="18"/>
                <w:szCs w:val="18"/>
              </w:rPr>
            </w:pPr>
          </w:p>
        </w:tc>
      </w:tr>
      <w:tr w:rsidR="00BE45D1" w:rsidRPr="00EB2D82" w:rsidTr="00DB1034">
        <w:trPr>
          <w:trHeight w:val="255"/>
        </w:trPr>
        <w:tc>
          <w:tcPr>
            <w:tcW w:w="39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BE45D1" w:rsidRPr="00EB2D82" w:rsidRDefault="00BE45D1" w:rsidP="00DB1034">
            <w:pPr>
              <w:spacing w:line="240" w:lineRule="auto"/>
              <w:rPr>
                <w:rFonts w:ascii="Arial" w:hAnsi="Arial" w:cs="Arial"/>
                <w:b/>
                <w:bCs/>
                <w:sz w:val="20"/>
              </w:rPr>
            </w:pPr>
            <w:r w:rsidRPr="00EB2D82">
              <w:rPr>
                <w:rFonts w:ascii="Arial" w:hAnsi="Arial" w:cs="Arial"/>
                <w:b/>
                <w:bCs/>
                <w:sz w:val="20"/>
              </w:rPr>
              <w:t>4440 Tiszavasvári, Báthory u. 6.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E45D1" w:rsidRPr="00EB2D82" w:rsidRDefault="00BE45D1" w:rsidP="00DB1034">
            <w:pPr>
              <w:spacing w:line="240" w:lineRule="auto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E45D1" w:rsidRPr="00EB2D82" w:rsidRDefault="00BE45D1" w:rsidP="00DB1034">
            <w:pPr>
              <w:spacing w:line="240" w:lineRule="auto"/>
              <w:jc w:val="right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E45D1" w:rsidRPr="00EB2D82" w:rsidRDefault="00BE45D1" w:rsidP="00DB1034">
            <w:pPr>
              <w:spacing w:line="240" w:lineRule="auto"/>
              <w:jc w:val="right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1</w:t>
            </w:r>
            <w:r w:rsidRPr="00EB2D82">
              <w:rPr>
                <w:rFonts w:ascii="Arial" w:hAnsi="Arial" w:cs="Arial"/>
                <w:b/>
                <w:bCs/>
                <w:sz w:val="18"/>
                <w:szCs w:val="18"/>
              </w:rPr>
              <w:t>. számú melléklet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E45D1" w:rsidRPr="00EB2D82" w:rsidRDefault="00BE45D1" w:rsidP="00DB1034">
            <w:pPr>
              <w:spacing w:line="240" w:lineRule="auto"/>
              <w:jc w:val="right"/>
              <w:rPr>
                <w:rFonts w:ascii="Arial" w:hAnsi="Arial" w:cs="Arial"/>
                <w:b/>
                <w:bCs/>
                <w:sz w:val="18"/>
                <w:szCs w:val="18"/>
              </w:rPr>
            </w:pPr>
          </w:p>
        </w:tc>
      </w:tr>
      <w:tr w:rsidR="00BE45D1" w:rsidRPr="00EB2D82" w:rsidTr="00DB1034">
        <w:trPr>
          <w:trHeight w:val="255"/>
        </w:trPr>
        <w:tc>
          <w:tcPr>
            <w:tcW w:w="77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BE45D1" w:rsidRPr="00EB2D82" w:rsidRDefault="00BE45D1" w:rsidP="00DB1034">
            <w:pPr>
              <w:spacing w:line="240" w:lineRule="auto"/>
              <w:rPr>
                <w:rFonts w:ascii="Arial" w:hAnsi="Arial" w:cs="Arial"/>
                <w:b/>
                <w:bCs/>
                <w:sz w:val="20"/>
              </w:rPr>
            </w:pPr>
            <w:r w:rsidRPr="00EB2D82">
              <w:rPr>
                <w:rFonts w:ascii="Arial" w:hAnsi="Arial" w:cs="Arial"/>
                <w:b/>
                <w:bCs/>
                <w:sz w:val="20"/>
              </w:rPr>
              <w:t> </w:t>
            </w:r>
          </w:p>
        </w:tc>
        <w:tc>
          <w:tcPr>
            <w:tcW w:w="315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BE45D1" w:rsidRPr="00EB2D82" w:rsidRDefault="00BE45D1" w:rsidP="00DB1034">
            <w:pPr>
              <w:spacing w:line="240" w:lineRule="auto"/>
              <w:rPr>
                <w:rFonts w:ascii="Arial" w:hAnsi="Arial" w:cs="Arial"/>
                <w:b/>
                <w:bCs/>
                <w:sz w:val="20"/>
              </w:rPr>
            </w:pPr>
            <w:r w:rsidRPr="00EB2D82">
              <w:rPr>
                <w:rFonts w:ascii="Arial" w:hAnsi="Arial" w:cs="Arial"/>
                <w:b/>
                <w:bCs/>
                <w:sz w:val="20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E45D1" w:rsidRPr="00EB2D82" w:rsidRDefault="00BE45D1" w:rsidP="00DB1034">
            <w:pPr>
              <w:spacing w:line="240" w:lineRule="auto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E45D1" w:rsidRPr="00EB2D82" w:rsidRDefault="00BE45D1" w:rsidP="00DB1034">
            <w:pPr>
              <w:spacing w:line="240" w:lineRule="auto"/>
              <w:jc w:val="right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E45D1" w:rsidRPr="00EB2D82" w:rsidRDefault="00BE45D1" w:rsidP="00DB1034">
            <w:pPr>
              <w:spacing w:line="240" w:lineRule="auto"/>
              <w:jc w:val="right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ingó vagyon ingyenes átruházáshoz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E45D1" w:rsidRPr="00EB2D82" w:rsidRDefault="00BE45D1" w:rsidP="00DB1034">
            <w:pPr>
              <w:spacing w:line="240" w:lineRule="auto"/>
              <w:jc w:val="right"/>
              <w:rPr>
                <w:rFonts w:ascii="Arial" w:hAnsi="Arial" w:cs="Arial"/>
                <w:b/>
                <w:bCs/>
                <w:sz w:val="18"/>
                <w:szCs w:val="18"/>
              </w:rPr>
            </w:pPr>
          </w:p>
        </w:tc>
      </w:tr>
      <w:tr w:rsidR="00BE45D1" w:rsidRPr="00EB2D82" w:rsidTr="00DB1034">
        <w:trPr>
          <w:trHeight w:val="255"/>
        </w:trPr>
        <w:tc>
          <w:tcPr>
            <w:tcW w:w="77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BE45D1" w:rsidRPr="00EB2D82" w:rsidRDefault="00BE45D1" w:rsidP="00DB1034">
            <w:pPr>
              <w:spacing w:line="240" w:lineRule="auto"/>
              <w:rPr>
                <w:rFonts w:ascii="Arial" w:hAnsi="Arial" w:cs="Arial"/>
                <w:b/>
                <w:bCs/>
                <w:sz w:val="20"/>
              </w:rPr>
            </w:pPr>
            <w:r w:rsidRPr="00EB2D82">
              <w:rPr>
                <w:rFonts w:ascii="Arial" w:hAnsi="Arial" w:cs="Arial"/>
                <w:b/>
                <w:bCs/>
                <w:sz w:val="20"/>
              </w:rPr>
              <w:t> </w:t>
            </w:r>
          </w:p>
        </w:tc>
        <w:tc>
          <w:tcPr>
            <w:tcW w:w="315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BE45D1" w:rsidRPr="00EB2D82" w:rsidRDefault="00BE45D1" w:rsidP="00DB1034">
            <w:pPr>
              <w:spacing w:line="240" w:lineRule="auto"/>
              <w:rPr>
                <w:rFonts w:ascii="Arial" w:hAnsi="Arial" w:cs="Arial"/>
                <w:b/>
                <w:bCs/>
                <w:sz w:val="20"/>
              </w:rPr>
            </w:pPr>
            <w:r w:rsidRPr="00EB2D82">
              <w:rPr>
                <w:rFonts w:ascii="Arial" w:hAnsi="Arial" w:cs="Arial"/>
                <w:b/>
                <w:bCs/>
                <w:sz w:val="20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E45D1" w:rsidRPr="00EB2D82" w:rsidRDefault="00BE45D1" w:rsidP="00DB1034">
            <w:pPr>
              <w:spacing w:line="240" w:lineRule="auto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E45D1" w:rsidRPr="00EB2D82" w:rsidRDefault="00BE45D1" w:rsidP="00DB1034">
            <w:pPr>
              <w:spacing w:line="240" w:lineRule="auto"/>
              <w:jc w:val="right"/>
              <w:rPr>
                <w:rFonts w:ascii="Arial" w:hAnsi="Arial" w:cs="Arial"/>
                <w:b/>
                <w:bCs/>
                <w:sz w:val="20"/>
              </w:rPr>
            </w:pPr>
          </w:p>
        </w:tc>
        <w:tc>
          <w:tcPr>
            <w:tcW w:w="1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E45D1" w:rsidRPr="00EB2D82" w:rsidRDefault="00BE45D1" w:rsidP="00DB1034">
            <w:pPr>
              <w:spacing w:line="240" w:lineRule="auto"/>
              <w:jc w:val="right"/>
              <w:rPr>
                <w:rFonts w:ascii="Arial" w:hAnsi="Arial" w:cs="Arial"/>
                <w:b/>
                <w:bCs/>
                <w:sz w:val="18"/>
                <w:szCs w:val="18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E45D1" w:rsidRPr="00EB2D82" w:rsidRDefault="00BE45D1" w:rsidP="00DB1034">
            <w:pPr>
              <w:spacing w:line="240" w:lineRule="auto"/>
              <w:jc w:val="right"/>
              <w:rPr>
                <w:rFonts w:ascii="Arial" w:hAnsi="Arial" w:cs="Arial"/>
                <w:b/>
                <w:bCs/>
                <w:sz w:val="18"/>
                <w:szCs w:val="18"/>
              </w:rPr>
            </w:pPr>
          </w:p>
        </w:tc>
      </w:tr>
      <w:tr w:rsidR="00BE45D1" w:rsidRPr="00EB2D82" w:rsidTr="00DB1034">
        <w:trPr>
          <w:trHeight w:val="300"/>
        </w:trPr>
        <w:tc>
          <w:tcPr>
            <w:tcW w:w="77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BE45D1" w:rsidRPr="00EB2D82" w:rsidRDefault="00BE45D1" w:rsidP="00DB1034">
            <w:pPr>
              <w:spacing w:line="240" w:lineRule="auto"/>
              <w:rPr>
                <w:rFonts w:ascii="Arial" w:hAnsi="Arial" w:cs="Arial"/>
                <w:b/>
                <w:bCs/>
                <w:sz w:val="20"/>
              </w:rPr>
            </w:pPr>
            <w:r w:rsidRPr="00EB2D82">
              <w:rPr>
                <w:rFonts w:ascii="Arial" w:hAnsi="Arial" w:cs="Arial"/>
                <w:b/>
                <w:bCs/>
                <w:sz w:val="20"/>
              </w:rPr>
              <w:t> </w:t>
            </w:r>
          </w:p>
        </w:tc>
        <w:tc>
          <w:tcPr>
            <w:tcW w:w="315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BE45D1" w:rsidRPr="00EB2D82" w:rsidRDefault="00BE45D1" w:rsidP="00DB1034">
            <w:pPr>
              <w:spacing w:line="240" w:lineRule="auto"/>
              <w:rPr>
                <w:rFonts w:ascii="Arial" w:hAnsi="Arial" w:cs="Arial"/>
                <w:b/>
                <w:bCs/>
                <w:sz w:val="20"/>
              </w:rPr>
            </w:pPr>
            <w:r w:rsidRPr="00EB2D82">
              <w:rPr>
                <w:rFonts w:ascii="Arial" w:hAnsi="Arial" w:cs="Arial"/>
                <w:b/>
                <w:bCs/>
                <w:sz w:val="20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E45D1" w:rsidRPr="00EB2D82" w:rsidRDefault="00BE45D1" w:rsidP="00DB1034">
            <w:pPr>
              <w:spacing w:line="240" w:lineRule="auto"/>
              <w:rPr>
                <w:rFonts w:ascii="Arial" w:hAnsi="Arial" w:cs="Arial"/>
                <w:b/>
                <w:bCs/>
                <w:sz w:val="22"/>
                <w:szCs w:val="22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E45D1" w:rsidRPr="00EB2D82" w:rsidRDefault="00BE45D1" w:rsidP="00DB1034">
            <w:pPr>
              <w:spacing w:line="240" w:lineRule="auto"/>
              <w:jc w:val="right"/>
              <w:rPr>
                <w:rFonts w:ascii="Arial" w:hAnsi="Arial" w:cs="Arial"/>
                <w:b/>
                <w:bCs/>
                <w:sz w:val="22"/>
                <w:szCs w:val="22"/>
              </w:rPr>
            </w:pPr>
          </w:p>
        </w:tc>
        <w:tc>
          <w:tcPr>
            <w:tcW w:w="1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E45D1" w:rsidRPr="00EB2D82" w:rsidRDefault="00BE45D1" w:rsidP="00DB1034">
            <w:pPr>
              <w:spacing w:line="240" w:lineRule="auto"/>
              <w:jc w:val="right"/>
              <w:rPr>
                <w:rFonts w:ascii="Arial" w:hAnsi="Arial" w:cs="Arial"/>
                <w:b/>
                <w:bCs/>
                <w:sz w:val="22"/>
                <w:szCs w:val="22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E45D1" w:rsidRPr="00EB2D82" w:rsidRDefault="00BE45D1" w:rsidP="00DB1034">
            <w:pPr>
              <w:spacing w:line="240" w:lineRule="auto"/>
              <w:jc w:val="right"/>
              <w:rPr>
                <w:rFonts w:ascii="Arial" w:hAnsi="Arial" w:cs="Arial"/>
                <w:b/>
                <w:bCs/>
                <w:sz w:val="22"/>
                <w:szCs w:val="22"/>
              </w:rPr>
            </w:pPr>
          </w:p>
        </w:tc>
      </w:tr>
      <w:tr w:rsidR="00BE45D1" w:rsidRPr="00EB2D82" w:rsidTr="00DB1034">
        <w:trPr>
          <w:trHeight w:val="300"/>
        </w:trPr>
        <w:tc>
          <w:tcPr>
            <w:tcW w:w="77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BE45D1" w:rsidRPr="00EB2D82" w:rsidRDefault="00BE45D1" w:rsidP="00DB1034">
            <w:pPr>
              <w:spacing w:line="240" w:lineRule="auto"/>
              <w:rPr>
                <w:rFonts w:ascii="Arial" w:hAnsi="Arial" w:cs="Arial"/>
                <w:b/>
                <w:bCs/>
                <w:sz w:val="20"/>
              </w:rPr>
            </w:pPr>
            <w:r w:rsidRPr="00EB2D82">
              <w:rPr>
                <w:rFonts w:ascii="Arial" w:hAnsi="Arial" w:cs="Arial"/>
                <w:b/>
                <w:bCs/>
                <w:sz w:val="20"/>
              </w:rPr>
              <w:t> </w:t>
            </w:r>
          </w:p>
        </w:tc>
        <w:tc>
          <w:tcPr>
            <w:tcW w:w="8350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E45D1" w:rsidRPr="00EB2D82" w:rsidRDefault="00BE45D1" w:rsidP="00DB1034">
            <w:pPr>
              <w:spacing w:line="240" w:lineRule="auto"/>
              <w:jc w:val="center"/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EB2D82">
              <w:rPr>
                <w:rFonts w:ascii="Arial" w:hAnsi="Arial" w:cs="Arial"/>
                <w:b/>
                <w:bCs/>
                <w:sz w:val="22"/>
                <w:szCs w:val="22"/>
              </w:rPr>
              <w:t>Városi Kincstár Tulajdon</w:t>
            </w:r>
          </w:p>
        </w:tc>
      </w:tr>
      <w:tr w:rsidR="00BE45D1" w:rsidRPr="00EB2D82" w:rsidTr="00DB1034">
        <w:trPr>
          <w:trHeight w:val="255"/>
        </w:trPr>
        <w:tc>
          <w:tcPr>
            <w:tcW w:w="77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BE45D1" w:rsidRPr="00EB2D82" w:rsidRDefault="00BE45D1" w:rsidP="00DB1034">
            <w:pPr>
              <w:spacing w:line="240" w:lineRule="auto"/>
              <w:rPr>
                <w:rFonts w:ascii="Arial" w:hAnsi="Arial" w:cs="Arial"/>
                <w:b/>
                <w:bCs/>
                <w:sz w:val="20"/>
              </w:rPr>
            </w:pPr>
            <w:r w:rsidRPr="00EB2D82">
              <w:rPr>
                <w:rFonts w:ascii="Arial" w:hAnsi="Arial" w:cs="Arial"/>
                <w:b/>
                <w:bCs/>
                <w:sz w:val="20"/>
              </w:rPr>
              <w:t> </w:t>
            </w:r>
          </w:p>
        </w:tc>
        <w:tc>
          <w:tcPr>
            <w:tcW w:w="8350" w:type="dxa"/>
            <w:gridSpan w:val="5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BE45D1" w:rsidRPr="00EB2D82" w:rsidRDefault="00BE45D1" w:rsidP="00DB1034">
            <w:pPr>
              <w:spacing w:line="240" w:lineRule="auto"/>
              <w:jc w:val="center"/>
              <w:rPr>
                <w:rFonts w:ascii="Arial" w:hAnsi="Arial" w:cs="Arial"/>
                <w:b/>
                <w:bCs/>
                <w:sz w:val="20"/>
              </w:rPr>
            </w:pPr>
            <w:r w:rsidRPr="00EB2D82">
              <w:rPr>
                <w:rFonts w:ascii="Arial" w:hAnsi="Arial" w:cs="Arial"/>
                <w:b/>
                <w:bCs/>
                <w:sz w:val="20"/>
              </w:rPr>
              <w:t> </w:t>
            </w:r>
          </w:p>
        </w:tc>
      </w:tr>
      <w:tr w:rsidR="00BE45D1" w:rsidRPr="00EB2D82" w:rsidTr="00DB1034">
        <w:trPr>
          <w:trHeight w:val="255"/>
        </w:trPr>
        <w:tc>
          <w:tcPr>
            <w:tcW w:w="77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BE45D1" w:rsidRPr="00EB2D82" w:rsidRDefault="00BE45D1" w:rsidP="00DB1034">
            <w:pPr>
              <w:spacing w:line="240" w:lineRule="auto"/>
              <w:rPr>
                <w:rFonts w:ascii="Arial" w:hAnsi="Arial" w:cs="Arial"/>
                <w:b/>
                <w:bCs/>
                <w:sz w:val="20"/>
              </w:rPr>
            </w:pPr>
            <w:r w:rsidRPr="00EB2D82">
              <w:rPr>
                <w:rFonts w:ascii="Arial" w:hAnsi="Arial" w:cs="Arial"/>
                <w:b/>
                <w:bCs/>
                <w:sz w:val="20"/>
              </w:rPr>
              <w:t> </w:t>
            </w:r>
          </w:p>
        </w:tc>
        <w:tc>
          <w:tcPr>
            <w:tcW w:w="835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BE45D1" w:rsidRPr="00EB2D82" w:rsidRDefault="00BE45D1" w:rsidP="00DB1034">
            <w:pPr>
              <w:spacing w:line="240" w:lineRule="auto"/>
              <w:jc w:val="center"/>
              <w:rPr>
                <w:rFonts w:ascii="Arial" w:hAnsi="Arial" w:cs="Arial"/>
                <w:b/>
                <w:bCs/>
                <w:sz w:val="20"/>
              </w:rPr>
            </w:pPr>
            <w:r w:rsidRPr="00EB2D82">
              <w:rPr>
                <w:rFonts w:ascii="Arial" w:hAnsi="Arial" w:cs="Arial"/>
                <w:b/>
                <w:bCs/>
                <w:sz w:val="20"/>
              </w:rPr>
              <w:t>Nagy értékű eszközök</w:t>
            </w:r>
          </w:p>
        </w:tc>
      </w:tr>
      <w:tr w:rsidR="00BE45D1" w:rsidRPr="00EB2D82" w:rsidTr="00DB1034">
        <w:trPr>
          <w:trHeight w:val="255"/>
        </w:trPr>
        <w:tc>
          <w:tcPr>
            <w:tcW w:w="77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BE45D1" w:rsidRPr="00EB2D82" w:rsidRDefault="00BE45D1" w:rsidP="00DB1034">
            <w:pPr>
              <w:spacing w:line="240" w:lineRule="auto"/>
              <w:rPr>
                <w:rFonts w:ascii="Arial" w:hAnsi="Arial" w:cs="Arial"/>
                <w:b/>
                <w:bCs/>
                <w:sz w:val="20"/>
              </w:rPr>
            </w:pPr>
            <w:r w:rsidRPr="00EB2D82">
              <w:rPr>
                <w:rFonts w:ascii="Arial" w:hAnsi="Arial" w:cs="Arial"/>
                <w:b/>
                <w:bCs/>
                <w:sz w:val="20"/>
              </w:rPr>
              <w:t> </w:t>
            </w:r>
          </w:p>
        </w:tc>
        <w:tc>
          <w:tcPr>
            <w:tcW w:w="8350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E45D1" w:rsidRPr="00EB2D82" w:rsidRDefault="00BE45D1" w:rsidP="00DB1034">
            <w:pPr>
              <w:spacing w:line="240" w:lineRule="auto"/>
              <w:jc w:val="center"/>
              <w:rPr>
                <w:rFonts w:ascii="Arial" w:hAnsi="Arial" w:cs="Arial"/>
                <w:b/>
                <w:bCs/>
                <w:i/>
                <w:iCs/>
                <w:sz w:val="20"/>
              </w:rPr>
            </w:pPr>
          </w:p>
        </w:tc>
      </w:tr>
      <w:tr w:rsidR="00BE45D1" w:rsidRPr="00EB2D82" w:rsidTr="00DB1034">
        <w:trPr>
          <w:trHeight w:val="255"/>
        </w:trPr>
        <w:tc>
          <w:tcPr>
            <w:tcW w:w="77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BE45D1" w:rsidRPr="00EB2D82" w:rsidRDefault="00BE45D1" w:rsidP="00DB1034">
            <w:pPr>
              <w:spacing w:line="240" w:lineRule="auto"/>
              <w:rPr>
                <w:rFonts w:ascii="Arial" w:hAnsi="Arial" w:cs="Arial"/>
                <w:sz w:val="20"/>
              </w:rPr>
            </w:pPr>
            <w:r w:rsidRPr="00EB2D82">
              <w:rPr>
                <w:rFonts w:ascii="Arial" w:hAnsi="Arial" w:cs="Arial"/>
                <w:sz w:val="20"/>
              </w:rPr>
              <w:t> </w:t>
            </w:r>
          </w:p>
        </w:tc>
        <w:tc>
          <w:tcPr>
            <w:tcW w:w="315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BE45D1" w:rsidRPr="00EB2D82" w:rsidRDefault="00BE45D1" w:rsidP="00DB1034">
            <w:pPr>
              <w:spacing w:line="240" w:lineRule="auto"/>
              <w:rPr>
                <w:rFonts w:ascii="Arial" w:hAnsi="Arial" w:cs="Arial"/>
                <w:sz w:val="20"/>
              </w:rPr>
            </w:pPr>
            <w:r w:rsidRPr="00EB2D82">
              <w:rPr>
                <w:rFonts w:ascii="Arial" w:hAnsi="Arial" w:cs="Arial"/>
                <w:sz w:val="20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E45D1" w:rsidRPr="00EB2D82" w:rsidRDefault="00BE45D1" w:rsidP="00DB1034">
            <w:pPr>
              <w:spacing w:line="240" w:lineRule="auto"/>
              <w:rPr>
                <w:rFonts w:ascii="Arial" w:hAnsi="Arial" w:cs="Arial"/>
                <w:sz w:val="20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E45D1" w:rsidRPr="00EB2D82" w:rsidRDefault="00BE45D1" w:rsidP="00DB1034">
            <w:pPr>
              <w:spacing w:line="240" w:lineRule="auto"/>
              <w:jc w:val="right"/>
              <w:rPr>
                <w:rFonts w:ascii="Arial" w:hAnsi="Arial" w:cs="Arial"/>
                <w:sz w:val="20"/>
              </w:rPr>
            </w:pPr>
          </w:p>
        </w:tc>
        <w:tc>
          <w:tcPr>
            <w:tcW w:w="1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E45D1" w:rsidRPr="00EB2D82" w:rsidRDefault="00BE45D1" w:rsidP="00DB1034">
            <w:pPr>
              <w:spacing w:line="240" w:lineRule="auto"/>
              <w:jc w:val="right"/>
              <w:rPr>
                <w:rFonts w:ascii="Arial" w:hAnsi="Arial" w:cs="Arial"/>
                <w:sz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E45D1" w:rsidRPr="00EB2D82" w:rsidRDefault="00BE45D1" w:rsidP="00DB1034">
            <w:pPr>
              <w:spacing w:line="240" w:lineRule="auto"/>
              <w:jc w:val="right"/>
              <w:rPr>
                <w:rFonts w:ascii="Arial" w:hAnsi="Arial" w:cs="Arial"/>
                <w:sz w:val="20"/>
              </w:rPr>
            </w:pPr>
          </w:p>
        </w:tc>
      </w:tr>
      <w:tr w:rsidR="00BE45D1" w:rsidRPr="00EB2D82" w:rsidTr="00DB1034">
        <w:trPr>
          <w:trHeight w:val="255"/>
        </w:trPr>
        <w:tc>
          <w:tcPr>
            <w:tcW w:w="77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BE45D1" w:rsidRPr="00EB2D82" w:rsidRDefault="00BE45D1" w:rsidP="00DB1034">
            <w:pPr>
              <w:spacing w:line="240" w:lineRule="auto"/>
              <w:rPr>
                <w:rFonts w:ascii="Arial" w:hAnsi="Arial" w:cs="Arial"/>
                <w:sz w:val="20"/>
              </w:rPr>
            </w:pPr>
            <w:r w:rsidRPr="00EB2D82">
              <w:rPr>
                <w:rFonts w:ascii="Arial" w:hAnsi="Arial" w:cs="Arial"/>
                <w:sz w:val="20"/>
              </w:rPr>
              <w:t> </w:t>
            </w:r>
          </w:p>
        </w:tc>
        <w:tc>
          <w:tcPr>
            <w:tcW w:w="315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BE45D1" w:rsidRPr="00EB2D82" w:rsidRDefault="00BE45D1" w:rsidP="00DB1034">
            <w:pPr>
              <w:spacing w:line="240" w:lineRule="auto"/>
              <w:rPr>
                <w:rFonts w:ascii="Arial" w:hAnsi="Arial" w:cs="Arial"/>
                <w:sz w:val="20"/>
              </w:rPr>
            </w:pPr>
            <w:r w:rsidRPr="00EB2D82">
              <w:rPr>
                <w:rFonts w:ascii="Arial" w:hAnsi="Arial" w:cs="Arial"/>
                <w:sz w:val="20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E45D1" w:rsidRPr="00EB2D82" w:rsidRDefault="00BE45D1" w:rsidP="00DB1034">
            <w:pPr>
              <w:spacing w:line="240" w:lineRule="auto"/>
              <w:rPr>
                <w:rFonts w:ascii="Arial" w:hAnsi="Arial" w:cs="Arial"/>
                <w:sz w:val="20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E45D1" w:rsidRPr="00EB2D82" w:rsidRDefault="00BE45D1" w:rsidP="00DB1034">
            <w:pPr>
              <w:spacing w:line="240" w:lineRule="auto"/>
              <w:jc w:val="right"/>
              <w:rPr>
                <w:rFonts w:ascii="Arial" w:hAnsi="Arial" w:cs="Arial"/>
                <w:sz w:val="20"/>
              </w:rPr>
            </w:pPr>
          </w:p>
        </w:tc>
        <w:tc>
          <w:tcPr>
            <w:tcW w:w="1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E45D1" w:rsidRPr="00EB2D82" w:rsidRDefault="00BE45D1" w:rsidP="00DB1034">
            <w:pPr>
              <w:spacing w:line="240" w:lineRule="auto"/>
              <w:jc w:val="right"/>
              <w:rPr>
                <w:rFonts w:ascii="Arial" w:hAnsi="Arial" w:cs="Arial"/>
                <w:sz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E45D1" w:rsidRPr="00EB2D82" w:rsidRDefault="00BE45D1" w:rsidP="00DB1034">
            <w:pPr>
              <w:spacing w:line="240" w:lineRule="auto"/>
              <w:jc w:val="right"/>
              <w:rPr>
                <w:rFonts w:ascii="Arial" w:hAnsi="Arial" w:cs="Arial"/>
                <w:sz w:val="20"/>
              </w:rPr>
            </w:pPr>
          </w:p>
        </w:tc>
      </w:tr>
      <w:tr w:rsidR="00BE45D1" w:rsidRPr="00EB2D82" w:rsidTr="00DB1034">
        <w:trPr>
          <w:trHeight w:val="255"/>
        </w:trPr>
        <w:tc>
          <w:tcPr>
            <w:tcW w:w="7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E45D1" w:rsidRPr="00EB2D82" w:rsidRDefault="00BE45D1" w:rsidP="00DB1034">
            <w:pPr>
              <w:spacing w:line="240" w:lineRule="auto"/>
              <w:rPr>
                <w:rFonts w:ascii="Arial" w:hAnsi="Arial" w:cs="Arial"/>
                <w:color w:val="000000"/>
                <w:sz w:val="20"/>
              </w:rPr>
            </w:pPr>
          </w:p>
        </w:tc>
        <w:tc>
          <w:tcPr>
            <w:tcW w:w="31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E45D1" w:rsidRPr="00EB2D82" w:rsidRDefault="00BE45D1" w:rsidP="00DB1034">
            <w:pPr>
              <w:spacing w:line="240" w:lineRule="auto"/>
              <w:rPr>
                <w:rFonts w:ascii="Arial" w:hAnsi="Arial" w:cs="Arial"/>
                <w:color w:val="000000"/>
                <w:sz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E45D1" w:rsidRPr="00EB2D82" w:rsidRDefault="00BE45D1" w:rsidP="00DB1034">
            <w:pPr>
              <w:spacing w:line="240" w:lineRule="auto"/>
              <w:rPr>
                <w:rFonts w:ascii="Arial" w:hAnsi="Arial" w:cs="Arial"/>
                <w:color w:val="000000"/>
                <w:sz w:val="20"/>
              </w:rPr>
            </w:pPr>
          </w:p>
        </w:tc>
        <w:tc>
          <w:tcPr>
            <w:tcW w:w="15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E45D1" w:rsidRPr="00EB2D82" w:rsidRDefault="00BE45D1" w:rsidP="00DB1034">
            <w:pPr>
              <w:spacing w:line="240" w:lineRule="auto"/>
              <w:rPr>
                <w:rFonts w:ascii="Arial" w:hAnsi="Arial" w:cs="Arial"/>
                <w:color w:val="000000"/>
                <w:sz w:val="20"/>
              </w:rPr>
            </w:pPr>
          </w:p>
        </w:tc>
        <w:tc>
          <w:tcPr>
            <w:tcW w:w="17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E45D1" w:rsidRPr="00EB2D82" w:rsidRDefault="00BE45D1" w:rsidP="00DB1034">
            <w:pPr>
              <w:spacing w:line="240" w:lineRule="auto"/>
              <w:rPr>
                <w:rFonts w:ascii="Arial" w:hAnsi="Arial" w:cs="Arial"/>
                <w:color w:val="000000"/>
                <w:sz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BE45D1" w:rsidRPr="00EB2D82" w:rsidRDefault="00BE45D1" w:rsidP="00DB1034">
            <w:pPr>
              <w:spacing w:line="240" w:lineRule="auto"/>
              <w:rPr>
                <w:rFonts w:ascii="Arial" w:hAnsi="Arial" w:cs="Arial"/>
                <w:color w:val="000000"/>
                <w:sz w:val="20"/>
              </w:rPr>
            </w:pPr>
          </w:p>
        </w:tc>
      </w:tr>
      <w:tr w:rsidR="00BE45D1" w:rsidRPr="00EB2D82" w:rsidTr="00DB1034">
        <w:trPr>
          <w:trHeight w:val="510"/>
        </w:trPr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BE45D1" w:rsidRPr="00EB2D82" w:rsidRDefault="00BE45D1" w:rsidP="00DB1034">
            <w:pPr>
              <w:spacing w:line="240" w:lineRule="auto"/>
              <w:rPr>
                <w:rFonts w:ascii="Arial" w:hAnsi="Arial" w:cs="Arial"/>
                <w:b/>
                <w:bCs/>
                <w:sz w:val="20"/>
              </w:rPr>
            </w:pPr>
            <w:proofErr w:type="spellStart"/>
            <w:r w:rsidRPr="00EB2D82">
              <w:rPr>
                <w:rFonts w:ascii="Arial" w:hAnsi="Arial" w:cs="Arial"/>
                <w:b/>
                <w:bCs/>
                <w:sz w:val="20"/>
              </w:rPr>
              <w:t>Sorsz</w:t>
            </w:r>
            <w:proofErr w:type="spellEnd"/>
            <w:r w:rsidRPr="00EB2D82">
              <w:rPr>
                <w:rFonts w:ascii="Arial" w:hAnsi="Arial" w:cs="Arial"/>
                <w:b/>
                <w:bCs/>
                <w:sz w:val="20"/>
              </w:rPr>
              <w:t>.</w:t>
            </w:r>
          </w:p>
        </w:tc>
        <w:tc>
          <w:tcPr>
            <w:tcW w:w="31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BE45D1" w:rsidRPr="00EB2D82" w:rsidRDefault="00BE45D1" w:rsidP="00DB1034">
            <w:pPr>
              <w:spacing w:line="240" w:lineRule="auto"/>
              <w:jc w:val="center"/>
              <w:rPr>
                <w:rFonts w:ascii="Arial" w:hAnsi="Arial" w:cs="Arial"/>
                <w:b/>
                <w:bCs/>
                <w:sz w:val="20"/>
              </w:rPr>
            </w:pPr>
            <w:r w:rsidRPr="00EB2D82">
              <w:rPr>
                <w:rFonts w:ascii="Arial" w:hAnsi="Arial" w:cs="Arial"/>
                <w:b/>
                <w:bCs/>
                <w:sz w:val="20"/>
              </w:rPr>
              <w:t>Megnevezés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45D1" w:rsidRPr="00EB2D82" w:rsidRDefault="00BE45D1" w:rsidP="00DB1034">
            <w:pPr>
              <w:spacing w:line="240" w:lineRule="auto"/>
              <w:jc w:val="center"/>
              <w:rPr>
                <w:rFonts w:ascii="Arial" w:hAnsi="Arial" w:cs="Arial"/>
                <w:b/>
                <w:bCs/>
                <w:sz w:val="20"/>
              </w:rPr>
            </w:pPr>
            <w:r w:rsidRPr="00EB2D82">
              <w:rPr>
                <w:rFonts w:ascii="Arial" w:hAnsi="Arial" w:cs="Arial"/>
                <w:b/>
                <w:bCs/>
                <w:sz w:val="20"/>
              </w:rPr>
              <w:t>menny. (db)</w:t>
            </w:r>
          </w:p>
        </w:tc>
        <w:tc>
          <w:tcPr>
            <w:tcW w:w="1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45D1" w:rsidRPr="00EB2D82" w:rsidRDefault="00BE45D1" w:rsidP="00DB1034">
            <w:pPr>
              <w:spacing w:line="240" w:lineRule="auto"/>
              <w:jc w:val="center"/>
              <w:rPr>
                <w:rFonts w:ascii="Arial" w:hAnsi="Arial" w:cs="Arial"/>
                <w:b/>
                <w:bCs/>
                <w:sz w:val="20"/>
              </w:rPr>
            </w:pPr>
            <w:r w:rsidRPr="00EB2D82">
              <w:rPr>
                <w:rFonts w:ascii="Arial" w:hAnsi="Arial" w:cs="Arial"/>
                <w:b/>
                <w:bCs/>
                <w:sz w:val="20"/>
              </w:rPr>
              <w:t>típus, gyári szám</w:t>
            </w:r>
          </w:p>
        </w:tc>
        <w:tc>
          <w:tcPr>
            <w:tcW w:w="17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E45D1" w:rsidRPr="00EB2D82" w:rsidRDefault="00BE45D1" w:rsidP="00DB1034">
            <w:pPr>
              <w:spacing w:line="240" w:lineRule="auto"/>
              <w:jc w:val="center"/>
              <w:rPr>
                <w:rFonts w:ascii="Arial" w:hAnsi="Arial" w:cs="Arial"/>
                <w:b/>
                <w:bCs/>
                <w:sz w:val="20"/>
              </w:rPr>
            </w:pPr>
            <w:r w:rsidRPr="00EB2D82">
              <w:rPr>
                <w:rFonts w:ascii="Arial" w:hAnsi="Arial" w:cs="Arial"/>
                <w:b/>
                <w:bCs/>
                <w:sz w:val="20"/>
              </w:rPr>
              <w:t>Megjegyzés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E45D1" w:rsidRPr="00EB2D82" w:rsidRDefault="00BE45D1" w:rsidP="00DB1034">
            <w:pPr>
              <w:spacing w:line="240" w:lineRule="auto"/>
              <w:jc w:val="center"/>
              <w:rPr>
                <w:rFonts w:ascii="Arial" w:hAnsi="Arial" w:cs="Arial"/>
                <w:b/>
                <w:bCs/>
                <w:sz w:val="20"/>
              </w:rPr>
            </w:pPr>
            <w:r w:rsidRPr="00EB2D82">
              <w:rPr>
                <w:rFonts w:ascii="Arial" w:hAnsi="Arial" w:cs="Arial"/>
                <w:b/>
                <w:bCs/>
                <w:sz w:val="20"/>
              </w:rPr>
              <w:t>Karton-szám</w:t>
            </w:r>
          </w:p>
        </w:tc>
      </w:tr>
      <w:tr w:rsidR="00BE45D1" w:rsidRPr="00EB2D82" w:rsidTr="00DB1034">
        <w:trPr>
          <w:trHeight w:val="255"/>
        </w:trPr>
        <w:tc>
          <w:tcPr>
            <w:tcW w:w="7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E45D1" w:rsidRPr="00EB2D82" w:rsidRDefault="00BE45D1" w:rsidP="00DB1034">
            <w:pPr>
              <w:spacing w:line="24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EB2D82">
              <w:rPr>
                <w:rFonts w:ascii="Arial" w:hAnsi="Arial" w:cs="Arial"/>
                <w:sz w:val="18"/>
                <w:szCs w:val="18"/>
              </w:rPr>
              <w:t>1.</w:t>
            </w:r>
          </w:p>
        </w:tc>
        <w:tc>
          <w:tcPr>
            <w:tcW w:w="31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BE45D1" w:rsidRPr="00EB2D82" w:rsidRDefault="00BE45D1" w:rsidP="00DB1034">
            <w:pPr>
              <w:spacing w:line="240" w:lineRule="auto"/>
              <w:rPr>
                <w:rFonts w:ascii="Arial" w:hAnsi="Arial" w:cs="Arial"/>
                <w:sz w:val="18"/>
                <w:szCs w:val="18"/>
              </w:rPr>
            </w:pPr>
            <w:r w:rsidRPr="00EB2D82">
              <w:rPr>
                <w:rFonts w:ascii="Arial" w:hAnsi="Arial" w:cs="Arial"/>
                <w:sz w:val="18"/>
                <w:szCs w:val="18"/>
              </w:rPr>
              <w:t xml:space="preserve">Aggregátor </w:t>
            </w:r>
            <w:proofErr w:type="spellStart"/>
            <w:r w:rsidRPr="00EB2D82">
              <w:rPr>
                <w:rFonts w:ascii="Arial" w:hAnsi="Arial" w:cs="Arial"/>
                <w:sz w:val="18"/>
                <w:szCs w:val="18"/>
              </w:rPr>
              <w:t>Asist</w:t>
            </w:r>
            <w:proofErr w:type="spellEnd"/>
            <w:r w:rsidRPr="00EB2D82">
              <w:rPr>
                <w:rFonts w:ascii="Arial" w:hAnsi="Arial" w:cs="Arial"/>
                <w:sz w:val="18"/>
                <w:szCs w:val="18"/>
              </w:rPr>
              <w:t xml:space="preserve"> 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45D1" w:rsidRPr="00EB2D82" w:rsidRDefault="00BE45D1" w:rsidP="00DB1034">
            <w:pPr>
              <w:spacing w:line="24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EB2D82">
              <w:rPr>
                <w:rFonts w:ascii="Arial" w:hAnsi="Arial" w:cs="Arial"/>
                <w:sz w:val="18"/>
                <w:szCs w:val="18"/>
              </w:rPr>
              <w:t>1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E45D1" w:rsidRPr="00EB2D82" w:rsidRDefault="00BE45D1" w:rsidP="00DB1034">
            <w:pPr>
              <w:spacing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EB2D82">
              <w:rPr>
                <w:rFonts w:ascii="Arial" w:hAnsi="Arial" w:cs="Arial"/>
                <w:sz w:val="18"/>
                <w:szCs w:val="18"/>
              </w:rPr>
              <w:t>UP4-0811-00112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E45D1" w:rsidRPr="00EB2D82" w:rsidRDefault="00BE45D1" w:rsidP="00DB1034">
            <w:pPr>
              <w:spacing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EB2D82">
              <w:rPr>
                <w:rFonts w:ascii="Arial" w:hAnsi="Arial" w:cs="Arial"/>
                <w:sz w:val="18"/>
                <w:szCs w:val="18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45D1" w:rsidRPr="00EB2D82" w:rsidRDefault="00BE45D1" w:rsidP="00DB1034">
            <w:pPr>
              <w:spacing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EB2D82">
              <w:rPr>
                <w:rFonts w:ascii="Arial" w:hAnsi="Arial" w:cs="Arial"/>
                <w:sz w:val="18"/>
                <w:szCs w:val="18"/>
              </w:rPr>
              <w:t> </w:t>
            </w:r>
          </w:p>
        </w:tc>
      </w:tr>
      <w:tr w:rsidR="00BE45D1" w:rsidRPr="00EB2D82" w:rsidTr="00DB1034">
        <w:trPr>
          <w:trHeight w:val="255"/>
        </w:trPr>
        <w:tc>
          <w:tcPr>
            <w:tcW w:w="7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E45D1" w:rsidRPr="00EB2D82" w:rsidRDefault="00BE45D1" w:rsidP="00DB1034">
            <w:pPr>
              <w:spacing w:line="24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EB2D82">
              <w:rPr>
                <w:rFonts w:ascii="Arial" w:hAnsi="Arial" w:cs="Arial"/>
                <w:sz w:val="18"/>
                <w:szCs w:val="18"/>
              </w:rPr>
              <w:t>2.</w:t>
            </w:r>
          </w:p>
        </w:tc>
        <w:tc>
          <w:tcPr>
            <w:tcW w:w="31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BE45D1" w:rsidRPr="00EB2D82" w:rsidRDefault="00BE45D1" w:rsidP="00DB1034">
            <w:pPr>
              <w:spacing w:line="240" w:lineRule="auto"/>
              <w:rPr>
                <w:rFonts w:ascii="Arial" w:hAnsi="Arial" w:cs="Arial"/>
                <w:sz w:val="18"/>
                <w:szCs w:val="18"/>
              </w:rPr>
            </w:pPr>
            <w:r w:rsidRPr="00EB2D82">
              <w:rPr>
                <w:rFonts w:ascii="Arial" w:hAnsi="Arial" w:cs="Arial"/>
                <w:sz w:val="18"/>
                <w:szCs w:val="18"/>
              </w:rPr>
              <w:t>Betonkeverő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45D1" w:rsidRPr="00EB2D82" w:rsidRDefault="00BE45D1" w:rsidP="00DB1034">
            <w:pPr>
              <w:spacing w:line="24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EB2D82">
              <w:rPr>
                <w:rFonts w:ascii="Arial" w:hAnsi="Arial" w:cs="Arial"/>
                <w:sz w:val="18"/>
                <w:szCs w:val="18"/>
              </w:rPr>
              <w:t>1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45D1" w:rsidRPr="00EB2D82" w:rsidRDefault="00BE45D1" w:rsidP="00DB1034">
            <w:pPr>
              <w:spacing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EB2D82">
              <w:rPr>
                <w:rFonts w:ascii="Arial" w:hAnsi="Arial" w:cs="Arial"/>
                <w:sz w:val="18"/>
                <w:szCs w:val="18"/>
              </w:rPr>
              <w:t> 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45D1" w:rsidRPr="00EB2D82" w:rsidRDefault="00BE45D1" w:rsidP="00DB1034">
            <w:pPr>
              <w:spacing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EB2D82">
              <w:rPr>
                <w:rFonts w:ascii="Arial" w:hAnsi="Arial" w:cs="Arial"/>
                <w:sz w:val="18"/>
                <w:szCs w:val="18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45D1" w:rsidRPr="00EB2D82" w:rsidRDefault="00BE45D1" w:rsidP="00DB1034">
            <w:pPr>
              <w:spacing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EB2D82">
              <w:rPr>
                <w:rFonts w:ascii="Arial" w:hAnsi="Arial" w:cs="Arial"/>
                <w:sz w:val="18"/>
                <w:szCs w:val="18"/>
              </w:rPr>
              <w:t> </w:t>
            </w:r>
          </w:p>
        </w:tc>
      </w:tr>
      <w:tr w:rsidR="00BE45D1" w:rsidRPr="00EB2D82" w:rsidTr="00DB1034">
        <w:trPr>
          <w:trHeight w:val="255"/>
        </w:trPr>
        <w:tc>
          <w:tcPr>
            <w:tcW w:w="7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E45D1" w:rsidRPr="00EB2D82" w:rsidRDefault="00BE45D1" w:rsidP="00DB1034">
            <w:pPr>
              <w:spacing w:line="24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EB2D82">
              <w:rPr>
                <w:rFonts w:ascii="Arial" w:hAnsi="Arial" w:cs="Arial"/>
                <w:sz w:val="18"/>
                <w:szCs w:val="18"/>
              </w:rPr>
              <w:t>3.</w:t>
            </w:r>
          </w:p>
        </w:tc>
        <w:tc>
          <w:tcPr>
            <w:tcW w:w="31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BE45D1" w:rsidRPr="00EB2D82" w:rsidRDefault="00BE45D1" w:rsidP="00DB1034">
            <w:pPr>
              <w:spacing w:line="240" w:lineRule="auto"/>
              <w:rPr>
                <w:rFonts w:ascii="Arial" w:hAnsi="Arial" w:cs="Arial"/>
                <w:sz w:val="18"/>
                <w:szCs w:val="18"/>
              </w:rPr>
            </w:pPr>
            <w:r w:rsidRPr="00EB2D82">
              <w:rPr>
                <w:rFonts w:ascii="Arial" w:hAnsi="Arial" w:cs="Arial"/>
                <w:sz w:val="18"/>
                <w:szCs w:val="18"/>
              </w:rPr>
              <w:t xml:space="preserve">Hegesztő trafó </w:t>
            </w:r>
            <w:proofErr w:type="spellStart"/>
            <w:r w:rsidRPr="00EB2D82">
              <w:rPr>
                <w:rFonts w:ascii="Arial" w:hAnsi="Arial" w:cs="Arial"/>
                <w:sz w:val="18"/>
                <w:szCs w:val="18"/>
              </w:rPr>
              <w:t>Eltra</w:t>
            </w:r>
            <w:proofErr w:type="spellEnd"/>
            <w:r w:rsidRPr="00EB2D82">
              <w:rPr>
                <w:rFonts w:ascii="Arial" w:hAnsi="Arial" w:cs="Arial"/>
                <w:sz w:val="18"/>
                <w:szCs w:val="18"/>
              </w:rPr>
              <w:t xml:space="preserve"> 100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45D1" w:rsidRPr="00EB2D82" w:rsidRDefault="00BE45D1" w:rsidP="00DB1034">
            <w:pPr>
              <w:spacing w:line="24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EB2D82">
              <w:rPr>
                <w:rFonts w:ascii="Arial" w:hAnsi="Arial" w:cs="Arial"/>
                <w:sz w:val="18"/>
                <w:szCs w:val="18"/>
              </w:rPr>
              <w:t>1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45D1" w:rsidRPr="00EB2D82" w:rsidRDefault="00BE45D1" w:rsidP="00DB1034">
            <w:pPr>
              <w:spacing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EB2D82">
              <w:rPr>
                <w:rFonts w:ascii="Arial" w:hAnsi="Arial" w:cs="Arial"/>
                <w:sz w:val="18"/>
                <w:szCs w:val="18"/>
              </w:rPr>
              <w:t> 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45D1" w:rsidRPr="00EB2D82" w:rsidRDefault="00BE45D1" w:rsidP="00DB1034">
            <w:pPr>
              <w:spacing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EB2D82">
              <w:rPr>
                <w:rFonts w:ascii="Arial" w:hAnsi="Arial" w:cs="Arial"/>
                <w:sz w:val="18"/>
                <w:szCs w:val="18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45D1" w:rsidRPr="00EB2D82" w:rsidRDefault="00BE45D1" w:rsidP="00DB1034">
            <w:pPr>
              <w:spacing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EB2D82">
              <w:rPr>
                <w:rFonts w:ascii="Arial" w:hAnsi="Arial" w:cs="Arial"/>
                <w:sz w:val="18"/>
                <w:szCs w:val="18"/>
              </w:rPr>
              <w:t> </w:t>
            </w:r>
          </w:p>
        </w:tc>
      </w:tr>
      <w:tr w:rsidR="00BE45D1" w:rsidRPr="00EB2D82" w:rsidTr="00DB1034">
        <w:trPr>
          <w:trHeight w:val="255"/>
        </w:trPr>
        <w:tc>
          <w:tcPr>
            <w:tcW w:w="7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E45D1" w:rsidRPr="00EB2D82" w:rsidRDefault="00BE45D1" w:rsidP="00DB1034">
            <w:pPr>
              <w:spacing w:line="24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EB2D82">
              <w:rPr>
                <w:rFonts w:ascii="Arial" w:hAnsi="Arial" w:cs="Arial"/>
                <w:sz w:val="18"/>
                <w:szCs w:val="18"/>
              </w:rPr>
              <w:t>4.</w:t>
            </w:r>
          </w:p>
        </w:tc>
        <w:tc>
          <w:tcPr>
            <w:tcW w:w="31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BE45D1" w:rsidRPr="00EB2D82" w:rsidRDefault="00BE45D1" w:rsidP="00DB1034">
            <w:pPr>
              <w:spacing w:line="240" w:lineRule="auto"/>
              <w:rPr>
                <w:rFonts w:ascii="Arial" w:hAnsi="Arial" w:cs="Arial"/>
                <w:sz w:val="18"/>
                <w:szCs w:val="18"/>
              </w:rPr>
            </w:pPr>
            <w:r w:rsidRPr="00EB2D82">
              <w:rPr>
                <w:rFonts w:ascii="Arial" w:hAnsi="Arial" w:cs="Arial"/>
                <w:sz w:val="18"/>
                <w:szCs w:val="18"/>
              </w:rPr>
              <w:t>Hegesztő trafó Herta 101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45D1" w:rsidRPr="00EB2D82" w:rsidRDefault="00BE45D1" w:rsidP="00DB1034">
            <w:pPr>
              <w:spacing w:line="24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EB2D82">
              <w:rPr>
                <w:rFonts w:ascii="Arial" w:hAnsi="Arial" w:cs="Arial"/>
                <w:sz w:val="18"/>
                <w:szCs w:val="18"/>
              </w:rPr>
              <w:t>1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45D1" w:rsidRPr="00EB2D82" w:rsidRDefault="00BE45D1" w:rsidP="00DB1034">
            <w:pPr>
              <w:spacing w:line="240" w:lineRule="auto"/>
              <w:jc w:val="right"/>
              <w:rPr>
                <w:rFonts w:ascii="Arial" w:hAnsi="Arial" w:cs="Arial"/>
                <w:color w:val="000000"/>
                <w:sz w:val="20"/>
              </w:rPr>
            </w:pPr>
            <w:r w:rsidRPr="00EB2D82">
              <w:rPr>
                <w:rFonts w:ascii="Arial" w:hAnsi="Arial" w:cs="Arial"/>
                <w:color w:val="000000"/>
                <w:sz w:val="20"/>
              </w:rPr>
              <w:t> 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45D1" w:rsidRPr="00EB2D82" w:rsidRDefault="00BE45D1" w:rsidP="00DB1034">
            <w:pPr>
              <w:spacing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EB2D82">
              <w:rPr>
                <w:rFonts w:ascii="Arial" w:hAnsi="Arial" w:cs="Arial"/>
                <w:sz w:val="18"/>
                <w:szCs w:val="18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45D1" w:rsidRPr="00EB2D82" w:rsidRDefault="00BE45D1" w:rsidP="00DB1034">
            <w:pPr>
              <w:spacing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EB2D82">
              <w:rPr>
                <w:rFonts w:ascii="Arial" w:hAnsi="Arial" w:cs="Arial"/>
                <w:sz w:val="18"/>
                <w:szCs w:val="18"/>
              </w:rPr>
              <w:t> </w:t>
            </w:r>
          </w:p>
        </w:tc>
      </w:tr>
      <w:tr w:rsidR="00BE45D1" w:rsidRPr="00EB2D82" w:rsidTr="00DB1034">
        <w:trPr>
          <w:trHeight w:val="255"/>
        </w:trPr>
        <w:tc>
          <w:tcPr>
            <w:tcW w:w="7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E45D1" w:rsidRPr="00EB2D82" w:rsidRDefault="00BE45D1" w:rsidP="00DB1034">
            <w:pPr>
              <w:spacing w:line="24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EB2D82">
              <w:rPr>
                <w:rFonts w:ascii="Arial" w:hAnsi="Arial" w:cs="Arial"/>
                <w:sz w:val="18"/>
                <w:szCs w:val="18"/>
              </w:rPr>
              <w:t>5.</w:t>
            </w:r>
          </w:p>
        </w:tc>
        <w:tc>
          <w:tcPr>
            <w:tcW w:w="31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BE45D1" w:rsidRPr="00EB2D82" w:rsidRDefault="00BE45D1" w:rsidP="00DB1034">
            <w:pPr>
              <w:spacing w:line="240" w:lineRule="auto"/>
              <w:rPr>
                <w:rFonts w:ascii="Arial" w:hAnsi="Arial" w:cs="Arial"/>
                <w:sz w:val="20"/>
              </w:rPr>
            </w:pPr>
            <w:r w:rsidRPr="00EB2D82">
              <w:rPr>
                <w:rFonts w:ascii="Arial" w:hAnsi="Arial" w:cs="Arial"/>
                <w:sz w:val="20"/>
              </w:rPr>
              <w:t>Jégtörő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45D1" w:rsidRPr="00EB2D82" w:rsidRDefault="00BE45D1" w:rsidP="00DB1034">
            <w:pPr>
              <w:spacing w:line="24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EB2D82">
              <w:rPr>
                <w:rFonts w:ascii="Arial" w:hAnsi="Arial" w:cs="Arial"/>
                <w:sz w:val="18"/>
                <w:szCs w:val="18"/>
              </w:rPr>
              <w:t>54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45D1" w:rsidRPr="00EB2D82" w:rsidRDefault="00BE45D1" w:rsidP="00DB1034">
            <w:pPr>
              <w:spacing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EB2D82">
              <w:rPr>
                <w:rFonts w:ascii="Arial" w:hAnsi="Arial" w:cs="Arial"/>
                <w:sz w:val="18"/>
                <w:szCs w:val="18"/>
              </w:rPr>
              <w:t> 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45D1" w:rsidRPr="00EB2D82" w:rsidRDefault="00BE45D1" w:rsidP="00DB1034">
            <w:pPr>
              <w:spacing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EB2D82">
              <w:rPr>
                <w:rFonts w:ascii="Arial" w:hAnsi="Arial" w:cs="Arial"/>
                <w:sz w:val="18"/>
                <w:szCs w:val="18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45D1" w:rsidRPr="00EB2D82" w:rsidRDefault="00BE45D1" w:rsidP="00DB1034">
            <w:pPr>
              <w:spacing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EB2D82">
              <w:rPr>
                <w:rFonts w:ascii="Arial" w:hAnsi="Arial" w:cs="Arial"/>
                <w:sz w:val="18"/>
                <w:szCs w:val="18"/>
              </w:rPr>
              <w:t> </w:t>
            </w:r>
          </w:p>
        </w:tc>
      </w:tr>
      <w:tr w:rsidR="00BE45D1" w:rsidRPr="00EB2D82" w:rsidTr="00DB1034">
        <w:trPr>
          <w:trHeight w:val="255"/>
        </w:trPr>
        <w:tc>
          <w:tcPr>
            <w:tcW w:w="7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E45D1" w:rsidRPr="00EB2D82" w:rsidRDefault="00BE45D1" w:rsidP="00DB1034">
            <w:pPr>
              <w:spacing w:line="24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EB2D82">
              <w:rPr>
                <w:rFonts w:ascii="Arial" w:hAnsi="Arial" w:cs="Arial"/>
                <w:sz w:val="18"/>
                <w:szCs w:val="18"/>
              </w:rPr>
              <w:t>6.</w:t>
            </w:r>
          </w:p>
        </w:tc>
        <w:tc>
          <w:tcPr>
            <w:tcW w:w="31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BE45D1" w:rsidRPr="00EB2D82" w:rsidRDefault="00BE45D1" w:rsidP="00DB1034">
            <w:pPr>
              <w:spacing w:line="240" w:lineRule="auto"/>
              <w:rPr>
                <w:rFonts w:ascii="Arial" w:hAnsi="Arial" w:cs="Arial"/>
                <w:sz w:val="20"/>
              </w:rPr>
            </w:pPr>
            <w:r w:rsidRPr="00EB2D82">
              <w:rPr>
                <w:rFonts w:ascii="Arial" w:hAnsi="Arial" w:cs="Arial"/>
                <w:sz w:val="20"/>
              </w:rPr>
              <w:t>Fűnyírótraktor MTD (selejt)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45D1" w:rsidRPr="00EB2D82" w:rsidRDefault="00BE45D1" w:rsidP="00DB1034">
            <w:pPr>
              <w:spacing w:line="24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EB2D82">
              <w:rPr>
                <w:rFonts w:ascii="Arial" w:hAnsi="Arial" w:cs="Arial"/>
                <w:sz w:val="18"/>
                <w:szCs w:val="18"/>
              </w:rPr>
              <w:t>1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45D1" w:rsidRPr="00EB2D82" w:rsidRDefault="00BE45D1" w:rsidP="00DB1034">
            <w:pPr>
              <w:spacing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EB2D82">
              <w:rPr>
                <w:rFonts w:ascii="Arial" w:hAnsi="Arial" w:cs="Arial"/>
                <w:sz w:val="18"/>
                <w:szCs w:val="18"/>
              </w:rPr>
              <w:t> 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45D1" w:rsidRPr="00EB2D82" w:rsidRDefault="00BE45D1" w:rsidP="00DB1034">
            <w:pPr>
              <w:spacing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EB2D82">
              <w:rPr>
                <w:rFonts w:ascii="Arial" w:hAnsi="Arial" w:cs="Arial"/>
                <w:sz w:val="18"/>
                <w:szCs w:val="18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45D1" w:rsidRPr="00EB2D82" w:rsidRDefault="00BE45D1" w:rsidP="00DB1034">
            <w:pPr>
              <w:spacing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EB2D82">
              <w:rPr>
                <w:rFonts w:ascii="Arial" w:hAnsi="Arial" w:cs="Arial"/>
                <w:sz w:val="18"/>
                <w:szCs w:val="18"/>
              </w:rPr>
              <w:t> </w:t>
            </w:r>
          </w:p>
        </w:tc>
      </w:tr>
      <w:tr w:rsidR="00BE45D1" w:rsidRPr="00EB2D82" w:rsidTr="00DB1034">
        <w:trPr>
          <w:trHeight w:val="255"/>
        </w:trPr>
        <w:tc>
          <w:tcPr>
            <w:tcW w:w="7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E45D1" w:rsidRPr="00EB2D82" w:rsidRDefault="00BE45D1" w:rsidP="00DB1034">
            <w:pPr>
              <w:spacing w:line="24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EB2D82">
              <w:rPr>
                <w:rFonts w:ascii="Arial" w:hAnsi="Arial" w:cs="Arial"/>
                <w:sz w:val="18"/>
                <w:szCs w:val="18"/>
              </w:rPr>
              <w:t>7.</w:t>
            </w:r>
          </w:p>
        </w:tc>
        <w:tc>
          <w:tcPr>
            <w:tcW w:w="31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BE45D1" w:rsidRPr="00EB2D82" w:rsidRDefault="00BE45D1" w:rsidP="00DB1034">
            <w:pPr>
              <w:spacing w:line="240" w:lineRule="auto"/>
              <w:rPr>
                <w:rFonts w:ascii="Arial" w:hAnsi="Arial" w:cs="Arial"/>
                <w:sz w:val="18"/>
                <w:szCs w:val="18"/>
              </w:rPr>
            </w:pPr>
            <w:r w:rsidRPr="00EB2D82">
              <w:rPr>
                <w:rFonts w:ascii="Arial" w:hAnsi="Arial" w:cs="Arial"/>
                <w:sz w:val="18"/>
                <w:szCs w:val="18"/>
              </w:rPr>
              <w:t xml:space="preserve">Fűnyírótraktor </w:t>
            </w:r>
            <w:proofErr w:type="spellStart"/>
            <w:r w:rsidRPr="00EB2D82">
              <w:rPr>
                <w:rFonts w:ascii="Arial" w:hAnsi="Arial" w:cs="Arial"/>
                <w:sz w:val="18"/>
                <w:szCs w:val="18"/>
              </w:rPr>
              <w:t>Rasen</w:t>
            </w:r>
            <w:proofErr w:type="spellEnd"/>
            <w:r w:rsidRPr="00EB2D82">
              <w:rPr>
                <w:rFonts w:ascii="Arial" w:hAnsi="Arial" w:cs="Arial"/>
                <w:sz w:val="18"/>
                <w:szCs w:val="18"/>
              </w:rPr>
              <w:t xml:space="preserve"> BTR 1101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45D1" w:rsidRPr="00EB2D82" w:rsidRDefault="00BE45D1" w:rsidP="00DB1034">
            <w:pPr>
              <w:spacing w:line="24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EB2D82">
              <w:rPr>
                <w:rFonts w:ascii="Arial" w:hAnsi="Arial" w:cs="Arial"/>
                <w:sz w:val="18"/>
                <w:szCs w:val="18"/>
              </w:rPr>
              <w:t>1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45D1" w:rsidRPr="00EB2D82" w:rsidRDefault="00BE45D1" w:rsidP="00DB1034">
            <w:pPr>
              <w:spacing w:line="240" w:lineRule="auto"/>
              <w:jc w:val="right"/>
              <w:rPr>
                <w:rFonts w:ascii="Arial" w:hAnsi="Arial" w:cs="Arial"/>
                <w:color w:val="000000"/>
                <w:sz w:val="20"/>
              </w:rPr>
            </w:pPr>
            <w:r w:rsidRPr="00EB2D82">
              <w:rPr>
                <w:rFonts w:ascii="Arial" w:hAnsi="Arial" w:cs="Arial"/>
                <w:color w:val="000000"/>
                <w:sz w:val="20"/>
              </w:rPr>
              <w:t> 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45D1" w:rsidRPr="00EB2D82" w:rsidRDefault="00BE45D1" w:rsidP="00DB1034">
            <w:pPr>
              <w:spacing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EB2D82">
              <w:rPr>
                <w:rFonts w:ascii="Arial" w:hAnsi="Arial" w:cs="Arial"/>
                <w:sz w:val="18"/>
                <w:szCs w:val="18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45D1" w:rsidRPr="00EB2D82" w:rsidRDefault="00BE45D1" w:rsidP="00DB1034">
            <w:pPr>
              <w:spacing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EB2D82">
              <w:rPr>
                <w:rFonts w:ascii="Arial" w:hAnsi="Arial" w:cs="Arial"/>
                <w:sz w:val="18"/>
                <w:szCs w:val="18"/>
              </w:rPr>
              <w:t> </w:t>
            </w:r>
          </w:p>
        </w:tc>
      </w:tr>
      <w:tr w:rsidR="00BE45D1" w:rsidRPr="00EB2D82" w:rsidTr="00DB1034">
        <w:trPr>
          <w:trHeight w:val="255"/>
        </w:trPr>
        <w:tc>
          <w:tcPr>
            <w:tcW w:w="7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E45D1" w:rsidRPr="00EB2D82" w:rsidRDefault="00BE45D1" w:rsidP="00DB1034">
            <w:pPr>
              <w:spacing w:line="24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EB2D82">
              <w:rPr>
                <w:rFonts w:ascii="Arial" w:hAnsi="Arial" w:cs="Arial"/>
                <w:sz w:val="18"/>
                <w:szCs w:val="18"/>
              </w:rPr>
              <w:t>8.</w:t>
            </w:r>
          </w:p>
        </w:tc>
        <w:tc>
          <w:tcPr>
            <w:tcW w:w="31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BE45D1" w:rsidRPr="00EB2D82" w:rsidRDefault="00BE45D1" w:rsidP="00DB1034">
            <w:pPr>
              <w:spacing w:line="240" w:lineRule="auto"/>
              <w:rPr>
                <w:rFonts w:ascii="Arial" w:hAnsi="Arial" w:cs="Arial"/>
                <w:sz w:val="18"/>
                <w:szCs w:val="18"/>
              </w:rPr>
            </w:pPr>
            <w:r w:rsidRPr="00EB2D82">
              <w:rPr>
                <w:rFonts w:ascii="Arial" w:hAnsi="Arial" w:cs="Arial"/>
                <w:sz w:val="18"/>
                <w:szCs w:val="18"/>
              </w:rPr>
              <w:t>Ágaprító MTD CS4658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45D1" w:rsidRPr="00EB2D82" w:rsidRDefault="00BE45D1" w:rsidP="00DB1034">
            <w:pPr>
              <w:spacing w:line="24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EB2D82">
              <w:rPr>
                <w:rFonts w:ascii="Arial" w:hAnsi="Arial" w:cs="Arial"/>
                <w:sz w:val="18"/>
                <w:szCs w:val="18"/>
              </w:rPr>
              <w:t>1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45D1" w:rsidRPr="00EB2D82" w:rsidRDefault="00BE45D1" w:rsidP="00DB1034">
            <w:pPr>
              <w:spacing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EB2D82">
              <w:rPr>
                <w:rFonts w:ascii="Arial" w:hAnsi="Arial" w:cs="Arial"/>
                <w:sz w:val="18"/>
                <w:szCs w:val="18"/>
              </w:rPr>
              <w:t> 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45D1" w:rsidRPr="00EB2D82" w:rsidRDefault="00BE45D1" w:rsidP="00DB1034">
            <w:pPr>
              <w:spacing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EB2D82">
              <w:rPr>
                <w:rFonts w:ascii="Arial" w:hAnsi="Arial" w:cs="Arial"/>
                <w:sz w:val="18"/>
                <w:szCs w:val="18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45D1" w:rsidRPr="00EB2D82" w:rsidRDefault="00BE45D1" w:rsidP="00DB1034">
            <w:pPr>
              <w:spacing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EB2D82">
              <w:rPr>
                <w:rFonts w:ascii="Arial" w:hAnsi="Arial" w:cs="Arial"/>
                <w:sz w:val="18"/>
                <w:szCs w:val="18"/>
              </w:rPr>
              <w:t> </w:t>
            </w:r>
          </w:p>
        </w:tc>
      </w:tr>
      <w:tr w:rsidR="00BE45D1" w:rsidRPr="00EB2D82" w:rsidTr="00DB1034">
        <w:trPr>
          <w:trHeight w:val="255"/>
        </w:trPr>
        <w:tc>
          <w:tcPr>
            <w:tcW w:w="7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BE45D1" w:rsidRPr="00EB2D82" w:rsidRDefault="00BE45D1" w:rsidP="00DB1034">
            <w:pPr>
              <w:spacing w:line="24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EB2D82">
              <w:rPr>
                <w:rFonts w:ascii="Arial" w:hAnsi="Arial" w:cs="Arial"/>
                <w:sz w:val="18"/>
                <w:szCs w:val="18"/>
              </w:rPr>
              <w:t>9.</w:t>
            </w:r>
          </w:p>
        </w:tc>
        <w:tc>
          <w:tcPr>
            <w:tcW w:w="31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BE45D1" w:rsidRPr="00EB2D82" w:rsidRDefault="00BE45D1" w:rsidP="00DB1034">
            <w:pPr>
              <w:spacing w:line="240" w:lineRule="auto"/>
              <w:rPr>
                <w:rFonts w:ascii="Arial" w:hAnsi="Arial" w:cs="Arial"/>
                <w:sz w:val="18"/>
                <w:szCs w:val="18"/>
              </w:rPr>
            </w:pPr>
            <w:r w:rsidRPr="00EB2D82">
              <w:rPr>
                <w:rFonts w:ascii="Arial" w:hAnsi="Arial" w:cs="Arial"/>
                <w:sz w:val="18"/>
                <w:szCs w:val="18"/>
              </w:rPr>
              <w:t>Oszlop (vas)</w:t>
            </w:r>
          </w:p>
        </w:tc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45D1" w:rsidRPr="00EB2D82" w:rsidRDefault="00BE45D1" w:rsidP="00DB1034">
            <w:pPr>
              <w:spacing w:line="240" w:lineRule="auto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EB2D82">
              <w:rPr>
                <w:rFonts w:ascii="Arial" w:hAnsi="Arial" w:cs="Arial"/>
                <w:sz w:val="18"/>
                <w:szCs w:val="18"/>
              </w:rPr>
              <w:t>1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45D1" w:rsidRPr="00EB2D82" w:rsidRDefault="00BE45D1" w:rsidP="00DB1034">
            <w:pPr>
              <w:spacing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EB2D82">
              <w:rPr>
                <w:rFonts w:ascii="Arial" w:hAnsi="Arial" w:cs="Arial"/>
                <w:sz w:val="18"/>
                <w:szCs w:val="18"/>
              </w:rPr>
              <w:t> 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45D1" w:rsidRPr="00EB2D82" w:rsidRDefault="00BE45D1" w:rsidP="00DB1034">
            <w:pPr>
              <w:spacing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EB2D82">
              <w:rPr>
                <w:rFonts w:ascii="Arial" w:hAnsi="Arial" w:cs="Arial"/>
                <w:sz w:val="18"/>
                <w:szCs w:val="18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E45D1" w:rsidRPr="00EB2D82" w:rsidRDefault="00BE45D1" w:rsidP="00DB1034">
            <w:pPr>
              <w:spacing w:line="240" w:lineRule="auto"/>
              <w:jc w:val="right"/>
              <w:rPr>
                <w:rFonts w:ascii="Arial" w:hAnsi="Arial" w:cs="Arial"/>
                <w:sz w:val="18"/>
                <w:szCs w:val="18"/>
              </w:rPr>
            </w:pPr>
            <w:r w:rsidRPr="00EB2D82">
              <w:rPr>
                <w:rFonts w:ascii="Arial" w:hAnsi="Arial" w:cs="Arial"/>
                <w:sz w:val="18"/>
                <w:szCs w:val="18"/>
              </w:rPr>
              <w:t> </w:t>
            </w:r>
          </w:p>
        </w:tc>
      </w:tr>
    </w:tbl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BE45D1" w:rsidRPr="00CA7441" w:rsidRDefault="00BE45D1" w:rsidP="00BE45D1">
      <w:pPr>
        <w:spacing w:line="240" w:lineRule="auto"/>
        <w:jc w:val="both"/>
        <w:rPr>
          <w:b/>
          <w:color w:val="FF0000"/>
          <w:sz w:val="20"/>
        </w:rPr>
      </w:pPr>
      <w:r>
        <w:rPr>
          <w:b/>
          <w:sz w:val="20"/>
        </w:rPr>
        <w:lastRenderedPageBreak/>
        <w:t>4</w:t>
      </w:r>
      <w:r w:rsidRPr="006D1EEB">
        <w:rPr>
          <w:b/>
          <w:sz w:val="20"/>
        </w:rPr>
        <w:t>.melléklet „</w:t>
      </w:r>
      <w:proofErr w:type="gramStart"/>
      <w:r w:rsidRPr="006D1EEB">
        <w:rPr>
          <w:b/>
          <w:sz w:val="20"/>
        </w:rPr>
        <w:t>A</w:t>
      </w:r>
      <w:proofErr w:type="gramEnd"/>
      <w:r w:rsidRPr="006D1EEB">
        <w:rPr>
          <w:b/>
          <w:sz w:val="20"/>
        </w:rPr>
        <w:t xml:space="preserve"> </w:t>
      </w:r>
      <w:proofErr w:type="spellStart"/>
      <w:r w:rsidRPr="006D1EEB">
        <w:rPr>
          <w:b/>
          <w:sz w:val="20"/>
        </w:rPr>
        <w:t>Tiva-Szolg</w:t>
      </w:r>
      <w:proofErr w:type="spellEnd"/>
      <w:r w:rsidRPr="006D1EEB">
        <w:rPr>
          <w:b/>
          <w:sz w:val="20"/>
        </w:rPr>
        <w:t xml:space="preserve"> Nonprofit Kft. közfoglalkoztatási feladatellátásához kapcsolódó iratok módosításáról” szóló </w:t>
      </w:r>
      <w:r w:rsidR="00D370B8">
        <w:rPr>
          <w:b/>
          <w:sz w:val="20"/>
        </w:rPr>
        <w:t>124</w:t>
      </w:r>
      <w:r w:rsidRPr="006D1EEB">
        <w:rPr>
          <w:b/>
          <w:sz w:val="20"/>
        </w:rPr>
        <w:t>/2017. (</w:t>
      </w:r>
      <w:r w:rsidR="00D370B8">
        <w:rPr>
          <w:b/>
          <w:sz w:val="20"/>
        </w:rPr>
        <w:t>V.25.</w:t>
      </w:r>
      <w:r w:rsidRPr="006D1EEB">
        <w:rPr>
          <w:b/>
          <w:sz w:val="20"/>
        </w:rPr>
        <w:t>) Kt. számú határozathoz</w:t>
      </w:r>
      <w:r>
        <w:rPr>
          <w:b/>
          <w:sz w:val="20"/>
        </w:rPr>
        <w:t xml:space="preserve"> </w:t>
      </w:r>
      <w:r w:rsidRPr="00CA7441">
        <w:rPr>
          <w:b/>
          <w:color w:val="FF0000"/>
          <w:sz w:val="20"/>
        </w:rPr>
        <w:t>(</w:t>
      </w:r>
      <w:r>
        <w:rPr>
          <w:b/>
          <w:color w:val="FF0000"/>
          <w:sz w:val="20"/>
        </w:rPr>
        <w:t>önkormányzati tulajdonú f</w:t>
      </w:r>
      <w:r w:rsidRPr="00CA7441">
        <w:rPr>
          <w:b/>
          <w:color w:val="FF0000"/>
          <w:sz w:val="20"/>
        </w:rPr>
        <w:t>orgó eszköz átruházása</w:t>
      </w:r>
      <w:r>
        <w:rPr>
          <w:b/>
          <w:color w:val="FF0000"/>
          <w:sz w:val="20"/>
        </w:rPr>
        <w:t xml:space="preserve"> </w:t>
      </w:r>
      <w:proofErr w:type="spellStart"/>
      <w:r>
        <w:rPr>
          <w:b/>
          <w:color w:val="FF0000"/>
          <w:sz w:val="20"/>
        </w:rPr>
        <w:t>Tiva-Szolg</w:t>
      </w:r>
      <w:proofErr w:type="spellEnd"/>
      <w:r>
        <w:rPr>
          <w:b/>
          <w:color w:val="FF0000"/>
          <w:sz w:val="20"/>
        </w:rPr>
        <w:t xml:space="preserve"> Nonprofit Kft.)</w:t>
      </w:r>
    </w:p>
    <w:p w:rsidR="00BE45D1" w:rsidRPr="00CA7441" w:rsidRDefault="00BE45D1" w:rsidP="00BE45D1">
      <w:pPr>
        <w:spacing w:line="240" w:lineRule="auto"/>
        <w:rPr>
          <w:color w:val="FF0000"/>
        </w:rPr>
      </w:pPr>
    </w:p>
    <w:p w:rsidR="00BE45D1" w:rsidRDefault="00BE45D1" w:rsidP="00BE45D1">
      <w:pPr>
        <w:spacing w:line="240" w:lineRule="auto"/>
      </w:pPr>
    </w:p>
    <w:p w:rsidR="00BE45D1" w:rsidRPr="003D2ED9" w:rsidRDefault="00BE45D1" w:rsidP="00BE45D1">
      <w:pPr>
        <w:spacing w:line="240" w:lineRule="auto"/>
        <w:jc w:val="center"/>
        <w:rPr>
          <w:b/>
          <w:sz w:val="32"/>
          <w:szCs w:val="32"/>
        </w:rPr>
      </w:pPr>
      <w:r w:rsidRPr="003D2ED9">
        <w:rPr>
          <w:b/>
          <w:sz w:val="32"/>
          <w:szCs w:val="32"/>
        </w:rPr>
        <w:t>Ingó vagyon ingyenes átruházása</w:t>
      </w:r>
    </w:p>
    <w:p w:rsidR="00BE45D1" w:rsidRPr="003D2ED9" w:rsidRDefault="00BE45D1" w:rsidP="00BE45D1">
      <w:pPr>
        <w:spacing w:line="240" w:lineRule="auto"/>
        <w:jc w:val="center"/>
        <w:rPr>
          <w:b/>
          <w:sz w:val="32"/>
          <w:szCs w:val="32"/>
        </w:rPr>
      </w:pPr>
    </w:p>
    <w:p w:rsidR="00BE45D1" w:rsidRPr="003D2ED9" w:rsidRDefault="00BE45D1" w:rsidP="00BE45D1">
      <w:pPr>
        <w:pStyle w:val="Szvegtrzs"/>
        <w:spacing w:line="240" w:lineRule="auto"/>
        <w:rPr>
          <w:b/>
          <w:szCs w:val="24"/>
        </w:rPr>
      </w:pPr>
      <w:proofErr w:type="gramStart"/>
      <w:r w:rsidRPr="003D2ED9">
        <w:rPr>
          <w:szCs w:val="24"/>
        </w:rPr>
        <w:t>mely</w:t>
      </w:r>
      <w:proofErr w:type="gramEnd"/>
      <w:r w:rsidRPr="003D2ED9">
        <w:rPr>
          <w:szCs w:val="24"/>
        </w:rPr>
        <w:t xml:space="preserve"> létrejött egyrészről </w:t>
      </w:r>
    </w:p>
    <w:p w:rsidR="00BE45D1" w:rsidRPr="003D2ED9" w:rsidRDefault="00BE45D1" w:rsidP="00BE45D1">
      <w:pPr>
        <w:pStyle w:val="Alaprtelmezett"/>
        <w:widowControl w:val="0"/>
        <w:spacing w:line="240" w:lineRule="auto"/>
        <w:jc w:val="both"/>
        <w:textAlignment w:val="baseline"/>
        <w:rPr>
          <w:b/>
          <w:color w:val="auto"/>
          <w:sz w:val="24"/>
          <w:szCs w:val="24"/>
        </w:rPr>
      </w:pPr>
      <w:r w:rsidRPr="003D2ED9">
        <w:rPr>
          <w:b/>
          <w:color w:val="auto"/>
          <w:sz w:val="24"/>
          <w:szCs w:val="24"/>
          <w:lang w:eastAsia="hu-HU"/>
        </w:rPr>
        <w:t xml:space="preserve">Tiszavasvári Város Önkormányzata </w:t>
      </w:r>
      <w:r w:rsidRPr="003D2ED9">
        <w:rPr>
          <w:color w:val="auto"/>
          <w:sz w:val="24"/>
          <w:szCs w:val="24"/>
          <w:lang w:eastAsia="hu-HU"/>
        </w:rPr>
        <w:t>(a továbbiakban:</w:t>
      </w:r>
      <w:r w:rsidRPr="003D2ED9">
        <w:rPr>
          <w:b/>
          <w:color w:val="auto"/>
          <w:sz w:val="24"/>
          <w:szCs w:val="24"/>
          <w:lang w:eastAsia="hu-HU"/>
        </w:rPr>
        <w:t xml:space="preserve"> Önkormányzat)</w:t>
      </w:r>
    </w:p>
    <w:p w:rsidR="00BE45D1" w:rsidRPr="003D2ED9" w:rsidRDefault="00BE45D1" w:rsidP="00BE45D1">
      <w:pPr>
        <w:pStyle w:val="Alaprtelmezett"/>
        <w:widowControl w:val="0"/>
        <w:spacing w:line="240" w:lineRule="auto"/>
        <w:ind w:left="708"/>
        <w:jc w:val="both"/>
        <w:textAlignment w:val="baseline"/>
        <w:rPr>
          <w:color w:val="auto"/>
          <w:sz w:val="24"/>
          <w:szCs w:val="24"/>
        </w:rPr>
      </w:pPr>
      <w:proofErr w:type="gramStart"/>
      <w:r w:rsidRPr="003D2ED9">
        <w:rPr>
          <w:color w:val="auto"/>
          <w:sz w:val="24"/>
          <w:szCs w:val="24"/>
          <w:lang w:eastAsia="hu-HU"/>
        </w:rPr>
        <w:t>székhelye</w:t>
      </w:r>
      <w:proofErr w:type="gramEnd"/>
      <w:r w:rsidRPr="003D2ED9">
        <w:rPr>
          <w:color w:val="auto"/>
          <w:sz w:val="24"/>
          <w:szCs w:val="24"/>
          <w:lang w:eastAsia="hu-HU"/>
        </w:rPr>
        <w:t xml:space="preserve">:   </w:t>
      </w:r>
      <w:r w:rsidRPr="003D2ED9">
        <w:rPr>
          <w:color w:val="auto"/>
          <w:sz w:val="24"/>
          <w:szCs w:val="24"/>
          <w:lang w:eastAsia="hu-HU"/>
        </w:rPr>
        <w:tab/>
      </w:r>
      <w:r w:rsidRPr="003D2ED9">
        <w:rPr>
          <w:color w:val="auto"/>
          <w:sz w:val="24"/>
          <w:szCs w:val="24"/>
          <w:lang w:eastAsia="hu-HU"/>
        </w:rPr>
        <w:tab/>
      </w:r>
      <w:r w:rsidRPr="003D2ED9">
        <w:rPr>
          <w:color w:val="auto"/>
          <w:sz w:val="24"/>
          <w:szCs w:val="24"/>
          <w:lang w:eastAsia="hu-HU"/>
        </w:rPr>
        <w:tab/>
      </w:r>
      <w:r w:rsidRPr="003D2ED9">
        <w:rPr>
          <w:color w:val="auto"/>
          <w:sz w:val="24"/>
          <w:szCs w:val="24"/>
          <w:lang w:eastAsia="hu-HU"/>
        </w:rPr>
        <w:tab/>
        <w:t>4440 Tiszavasvári, Városháza tér 4.</w:t>
      </w:r>
    </w:p>
    <w:p w:rsidR="00BE45D1" w:rsidRPr="003D2ED9" w:rsidRDefault="00BE45D1" w:rsidP="00BE45D1">
      <w:pPr>
        <w:pStyle w:val="Alaprtelmezett"/>
        <w:widowControl w:val="0"/>
        <w:spacing w:line="240" w:lineRule="auto"/>
        <w:ind w:left="708"/>
        <w:jc w:val="both"/>
        <w:textAlignment w:val="baseline"/>
        <w:rPr>
          <w:color w:val="auto"/>
          <w:sz w:val="24"/>
          <w:szCs w:val="24"/>
        </w:rPr>
      </w:pPr>
      <w:proofErr w:type="gramStart"/>
      <w:r w:rsidRPr="003D2ED9">
        <w:rPr>
          <w:color w:val="auto"/>
          <w:sz w:val="24"/>
          <w:szCs w:val="24"/>
          <w:lang w:eastAsia="hu-HU"/>
        </w:rPr>
        <w:t>képviseli</w:t>
      </w:r>
      <w:proofErr w:type="gramEnd"/>
      <w:r w:rsidRPr="003D2ED9">
        <w:rPr>
          <w:color w:val="auto"/>
          <w:sz w:val="24"/>
          <w:szCs w:val="24"/>
          <w:lang w:eastAsia="hu-HU"/>
        </w:rPr>
        <w:t xml:space="preserve">:   </w:t>
      </w:r>
      <w:r w:rsidRPr="003D2ED9">
        <w:rPr>
          <w:color w:val="auto"/>
          <w:sz w:val="24"/>
          <w:szCs w:val="24"/>
          <w:lang w:eastAsia="hu-HU"/>
        </w:rPr>
        <w:tab/>
      </w:r>
      <w:r w:rsidRPr="003D2ED9">
        <w:rPr>
          <w:color w:val="auto"/>
          <w:sz w:val="24"/>
          <w:szCs w:val="24"/>
          <w:lang w:eastAsia="hu-HU"/>
        </w:rPr>
        <w:tab/>
      </w:r>
      <w:r w:rsidRPr="003D2ED9">
        <w:rPr>
          <w:color w:val="auto"/>
          <w:sz w:val="24"/>
          <w:szCs w:val="24"/>
          <w:lang w:eastAsia="hu-HU"/>
        </w:rPr>
        <w:tab/>
      </w:r>
      <w:r w:rsidRPr="003D2ED9">
        <w:rPr>
          <w:color w:val="auto"/>
          <w:sz w:val="24"/>
          <w:szCs w:val="24"/>
          <w:lang w:eastAsia="hu-HU"/>
        </w:rPr>
        <w:tab/>
        <w:t>dr. Fülöp Erik polgármester</w:t>
      </w:r>
    </w:p>
    <w:p w:rsidR="00BE45D1" w:rsidRPr="003D2ED9" w:rsidRDefault="00BE45D1" w:rsidP="00BE45D1">
      <w:pPr>
        <w:pStyle w:val="Alaprtelmezett"/>
        <w:widowControl w:val="0"/>
        <w:spacing w:line="240" w:lineRule="auto"/>
        <w:ind w:left="708"/>
        <w:jc w:val="both"/>
        <w:textAlignment w:val="baseline"/>
        <w:rPr>
          <w:color w:val="auto"/>
          <w:sz w:val="24"/>
          <w:szCs w:val="24"/>
        </w:rPr>
      </w:pPr>
      <w:proofErr w:type="gramStart"/>
      <w:r w:rsidRPr="003D2ED9">
        <w:rPr>
          <w:color w:val="auto"/>
          <w:sz w:val="24"/>
          <w:szCs w:val="24"/>
          <w:lang w:eastAsia="hu-HU"/>
        </w:rPr>
        <w:t>adóigazgatási</w:t>
      </w:r>
      <w:proofErr w:type="gramEnd"/>
      <w:r w:rsidRPr="003D2ED9">
        <w:rPr>
          <w:color w:val="auto"/>
          <w:sz w:val="24"/>
          <w:szCs w:val="24"/>
          <w:lang w:eastAsia="hu-HU"/>
        </w:rPr>
        <w:t xml:space="preserve"> azonosító száma:   </w:t>
      </w:r>
      <w:r w:rsidRPr="003D2ED9">
        <w:rPr>
          <w:color w:val="auto"/>
          <w:sz w:val="24"/>
          <w:szCs w:val="24"/>
          <w:lang w:eastAsia="hu-HU"/>
        </w:rPr>
        <w:tab/>
        <w:t>15732468-2-15</w:t>
      </w:r>
    </w:p>
    <w:p w:rsidR="00BE45D1" w:rsidRPr="003D2ED9" w:rsidRDefault="00BE45D1" w:rsidP="00BE45D1">
      <w:pPr>
        <w:pStyle w:val="Alaprtelmezett"/>
        <w:widowControl w:val="0"/>
        <w:spacing w:line="240" w:lineRule="auto"/>
        <w:ind w:left="708"/>
        <w:jc w:val="both"/>
        <w:textAlignment w:val="baseline"/>
        <w:rPr>
          <w:color w:val="auto"/>
          <w:sz w:val="24"/>
          <w:szCs w:val="24"/>
        </w:rPr>
      </w:pPr>
      <w:proofErr w:type="gramStart"/>
      <w:r w:rsidRPr="003D2ED9">
        <w:rPr>
          <w:color w:val="auto"/>
          <w:sz w:val="24"/>
          <w:szCs w:val="24"/>
          <w:lang w:eastAsia="hu-HU"/>
        </w:rPr>
        <w:t>bankszámlaszáma</w:t>
      </w:r>
      <w:proofErr w:type="gramEnd"/>
      <w:r w:rsidRPr="003D2ED9">
        <w:rPr>
          <w:color w:val="auto"/>
          <w:sz w:val="24"/>
          <w:szCs w:val="24"/>
          <w:lang w:eastAsia="hu-HU"/>
        </w:rPr>
        <w:t xml:space="preserve">:   </w:t>
      </w:r>
      <w:r w:rsidRPr="003D2ED9">
        <w:rPr>
          <w:color w:val="auto"/>
          <w:sz w:val="24"/>
          <w:szCs w:val="24"/>
          <w:lang w:eastAsia="hu-HU"/>
        </w:rPr>
        <w:tab/>
      </w:r>
      <w:r w:rsidRPr="003D2ED9">
        <w:rPr>
          <w:color w:val="auto"/>
          <w:sz w:val="24"/>
          <w:szCs w:val="24"/>
          <w:lang w:eastAsia="hu-HU"/>
        </w:rPr>
        <w:tab/>
      </w:r>
      <w:r w:rsidRPr="003D2ED9">
        <w:rPr>
          <w:color w:val="auto"/>
          <w:sz w:val="24"/>
          <w:szCs w:val="24"/>
          <w:lang w:eastAsia="hu-HU"/>
        </w:rPr>
        <w:tab/>
        <w:t>11744144-15404761</w:t>
      </w:r>
    </w:p>
    <w:p w:rsidR="00BE45D1" w:rsidRPr="00583DA0" w:rsidRDefault="00BE45D1" w:rsidP="00BE45D1">
      <w:pPr>
        <w:pStyle w:val="Alaprtelmezett"/>
        <w:widowControl w:val="0"/>
        <w:spacing w:line="240" w:lineRule="auto"/>
        <w:ind w:left="708"/>
        <w:jc w:val="both"/>
        <w:textAlignment w:val="baseline"/>
        <w:rPr>
          <w:color w:val="auto"/>
          <w:sz w:val="24"/>
          <w:szCs w:val="24"/>
        </w:rPr>
      </w:pPr>
      <w:proofErr w:type="gramStart"/>
      <w:r w:rsidRPr="003D2ED9">
        <w:rPr>
          <w:color w:val="auto"/>
          <w:sz w:val="24"/>
          <w:szCs w:val="24"/>
          <w:lang w:eastAsia="hu-HU"/>
        </w:rPr>
        <w:t>cégjegyzékszáma</w:t>
      </w:r>
      <w:proofErr w:type="gramEnd"/>
      <w:r w:rsidRPr="003D2ED9">
        <w:rPr>
          <w:color w:val="auto"/>
          <w:sz w:val="24"/>
          <w:szCs w:val="24"/>
          <w:lang w:eastAsia="hu-HU"/>
        </w:rPr>
        <w:t>:</w:t>
      </w:r>
      <w:r w:rsidRPr="003D2ED9">
        <w:rPr>
          <w:color w:val="auto"/>
          <w:sz w:val="24"/>
          <w:szCs w:val="24"/>
          <w:lang w:eastAsia="hu-HU"/>
        </w:rPr>
        <w:tab/>
      </w:r>
      <w:r w:rsidRPr="003D2ED9">
        <w:rPr>
          <w:color w:val="auto"/>
          <w:sz w:val="24"/>
          <w:szCs w:val="24"/>
          <w:lang w:eastAsia="hu-HU"/>
        </w:rPr>
        <w:tab/>
      </w:r>
      <w:r w:rsidRPr="003D2ED9">
        <w:rPr>
          <w:color w:val="auto"/>
          <w:sz w:val="24"/>
          <w:szCs w:val="24"/>
          <w:lang w:eastAsia="hu-HU"/>
        </w:rPr>
        <w:tab/>
        <w:t>732462</w:t>
      </w:r>
      <w:r w:rsidRPr="003D2ED9">
        <w:rPr>
          <w:szCs w:val="24"/>
        </w:rPr>
        <w:t xml:space="preserve">, </w:t>
      </w:r>
      <w:r w:rsidRPr="00583DA0">
        <w:rPr>
          <w:sz w:val="24"/>
          <w:szCs w:val="24"/>
        </w:rPr>
        <w:t xml:space="preserve">mint </w:t>
      </w:r>
      <w:r w:rsidRPr="00583DA0">
        <w:rPr>
          <w:b/>
          <w:i/>
          <w:sz w:val="24"/>
          <w:szCs w:val="24"/>
        </w:rPr>
        <w:t>tulajdonjog átruházó</w:t>
      </w:r>
    </w:p>
    <w:p w:rsidR="00BE45D1" w:rsidRPr="003D2ED9" w:rsidRDefault="00BE45D1" w:rsidP="00BE45D1">
      <w:pPr>
        <w:pStyle w:val="Szvegtrzs"/>
        <w:spacing w:line="240" w:lineRule="auto"/>
        <w:rPr>
          <w:szCs w:val="24"/>
        </w:rPr>
      </w:pPr>
    </w:p>
    <w:p w:rsidR="00BE45D1" w:rsidRPr="003D2ED9" w:rsidRDefault="00BE45D1" w:rsidP="00BE45D1">
      <w:pPr>
        <w:pStyle w:val="Szvegtrzs"/>
        <w:spacing w:line="240" w:lineRule="auto"/>
        <w:rPr>
          <w:b/>
          <w:szCs w:val="24"/>
        </w:rPr>
      </w:pPr>
      <w:proofErr w:type="gramStart"/>
      <w:r w:rsidRPr="003D2ED9">
        <w:rPr>
          <w:szCs w:val="24"/>
        </w:rPr>
        <w:t>másrészről</w:t>
      </w:r>
      <w:proofErr w:type="gramEnd"/>
      <w:r w:rsidRPr="003D2ED9">
        <w:rPr>
          <w:szCs w:val="24"/>
        </w:rPr>
        <w:t xml:space="preserve"> </w:t>
      </w:r>
    </w:p>
    <w:p w:rsidR="00BE45D1" w:rsidRPr="003D2ED9" w:rsidRDefault="00BE45D1" w:rsidP="00BE45D1">
      <w:pPr>
        <w:pStyle w:val="NormlWeb"/>
        <w:spacing w:before="0" w:beforeAutospacing="0" w:after="0" w:afterAutospacing="0"/>
        <w:jc w:val="both"/>
      </w:pPr>
      <w:proofErr w:type="gramStart"/>
      <w:r>
        <w:rPr>
          <w:b/>
        </w:rPr>
        <w:t>a</w:t>
      </w:r>
      <w:proofErr w:type="gramEnd"/>
      <w:r>
        <w:rPr>
          <w:b/>
        </w:rPr>
        <w:t xml:space="preserve"> </w:t>
      </w:r>
      <w:r w:rsidRPr="00FC205E">
        <w:rPr>
          <w:b/>
        </w:rPr>
        <w:t xml:space="preserve">Tiszavasvári Településszolgáltatási és Vagyonkezelő Nonprofit </w:t>
      </w:r>
      <w:r>
        <w:rPr>
          <w:b/>
        </w:rPr>
        <w:t>Korlátolt Felelősségű Társaság</w:t>
      </w:r>
      <w:r w:rsidRPr="00FC205E">
        <w:t xml:space="preserve"> (Cg. 15-09-063127, székhely: 4440 Tiszavasvári, Ady E. </w:t>
      </w:r>
      <w:proofErr w:type="gramStart"/>
      <w:r w:rsidRPr="00FC205E">
        <w:t>u.</w:t>
      </w:r>
      <w:proofErr w:type="gramEnd"/>
      <w:r w:rsidRPr="00FC205E">
        <w:t xml:space="preserve"> 8. sz., a továbbiakban </w:t>
      </w:r>
      <w:proofErr w:type="spellStart"/>
      <w:r w:rsidRPr="00FC205E">
        <w:rPr>
          <w:b/>
        </w:rPr>
        <w:t>Tiva-Szolg</w:t>
      </w:r>
      <w:proofErr w:type="spellEnd"/>
      <w:r w:rsidRPr="00FC205E">
        <w:rPr>
          <w:b/>
        </w:rPr>
        <w:t xml:space="preserve"> Nonprofit Kft.</w:t>
      </w:r>
      <w:r w:rsidRPr="00FC205E">
        <w:t>),</w:t>
      </w:r>
    </w:p>
    <w:p w:rsidR="00BE45D1" w:rsidRPr="003D2ED9" w:rsidRDefault="00BE45D1" w:rsidP="00BE45D1">
      <w:pPr>
        <w:spacing w:line="240" w:lineRule="auto"/>
        <w:jc w:val="both"/>
        <w:rPr>
          <w:szCs w:val="24"/>
        </w:rPr>
      </w:pPr>
      <w:r w:rsidRPr="003D2ED9">
        <w:rPr>
          <w:i/>
          <w:szCs w:val="24"/>
        </w:rPr>
        <w:t xml:space="preserve"> (a továbbiakban együtt: </w:t>
      </w:r>
      <w:r w:rsidRPr="003D2ED9">
        <w:rPr>
          <w:b/>
          <w:i/>
          <w:szCs w:val="24"/>
        </w:rPr>
        <w:t>Szerződő Felek</w:t>
      </w:r>
      <w:r w:rsidRPr="003D2ED9">
        <w:rPr>
          <w:i/>
          <w:szCs w:val="24"/>
        </w:rPr>
        <w:t xml:space="preserve">) </w:t>
      </w:r>
      <w:r w:rsidRPr="003D2ED9">
        <w:rPr>
          <w:szCs w:val="24"/>
        </w:rPr>
        <w:t>között a mai napon az alábbiak szerint:</w:t>
      </w:r>
    </w:p>
    <w:p w:rsidR="00BE45D1" w:rsidRPr="003D2ED9" w:rsidRDefault="00BE45D1" w:rsidP="00BE45D1">
      <w:pPr>
        <w:spacing w:line="240" w:lineRule="auto"/>
        <w:jc w:val="both"/>
        <w:rPr>
          <w:szCs w:val="24"/>
        </w:rPr>
      </w:pPr>
    </w:p>
    <w:p w:rsidR="00BE45D1" w:rsidRPr="00DA32DB" w:rsidRDefault="00BE45D1" w:rsidP="006539BA">
      <w:pPr>
        <w:numPr>
          <w:ilvl w:val="0"/>
          <w:numId w:val="3"/>
        </w:numPr>
        <w:suppressAutoHyphens/>
        <w:spacing w:line="240" w:lineRule="auto"/>
        <w:ind w:left="360"/>
        <w:jc w:val="both"/>
        <w:rPr>
          <w:szCs w:val="24"/>
        </w:rPr>
      </w:pPr>
      <w:r w:rsidRPr="003D2ED9">
        <w:rPr>
          <w:szCs w:val="24"/>
        </w:rPr>
        <w:t xml:space="preserve">Szerződő felek megállapítják, hogy </w:t>
      </w:r>
      <w:r w:rsidRPr="003D2ED9">
        <w:rPr>
          <w:b/>
          <w:szCs w:val="24"/>
        </w:rPr>
        <w:t>tulajdonjog átruházó kizárólagos tulajdonát képezi</w:t>
      </w:r>
      <w:r w:rsidRPr="003D2ED9">
        <w:rPr>
          <w:szCs w:val="24"/>
        </w:rPr>
        <w:t xml:space="preserve"> a jelen szerződés </w:t>
      </w:r>
      <w:r w:rsidRPr="003D2ED9">
        <w:rPr>
          <w:b/>
          <w:szCs w:val="24"/>
        </w:rPr>
        <w:t xml:space="preserve">1. mellékletét képező </w:t>
      </w:r>
      <w:r w:rsidRPr="00DA32DB">
        <w:rPr>
          <w:b/>
          <w:szCs w:val="24"/>
        </w:rPr>
        <w:t>forgó eszköz, mint ingó vagyon</w:t>
      </w:r>
      <w:r w:rsidRPr="00DA32DB">
        <w:rPr>
          <w:szCs w:val="24"/>
        </w:rPr>
        <w:t xml:space="preserve">. (továbbiakban: ingó). </w:t>
      </w:r>
    </w:p>
    <w:p w:rsidR="00BE45D1" w:rsidRPr="00DA32DB" w:rsidRDefault="00BE45D1" w:rsidP="00BE45D1">
      <w:pPr>
        <w:spacing w:line="240" w:lineRule="auto"/>
        <w:jc w:val="both"/>
        <w:rPr>
          <w:szCs w:val="24"/>
        </w:rPr>
      </w:pPr>
    </w:p>
    <w:p w:rsidR="00BE45D1" w:rsidRPr="00DA32DB" w:rsidRDefault="00BE45D1" w:rsidP="006539BA">
      <w:pPr>
        <w:numPr>
          <w:ilvl w:val="0"/>
          <w:numId w:val="3"/>
        </w:numPr>
        <w:suppressAutoHyphens/>
        <w:spacing w:line="240" w:lineRule="auto"/>
        <w:ind w:left="360"/>
        <w:jc w:val="both"/>
        <w:rPr>
          <w:szCs w:val="24"/>
        </w:rPr>
      </w:pPr>
      <w:r w:rsidRPr="00DA32DB">
        <w:rPr>
          <w:szCs w:val="24"/>
        </w:rPr>
        <w:t xml:space="preserve">Az önkormányzat </w:t>
      </w:r>
      <w:r w:rsidRPr="00DA32DB">
        <w:rPr>
          <w:b/>
          <w:szCs w:val="24"/>
        </w:rPr>
        <w:t>ingyenesen átruházza</w:t>
      </w:r>
      <w:r w:rsidRPr="00DA32DB">
        <w:rPr>
          <w:szCs w:val="24"/>
        </w:rPr>
        <w:t xml:space="preserve">, az </w:t>
      </w:r>
      <w:proofErr w:type="spellStart"/>
      <w:r w:rsidRPr="00DA32DB">
        <w:rPr>
          <w:b/>
          <w:szCs w:val="24"/>
        </w:rPr>
        <w:t>Tiva-Szolg</w:t>
      </w:r>
      <w:proofErr w:type="spellEnd"/>
      <w:r w:rsidRPr="00DA32DB">
        <w:rPr>
          <w:b/>
          <w:szCs w:val="24"/>
        </w:rPr>
        <w:t xml:space="preserve"> Nonprofit Kft. pedig ingyenesen tulajdonba veszi</w:t>
      </w:r>
      <w:r w:rsidRPr="00DA32DB">
        <w:rPr>
          <w:szCs w:val="24"/>
        </w:rPr>
        <w:t xml:space="preserve"> az előző bekezdésben részletesen körülírt ingót. </w:t>
      </w:r>
    </w:p>
    <w:p w:rsidR="00BE45D1" w:rsidRPr="00DA32DB" w:rsidRDefault="00BE45D1" w:rsidP="00BE45D1">
      <w:pPr>
        <w:pStyle w:val="Listaszerbekezds"/>
        <w:tabs>
          <w:tab w:val="left" w:pos="284"/>
        </w:tabs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BE45D1" w:rsidRPr="00DA32DB" w:rsidRDefault="00BE45D1" w:rsidP="006539BA">
      <w:pPr>
        <w:pStyle w:val="Listaszerbekezds"/>
        <w:numPr>
          <w:ilvl w:val="0"/>
          <w:numId w:val="3"/>
        </w:numPr>
        <w:tabs>
          <w:tab w:val="left" w:pos="284"/>
        </w:tabs>
        <w:suppressAutoHyphens/>
        <w:spacing w:after="0" w:line="240" w:lineRule="auto"/>
        <w:ind w:left="284"/>
        <w:jc w:val="both"/>
        <w:rPr>
          <w:rFonts w:ascii="Times New Roman" w:hAnsi="Times New Roman" w:cs="Times New Roman"/>
          <w:sz w:val="24"/>
          <w:szCs w:val="24"/>
        </w:rPr>
      </w:pPr>
      <w:r w:rsidRPr="00DA32DB">
        <w:rPr>
          <w:rFonts w:ascii="Times New Roman" w:hAnsi="Times New Roman" w:cs="Times New Roman"/>
          <w:sz w:val="24"/>
          <w:szCs w:val="24"/>
        </w:rPr>
        <w:t xml:space="preserve">Szerződő felek jelen okirat aláírásával megállapodnak az ingó birtokának Eladó által Vevőre való átruházásáról és ennek, valamint a birtokbaadás időpontját a </w:t>
      </w:r>
      <w:r w:rsidRPr="00DA32DB">
        <w:rPr>
          <w:rFonts w:ascii="Times New Roman" w:hAnsi="Times New Roman" w:cs="Times New Roman"/>
          <w:b/>
          <w:sz w:val="24"/>
          <w:szCs w:val="24"/>
        </w:rPr>
        <w:t>2017. május 26.</w:t>
      </w:r>
      <w:r w:rsidRPr="00DA32DB">
        <w:rPr>
          <w:rFonts w:ascii="Times New Roman" w:hAnsi="Times New Roman" w:cs="Times New Roman"/>
          <w:sz w:val="24"/>
          <w:szCs w:val="24"/>
        </w:rPr>
        <w:t xml:space="preserve"> napjában jelölik meg. </w:t>
      </w:r>
    </w:p>
    <w:p w:rsidR="00BE45D1" w:rsidRPr="003D2ED9" w:rsidRDefault="00BE45D1" w:rsidP="00BE45D1">
      <w:pPr>
        <w:spacing w:line="240" w:lineRule="auto"/>
        <w:jc w:val="both"/>
        <w:rPr>
          <w:szCs w:val="24"/>
        </w:rPr>
      </w:pPr>
    </w:p>
    <w:p w:rsidR="00BE45D1" w:rsidRPr="003D2ED9" w:rsidRDefault="00BE45D1" w:rsidP="006539BA">
      <w:pPr>
        <w:pStyle w:val="Listaszerbekezds"/>
        <w:numPr>
          <w:ilvl w:val="0"/>
          <w:numId w:val="3"/>
        </w:numPr>
        <w:suppressAutoHyphens/>
        <w:spacing w:after="0" w:line="240" w:lineRule="auto"/>
        <w:ind w:left="284"/>
        <w:jc w:val="both"/>
        <w:rPr>
          <w:rFonts w:ascii="Times New Roman" w:hAnsi="Times New Roman" w:cs="Times New Roman"/>
          <w:sz w:val="24"/>
          <w:szCs w:val="24"/>
        </w:rPr>
      </w:pPr>
      <w:r w:rsidRPr="003D2ED9">
        <w:rPr>
          <w:rFonts w:ascii="Times New Roman" w:hAnsi="Times New Roman" w:cs="Times New Roman"/>
          <w:sz w:val="24"/>
          <w:szCs w:val="24"/>
        </w:rPr>
        <w:t xml:space="preserve">Szerződő felek jelen okirat aláírásával kijelentik, hogy </w:t>
      </w:r>
      <w:proofErr w:type="gramStart"/>
      <w:r w:rsidRPr="003D2ED9">
        <w:rPr>
          <w:rFonts w:ascii="Times New Roman" w:hAnsi="Times New Roman" w:cs="Times New Roman"/>
          <w:sz w:val="24"/>
          <w:szCs w:val="24"/>
        </w:rPr>
        <w:t>ezen</w:t>
      </w:r>
      <w:proofErr w:type="gramEnd"/>
      <w:r w:rsidRPr="003D2ED9">
        <w:rPr>
          <w:rFonts w:ascii="Times New Roman" w:hAnsi="Times New Roman" w:cs="Times New Roman"/>
          <w:sz w:val="24"/>
          <w:szCs w:val="24"/>
        </w:rPr>
        <w:t xml:space="preserve"> szerződés megkötése során saját nevükben, illetőleg érdekükben jártak el. Felek kijelentik, hogy a szerződésben szereplő adataik teljes körűek, a valóságnak megfelelnek, és hozzájárulnak ahhoz, hogy azokat az okiratokat készítő és ellenjegyző ügyvéd kezelje. </w:t>
      </w:r>
    </w:p>
    <w:p w:rsidR="00BE45D1" w:rsidRPr="003D2ED9" w:rsidRDefault="00BE45D1" w:rsidP="00BE45D1">
      <w:pPr>
        <w:pStyle w:val="Listaszerbekezds"/>
        <w:spacing w:after="0" w:line="240" w:lineRule="auto"/>
        <w:ind w:left="0"/>
        <w:rPr>
          <w:rFonts w:ascii="Times New Roman" w:hAnsi="Times New Roman" w:cs="Times New Roman"/>
          <w:sz w:val="24"/>
          <w:szCs w:val="24"/>
        </w:rPr>
      </w:pPr>
    </w:p>
    <w:p w:rsidR="00BE45D1" w:rsidRPr="003D2ED9" w:rsidRDefault="00BE45D1" w:rsidP="006539BA">
      <w:pPr>
        <w:numPr>
          <w:ilvl w:val="0"/>
          <w:numId w:val="3"/>
        </w:numPr>
        <w:suppressAutoHyphens/>
        <w:spacing w:line="240" w:lineRule="auto"/>
        <w:ind w:left="284"/>
        <w:jc w:val="both"/>
        <w:rPr>
          <w:szCs w:val="24"/>
        </w:rPr>
      </w:pPr>
      <w:r w:rsidRPr="003D2ED9">
        <w:rPr>
          <w:szCs w:val="24"/>
        </w:rPr>
        <w:t>A jelen adásvételi szerződés megkötésével és az ingatlan megszerzésével felmerülő költségeket Vevő viseli.</w:t>
      </w:r>
    </w:p>
    <w:p w:rsidR="00BE45D1" w:rsidRPr="003D2ED9" w:rsidRDefault="00BE45D1" w:rsidP="00BE45D1">
      <w:pPr>
        <w:spacing w:line="240" w:lineRule="auto"/>
        <w:ind w:left="284"/>
        <w:jc w:val="both"/>
        <w:rPr>
          <w:szCs w:val="24"/>
        </w:rPr>
      </w:pPr>
    </w:p>
    <w:p w:rsidR="00BE45D1" w:rsidRPr="003D2ED9" w:rsidRDefault="00BE45D1" w:rsidP="006539BA">
      <w:pPr>
        <w:numPr>
          <w:ilvl w:val="0"/>
          <w:numId w:val="3"/>
        </w:numPr>
        <w:suppressAutoHyphens/>
        <w:spacing w:line="240" w:lineRule="auto"/>
        <w:ind w:left="284"/>
        <w:jc w:val="both"/>
        <w:rPr>
          <w:szCs w:val="24"/>
        </w:rPr>
      </w:pPr>
      <w:r w:rsidRPr="003D2ED9">
        <w:rPr>
          <w:szCs w:val="24"/>
        </w:rPr>
        <w:t>Szerződő felek kijelentik, hogy cselekvőképes magyar állampolgárok, így szerződéskötési, valamint elidegenítési joguk korlátozva nincs.</w:t>
      </w:r>
    </w:p>
    <w:p w:rsidR="00BE45D1" w:rsidRPr="003D2ED9" w:rsidRDefault="00BE45D1" w:rsidP="00BE45D1">
      <w:pPr>
        <w:spacing w:line="240" w:lineRule="auto"/>
        <w:jc w:val="both"/>
        <w:rPr>
          <w:szCs w:val="24"/>
        </w:rPr>
      </w:pPr>
    </w:p>
    <w:p w:rsidR="00BE45D1" w:rsidRPr="003D2ED9" w:rsidRDefault="00BE45D1" w:rsidP="006539BA">
      <w:pPr>
        <w:numPr>
          <w:ilvl w:val="0"/>
          <w:numId w:val="3"/>
        </w:numPr>
        <w:suppressAutoHyphens/>
        <w:spacing w:line="240" w:lineRule="auto"/>
        <w:ind w:left="284"/>
        <w:jc w:val="both"/>
        <w:rPr>
          <w:szCs w:val="24"/>
        </w:rPr>
      </w:pPr>
      <w:r w:rsidRPr="003D2ED9">
        <w:rPr>
          <w:rFonts w:eastAsia="Garamond"/>
          <w:szCs w:val="24"/>
        </w:rPr>
        <w:t xml:space="preserve"> </w:t>
      </w:r>
      <w:r w:rsidRPr="003D2ED9">
        <w:rPr>
          <w:szCs w:val="24"/>
        </w:rPr>
        <w:t xml:space="preserve">A szerződő felek megállapodnak abban, hogy a jelen adásvételi szerződésben nem részletezett kérdésekben a szerződéskötéskor hatályos, a Polgári Törvénykönyv adásvételi szerződésre vonatkozó idevágó rendelkezéseit (új Ptk. 6:215. §- 6:220. §), illetőleg a szerződések és kötelmek közös szabályait tekintik irányadónak. </w:t>
      </w:r>
    </w:p>
    <w:p w:rsidR="00BE45D1" w:rsidRDefault="00BE45D1" w:rsidP="00BE45D1">
      <w:pPr>
        <w:spacing w:line="240" w:lineRule="auto"/>
        <w:jc w:val="both"/>
        <w:rPr>
          <w:szCs w:val="24"/>
        </w:rPr>
      </w:pPr>
    </w:p>
    <w:p w:rsidR="00BE45D1" w:rsidRDefault="00BE45D1" w:rsidP="00BE45D1">
      <w:pPr>
        <w:spacing w:line="240" w:lineRule="auto"/>
        <w:jc w:val="both"/>
        <w:rPr>
          <w:szCs w:val="24"/>
        </w:rPr>
      </w:pPr>
    </w:p>
    <w:p w:rsidR="00BE45D1" w:rsidRDefault="00BE45D1" w:rsidP="00BE45D1">
      <w:pPr>
        <w:spacing w:line="240" w:lineRule="auto"/>
        <w:jc w:val="both"/>
        <w:rPr>
          <w:szCs w:val="24"/>
        </w:rPr>
      </w:pPr>
    </w:p>
    <w:p w:rsidR="00BE45D1" w:rsidRPr="003D2ED9" w:rsidRDefault="00BE45D1" w:rsidP="00BE45D1">
      <w:pPr>
        <w:spacing w:line="240" w:lineRule="auto"/>
        <w:jc w:val="both"/>
        <w:rPr>
          <w:szCs w:val="24"/>
        </w:rPr>
      </w:pPr>
    </w:p>
    <w:p w:rsidR="00BE45D1" w:rsidRPr="003D2ED9" w:rsidRDefault="00BE45D1" w:rsidP="00BE45D1">
      <w:pPr>
        <w:pBdr>
          <w:bottom w:val="single" w:sz="4" w:space="0" w:color="auto"/>
        </w:pBdr>
        <w:spacing w:line="240" w:lineRule="auto"/>
        <w:jc w:val="both"/>
        <w:rPr>
          <w:b/>
          <w:szCs w:val="24"/>
        </w:rPr>
      </w:pPr>
      <w:r w:rsidRPr="003D2ED9">
        <w:rPr>
          <w:b/>
          <w:szCs w:val="24"/>
        </w:rPr>
        <w:t xml:space="preserve">8.) </w:t>
      </w:r>
      <w:r w:rsidRPr="003D2ED9">
        <w:rPr>
          <w:szCs w:val="24"/>
        </w:rPr>
        <w:t>Jelen szerződést Tiszavasvári Város Önkormányzata Képviselő-testülete a</w:t>
      </w:r>
      <w:r w:rsidRPr="003D2ED9">
        <w:rPr>
          <w:b/>
          <w:szCs w:val="24"/>
        </w:rPr>
        <w:t xml:space="preserve"> Tiszavasvári Város Önkormányzata Képviselő-testülete </w:t>
      </w:r>
      <w:r w:rsidRPr="00995802">
        <w:rPr>
          <w:b/>
          <w:szCs w:val="24"/>
        </w:rPr>
        <w:t>„</w:t>
      </w:r>
      <w:proofErr w:type="gramStart"/>
      <w:r w:rsidRPr="00995802">
        <w:rPr>
          <w:b/>
          <w:szCs w:val="24"/>
        </w:rPr>
        <w:t>A</w:t>
      </w:r>
      <w:proofErr w:type="gramEnd"/>
      <w:r w:rsidRPr="00995802">
        <w:rPr>
          <w:b/>
          <w:szCs w:val="24"/>
        </w:rPr>
        <w:t xml:space="preserve"> </w:t>
      </w:r>
      <w:proofErr w:type="spellStart"/>
      <w:r w:rsidRPr="00995802">
        <w:rPr>
          <w:b/>
          <w:szCs w:val="24"/>
        </w:rPr>
        <w:t>Tiva-Szolg</w:t>
      </w:r>
      <w:proofErr w:type="spellEnd"/>
      <w:r w:rsidRPr="00995802">
        <w:rPr>
          <w:b/>
          <w:szCs w:val="24"/>
        </w:rPr>
        <w:t xml:space="preserve"> Nonprofit Kft. közfoglalkoztatási feladatellátásához kapcsolódó iratok módosításáról” </w:t>
      </w:r>
      <w:r w:rsidRPr="003D2ED9">
        <w:rPr>
          <w:b/>
          <w:szCs w:val="24"/>
        </w:rPr>
        <w:t xml:space="preserve">szóló </w:t>
      </w:r>
      <w:r w:rsidR="00DA32DB">
        <w:rPr>
          <w:b/>
          <w:szCs w:val="24"/>
        </w:rPr>
        <w:t>124</w:t>
      </w:r>
      <w:r>
        <w:rPr>
          <w:b/>
          <w:szCs w:val="24"/>
        </w:rPr>
        <w:t>/</w:t>
      </w:r>
      <w:r w:rsidRPr="003D2ED9">
        <w:rPr>
          <w:b/>
          <w:szCs w:val="24"/>
        </w:rPr>
        <w:t>2017. (</w:t>
      </w:r>
      <w:r>
        <w:rPr>
          <w:b/>
          <w:szCs w:val="24"/>
        </w:rPr>
        <w:t>V.25</w:t>
      </w:r>
      <w:r w:rsidRPr="003D2ED9">
        <w:rPr>
          <w:b/>
          <w:szCs w:val="24"/>
        </w:rPr>
        <w:t>.) Kt. számú határozattal jóváhagyta.</w:t>
      </w:r>
    </w:p>
    <w:p w:rsidR="00BE45D1" w:rsidRPr="003D2ED9" w:rsidRDefault="00BE45D1" w:rsidP="00BE45D1">
      <w:pPr>
        <w:pBdr>
          <w:bottom w:val="single" w:sz="4" w:space="0" w:color="auto"/>
        </w:pBdr>
        <w:spacing w:line="240" w:lineRule="auto"/>
        <w:jc w:val="both"/>
        <w:rPr>
          <w:b/>
          <w:u w:val="single"/>
        </w:rPr>
      </w:pPr>
    </w:p>
    <w:p w:rsidR="00BE45D1" w:rsidRPr="003D2ED9" w:rsidRDefault="00BE45D1" w:rsidP="00BE45D1">
      <w:pPr>
        <w:pBdr>
          <w:bottom w:val="single" w:sz="4" w:space="0" w:color="auto"/>
        </w:pBdr>
        <w:spacing w:line="240" w:lineRule="auto"/>
        <w:jc w:val="both"/>
        <w:rPr>
          <w:b/>
        </w:rPr>
      </w:pPr>
      <w:r w:rsidRPr="003D2ED9">
        <w:rPr>
          <w:b/>
        </w:rPr>
        <w:t xml:space="preserve">9.) </w:t>
      </w:r>
      <w:r w:rsidRPr="003D2ED9">
        <w:rPr>
          <w:szCs w:val="24"/>
        </w:rPr>
        <w:t xml:space="preserve">A szerződő felek a jelen </w:t>
      </w:r>
      <w:r w:rsidRPr="003D2ED9">
        <w:rPr>
          <w:b/>
          <w:szCs w:val="24"/>
        </w:rPr>
        <w:t>2 db eredeti példányban készült szerződést</w:t>
      </w:r>
      <w:r w:rsidRPr="003D2ED9">
        <w:rPr>
          <w:szCs w:val="24"/>
        </w:rPr>
        <w:t xml:space="preserve">, mint akaratukkal mindenben megegyezőt, kölcsönös felolvasás és értelmezés után </w:t>
      </w:r>
      <w:r w:rsidRPr="003D2ED9">
        <w:rPr>
          <w:b/>
          <w:szCs w:val="24"/>
        </w:rPr>
        <w:t>saját kezűleg jóváhagyólag aláírtak.</w:t>
      </w:r>
    </w:p>
    <w:p w:rsidR="00BE45D1" w:rsidRDefault="00BE45D1" w:rsidP="00BE45D1">
      <w:pPr>
        <w:spacing w:line="240" w:lineRule="auto"/>
        <w:jc w:val="both"/>
        <w:rPr>
          <w:szCs w:val="24"/>
        </w:rPr>
      </w:pPr>
    </w:p>
    <w:p w:rsidR="00BE45D1" w:rsidRDefault="00BE45D1" w:rsidP="00BE45D1">
      <w:pPr>
        <w:spacing w:line="240" w:lineRule="auto"/>
        <w:jc w:val="both"/>
        <w:rPr>
          <w:szCs w:val="24"/>
        </w:rPr>
      </w:pPr>
    </w:p>
    <w:p w:rsidR="00BE45D1" w:rsidRPr="003D2ED9" w:rsidRDefault="00BE45D1" w:rsidP="00BE45D1">
      <w:pPr>
        <w:spacing w:line="240" w:lineRule="auto"/>
        <w:jc w:val="both"/>
        <w:rPr>
          <w:szCs w:val="24"/>
        </w:rPr>
      </w:pPr>
    </w:p>
    <w:p w:rsidR="00BE45D1" w:rsidRPr="003D2ED9" w:rsidRDefault="00BE45D1" w:rsidP="00BE45D1">
      <w:pPr>
        <w:spacing w:line="240" w:lineRule="auto"/>
        <w:jc w:val="both"/>
        <w:rPr>
          <w:szCs w:val="24"/>
        </w:rPr>
      </w:pPr>
      <w:r w:rsidRPr="003D2ED9">
        <w:rPr>
          <w:szCs w:val="24"/>
        </w:rPr>
        <w:t xml:space="preserve">Tiszavasvári, </w:t>
      </w:r>
      <w:proofErr w:type="gramStart"/>
      <w:r w:rsidRPr="003D2ED9">
        <w:rPr>
          <w:szCs w:val="24"/>
        </w:rPr>
        <w:t>2017. …</w:t>
      </w:r>
      <w:proofErr w:type="gramEnd"/>
      <w:r w:rsidRPr="003D2ED9">
        <w:rPr>
          <w:szCs w:val="24"/>
        </w:rPr>
        <w:t>………………………….</w:t>
      </w:r>
    </w:p>
    <w:p w:rsidR="00BE45D1" w:rsidRPr="003D2ED9" w:rsidRDefault="00BE45D1" w:rsidP="00BE45D1">
      <w:pPr>
        <w:spacing w:line="240" w:lineRule="auto"/>
        <w:jc w:val="both"/>
        <w:rPr>
          <w:szCs w:val="24"/>
        </w:rPr>
      </w:pPr>
    </w:p>
    <w:p w:rsidR="00BE45D1" w:rsidRPr="003D2ED9" w:rsidRDefault="00BE45D1" w:rsidP="00BE45D1">
      <w:pPr>
        <w:spacing w:line="240" w:lineRule="auto"/>
        <w:jc w:val="both"/>
        <w:rPr>
          <w:szCs w:val="24"/>
        </w:rPr>
      </w:pP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4606"/>
        <w:gridCol w:w="4606"/>
      </w:tblGrid>
      <w:tr w:rsidR="00BE45D1" w:rsidRPr="003D2ED9" w:rsidTr="00DB1034">
        <w:tc>
          <w:tcPr>
            <w:tcW w:w="4606" w:type="dxa"/>
            <w:hideMark/>
          </w:tcPr>
          <w:p w:rsidR="00BE45D1" w:rsidRPr="003D2ED9" w:rsidRDefault="00FE6A28" w:rsidP="00DB1034">
            <w:pPr>
              <w:pStyle w:val="Szvegtrzs"/>
              <w:tabs>
                <w:tab w:val="left" w:pos="5103"/>
              </w:tabs>
              <w:snapToGrid w:val="0"/>
              <w:spacing w:line="240" w:lineRule="auto"/>
              <w:jc w:val="center"/>
              <w:rPr>
                <w:b/>
                <w:bCs/>
                <w:szCs w:val="24"/>
                <w:lang w:eastAsia="en-US"/>
              </w:rPr>
            </w:pPr>
            <w:proofErr w:type="spellStart"/>
            <w:r>
              <w:rPr>
                <w:rFonts w:eastAsia="Garamond"/>
                <w:b/>
                <w:szCs w:val="24"/>
                <w:lang w:eastAsia="en-US"/>
              </w:rPr>
              <w:t>Tiva-Szolg</w:t>
            </w:r>
            <w:proofErr w:type="spellEnd"/>
            <w:r>
              <w:rPr>
                <w:rFonts w:eastAsia="Garamond"/>
                <w:b/>
                <w:szCs w:val="24"/>
                <w:lang w:eastAsia="en-US"/>
              </w:rPr>
              <w:t xml:space="preserve"> Nonprofit Kft.</w:t>
            </w:r>
            <w:r w:rsidR="00BE45D1" w:rsidRPr="003D2ED9">
              <w:rPr>
                <w:b/>
                <w:bCs/>
                <w:szCs w:val="24"/>
                <w:lang w:eastAsia="en-US"/>
              </w:rPr>
              <w:t xml:space="preserve"> </w:t>
            </w:r>
          </w:p>
          <w:p w:rsidR="00BE45D1" w:rsidRPr="003D2ED9" w:rsidRDefault="00BE45D1" w:rsidP="00DB1034">
            <w:pPr>
              <w:pStyle w:val="Szvegtrzs"/>
              <w:tabs>
                <w:tab w:val="left" w:pos="5103"/>
              </w:tabs>
              <w:snapToGrid w:val="0"/>
              <w:spacing w:line="240" w:lineRule="auto"/>
              <w:jc w:val="center"/>
              <w:rPr>
                <w:b/>
                <w:bCs/>
                <w:szCs w:val="24"/>
                <w:lang w:eastAsia="en-US"/>
              </w:rPr>
            </w:pPr>
            <w:r w:rsidRPr="003D2ED9">
              <w:rPr>
                <w:b/>
                <w:bCs/>
                <w:szCs w:val="24"/>
                <w:lang w:eastAsia="en-US"/>
              </w:rPr>
              <w:t xml:space="preserve">képviseli: </w:t>
            </w:r>
            <w:r w:rsidR="00FE6A28">
              <w:rPr>
                <w:b/>
                <w:bCs/>
                <w:szCs w:val="24"/>
                <w:lang w:eastAsia="en-US"/>
              </w:rPr>
              <w:t xml:space="preserve">Szabó András </w:t>
            </w:r>
          </w:p>
          <w:p w:rsidR="00BE45D1" w:rsidRPr="003D2ED9" w:rsidRDefault="00FE6A28" w:rsidP="00DB1034">
            <w:pPr>
              <w:pStyle w:val="Szvegtrzs"/>
              <w:tabs>
                <w:tab w:val="left" w:pos="5103"/>
              </w:tabs>
              <w:spacing w:line="240" w:lineRule="auto"/>
              <w:jc w:val="center"/>
              <w:rPr>
                <w:rFonts w:eastAsia="Garamond"/>
                <w:b/>
                <w:szCs w:val="24"/>
                <w:lang w:eastAsia="zh-CN"/>
              </w:rPr>
            </w:pPr>
            <w:r>
              <w:rPr>
                <w:rFonts w:eastAsia="Garamond"/>
                <w:b/>
                <w:szCs w:val="24"/>
                <w:lang w:eastAsia="zh-CN"/>
              </w:rPr>
              <w:t>ügyvezető</w:t>
            </w:r>
            <w:bookmarkStart w:id="0" w:name="_GoBack"/>
            <w:bookmarkEnd w:id="0"/>
          </w:p>
        </w:tc>
        <w:tc>
          <w:tcPr>
            <w:tcW w:w="4606" w:type="dxa"/>
            <w:hideMark/>
          </w:tcPr>
          <w:p w:rsidR="00BE45D1" w:rsidRPr="003D2ED9" w:rsidRDefault="00BE45D1" w:rsidP="00DB1034">
            <w:pPr>
              <w:pStyle w:val="Szvegtrzs"/>
              <w:tabs>
                <w:tab w:val="left" w:pos="5103"/>
              </w:tabs>
              <w:snapToGrid w:val="0"/>
              <w:spacing w:line="240" w:lineRule="auto"/>
              <w:jc w:val="center"/>
              <w:rPr>
                <w:b/>
                <w:szCs w:val="24"/>
                <w:lang w:eastAsia="zh-CN"/>
              </w:rPr>
            </w:pPr>
            <w:r w:rsidRPr="003D2ED9">
              <w:rPr>
                <w:rFonts w:eastAsia="Garamond"/>
                <w:b/>
                <w:szCs w:val="24"/>
                <w:lang w:eastAsia="en-US"/>
              </w:rPr>
              <w:t>Tiszavasvári város Önkormányzata</w:t>
            </w:r>
          </w:p>
          <w:p w:rsidR="00BE45D1" w:rsidRPr="003D2ED9" w:rsidRDefault="00BE45D1" w:rsidP="00DB1034">
            <w:pPr>
              <w:pStyle w:val="Szvegtrzs"/>
              <w:tabs>
                <w:tab w:val="left" w:pos="5103"/>
              </w:tabs>
              <w:spacing w:line="240" w:lineRule="auto"/>
              <w:jc w:val="center"/>
              <w:rPr>
                <w:b/>
                <w:szCs w:val="24"/>
                <w:lang w:eastAsia="en-US"/>
              </w:rPr>
            </w:pPr>
            <w:r w:rsidRPr="003D2ED9">
              <w:rPr>
                <w:b/>
                <w:szCs w:val="24"/>
                <w:lang w:eastAsia="en-US"/>
              </w:rPr>
              <w:t>képviseli: Dr. Fülöp Erik</w:t>
            </w:r>
          </w:p>
          <w:p w:rsidR="00BE45D1" w:rsidRPr="003D2ED9" w:rsidRDefault="00BE45D1" w:rsidP="00DB1034">
            <w:pPr>
              <w:pStyle w:val="Szvegtrzs"/>
              <w:tabs>
                <w:tab w:val="left" w:pos="5103"/>
              </w:tabs>
              <w:spacing w:line="240" w:lineRule="auto"/>
              <w:jc w:val="center"/>
              <w:rPr>
                <w:b/>
                <w:szCs w:val="24"/>
                <w:lang w:eastAsia="zh-CN"/>
              </w:rPr>
            </w:pPr>
            <w:r w:rsidRPr="003D2ED9">
              <w:rPr>
                <w:b/>
                <w:szCs w:val="24"/>
                <w:lang w:eastAsia="zh-CN"/>
              </w:rPr>
              <w:t>polgármester</w:t>
            </w:r>
          </w:p>
        </w:tc>
      </w:tr>
    </w:tbl>
    <w:p w:rsidR="00BE45D1" w:rsidRPr="003D2ED9" w:rsidRDefault="00BE45D1" w:rsidP="00BE45D1">
      <w:pPr>
        <w:pStyle w:val="Szvegtrzs"/>
        <w:tabs>
          <w:tab w:val="left" w:pos="5103"/>
        </w:tabs>
        <w:spacing w:line="240" w:lineRule="auto"/>
        <w:rPr>
          <w:szCs w:val="24"/>
          <w:lang w:eastAsia="zh-CN"/>
        </w:rPr>
      </w:pPr>
      <w:r w:rsidRPr="003D2ED9">
        <w:rPr>
          <w:szCs w:val="24"/>
        </w:rPr>
        <w:tab/>
      </w:r>
    </w:p>
    <w:p w:rsidR="00BE45D1" w:rsidRPr="003D2ED9" w:rsidRDefault="00BE45D1" w:rsidP="00BE45D1">
      <w:pPr>
        <w:pStyle w:val="Szvegtrzs"/>
        <w:tabs>
          <w:tab w:val="left" w:pos="5103"/>
        </w:tabs>
        <w:spacing w:line="240" w:lineRule="auto"/>
        <w:rPr>
          <w:szCs w:val="24"/>
        </w:rPr>
      </w:pPr>
    </w:p>
    <w:p w:rsidR="00BE45D1" w:rsidRPr="003D2ED9" w:rsidRDefault="00BE45D1" w:rsidP="00BE45D1">
      <w:pPr>
        <w:pStyle w:val="Szvegtrzs"/>
        <w:tabs>
          <w:tab w:val="left" w:pos="5103"/>
        </w:tabs>
        <w:spacing w:line="240" w:lineRule="auto"/>
        <w:rPr>
          <w:szCs w:val="24"/>
        </w:rPr>
      </w:pP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4606"/>
        <w:gridCol w:w="4606"/>
      </w:tblGrid>
      <w:tr w:rsidR="00BE45D1" w:rsidRPr="003D2ED9" w:rsidTr="00DB1034">
        <w:tc>
          <w:tcPr>
            <w:tcW w:w="4606" w:type="dxa"/>
          </w:tcPr>
          <w:p w:rsidR="00BE45D1" w:rsidRPr="003D2ED9" w:rsidRDefault="00BE45D1" w:rsidP="00DB1034">
            <w:pPr>
              <w:pStyle w:val="Szvegtrzs"/>
              <w:tabs>
                <w:tab w:val="left" w:pos="5103"/>
              </w:tabs>
              <w:rPr>
                <w:rFonts w:ascii="Garamond" w:eastAsia="Garamond" w:hAnsi="Garamond" w:cs="Garamond"/>
                <w:szCs w:val="24"/>
                <w:lang w:eastAsia="zh-CN"/>
              </w:rPr>
            </w:pPr>
          </w:p>
        </w:tc>
        <w:tc>
          <w:tcPr>
            <w:tcW w:w="4606" w:type="dxa"/>
          </w:tcPr>
          <w:p w:rsidR="00BE45D1" w:rsidRPr="003D2ED9" w:rsidRDefault="00BE45D1" w:rsidP="00DB1034">
            <w:pPr>
              <w:pStyle w:val="Szvegtrzs"/>
              <w:tabs>
                <w:tab w:val="left" w:pos="5103"/>
              </w:tabs>
              <w:rPr>
                <w:rFonts w:ascii="Garamond" w:hAnsi="Garamond" w:cs="Garamond"/>
                <w:szCs w:val="24"/>
                <w:lang w:eastAsia="zh-CN"/>
              </w:rPr>
            </w:pPr>
          </w:p>
        </w:tc>
      </w:tr>
    </w:tbl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6539BA" w:rsidRDefault="006539BA" w:rsidP="00BE45D1">
      <w:pPr>
        <w:spacing w:line="240" w:lineRule="auto"/>
      </w:pPr>
    </w:p>
    <w:p w:rsidR="006539BA" w:rsidRDefault="006539BA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BE45D1" w:rsidRPr="00DA32DB" w:rsidRDefault="00BE45D1" w:rsidP="006539BA">
      <w:pPr>
        <w:pStyle w:val="Listaszerbekezds"/>
        <w:numPr>
          <w:ilvl w:val="3"/>
          <w:numId w:val="3"/>
        </w:numPr>
        <w:spacing w:line="240" w:lineRule="auto"/>
        <w:ind w:left="0" w:firstLine="0"/>
        <w:jc w:val="both"/>
        <w:rPr>
          <w:rFonts w:ascii="Times New Roman" w:hAnsi="Times New Roman" w:cs="Times New Roman"/>
          <w:b/>
          <w:sz w:val="16"/>
          <w:szCs w:val="16"/>
        </w:rPr>
      </w:pPr>
      <w:r w:rsidRPr="00DA32DB">
        <w:rPr>
          <w:rFonts w:ascii="Times New Roman" w:hAnsi="Times New Roman" w:cs="Times New Roman"/>
          <w:sz w:val="16"/>
          <w:szCs w:val="16"/>
        </w:rPr>
        <w:lastRenderedPageBreak/>
        <w:t xml:space="preserve">melléklet </w:t>
      </w:r>
      <w:proofErr w:type="gramStart"/>
      <w:r w:rsidRPr="00DA32DB">
        <w:rPr>
          <w:rFonts w:ascii="Times New Roman" w:hAnsi="Times New Roman" w:cs="Times New Roman"/>
          <w:sz w:val="16"/>
          <w:szCs w:val="16"/>
        </w:rPr>
        <w:t>a</w:t>
      </w:r>
      <w:proofErr w:type="gramEnd"/>
      <w:r w:rsidRPr="00DA32DB">
        <w:rPr>
          <w:rFonts w:ascii="Times New Roman" w:hAnsi="Times New Roman" w:cs="Times New Roman"/>
          <w:sz w:val="16"/>
          <w:szCs w:val="16"/>
        </w:rPr>
        <w:t xml:space="preserve"> </w:t>
      </w:r>
      <w:proofErr w:type="spellStart"/>
      <w:r w:rsidRPr="00DA32DB">
        <w:rPr>
          <w:rFonts w:ascii="Times New Roman" w:hAnsi="Times New Roman" w:cs="Times New Roman"/>
          <w:b/>
          <w:sz w:val="16"/>
          <w:szCs w:val="16"/>
        </w:rPr>
        <w:t>A</w:t>
      </w:r>
      <w:proofErr w:type="spellEnd"/>
      <w:r w:rsidRPr="00DA32DB">
        <w:rPr>
          <w:rFonts w:ascii="Times New Roman" w:hAnsi="Times New Roman" w:cs="Times New Roman"/>
          <w:b/>
          <w:sz w:val="16"/>
          <w:szCs w:val="16"/>
        </w:rPr>
        <w:t xml:space="preserve"> </w:t>
      </w:r>
      <w:proofErr w:type="spellStart"/>
      <w:r w:rsidRPr="00DA32DB">
        <w:rPr>
          <w:rFonts w:ascii="Times New Roman" w:hAnsi="Times New Roman" w:cs="Times New Roman"/>
          <w:b/>
          <w:sz w:val="16"/>
          <w:szCs w:val="16"/>
        </w:rPr>
        <w:t>Tiva-Szolg</w:t>
      </w:r>
      <w:proofErr w:type="spellEnd"/>
      <w:r w:rsidRPr="00DA32DB">
        <w:rPr>
          <w:rFonts w:ascii="Times New Roman" w:hAnsi="Times New Roman" w:cs="Times New Roman"/>
          <w:b/>
          <w:sz w:val="16"/>
          <w:szCs w:val="16"/>
        </w:rPr>
        <w:t xml:space="preserve"> Nonprofit Kft. közfoglalkoztatási feladatellátásához kapcsolódó iratok módosításáról” szóló </w:t>
      </w:r>
      <w:r w:rsidR="00DA32DB">
        <w:rPr>
          <w:rFonts w:ascii="Times New Roman" w:hAnsi="Times New Roman" w:cs="Times New Roman"/>
          <w:b/>
          <w:sz w:val="16"/>
          <w:szCs w:val="16"/>
        </w:rPr>
        <w:t>124</w:t>
      </w:r>
      <w:r w:rsidRPr="00DA32DB">
        <w:rPr>
          <w:rFonts w:ascii="Times New Roman" w:hAnsi="Times New Roman" w:cs="Times New Roman"/>
          <w:b/>
          <w:sz w:val="16"/>
          <w:szCs w:val="16"/>
        </w:rPr>
        <w:t>/2017. (</w:t>
      </w:r>
      <w:r w:rsidR="00DA32DB">
        <w:rPr>
          <w:rFonts w:ascii="Times New Roman" w:hAnsi="Times New Roman" w:cs="Times New Roman"/>
          <w:b/>
          <w:sz w:val="16"/>
          <w:szCs w:val="16"/>
        </w:rPr>
        <w:t>V.25</w:t>
      </w:r>
      <w:r w:rsidRPr="00DA32DB">
        <w:rPr>
          <w:rFonts w:ascii="Times New Roman" w:hAnsi="Times New Roman" w:cs="Times New Roman"/>
          <w:b/>
          <w:sz w:val="16"/>
          <w:szCs w:val="16"/>
        </w:rPr>
        <w:t>.) Kt. számú határozat 4. mellékletét képező ingó vagyon ingyenes átruházásáról szóló szerződéshez (KÉSZLET tulajdonjogának átruházása)</w:t>
      </w:r>
    </w:p>
    <w:p w:rsidR="00BE45D1" w:rsidRDefault="00BE45D1" w:rsidP="00BE45D1">
      <w:pPr>
        <w:spacing w:line="240" w:lineRule="auto"/>
      </w:pPr>
      <w:r>
        <w:rPr>
          <w:noProof/>
        </w:rPr>
        <w:drawing>
          <wp:inline distT="0" distB="0" distL="0" distR="0" wp14:anchorId="257BC406" wp14:editId="181BD214">
            <wp:extent cx="5760720" cy="8143020"/>
            <wp:effectExtent l="0" t="0" r="0" b="0"/>
            <wp:docPr id="1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3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45D1" w:rsidRDefault="00BE45D1" w:rsidP="00BE45D1">
      <w:pPr>
        <w:spacing w:line="240" w:lineRule="auto"/>
      </w:pPr>
      <w:r>
        <w:rPr>
          <w:noProof/>
        </w:rPr>
        <w:lastRenderedPageBreak/>
        <w:drawing>
          <wp:inline distT="0" distB="0" distL="0" distR="0" wp14:anchorId="7E571012" wp14:editId="6D107554">
            <wp:extent cx="5760720" cy="8143020"/>
            <wp:effectExtent l="0" t="0" r="0" b="0"/>
            <wp:docPr id="2" name="Ké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3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  <w:r>
        <w:rPr>
          <w:noProof/>
        </w:rPr>
        <w:lastRenderedPageBreak/>
        <w:drawing>
          <wp:inline distT="0" distB="0" distL="0" distR="0" wp14:anchorId="2B71FBD9" wp14:editId="4ED76FB3">
            <wp:extent cx="5760720" cy="8143020"/>
            <wp:effectExtent l="0" t="0" r="0" b="0"/>
            <wp:docPr id="3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3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  <w:r>
        <w:rPr>
          <w:noProof/>
        </w:rPr>
        <w:drawing>
          <wp:inline distT="0" distB="0" distL="0" distR="0" wp14:anchorId="39E504E3" wp14:editId="21F950A8">
            <wp:extent cx="5760720" cy="8143020"/>
            <wp:effectExtent l="0" t="0" r="0" b="0"/>
            <wp:docPr id="4" name="Kép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3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  <w:r>
        <w:rPr>
          <w:noProof/>
        </w:rPr>
        <w:lastRenderedPageBreak/>
        <w:drawing>
          <wp:inline distT="0" distB="0" distL="0" distR="0" wp14:anchorId="74980EDA" wp14:editId="087EA886">
            <wp:extent cx="5760720" cy="8143020"/>
            <wp:effectExtent l="0" t="0" r="0" b="0"/>
            <wp:docPr id="5" name="Kép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3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  <w:r>
        <w:rPr>
          <w:noProof/>
        </w:rPr>
        <w:drawing>
          <wp:inline distT="0" distB="0" distL="0" distR="0" wp14:anchorId="7E13E2BC" wp14:editId="5BEE4021">
            <wp:extent cx="5760720" cy="8143020"/>
            <wp:effectExtent l="0" t="0" r="0" b="0"/>
            <wp:docPr id="6" name="Kép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3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EF13E4" w:rsidRPr="008B1F8E" w:rsidRDefault="00BE45D1" w:rsidP="008B1F8E">
      <w:pPr>
        <w:spacing w:line="240" w:lineRule="auto"/>
        <w:jc w:val="both"/>
        <w:rPr>
          <w:b/>
          <w:sz w:val="20"/>
        </w:rPr>
      </w:pPr>
      <w:r w:rsidRPr="00854FCB">
        <w:rPr>
          <w:b/>
          <w:sz w:val="20"/>
        </w:rPr>
        <w:t>5.melléklet „</w:t>
      </w:r>
      <w:proofErr w:type="gramStart"/>
      <w:r w:rsidRPr="00854FCB">
        <w:rPr>
          <w:b/>
          <w:sz w:val="20"/>
        </w:rPr>
        <w:t>A</w:t>
      </w:r>
      <w:proofErr w:type="gramEnd"/>
      <w:r w:rsidRPr="00854FCB">
        <w:rPr>
          <w:b/>
          <w:sz w:val="20"/>
        </w:rPr>
        <w:t xml:space="preserve"> </w:t>
      </w:r>
      <w:proofErr w:type="spellStart"/>
      <w:r w:rsidRPr="00854FCB">
        <w:rPr>
          <w:b/>
          <w:sz w:val="20"/>
        </w:rPr>
        <w:t>Tiva-Szolg</w:t>
      </w:r>
      <w:proofErr w:type="spellEnd"/>
      <w:r w:rsidRPr="00854FCB">
        <w:rPr>
          <w:b/>
          <w:sz w:val="20"/>
        </w:rPr>
        <w:t xml:space="preserve"> Nonprofit Kft. közfoglalkoztatási feladatellátásához kapcsolódó iratok módosításáról” szóló </w:t>
      </w:r>
      <w:r w:rsidR="00EF13E4">
        <w:rPr>
          <w:b/>
          <w:sz w:val="20"/>
        </w:rPr>
        <w:t>124</w:t>
      </w:r>
      <w:r w:rsidRPr="00854FCB">
        <w:rPr>
          <w:b/>
          <w:sz w:val="20"/>
        </w:rPr>
        <w:t>/2017. (</w:t>
      </w:r>
      <w:r w:rsidR="00EF13E4">
        <w:rPr>
          <w:b/>
          <w:sz w:val="20"/>
        </w:rPr>
        <w:t>V.25.</w:t>
      </w:r>
      <w:r w:rsidRPr="00854FCB">
        <w:rPr>
          <w:b/>
          <w:sz w:val="20"/>
        </w:rPr>
        <w:t xml:space="preserve">) Kt. számú </w:t>
      </w:r>
      <w:r w:rsidRPr="008B1F8E">
        <w:rPr>
          <w:b/>
          <w:sz w:val="20"/>
        </w:rPr>
        <w:t>határozathoz (</w:t>
      </w:r>
      <w:proofErr w:type="spellStart"/>
      <w:r w:rsidRPr="008B1F8E">
        <w:rPr>
          <w:b/>
          <w:sz w:val="20"/>
        </w:rPr>
        <w:t>Tiva-Szolg</w:t>
      </w:r>
      <w:proofErr w:type="spellEnd"/>
      <w:r w:rsidRPr="008B1F8E">
        <w:rPr>
          <w:b/>
          <w:sz w:val="20"/>
        </w:rPr>
        <w:t xml:space="preserve"> Kft. alapító okirat módosítás)</w:t>
      </w:r>
    </w:p>
    <w:p w:rsidR="008B1F8E" w:rsidRPr="008E3761" w:rsidRDefault="008B1F8E" w:rsidP="008B1F8E">
      <w:pPr>
        <w:pStyle w:val="Cmsor1"/>
        <w:tabs>
          <w:tab w:val="left" w:pos="7655"/>
        </w:tabs>
        <w:spacing w:before="0" w:after="0"/>
        <w:jc w:val="center"/>
        <w:rPr>
          <w:rFonts w:ascii="Arial" w:hAnsi="Arial" w:cs="Arial"/>
          <w:sz w:val="22"/>
          <w:szCs w:val="22"/>
          <w:u w:val="single"/>
        </w:rPr>
      </w:pPr>
      <w:r w:rsidRPr="008E3761">
        <w:rPr>
          <w:rFonts w:ascii="Arial" w:hAnsi="Arial" w:cs="Arial"/>
          <w:sz w:val="22"/>
          <w:szCs w:val="22"/>
          <w:u w:val="single"/>
        </w:rPr>
        <w:t>ALAPÍTÓ OKIRAT MÓDOSÍTÁS</w:t>
      </w:r>
    </w:p>
    <w:p w:rsidR="008B1F8E" w:rsidRPr="008E3761" w:rsidRDefault="008B1F8E" w:rsidP="008B1F8E">
      <w:pPr>
        <w:spacing w:line="240" w:lineRule="auto"/>
        <w:jc w:val="center"/>
        <w:rPr>
          <w:rFonts w:ascii="Arial" w:hAnsi="Arial" w:cs="Arial"/>
          <w:b/>
          <w:u w:val="single"/>
        </w:rPr>
      </w:pPr>
    </w:p>
    <w:p w:rsidR="008B1F8E" w:rsidRPr="008E3761" w:rsidRDefault="008B1F8E" w:rsidP="008B1F8E">
      <w:pPr>
        <w:spacing w:line="240" w:lineRule="auto"/>
        <w:jc w:val="both"/>
        <w:rPr>
          <w:rFonts w:ascii="Arial" w:hAnsi="Arial" w:cs="Arial"/>
        </w:rPr>
      </w:pPr>
      <w:r w:rsidRPr="008E3761">
        <w:rPr>
          <w:rFonts w:ascii="Arial" w:hAnsi="Arial" w:cs="Arial"/>
        </w:rPr>
        <w:t xml:space="preserve">A Tiszavasvári Településszolgáltatási és Vagyonkezelő Nonprofit Korlátolt Felelősségű Társaság 4440 Tiszavasvári, Ady E. </w:t>
      </w:r>
      <w:proofErr w:type="gramStart"/>
      <w:r w:rsidRPr="008E3761">
        <w:rPr>
          <w:rFonts w:ascii="Arial" w:hAnsi="Arial" w:cs="Arial"/>
        </w:rPr>
        <w:t>u. 8. sz. gazdasági társaság tagja a társaság 1995. július 10-én kelt, 1996. március 12-én, 1996. november 1-jén, 1998. március 24-én, 1998. december 30-án, 1999. november 24-én, 2000. január 27-én, 2000. május 2-án, 2003. január 9-én, 2003. április 11-én, 2003. április 30-án, 2003. szeptember 1-jén, 2007. május 30-án, 2008. április 7-én, 2008. július 17-én, 2009. május 21-én, 2009. július 14-én, 2011. augusztus 2-án, 2011. november 29-én, 2012. május 24-én, 2012. december 12-én, 2015. június 25-én, 2015. december 17-én, 2016. december 22-én, 2017. január 26-án módosított alapító okiratát az alábbia</w:t>
      </w:r>
      <w:proofErr w:type="gramEnd"/>
      <w:r w:rsidRPr="008E3761">
        <w:rPr>
          <w:rFonts w:ascii="Arial" w:hAnsi="Arial" w:cs="Arial"/>
        </w:rPr>
        <w:t xml:space="preserve">k </w:t>
      </w:r>
      <w:proofErr w:type="gramStart"/>
      <w:r w:rsidRPr="008E3761">
        <w:rPr>
          <w:rFonts w:ascii="Arial" w:hAnsi="Arial" w:cs="Arial"/>
        </w:rPr>
        <w:t>szerint</w:t>
      </w:r>
      <w:proofErr w:type="gramEnd"/>
      <w:r w:rsidRPr="008E3761">
        <w:rPr>
          <w:rFonts w:ascii="Arial" w:hAnsi="Arial" w:cs="Arial"/>
        </w:rPr>
        <w:t xml:space="preserve"> módosítja.</w:t>
      </w:r>
    </w:p>
    <w:p w:rsidR="008B1F8E" w:rsidRPr="008E3761" w:rsidRDefault="008B1F8E" w:rsidP="008B1F8E">
      <w:pPr>
        <w:spacing w:line="240" w:lineRule="auto"/>
        <w:rPr>
          <w:rFonts w:ascii="Arial" w:hAnsi="Arial" w:cs="Arial"/>
          <w:b/>
        </w:rPr>
      </w:pPr>
    </w:p>
    <w:p w:rsidR="008B1F8E" w:rsidRPr="008E3761" w:rsidRDefault="008B1F8E" w:rsidP="008B1F8E">
      <w:pPr>
        <w:spacing w:line="240" w:lineRule="auto"/>
        <w:rPr>
          <w:rFonts w:ascii="Arial" w:hAnsi="Arial" w:cs="Arial"/>
          <w:b/>
          <w:u w:val="single"/>
        </w:rPr>
      </w:pPr>
      <w:r w:rsidRPr="008E3761">
        <w:rPr>
          <w:rFonts w:ascii="Arial" w:hAnsi="Arial" w:cs="Arial"/>
          <w:b/>
        </w:rPr>
        <w:t xml:space="preserve">1./ </w:t>
      </w:r>
      <w:r w:rsidRPr="008E3761">
        <w:rPr>
          <w:rFonts w:ascii="Arial" w:hAnsi="Arial" w:cs="Arial"/>
          <w:b/>
        </w:rPr>
        <w:tab/>
      </w:r>
      <w:r w:rsidRPr="008E3761">
        <w:rPr>
          <w:rFonts w:ascii="Arial" w:hAnsi="Arial" w:cs="Arial"/>
          <w:b/>
          <w:u w:val="single"/>
        </w:rPr>
        <w:t xml:space="preserve">Az alapító okirat VI.1. </w:t>
      </w:r>
      <w:proofErr w:type="gramStart"/>
      <w:r w:rsidRPr="008E3761">
        <w:rPr>
          <w:rFonts w:ascii="Arial" w:hAnsi="Arial" w:cs="Arial"/>
          <w:b/>
          <w:u w:val="single"/>
        </w:rPr>
        <w:t>pontja</w:t>
      </w:r>
      <w:proofErr w:type="gramEnd"/>
      <w:r w:rsidRPr="008E3761">
        <w:rPr>
          <w:rFonts w:ascii="Arial" w:hAnsi="Arial" w:cs="Arial"/>
          <w:b/>
          <w:u w:val="single"/>
        </w:rPr>
        <w:t xml:space="preserve"> az alábbiak szerint módosul:</w:t>
      </w:r>
    </w:p>
    <w:p w:rsidR="008B1F8E" w:rsidRPr="008E3761" w:rsidRDefault="008B1F8E" w:rsidP="008B1F8E">
      <w:pPr>
        <w:spacing w:line="240" w:lineRule="auto"/>
        <w:jc w:val="both"/>
        <w:rPr>
          <w:rFonts w:ascii="Arial" w:hAnsi="Arial" w:cs="Arial"/>
          <w:b/>
          <w:bCs/>
          <w:lang w:bidi="he-IL"/>
        </w:rPr>
      </w:pPr>
    </w:p>
    <w:p w:rsidR="008B1F8E" w:rsidRPr="008E3761" w:rsidRDefault="008B1F8E" w:rsidP="008B1F8E">
      <w:pPr>
        <w:spacing w:line="240" w:lineRule="auto"/>
        <w:jc w:val="both"/>
        <w:rPr>
          <w:rFonts w:ascii="Arial" w:hAnsi="Arial" w:cs="Arial"/>
          <w:b/>
          <w:u w:val="single"/>
          <w:lang w:bidi="he-IL"/>
        </w:rPr>
      </w:pPr>
      <w:r w:rsidRPr="008E3761">
        <w:rPr>
          <w:rFonts w:ascii="Arial" w:hAnsi="Arial" w:cs="Arial"/>
          <w:b/>
          <w:u w:val="single"/>
          <w:lang w:bidi="he-IL"/>
        </w:rPr>
        <w:t>1. Alapító</w:t>
      </w:r>
    </w:p>
    <w:p w:rsidR="008B1F8E" w:rsidRPr="008E3761" w:rsidRDefault="008B1F8E" w:rsidP="008B1F8E">
      <w:pPr>
        <w:spacing w:line="240" w:lineRule="auto"/>
        <w:jc w:val="both"/>
        <w:rPr>
          <w:rFonts w:ascii="Arial" w:hAnsi="Arial" w:cs="Arial"/>
          <w:lang w:bidi="he-IL"/>
        </w:rPr>
      </w:pPr>
    </w:p>
    <w:p w:rsidR="008B1F8E" w:rsidRPr="008E3761" w:rsidRDefault="008B1F8E" w:rsidP="008B1F8E">
      <w:pPr>
        <w:spacing w:line="240" w:lineRule="auto"/>
        <w:jc w:val="both"/>
        <w:rPr>
          <w:rFonts w:ascii="Arial" w:hAnsi="Arial" w:cs="Arial"/>
          <w:lang w:bidi="he-IL"/>
        </w:rPr>
      </w:pPr>
      <w:r w:rsidRPr="008E3761">
        <w:rPr>
          <w:rFonts w:ascii="Arial" w:hAnsi="Arial" w:cs="Arial"/>
          <w:lang w:bidi="he-IL"/>
        </w:rPr>
        <w:t xml:space="preserve">A társaság legfőbb szerve a taggyűlés, melynek hatáskörét az alapító, Tiszavasvári Város önkormányzat Képviselő Testülete gyakorolja. </w:t>
      </w:r>
    </w:p>
    <w:p w:rsidR="008B1F8E" w:rsidRPr="008E3761" w:rsidRDefault="008B1F8E" w:rsidP="008B1F8E">
      <w:pPr>
        <w:spacing w:line="240" w:lineRule="auto"/>
        <w:jc w:val="both"/>
        <w:rPr>
          <w:rFonts w:ascii="Arial" w:hAnsi="Arial" w:cs="Arial"/>
          <w:b/>
          <w:lang w:bidi="he-IL"/>
        </w:rPr>
      </w:pPr>
    </w:p>
    <w:p w:rsidR="008B1F8E" w:rsidRPr="008E3761" w:rsidRDefault="008B1F8E" w:rsidP="008B1F8E">
      <w:pPr>
        <w:spacing w:line="240" w:lineRule="auto"/>
        <w:jc w:val="both"/>
        <w:rPr>
          <w:rFonts w:ascii="Arial" w:hAnsi="Arial" w:cs="Arial"/>
          <w:u w:val="single"/>
          <w:lang w:bidi="he-IL"/>
        </w:rPr>
      </w:pPr>
      <w:r w:rsidRPr="008E3761">
        <w:rPr>
          <w:rFonts w:ascii="Arial" w:hAnsi="Arial" w:cs="Arial"/>
          <w:u w:val="single"/>
          <w:lang w:bidi="he-IL"/>
        </w:rPr>
        <w:t xml:space="preserve">Az alapító kizárólagos hatáskörébe tartozik különösen: </w:t>
      </w:r>
    </w:p>
    <w:p w:rsidR="008B1F8E" w:rsidRPr="008E3761" w:rsidRDefault="008B1F8E" w:rsidP="008B1F8E">
      <w:pPr>
        <w:spacing w:line="240" w:lineRule="auto"/>
        <w:jc w:val="both"/>
        <w:rPr>
          <w:rFonts w:ascii="Arial" w:hAnsi="Arial" w:cs="Arial"/>
          <w:u w:val="single"/>
          <w:lang w:bidi="he-IL"/>
        </w:rPr>
      </w:pPr>
    </w:p>
    <w:p w:rsidR="008B1F8E" w:rsidRPr="008E3761" w:rsidRDefault="008B1F8E" w:rsidP="008B1F8E">
      <w:pPr>
        <w:spacing w:line="240" w:lineRule="auto"/>
        <w:jc w:val="both"/>
        <w:rPr>
          <w:rFonts w:ascii="Arial" w:hAnsi="Arial" w:cs="Arial"/>
          <w:lang w:bidi="he-IL"/>
        </w:rPr>
      </w:pPr>
      <w:r w:rsidRPr="008E3761">
        <w:rPr>
          <w:rFonts w:ascii="Arial" w:hAnsi="Arial" w:cs="Arial"/>
          <w:lang w:bidi="he-IL"/>
        </w:rPr>
        <w:t xml:space="preserve">- a számviteli törvény szerinti beszámoló, illetve a közhasznú szervezetek működésére vonatkozó jogszabályban meghatározott éves beszámoló, közhasznúsági melléklet jóváhagyása, </w:t>
      </w:r>
    </w:p>
    <w:p w:rsidR="008B1F8E" w:rsidRPr="008E3761" w:rsidRDefault="008B1F8E" w:rsidP="008B1F8E">
      <w:pPr>
        <w:spacing w:line="240" w:lineRule="auto"/>
        <w:jc w:val="both"/>
        <w:rPr>
          <w:rFonts w:ascii="Arial" w:hAnsi="Arial" w:cs="Arial"/>
          <w:lang w:bidi="he-IL"/>
        </w:rPr>
      </w:pPr>
      <w:r w:rsidRPr="008E3761">
        <w:rPr>
          <w:rFonts w:ascii="Arial" w:hAnsi="Arial" w:cs="Arial"/>
          <w:lang w:bidi="he-IL"/>
        </w:rPr>
        <w:t xml:space="preserve">- pótbefizetés elrendelése és visszatérítése </w:t>
      </w:r>
    </w:p>
    <w:p w:rsidR="008B1F8E" w:rsidRPr="008E3761" w:rsidRDefault="008B1F8E" w:rsidP="008B1F8E">
      <w:pPr>
        <w:spacing w:line="240" w:lineRule="auto"/>
        <w:jc w:val="both"/>
        <w:rPr>
          <w:rFonts w:ascii="Arial" w:hAnsi="Arial" w:cs="Arial"/>
          <w:lang w:bidi="he-IL"/>
        </w:rPr>
      </w:pPr>
      <w:r w:rsidRPr="008E3761">
        <w:rPr>
          <w:rFonts w:ascii="Arial" w:hAnsi="Arial" w:cs="Arial"/>
          <w:lang w:bidi="he-IL"/>
        </w:rPr>
        <w:t xml:space="preserve">- az ügyvezető megválasztása, visszahívása, díjazásának megállapítása, </w:t>
      </w:r>
    </w:p>
    <w:p w:rsidR="008B1F8E" w:rsidRPr="008E3761" w:rsidRDefault="008B1F8E" w:rsidP="008B1F8E">
      <w:pPr>
        <w:spacing w:line="240" w:lineRule="auto"/>
        <w:jc w:val="both"/>
        <w:rPr>
          <w:rFonts w:ascii="Arial" w:hAnsi="Arial" w:cs="Arial"/>
          <w:lang w:bidi="he-IL"/>
        </w:rPr>
      </w:pPr>
      <w:r w:rsidRPr="008E3761">
        <w:rPr>
          <w:rFonts w:ascii="Arial" w:hAnsi="Arial" w:cs="Arial"/>
          <w:lang w:bidi="he-IL"/>
        </w:rPr>
        <w:t xml:space="preserve">- felügyelő bizottság tagjainak megválasztása, visszahívása, díjazásának megállapítása, </w:t>
      </w:r>
    </w:p>
    <w:p w:rsidR="008B1F8E" w:rsidRPr="008E3761" w:rsidRDefault="008B1F8E" w:rsidP="008B1F8E">
      <w:pPr>
        <w:spacing w:line="240" w:lineRule="auto"/>
        <w:jc w:val="both"/>
        <w:rPr>
          <w:rFonts w:ascii="Arial" w:hAnsi="Arial" w:cs="Arial"/>
          <w:lang w:bidi="he-IL"/>
        </w:rPr>
      </w:pPr>
      <w:r w:rsidRPr="008E3761">
        <w:rPr>
          <w:rFonts w:ascii="Arial" w:hAnsi="Arial" w:cs="Arial"/>
          <w:lang w:bidi="he-IL"/>
        </w:rPr>
        <w:t xml:space="preserve">- könyvvizsgáló megválasztása, és visszahívása, díjazásának megállapítása, </w:t>
      </w:r>
    </w:p>
    <w:p w:rsidR="008B1F8E" w:rsidRPr="008E3761" w:rsidRDefault="008B1F8E" w:rsidP="008B1F8E">
      <w:pPr>
        <w:spacing w:line="240" w:lineRule="auto"/>
        <w:jc w:val="both"/>
        <w:rPr>
          <w:rFonts w:ascii="Arial" w:hAnsi="Arial" w:cs="Arial"/>
          <w:lang w:bidi="he-IL"/>
        </w:rPr>
      </w:pPr>
      <w:r w:rsidRPr="008E3761">
        <w:rPr>
          <w:rFonts w:ascii="Arial" w:hAnsi="Arial" w:cs="Arial"/>
          <w:lang w:bidi="he-IL"/>
        </w:rPr>
        <w:t xml:space="preserve">- olyan szerződés megkötésének jóváhagyása, melyet a társaság saját tagjával, ügyvezetőjével, vagy azok közeli hozzátartozójával, </w:t>
      </w:r>
      <w:proofErr w:type="spellStart"/>
      <w:r w:rsidRPr="008E3761">
        <w:rPr>
          <w:rFonts w:ascii="Arial" w:hAnsi="Arial" w:cs="Arial"/>
          <w:lang w:bidi="he-IL"/>
        </w:rPr>
        <w:t>hozzátartozójával</w:t>
      </w:r>
      <w:proofErr w:type="spellEnd"/>
      <w:r w:rsidRPr="008E3761">
        <w:rPr>
          <w:rFonts w:ascii="Arial" w:hAnsi="Arial" w:cs="Arial"/>
          <w:lang w:bidi="he-IL"/>
        </w:rPr>
        <w:t xml:space="preserve"> (Ptk. 8:1 § 1-2. pont) köt, </w:t>
      </w:r>
    </w:p>
    <w:p w:rsidR="008B1F8E" w:rsidRPr="008E3761" w:rsidRDefault="008B1F8E" w:rsidP="008B1F8E">
      <w:pPr>
        <w:spacing w:line="240" w:lineRule="auto"/>
        <w:jc w:val="both"/>
        <w:rPr>
          <w:rFonts w:ascii="Arial" w:hAnsi="Arial" w:cs="Arial"/>
          <w:lang w:bidi="he-IL"/>
        </w:rPr>
      </w:pPr>
      <w:r w:rsidRPr="008E3761">
        <w:rPr>
          <w:rFonts w:ascii="Arial" w:hAnsi="Arial" w:cs="Arial"/>
          <w:lang w:bidi="he-IL"/>
        </w:rPr>
        <w:t xml:space="preserve">- a tagok, az ügyvezetők, a felügyelő bizottsági tagok, illetve a könyvvizsgáló elleni követelések érvényesítése, </w:t>
      </w:r>
    </w:p>
    <w:p w:rsidR="008B1F8E" w:rsidRPr="008E3761" w:rsidRDefault="008B1F8E" w:rsidP="008B1F8E">
      <w:pPr>
        <w:spacing w:line="240" w:lineRule="auto"/>
        <w:jc w:val="both"/>
        <w:rPr>
          <w:rFonts w:ascii="Arial" w:hAnsi="Arial" w:cs="Arial"/>
          <w:lang w:bidi="he-IL"/>
        </w:rPr>
      </w:pPr>
      <w:r w:rsidRPr="008E3761">
        <w:rPr>
          <w:rFonts w:ascii="Arial" w:hAnsi="Arial" w:cs="Arial"/>
          <w:lang w:bidi="he-IL"/>
        </w:rPr>
        <w:t xml:space="preserve">- az Alapító Okirat módosítása, </w:t>
      </w:r>
    </w:p>
    <w:p w:rsidR="008B1F8E" w:rsidRPr="008E3761" w:rsidRDefault="008B1F8E" w:rsidP="008B1F8E">
      <w:pPr>
        <w:spacing w:line="240" w:lineRule="auto"/>
        <w:jc w:val="both"/>
        <w:rPr>
          <w:rFonts w:ascii="Arial" w:hAnsi="Arial" w:cs="Arial"/>
          <w:lang w:bidi="he-IL"/>
        </w:rPr>
      </w:pPr>
      <w:r w:rsidRPr="008E3761">
        <w:rPr>
          <w:rFonts w:ascii="Arial" w:hAnsi="Arial" w:cs="Arial"/>
          <w:lang w:bidi="he-IL"/>
        </w:rPr>
        <w:t xml:space="preserve">- döntés hitelfelvétel ügyében, </w:t>
      </w:r>
    </w:p>
    <w:p w:rsidR="008B1F8E" w:rsidRPr="008E3761" w:rsidRDefault="008B1F8E" w:rsidP="008B1F8E">
      <w:pPr>
        <w:spacing w:line="240" w:lineRule="auto"/>
        <w:jc w:val="both"/>
        <w:rPr>
          <w:rFonts w:ascii="Arial" w:hAnsi="Arial" w:cs="Arial"/>
          <w:b/>
        </w:rPr>
      </w:pPr>
      <w:r w:rsidRPr="008E3761">
        <w:rPr>
          <w:rFonts w:ascii="Arial" w:hAnsi="Arial" w:cs="Arial"/>
          <w:b/>
          <w:bCs/>
        </w:rPr>
        <w:t>- Ingatlan használatba vételből, ingatlan használatba adásból eredő kötelezettségvállalás</w:t>
      </w:r>
      <w:r w:rsidRPr="008E3761">
        <w:rPr>
          <w:rFonts w:ascii="Arial" w:hAnsi="Arial" w:cs="Arial"/>
          <w:b/>
        </w:rPr>
        <w:t xml:space="preserve">, amennyiben a </w:t>
      </w:r>
      <w:r w:rsidRPr="008E3761">
        <w:rPr>
          <w:rFonts w:ascii="Arial" w:hAnsi="Arial" w:cs="Arial"/>
          <w:b/>
          <w:bCs/>
        </w:rPr>
        <w:t>használat időtartama az egy évet meghaladja</w:t>
      </w:r>
      <w:r w:rsidRPr="008E3761">
        <w:rPr>
          <w:rFonts w:ascii="Arial" w:hAnsi="Arial" w:cs="Arial"/>
          <w:b/>
        </w:rPr>
        <w:t>, vagy</w:t>
      </w:r>
      <w:r w:rsidRPr="008E3761">
        <w:rPr>
          <w:rFonts w:ascii="Arial" w:hAnsi="Arial" w:cs="Arial"/>
          <w:b/>
          <w:bCs/>
        </w:rPr>
        <w:t xml:space="preserve"> a használat ellenértéke a nettó 500.000,- Ft-ot meghaladja.</w:t>
      </w:r>
    </w:p>
    <w:p w:rsidR="008B1F8E" w:rsidRPr="008E3761" w:rsidRDefault="008B1F8E" w:rsidP="008B1F8E">
      <w:pPr>
        <w:spacing w:line="240" w:lineRule="auto"/>
        <w:jc w:val="both"/>
        <w:rPr>
          <w:rFonts w:ascii="Arial" w:hAnsi="Arial" w:cs="Arial"/>
          <w:lang w:bidi="he-IL"/>
        </w:rPr>
      </w:pPr>
      <w:r w:rsidRPr="008E3761">
        <w:rPr>
          <w:rFonts w:ascii="Arial" w:hAnsi="Arial" w:cs="Arial"/>
          <w:b/>
        </w:rPr>
        <w:t xml:space="preserve">- A </w:t>
      </w:r>
      <w:r w:rsidRPr="008E3761">
        <w:rPr>
          <w:rFonts w:ascii="Arial" w:hAnsi="Arial" w:cs="Arial"/>
          <w:b/>
          <w:bCs/>
        </w:rPr>
        <w:t>pénzügyi lízingbe</w:t>
      </w:r>
      <w:r w:rsidRPr="008E3761">
        <w:rPr>
          <w:rFonts w:ascii="Arial" w:hAnsi="Arial" w:cs="Arial"/>
          <w:b/>
        </w:rPr>
        <w:t xml:space="preserve"> – ide értve a </w:t>
      </w:r>
      <w:r w:rsidRPr="008E3761">
        <w:rPr>
          <w:rFonts w:ascii="Arial" w:hAnsi="Arial" w:cs="Arial"/>
          <w:b/>
          <w:bCs/>
        </w:rPr>
        <w:t>tartós bérletet</w:t>
      </w:r>
      <w:r w:rsidRPr="008E3761">
        <w:rPr>
          <w:rFonts w:ascii="Arial" w:hAnsi="Arial" w:cs="Arial"/>
          <w:b/>
        </w:rPr>
        <w:t xml:space="preserve"> is - vételből eredő hosszú lejáratú kötelezettségvállalás.</w:t>
      </w:r>
    </w:p>
    <w:p w:rsidR="008B1F8E" w:rsidRDefault="008B1F8E" w:rsidP="008B1F8E">
      <w:pPr>
        <w:spacing w:line="240" w:lineRule="auto"/>
        <w:jc w:val="both"/>
        <w:rPr>
          <w:rFonts w:ascii="Arial" w:hAnsi="Arial" w:cs="Arial"/>
          <w:b/>
        </w:rPr>
      </w:pPr>
      <w:r w:rsidRPr="008E3761">
        <w:rPr>
          <w:rFonts w:ascii="Arial" w:hAnsi="Arial" w:cs="Arial"/>
          <w:b/>
          <w:bCs/>
        </w:rPr>
        <w:t xml:space="preserve">- Döntés ingatlan </w:t>
      </w:r>
      <w:r w:rsidRPr="008E3761">
        <w:rPr>
          <w:rFonts w:ascii="Arial" w:hAnsi="Arial" w:cs="Arial"/>
          <w:b/>
        </w:rPr>
        <w:t>megszerzése, elidegenítése, megterhelése tárgyában.</w:t>
      </w:r>
    </w:p>
    <w:p w:rsidR="008B1F8E" w:rsidRDefault="008B1F8E" w:rsidP="008B1F8E">
      <w:pPr>
        <w:spacing w:line="240" w:lineRule="auto"/>
        <w:jc w:val="both"/>
        <w:rPr>
          <w:rFonts w:ascii="Arial" w:hAnsi="Arial" w:cs="Arial"/>
          <w:b/>
        </w:rPr>
      </w:pPr>
    </w:p>
    <w:p w:rsidR="008B1F8E" w:rsidRPr="008E3761" w:rsidRDefault="008B1F8E" w:rsidP="008B1F8E">
      <w:pPr>
        <w:spacing w:line="240" w:lineRule="auto"/>
        <w:jc w:val="both"/>
        <w:rPr>
          <w:rFonts w:ascii="Arial" w:hAnsi="Arial" w:cs="Arial"/>
          <w:b/>
        </w:rPr>
      </w:pPr>
    </w:p>
    <w:p w:rsidR="008B1F8E" w:rsidRPr="008E3761" w:rsidRDefault="008B1F8E" w:rsidP="008B1F8E">
      <w:pPr>
        <w:spacing w:line="240" w:lineRule="auto"/>
        <w:jc w:val="both"/>
        <w:rPr>
          <w:rFonts w:ascii="Arial" w:hAnsi="Arial" w:cs="Arial"/>
          <w:b/>
          <w:bCs/>
        </w:rPr>
      </w:pPr>
      <w:r w:rsidRPr="008E3761">
        <w:rPr>
          <w:rFonts w:ascii="Arial" w:hAnsi="Arial" w:cs="Arial"/>
          <w:b/>
          <w:bCs/>
        </w:rPr>
        <w:lastRenderedPageBreak/>
        <w:t xml:space="preserve">- Döntés ingó - ide értve a számviteli törvény szerinti forgóeszközt is -, vagyoni értékű jog </w:t>
      </w:r>
      <w:r w:rsidRPr="008E3761">
        <w:rPr>
          <w:rFonts w:ascii="Arial" w:hAnsi="Arial" w:cs="Arial"/>
          <w:b/>
        </w:rPr>
        <w:t>megszerzése, elidegenítése, megterhelése tárgyában, ha a szerződéses érték a 3.</w:t>
      </w:r>
      <w:r w:rsidRPr="008E3761">
        <w:rPr>
          <w:rFonts w:ascii="Arial" w:hAnsi="Arial" w:cs="Arial"/>
          <w:b/>
          <w:bCs/>
        </w:rPr>
        <w:t xml:space="preserve">000.000.- Ft, azaz: Hárommillió </w:t>
      </w:r>
      <w:proofErr w:type="gramStart"/>
      <w:r w:rsidRPr="008E3761">
        <w:rPr>
          <w:rFonts w:ascii="Arial" w:hAnsi="Arial" w:cs="Arial"/>
          <w:b/>
          <w:bCs/>
        </w:rPr>
        <w:t>forint értéket</w:t>
      </w:r>
      <w:proofErr w:type="gramEnd"/>
      <w:r w:rsidRPr="008E3761">
        <w:rPr>
          <w:rFonts w:ascii="Arial" w:hAnsi="Arial" w:cs="Arial"/>
          <w:b/>
          <w:bCs/>
        </w:rPr>
        <w:t xml:space="preserve"> meghaladja, </w:t>
      </w:r>
      <w:r w:rsidRPr="008E3761">
        <w:rPr>
          <w:rFonts w:ascii="Arial" w:hAnsi="Arial" w:cs="Arial"/>
          <w:b/>
        </w:rPr>
        <w:t xml:space="preserve">ide nem értve a folyamatos működéssel kapcsolatos napi ügyeket, </w:t>
      </w:r>
      <w:r w:rsidRPr="008E3761">
        <w:rPr>
          <w:rFonts w:ascii="Arial" w:hAnsi="Arial" w:cs="Arial"/>
          <w:b/>
          <w:bCs/>
        </w:rPr>
        <w:t>valamint a társaság ügyvezetőjének hatáskörébe tartozó közmunka program keretében történő eszközbeszerzéseket, illetve kivéve a társaság által pályázati úton elnyert önerőt nem igénylő eszközbeszerzéseket.</w:t>
      </w:r>
    </w:p>
    <w:p w:rsidR="008B1F8E" w:rsidRPr="008E3761" w:rsidRDefault="008B1F8E" w:rsidP="008B1F8E">
      <w:pPr>
        <w:spacing w:line="240" w:lineRule="auto"/>
        <w:jc w:val="both"/>
        <w:rPr>
          <w:rFonts w:ascii="Arial" w:hAnsi="Arial" w:cs="Arial"/>
          <w:b/>
        </w:rPr>
      </w:pPr>
      <w:r w:rsidRPr="008E3761">
        <w:rPr>
          <w:rFonts w:ascii="Arial" w:hAnsi="Arial" w:cs="Arial"/>
          <w:b/>
        </w:rPr>
        <w:t xml:space="preserve">A szerződéses érték megállapítása során a könyvviteli, a </w:t>
      </w:r>
      <w:r w:rsidRPr="008E3761">
        <w:rPr>
          <w:rFonts w:ascii="Arial" w:hAnsi="Arial" w:cs="Arial"/>
          <w:b/>
          <w:bCs/>
        </w:rPr>
        <w:t xml:space="preserve">vagyonértékelés szerinti és a szerződéses nettó </w:t>
      </w:r>
      <w:r w:rsidRPr="008E3761">
        <w:rPr>
          <w:rFonts w:ascii="Arial" w:hAnsi="Arial" w:cs="Arial"/>
          <w:b/>
        </w:rPr>
        <w:t>érték közül a magasabbat kell figyelembe venni.</w:t>
      </w:r>
    </w:p>
    <w:p w:rsidR="008B1F8E" w:rsidRPr="008E3761" w:rsidRDefault="008B1F8E" w:rsidP="008B1F8E">
      <w:pPr>
        <w:spacing w:line="240" w:lineRule="auto"/>
        <w:jc w:val="both"/>
        <w:rPr>
          <w:rFonts w:ascii="Arial" w:hAnsi="Arial" w:cs="Arial"/>
          <w:lang w:bidi="he-IL"/>
        </w:rPr>
      </w:pPr>
      <w:r w:rsidRPr="008E3761">
        <w:rPr>
          <w:rFonts w:ascii="Arial" w:hAnsi="Arial" w:cs="Arial"/>
          <w:lang w:bidi="he-IL"/>
        </w:rPr>
        <w:t xml:space="preserve">- a társaság Szervezeti és Működési Szabályzatának jóváhagyása. </w:t>
      </w:r>
    </w:p>
    <w:p w:rsidR="008B1F8E" w:rsidRPr="008E3761" w:rsidRDefault="008B1F8E" w:rsidP="008B1F8E">
      <w:pPr>
        <w:spacing w:line="240" w:lineRule="auto"/>
        <w:jc w:val="both"/>
        <w:rPr>
          <w:rFonts w:ascii="Arial" w:hAnsi="Arial" w:cs="Arial"/>
          <w:lang w:bidi="he-IL"/>
        </w:rPr>
      </w:pPr>
    </w:p>
    <w:p w:rsidR="008B1F8E" w:rsidRPr="008E3761" w:rsidRDefault="008B1F8E" w:rsidP="008B1F8E">
      <w:pPr>
        <w:spacing w:line="240" w:lineRule="auto"/>
        <w:jc w:val="both"/>
        <w:rPr>
          <w:rFonts w:ascii="Arial" w:hAnsi="Arial" w:cs="Arial"/>
          <w:lang w:bidi="he-IL"/>
        </w:rPr>
      </w:pPr>
      <w:r w:rsidRPr="008E3761">
        <w:rPr>
          <w:rFonts w:ascii="Arial" w:hAnsi="Arial" w:cs="Arial"/>
          <w:lang w:bidi="he-IL"/>
        </w:rPr>
        <w:t xml:space="preserve">Az alapítói jogokat gyakorló Tiszavasvári Város Önkormányzata Képviselő Testületi ülését szükség szerint, de legalább félévente egyszer össze kell hívni. A Képviselő Testület ülésének összehívása előtt az ügyvezető köteles 5 nappal a napirend megjelölésével, meghívó küldésével értesíteni a Képviselő Testületi tagokat Tiszavasvári Város Önkormányzata Polgármestere útján. A Képviselő Testület ülései nyilvánosak. </w:t>
      </w:r>
    </w:p>
    <w:p w:rsidR="008B1F8E" w:rsidRPr="008E3761" w:rsidRDefault="008B1F8E" w:rsidP="008B1F8E">
      <w:pPr>
        <w:spacing w:line="240" w:lineRule="auto"/>
        <w:jc w:val="center"/>
        <w:rPr>
          <w:rFonts w:ascii="Arial" w:hAnsi="Arial" w:cs="Arial"/>
          <w:lang w:bidi="he-IL"/>
        </w:rPr>
      </w:pPr>
    </w:p>
    <w:p w:rsidR="008B1F8E" w:rsidRPr="008E3761" w:rsidRDefault="008B1F8E" w:rsidP="008B1F8E">
      <w:pPr>
        <w:spacing w:line="240" w:lineRule="auto"/>
        <w:jc w:val="both"/>
        <w:rPr>
          <w:rFonts w:ascii="Arial" w:hAnsi="Arial" w:cs="Arial"/>
          <w:lang w:bidi="he-IL"/>
        </w:rPr>
      </w:pPr>
      <w:r w:rsidRPr="008E3761">
        <w:rPr>
          <w:rFonts w:ascii="Arial" w:hAnsi="Arial" w:cs="Arial"/>
          <w:lang w:bidi="he-IL"/>
        </w:rPr>
        <w:t xml:space="preserve">A vezető szerv határozathozatalában nem vehet részt az a személy, aki, vagy akinek közeli hozzátartozója, </w:t>
      </w:r>
      <w:proofErr w:type="spellStart"/>
      <w:r w:rsidRPr="008E3761">
        <w:rPr>
          <w:rFonts w:ascii="Arial" w:hAnsi="Arial" w:cs="Arial"/>
          <w:lang w:bidi="he-IL"/>
        </w:rPr>
        <w:t>hozzátartozója</w:t>
      </w:r>
      <w:proofErr w:type="spellEnd"/>
      <w:r w:rsidRPr="008E3761">
        <w:rPr>
          <w:rFonts w:ascii="Arial" w:hAnsi="Arial" w:cs="Arial"/>
          <w:lang w:bidi="he-IL"/>
        </w:rPr>
        <w:t xml:space="preserve"> (Ptk. 8:1 § 1-2. pont), a határozat alapján kötelezettség, vagy felelősség </w:t>
      </w:r>
      <w:proofErr w:type="gramStart"/>
      <w:r w:rsidRPr="008E3761">
        <w:rPr>
          <w:rFonts w:ascii="Arial" w:hAnsi="Arial" w:cs="Arial"/>
          <w:lang w:bidi="he-IL"/>
        </w:rPr>
        <w:t xml:space="preserve">alól </w:t>
      </w:r>
      <w:r>
        <w:rPr>
          <w:rFonts w:ascii="Arial" w:hAnsi="Arial" w:cs="Arial"/>
          <w:lang w:bidi="he-IL"/>
        </w:rPr>
        <w:t xml:space="preserve"> </w:t>
      </w:r>
      <w:r w:rsidRPr="008E3761">
        <w:rPr>
          <w:rFonts w:ascii="Arial" w:hAnsi="Arial" w:cs="Arial"/>
          <w:lang w:bidi="he-IL"/>
        </w:rPr>
        <w:t>mentesül</w:t>
      </w:r>
      <w:proofErr w:type="gramEnd"/>
      <w:r w:rsidRPr="008E3761">
        <w:rPr>
          <w:rFonts w:ascii="Arial" w:hAnsi="Arial" w:cs="Arial"/>
          <w:lang w:bidi="he-IL"/>
        </w:rPr>
        <w:t xml:space="preserve">, vagy </w:t>
      </w:r>
      <w:r>
        <w:rPr>
          <w:rFonts w:ascii="Arial" w:hAnsi="Arial" w:cs="Arial"/>
          <w:lang w:bidi="he-IL"/>
        </w:rPr>
        <w:t xml:space="preserve"> </w:t>
      </w:r>
      <w:r w:rsidRPr="008E3761">
        <w:rPr>
          <w:rFonts w:ascii="Arial" w:hAnsi="Arial" w:cs="Arial"/>
          <w:lang w:bidi="he-IL"/>
        </w:rPr>
        <w:t xml:space="preserve">bármilyen más előnyben részesül, illetve a megkötendő jogügyletben egyébként érdekelt. Nem minősül előnynek a közhasznú szervezet cél szerinti juttatásai keretében a bárki által megkötés nélkül igénybe vehető nem pénzbeli szolgáltatás, illetve a társadalmi szervezetek által tagjának a tagsági jogviszony alapján nyújtott, létesítő okiratnak megfelelő cél szerinti juttatás. </w:t>
      </w:r>
    </w:p>
    <w:p w:rsidR="008B1F8E" w:rsidRPr="008E3761" w:rsidRDefault="008B1F8E" w:rsidP="008B1F8E">
      <w:pPr>
        <w:spacing w:line="240" w:lineRule="auto"/>
        <w:jc w:val="center"/>
        <w:rPr>
          <w:rFonts w:ascii="Arial" w:hAnsi="Arial" w:cs="Arial"/>
          <w:lang w:bidi="he-IL"/>
        </w:rPr>
      </w:pPr>
    </w:p>
    <w:p w:rsidR="008B1F8E" w:rsidRPr="008E3761" w:rsidRDefault="008B1F8E" w:rsidP="008B1F8E">
      <w:pPr>
        <w:spacing w:line="240" w:lineRule="auto"/>
        <w:jc w:val="both"/>
        <w:rPr>
          <w:rFonts w:ascii="Arial" w:hAnsi="Arial" w:cs="Arial"/>
          <w:lang w:bidi="he-IL"/>
        </w:rPr>
      </w:pPr>
      <w:r w:rsidRPr="008E3761">
        <w:rPr>
          <w:rFonts w:ascii="Arial" w:hAnsi="Arial" w:cs="Arial"/>
          <w:lang w:bidi="he-IL"/>
        </w:rPr>
        <w:t xml:space="preserve">A képviselő-testületi ülés jegyzőkönyvei nyilvánosak, az a Tiszavasvári, Városháza tér 4. szám alatt munkaidőben megtekinthető illetve a képviselő-testületi ülések jegyzőkönyvei megtekinthetők Tiszavasvári Város Önkormányzata honlapján: www.tiszavasvari.hu.  </w:t>
      </w:r>
    </w:p>
    <w:p w:rsidR="008B1F8E" w:rsidRPr="008E3761" w:rsidRDefault="008B1F8E" w:rsidP="008B1F8E">
      <w:pPr>
        <w:spacing w:line="240" w:lineRule="auto"/>
        <w:jc w:val="both"/>
        <w:rPr>
          <w:rFonts w:ascii="Arial" w:hAnsi="Arial" w:cs="Arial"/>
          <w:lang w:bidi="he-IL"/>
        </w:rPr>
      </w:pPr>
    </w:p>
    <w:p w:rsidR="008B1F8E" w:rsidRPr="008E3761" w:rsidRDefault="008B1F8E" w:rsidP="008B1F8E">
      <w:pPr>
        <w:spacing w:line="240" w:lineRule="auto"/>
        <w:jc w:val="both"/>
        <w:rPr>
          <w:rFonts w:ascii="Arial" w:hAnsi="Arial" w:cs="Arial"/>
          <w:lang w:bidi="he-IL"/>
        </w:rPr>
      </w:pPr>
      <w:r w:rsidRPr="008E3761">
        <w:rPr>
          <w:rFonts w:ascii="Arial" w:hAnsi="Arial" w:cs="Arial"/>
          <w:lang w:bidi="he-IL"/>
        </w:rPr>
        <w:t xml:space="preserve">Az alapító döntéseit a kizárólagos hatáskörébe tartozó ügyekben minősített többséggel hozza meg. A minősített többséghez a megválasztott települési képviselők több mint a felének a szavazata szükséges. </w:t>
      </w:r>
    </w:p>
    <w:p w:rsidR="008B1F8E" w:rsidRPr="008E3761" w:rsidRDefault="008B1F8E" w:rsidP="008B1F8E">
      <w:pPr>
        <w:spacing w:line="240" w:lineRule="auto"/>
        <w:jc w:val="both"/>
        <w:rPr>
          <w:rFonts w:ascii="Arial" w:hAnsi="Arial" w:cs="Arial"/>
          <w:lang w:bidi="he-IL"/>
        </w:rPr>
      </w:pPr>
    </w:p>
    <w:p w:rsidR="008B1F8E" w:rsidRPr="008E3761" w:rsidRDefault="008B1F8E" w:rsidP="008B1F8E">
      <w:pPr>
        <w:spacing w:line="240" w:lineRule="auto"/>
        <w:jc w:val="both"/>
        <w:rPr>
          <w:rFonts w:ascii="Arial" w:hAnsi="Arial" w:cs="Arial"/>
          <w:lang w:bidi="he-IL"/>
        </w:rPr>
      </w:pPr>
      <w:r w:rsidRPr="008E3761">
        <w:rPr>
          <w:rFonts w:ascii="Arial" w:hAnsi="Arial" w:cs="Arial"/>
          <w:lang w:bidi="he-IL"/>
        </w:rPr>
        <w:t>Az alapítói jogkörben tárgyalt napirendekhez a Felügyelő Bizottság Elnökét és tagjait, valamint a könyvvizsgálót a Képviselő Testület ülésére meg kell hívni, akik meghívásáról a társaság ügyvezetője gondoskodik írásbeli meghívó elküldésével a polgármester útján.</w:t>
      </w:r>
    </w:p>
    <w:p w:rsidR="008B1F8E" w:rsidRPr="008E3761" w:rsidRDefault="008B1F8E" w:rsidP="008B1F8E">
      <w:pPr>
        <w:spacing w:line="240" w:lineRule="auto"/>
        <w:jc w:val="both"/>
        <w:rPr>
          <w:rFonts w:ascii="Arial" w:hAnsi="Arial" w:cs="Arial"/>
          <w:lang w:bidi="he-IL"/>
        </w:rPr>
      </w:pPr>
      <w:r w:rsidRPr="008E3761">
        <w:rPr>
          <w:rFonts w:ascii="Arial" w:hAnsi="Arial" w:cs="Arial"/>
          <w:lang w:bidi="he-IL"/>
        </w:rPr>
        <w:t xml:space="preserve">Az éves beszámoló elfogadásához Tiszavasvári Város Önkormányzata Képviselő Testületének minősített többséggel meghozott döntése szükséges. </w:t>
      </w:r>
    </w:p>
    <w:p w:rsidR="008B1F8E" w:rsidRPr="008E3761" w:rsidRDefault="008B1F8E" w:rsidP="008B1F8E">
      <w:pPr>
        <w:spacing w:line="240" w:lineRule="auto"/>
        <w:jc w:val="both"/>
        <w:rPr>
          <w:rFonts w:ascii="Arial" w:hAnsi="Arial" w:cs="Arial"/>
          <w:lang w:bidi="he-IL"/>
        </w:rPr>
      </w:pPr>
    </w:p>
    <w:p w:rsidR="008B1F8E" w:rsidRPr="008E3761" w:rsidRDefault="008B1F8E" w:rsidP="008B1F8E">
      <w:pPr>
        <w:spacing w:line="240" w:lineRule="auto"/>
        <w:jc w:val="both"/>
        <w:rPr>
          <w:rFonts w:ascii="Arial" w:hAnsi="Arial" w:cs="Arial"/>
          <w:lang w:bidi="he-IL"/>
        </w:rPr>
      </w:pPr>
      <w:r w:rsidRPr="008E3761">
        <w:rPr>
          <w:rFonts w:ascii="Arial" w:hAnsi="Arial" w:cs="Arial"/>
          <w:lang w:bidi="he-IL"/>
        </w:rPr>
        <w:t xml:space="preserve">A Képviselő Testület Tiszavasvári Város Önkormányzata Képviselő Testületének ülése a Tiszavasvári Város Önkormányzata székhelyére hívható össze. A meghívok elküldésére egyebekben alkalmazni kell a Ptk. taggyűlés összehívására vonatkozó szabályait. A Képviselő Testület ülése akkor határozatképes, ha a megválasztott képviselők több mint fele jelen van a képviselő testület ülésén. A határozatképességet minden határozathozatalnál vizsgálni kell. Ha egy képviselő valamely ügyben nem szavazhat, őt az adott határozat meghozatalánál a </w:t>
      </w:r>
      <w:r w:rsidRPr="008E3761">
        <w:rPr>
          <w:rFonts w:ascii="Arial" w:hAnsi="Arial" w:cs="Arial"/>
          <w:lang w:bidi="he-IL"/>
        </w:rPr>
        <w:lastRenderedPageBreak/>
        <w:t xml:space="preserve">határozatképesség megállapítása </w:t>
      </w:r>
      <w:proofErr w:type="gramStart"/>
      <w:r w:rsidRPr="008E3761">
        <w:rPr>
          <w:rFonts w:ascii="Arial" w:hAnsi="Arial" w:cs="Arial"/>
          <w:lang w:bidi="he-IL"/>
        </w:rPr>
        <w:t>során figyelmen</w:t>
      </w:r>
      <w:proofErr w:type="gramEnd"/>
      <w:r w:rsidRPr="008E3761">
        <w:rPr>
          <w:rFonts w:ascii="Arial" w:hAnsi="Arial" w:cs="Arial"/>
          <w:lang w:bidi="he-IL"/>
        </w:rPr>
        <w:t xml:space="preserve"> kívül kell hagyni. A képviselő-testület ülésén a képviselők kézfeltartással szavaznak.  Aki tartózkodik, úgy kell tekinteni, mint aki az előterjesztés elfogadását nem támogatja. Jelen alapító okirat vagy jogszabály eltérő rendelkezése hiányában a képviselő-testület döntését szótöbbséggel hozza meg.</w:t>
      </w:r>
    </w:p>
    <w:p w:rsidR="008B1F8E" w:rsidRPr="008E3761" w:rsidRDefault="008B1F8E" w:rsidP="008B1F8E">
      <w:pPr>
        <w:spacing w:line="240" w:lineRule="auto"/>
        <w:jc w:val="both"/>
        <w:rPr>
          <w:rFonts w:ascii="Arial" w:hAnsi="Arial" w:cs="Arial"/>
          <w:lang w:bidi="he-IL"/>
        </w:rPr>
      </w:pPr>
    </w:p>
    <w:p w:rsidR="008B1F8E" w:rsidRPr="008E3761" w:rsidRDefault="008B1F8E" w:rsidP="008B1F8E">
      <w:pPr>
        <w:spacing w:line="240" w:lineRule="auto"/>
        <w:jc w:val="both"/>
        <w:rPr>
          <w:rFonts w:ascii="Arial" w:hAnsi="Arial" w:cs="Arial"/>
          <w:lang w:bidi="he-IL"/>
        </w:rPr>
      </w:pPr>
      <w:r w:rsidRPr="008E3761">
        <w:rPr>
          <w:rFonts w:ascii="Arial" w:hAnsi="Arial" w:cs="Arial"/>
          <w:lang w:bidi="he-IL"/>
        </w:rPr>
        <w:t xml:space="preserve">A döntéshozó szerv ülését írásbeli meghívóval kell összehívni, a meghívónak tartalmaznia kell a társaság nevét, székhelyét, az ülés idejének és helyszínének megjelölését, az ülés napirendjét. A napirendet a meghívóban olyan részletességgel </w:t>
      </w:r>
      <w:proofErr w:type="gramStart"/>
      <w:r w:rsidRPr="008E3761">
        <w:rPr>
          <w:rFonts w:ascii="Arial" w:hAnsi="Arial" w:cs="Arial"/>
          <w:lang w:bidi="he-IL"/>
        </w:rPr>
        <w:t>kell</w:t>
      </w:r>
      <w:proofErr w:type="gramEnd"/>
      <w:r w:rsidRPr="008E3761">
        <w:rPr>
          <w:rFonts w:ascii="Arial" w:hAnsi="Arial" w:cs="Arial"/>
          <w:lang w:bidi="he-IL"/>
        </w:rPr>
        <w:t xml:space="preserve"> feltünteti, hogy a szavazásra jogosultak a tárgyalni kívánt témakörökben álláspontjukat kialakíthassák.</w:t>
      </w:r>
    </w:p>
    <w:p w:rsidR="008B1F8E" w:rsidRPr="008E3761" w:rsidRDefault="008B1F8E" w:rsidP="008B1F8E">
      <w:pPr>
        <w:spacing w:line="240" w:lineRule="auto"/>
        <w:jc w:val="both"/>
        <w:rPr>
          <w:rFonts w:ascii="Arial" w:hAnsi="Arial" w:cs="Arial"/>
          <w:lang w:bidi="he-IL"/>
        </w:rPr>
      </w:pPr>
    </w:p>
    <w:p w:rsidR="008B1F8E" w:rsidRPr="008E3761" w:rsidRDefault="008B1F8E" w:rsidP="008B1F8E">
      <w:pPr>
        <w:spacing w:line="240" w:lineRule="auto"/>
        <w:jc w:val="both"/>
        <w:rPr>
          <w:rFonts w:ascii="Arial" w:hAnsi="Arial" w:cs="Arial"/>
          <w:lang w:bidi="he-IL"/>
        </w:rPr>
      </w:pPr>
      <w:r w:rsidRPr="008E3761">
        <w:rPr>
          <w:rFonts w:ascii="Arial" w:hAnsi="Arial" w:cs="Arial"/>
          <w:lang w:bidi="he-IL"/>
        </w:rPr>
        <w:t>A határozatképesség szempontjából a Polgármester képviselőnek minősül. Ha a képviselő testület ülése nem volt határozatképes, az emiatt megismételt képviselő testületi ülés az eredeti napirenden szereplő ügyekben a jelenlevők számától függetlenül határozatképes. A megismételt képviselő testületi ülésre a tagokat meghívóval kell meghívni. A meghívok elküldése és a megismételt taggyűlés napja között legalább 5 napnak kell lennie. A fenti rendelkezéseket nem kell alkalmazni abban az esetben, ha valamennyi képviselő és a polgármester jelen van, és a képviselő testületi ülés megtartása ellen egyik képviselő sem, illetve a polgármester sem tiltakozik.</w:t>
      </w:r>
    </w:p>
    <w:p w:rsidR="008B1F8E" w:rsidRPr="008E3761" w:rsidRDefault="008B1F8E" w:rsidP="008B1F8E">
      <w:pPr>
        <w:spacing w:line="240" w:lineRule="auto"/>
        <w:jc w:val="both"/>
        <w:rPr>
          <w:rFonts w:ascii="Arial" w:hAnsi="Arial" w:cs="Arial"/>
          <w:lang w:bidi="he-IL"/>
        </w:rPr>
      </w:pPr>
    </w:p>
    <w:p w:rsidR="008B1F8E" w:rsidRPr="008E3761" w:rsidRDefault="008B1F8E" w:rsidP="008B1F8E">
      <w:pPr>
        <w:spacing w:line="240" w:lineRule="auto"/>
        <w:jc w:val="both"/>
        <w:rPr>
          <w:rFonts w:ascii="Arial" w:hAnsi="Arial" w:cs="Arial"/>
          <w:lang w:bidi="he-IL"/>
        </w:rPr>
      </w:pPr>
      <w:r w:rsidRPr="008E3761">
        <w:rPr>
          <w:rFonts w:ascii="Arial" w:hAnsi="Arial" w:cs="Arial"/>
          <w:lang w:bidi="he-IL"/>
        </w:rPr>
        <w:t xml:space="preserve">A határozatképtelenség miatt megismételt képviselő testületi ülés összehívása az eredeti képviselő testületi ülés meghívójában megjelölt feltételekkel történik, s erre való tekintettel a meghívóban már elegendő csupán a megismétlésre kerülő képviselő testületi ülés időpontját közölni azzal a képviselővel, aki az eredeti képviselő-testületi ülésre szóló meghívót átvette. A képviselő testületi ülés során a képviselőket és a polgármestert 1-1 szavazat illeti meg a döntéshozatalkor. </w:t>
      </w:r>
    </w:p>
    <w:p w:rsidR="008B1F8E" w:rsidRPr="008E3761" w:rsidRDefault="008B1F8E" w:rsidP="008B1F8E">
      <w:pPr>
        <w:spacing w:line="240" w:lineRule="auto"/>
        <w:jc w:val="both"/>
        <w:rPr>
          <w:rFonts w:ascii="Arial" w:hAnsi="Arial" w:cs="Arial"/>
          <w:lang w:bidi="he-IL"/>
        </w:rPr>
      </w:pPr>
    </w:p>
    <w:p w:rsidR="008B1F8E" w:rsidRPr="008E3761" w:rsidRDefault="008B1F8E" w:rsidP="008B1F8E">
      <w:pPr>
        <w:spacing w:line="240" w:lineRule="auto"/>
        <w:jc w:val="both"/>
        <w:rPr>
          <w:rFonts w:ascii="Arial" w:hAnsi="Arial" w:cs="Arial"/>
          <w:lang w:bidi="he-IL"/>
        </w:rPr>
      </w:pPr>
      <w:r w:rsidRPr="008E3761">
        <w:rPr>
          <w:rFonts w:ascii="Arial" w:hAnsi="Arial" w:cs="Arial"/>
          <w:lang w:bidi="he-IL"/>
        </w:rPr>
        <w:t>Az ügyvezető köteles a képviselő-testület által hozott határozatokat a határozatok könyvében nyilv</w:t>
      </w:r>
      <w:r>
        <w:rPr>
          <w:rFonts w:ascii="Arial" w:hAnsi="Arial" w:cs="Arial"/>
          <w:lang w:bidi="he-IL"/>
        </w:rPr>
        <w:t xml:space="preserve">ántartani. A képviselő-testület </w:t>
      </w:r>
      <w:r w:rsidRPr="008E3761">
        <w:rPr>
          <w:rFonts w:ascii="Arial" w:hAnsi="Arial" w:cs="Arial"/>
          <w:lang w:bidi="he-IL"/>
        </w:rPr>
        <w:t>üléséről a polgármester köteles jegyzőkönyv készítéséről gondoskodni, és a</w:t>
      </w:r>
      <w:r>
        <w:rPr>
          <w:rFonts w:ascii="Arial" w:hAnsi="Arial" w:cs="Arial"/>
          <w:lang w:bidi="he-IL"/>
        </w:rPr>
        <w:t xml:space="preserve"> </w:t>
      </w:r>
      <w:r w:rsidRPr="008E3761">
        <w:rPr>
          <w:rFonts w:ascii="Arial" w:hAnsi="Arial" w:cs="Arial"/>
          <w:lang w:bidi="he-IL"/>
        </w:rPr>
        <w:t>képviselő-testület</w:t>
      </w:r>
      <w:r>
        <w:rPr>
          <w:rFonts w:ascii="Arial" w:hAnsi="Arial" w:cs="Arial"/>
          <w:lang w:bidi="he-IL"/>
        </w:rPr>
        <w:t xml:space="preserve"> döntéseit a</w:t>
      </w:r>
      <w:r w:rsidRPr="008E3761">
        <w:rPr>
          <w:rFonts w:ascii="Arial" w:hAnsi="Arial" w:cs="Arial"/>
          <w:lang w:bidi="he-IL"/>
        </w:rPr>
        <w:t xml:space="preserve"> jegyzőkönyvben szó szerint  rögzíteni oly </w:t>
      </w:r>
      <w:proofErr w:type="gramStart"/>
      <w:r w:rsidRPr="008E3761">
        <w:rPr>
          <w:rFonts w:ascii="Arial" w:hAnsi="Arial" w:cs="Arial"/>
          <w:lang w:bidi="he-IL"/>
        </w:rPr>
        <w:t>módon</w:t>
      </w:r>
      <w:proofErr w:type="gramEnd"/>
      <w:r w:rsidRPr="008E3761">
        <w:rPr>
          <w:rFonts w:ascii="Arial" w:hAnsi="Arial" w:cs="Arial"/>
          <w:lang w:bidi="he-IL"/>
        </w:rPr>
        <w:t xml:space="preserve"> hogy megállapítható legyen a képviselő-testület döntése meghozatalának időpontja, hatálya, illetve a döntést támogatók és ellenzők számaránya és személye.</w:t>
      </w:r>
    </w:p>
    <w:p w:rsidR="008B1F8E" w:rsidRPr="008E3761" w:rsidRDefault="008B1F8E" w:rsidP="008B1F8E">
      <w:pPr>
        <w:spacing w:line="240" w:lineRule="auto"/>
        <w:jc w:val="both"/>
        <w:rPr>
          <w:rFonts w:ascii="Arial" w:hAnsi="Arial" w:cs="Arial"/>
          <w:b/>
          <w:lang w:bidi="he-IL"/>
        </w:rPr>
      </w:pPr>
    </w:p>
    <w:p w:rsidR="008B1F8E" w:rsidRPr="008E3761" w:rsidRDefault="008B1F8E" w:rsidP="008B1F8E">
      <w:pPr>
        <w:spacing w:line="240" w:lineRule="auto"/>
        <w:rPr>
          <w:rFonts w:ascii="Arial" w:hAnsi="Arial" w:cs="Arial"/>
          <w:b/>
          <w:u w:val="single"/>
        </w:rPr>
      </w:pPr>
      <w:r w:rsidRPr="008E3761">
        <w:rPr>
          <w:rFonts w:ascii="Arial" w:hAnsi="Arial" w:cs="Arial"/>
          <w:b/>
        </w:rPr>
        <w:t xml:space="preserve">2./ </w:t>
      </w:r>
      <w:r w:rsidRPr="008E3761">
        <w:rPr>
          <w:rFonts w:ascii="Arial" w:hAnsi="Arial" w:cs="Arial"/>
          <w:b/>
        </w:rPr>
        <w:tab/>
      </w:r>
      <w:r w:rsidRPr="008E3761">
        <w:rPr>
          <w:rFonts w:ascii="Arial" w:hAnsi="Arial" w:cs="Arial"/>
          <w:b/>
          <w:u w:val="single"/>
        </w:rPr>
        <w:t xml:space="preserve">Az alapító okirat VI.2. </w:t>
      </w:r>
      <w:proofErr w:type="gramStart"/>
      <w:r w:rsidRPr="008E3761">
        <w:rPr>
          <w:rFonts w:ascii="Arial" w:hAnsi="Arial" w:cs="Arial"/>
          <w:b/>
          <w:u w:val="single"/>
        </w:rPr>
        <w:t>pontja</w:t>
      </w:r>
      <w:proofErr w:type="gramEnd"/>
      <w:r w:rsidRPr="008E3761">
        <w:rPr>
          <w:rFonts w:ascii="Arial" w:hAnsi="Arial" w:cs="Arial"/>
          <w:b/>
          <w:u w:val="single"/>
        </w:rPr>
        <w:t xml:space="preserve"> az alábbiak szerint módosul:</w:t>
      </w:r>
    </w:p>
    <w:p w:rsidR="008B1F8E" w:rsidRDefault="008B1F8E" w:rsidP="008B1F8E">
      <w:pPr>
        <w:spacing w:line="240" w:lineRule="auto"/>
        <w:jc w:val="both"/>
        <w:rPr>
          <w:rFonts w:ascii="Arial" w:hAnsi="Arial" w:cs="Arial"/>
          <w:b/>
          <w:lang w:bidi="he-IL"/>
        </w:rPr>
      </w:pPr>
    </w:p>
    <w:p w:rsidR="008B1F8E" w:rsidRPr="008E3761" w:rsidRDefault="008B1F8E" w:rsidP="008B1F8E">
      <w:pPr>
        <w:spacing w:line="240" w:lineRule="auto"/>
        <w:jc w:val="both"/>
        <w:rPr>
          <w:rFonts w:ascii="Arial" w:hAnsi="Arial" w:cs="Arial"/>
          <w:b/>
          <w:u w:val="single"/>
          <w:lang w:bidi="he-IL"/>
        </w:rPr>
      </w:pPr>
      <w:r w:rsidRPr="008E3761">
        <w:rPr>
          <w:rFonts w:ascii="Arial" w:hAnsi="Arial" w:cs="Arial"/>
          <w:b/>
          <w:u w:val="single"/>
          <w:lang w:bidi="he-IL"/>
        </w:rPr>
        <w:t>2. A társaság ügyvezetője</w:t>
      </w:r>
    </w:p>
    <w:p w:rsidR="008B1F8E" w:rsidRPr="008E3761" w:rsidRDefault="008B1F8E" w:rsidP="008B1F8E">
      <w:pPr>
        <w:spacing w:line="240" w:lineRule="auto"/>
        <w:jc w:val="both"/>
        <w:rPr>
          <w:rFonts w:ascii="Arial" w:hAnsi="Arial" w:cs="Arial"/>
          <w:lang w:bidi="he-IL"/>
        </w:rPr>
      </w:pPr>
    </w:p>
    <w:p w:rsidR="008B1F8E" w:rsidRPr="008E3761" w:rsidRDefault="008B1F8E" w:rsidP="008B1F8E">
      <w:pPr>
        <w:spacing w:line="240" w:lineRule="auto"/>
        <w:jc w:val="both"/>
        <w:rPr>
          <w:rFonts w:ascii="Arial" w:hAnsi="Arial" w:cs="Arial"/>
          <w:color w:val="000000"/>
        </w:rPr>
      </w:pPr>
      <w:r w:rsidRPr="008E3761">
        <w:rPr>
          <w:rFonts w:ascii="Arial" w:hAnsi="Arial" w:cs="Arial"/>
          <w:color w:val="000000"/>
        </w:rPr>
        <w:t>A társaság ügyvezetője Szabó András (sz.: Mátészalka, 1980. március 19, an</w:t>
      </w:r>
      <w:proofErr w:type="gramStart"/>
      <w:r w:rsidRPr="008E3761">
        <w:rPr>
          <w:rFonts w:ascii="Arial" w:hAnsi="Arial" w:cs="Arial"/>
          <w:color w:val="000000"/>
        </w:rPr>
        <w:t>.:</w:t>
      </w:r>
      <w:proofErr w:type="gramEnd"/>
      <w:r w:rsidRPr="008E3761">
        <w:rPr>
          <w:rFonts w:ascii="Arial" w:hAnsi="Arial" w:cs="Arial"/>
          <w:color w:val="000000"/>
        </w:rPr>
        <w:t xml:space="preserve"> Szarka Ágnes) 4440 Tiszavasvári, Somogyi Béla utca 8/B. sz. alatti lakos. A társaság taggyűlési hatáskörét gyakorló Tiszavasvári Város Önkormányzata képviselő-testülete Szabó András ügyvezetőt 2013. január 1. napjától határozatlan időtartamra megbízási jogviszony keretében foglalkoztatja heti négy órában, kötetlen munkaidővel a 281/2012. (XII.12.) Kt. számú határozatával.</w:t>
      </w:r>
    </w:p>
    <w:p w:rsidR="008B1F8E" w:rsidRPr="008E3761" w:rsidRDefault="008B1F8E" w:rsidP="008B1F8E">
      <w:pPr>
        <w:spacing w:line="240" w:lineRule="auto"/>
        <w:rPr>
          <w:rFonts w:ascii="Arial" w:hAnsi="Arial" w:cs="Arial"/>
          <w:color w:val="000000"/>
        </w:rPr>
      </w:pPr>
    </w:p>
    <w:p w:rsidR="008B1F8E" w:rsidRPr="008E3761" w:rsidRDefault="008B1F8E" w:rsidP="008B1F8E">
      <w:pPr>
        <w:spacing w:line="240" w:lineRule="auto"/>
        <w:jc w:val="both"/>
        <w:rPr>
          <w:rFonts w:ascii="Arial" w:hAnsi="Arial" w:cs="Arial"/>
          <w:iCs/>
          <w:color w:val="000000"/>
          <w:lang w:bidi="hi-IN"/>
        </w:rPr>
      </w:pPr>
      <w:r w:rsidRPr="008E3761">
        <w:rPr>
          <w:rFonts w:ascii="Arial" w:hAnsi="Arial" w:cs="Arial"/>
          <w:color w:val="000000"/>
        </w:rPr>
        <w:t xml:space="preserve">A vezető tisztségviselőt e minőségben megillető jogokra és az őt terhelő kötelezettségekre – a törvényben meghatározott eltérésekkel – a </w:t>
      </w:r>
      <w:r w:rsidRPr="008E3761">
        <w:rPr>
          <w:rFonts w:ascii="Arial" w:hAnsi="Arial" w:cs="Arial"/>
          <w:iCs/>
          <w:color w:val="000000"/>
          <w:lang w:bidi="hi-IN"/>
        </w:rPr>
        <w:t>Ptk. megbízásra vonatkozó szabályait (társasági jogi jogviszony) kell alkalmazni.</w:t>
      </w:r>
    </w:p>
    <w:p w:rsidR="008B1F8E" w:rsidRPr="008E3761" w:rsidRDefault="008B1F8E" w:rsidP="008B1F8E">
      <w:pPr>
        <w:spacing w:line="240" w:lineRule="auto"/>
        <w:jc w:val="both"/>
        <w:rPr>
          <w:rFonts w:ascii="Arial" w:hAnsi="Arial" w:cs="Arial"/>
          <w:iCs/>
          <w:color w:val="000000"/>
          <w:lang w:bidi="hi-IN"/>
        </w:rPr>
      </w:pPr>
    </w:p>
    <w:p w:rsidR="008B1F8E" w:rsidRPr="008E3761" w:rsidRDefault="008B1F8E" w:rsidP="008B1F8E">
      <w:pPr>
        <w:spacing w:line="240" w:lineRule="auto"/>
        <w:jc w:val="both"/>
        <w:rPr>
          <w:rFonts w:ascii="Arial" w:hAnsi="Arial" w:cs="Arial"/>
        </w:rPr>
      </w:pPr>
      <w:r w:rsidRPr="008E3761">
        <w:rPr>
          <w:rFonts w:ascii="Arial" w:hAnsi="Arial" w:cs="Arial"/>
          <w:lang w:bidi="he-IL"/>
        </w:rPr>
        <w:t xml:space="preserve">Az ügyvezető gyakorolja a </w:t>
      </w:r>
      <w:proofErr w:type="spellStart"/>
      <w:r w:rsidRPr="008E3761">
        <w:rPr>
          <w:rFonts w:ascii="Arial" w:hAnsi="Arial" w:cs="Arial"/>
          <w:lang w:bidi="he-IL"/>
        </w:rPr>
        <w:t>Ptk.-ban</w:t>
      </w:r>
      <w:proofErr w:type="spellEnd"/>
      <w:r w:rsidRPr="008E3761">
        <w:rPr>
          <w:rFonts w:ascii="Arial" w:hAnsi="Arial" w:cs="Arial"/>
          <w:lang w:bidi="he-IL"/>
        </w:rPr>
        <w:t xml:space="preserve"> és egyéb jogszabályokban, illetve a társaság belső szabályzataiban az ügyvezető részére megállapított jogokat. </w:t>
      </w:r>
      <w:r w:rsidRPr="008E3761">
        <w:rPr>
          <w:rFonts w:ascii="Arial" w:hAnsi="Arial" w:cs="Arial"/>
          <w:b/>
          <w:bCs/>
        </w:rPr>
        <w:t>Az ügyvezető dönt minden olyan ügyben, amely nem tartozik az Alapító kizárólagos döntési hatáskörébe.</w:t>
      </w:r>
    </w:p>
    <w:p w:rsidR="008B1F8E" w:rsidRPr="008E3761" w:rsidRDefault="008B1F8E" w:rsidP="008B1F8E">
      <w:pPr>
        <w:spacing w:line="240" w:lineRule="auto"/>
        <w:jc w:val="both"/>
        <w:rPr>
          <w:rFonts w:ascii="Arial" w:hAnsi="Arial" w:cs="Arial"/>
          <w:lang w:bidi="he-IL"/>
        </w:rPr>
      </w:pPr>
    </w:p>
    <w:p w:rsidR="008B1F8E" w:rsidRPr="008E3761" w:rsidRDefault="008B1F8E" w:rsidP="008B1F8E">
      <w:pPr>
        <w:spacing w:line="240" w:lineRule="auto"/>
        <w:jc w:val="both"/>
        <w:rPr>
          <w:rFonts w:ascii="Arial" w:hAnsi="Arial" w:cs="Arial"/>
          <w:lang w:bidi="he-IL"/>
        </w:rPr>
      </w:pPr>
      <w:r w:rsidRPr="008E3761">
        <w:rPr>
          <w:rFonts w:ascii="Arial" w:hAnsi="Arial" w:cs="Arial"/>
          <w:lang w:bidi="he-IL"/>
        </w:rPr>
        <w:t xml:space="preserve">Az ügyvezető hatáskörébe tartozik különösen: </w:t>
      </w:r>
    </w:p>
    <w:p w:rsidR="008B1F8E" w:rsidRPr="008E3761" w:rsidRDefault="008B1F8E" w:rsidP="008B1F8E">
      <w:pPr>
        <w:spacing w:line="240" w:lineRule="auto"/>
        <w:jc w:val="both"/>
        <w:rPr>
          <w:rFonts w:ascii="Arial" w:hAnsi="Arial" w:cs="Arial"/>
          <w:b/>
          <w:lang w:bidi="he-IL"/>
        </w:rPr>
      </w:pPr>
    </w:p>
    <w:p w:rsidR="008B1F8E" w:rsidRPr="001A73D9" w:rsidRDefault="008B1F8E" w:rsidP="008B1F8E">
      <w:pPr>
        <w:spacing w:line="240" w:lineRule="auto"/>
        <w:rPr>
          <w:rFonts w:ascii="Arial" w:hAnsi="Arial" w:cs="Arial"/>
          <w:b/>
        </w:rPr>
      </w:pPr>
      <w:r w:rsidRPr="001A73D9">
        <w:rPr>
          <w:rFonts w:ascii="Arial" w:hAnsi="Arial" w:cs="Arial"/>
          <w:b/>
        </w:rPr>
        <w:t>-</w:t>
      </w:r>
      <w:r w:rsidRPr="008E3761">
        <w:rPr>
          <w:rFonts w:ascii="Arial" w:hAnsi="Arial" w:cs="Arial"/>
          <w:b/>
        </w:rPr>
        <w:t xml:space="preserve"> </w:t>
      </w:r>
      <w:r w:rsidRPr="008E3761">
        <w:rPr>
          <w:rFonts w:ascii="Arial" w:hAnsi="Arial" w:cs="Arial"/>
          <w:b/>
          <w:bCs/>
        </w:rPr>
        <w:t xml:space="preserve">A társaság alkalmazottai felett a munkáltatói jogokat az ügyvezető gyakorolja. </w:t>
      </w:r>
    </w:p>
    <w:p w:rsidR="008B1F8E" w:rsidRPr="001A73D9" w:rsidRDefault="008B1F8E" w:rsidP="008B1F8E">
      <w:pPr>
        <w:spacing w:line="240" w:lineRule="auto"/>
        <w:jc w:val="both"/>
        <w:rPr>
          <w:rFonts w:ascii="Arial" w:hAnsi="Arial" w:cs="Arial"/>
          <w:b/>
        </w:rPr>
      </w:pPr>
      <w:r w:rsidRPr="008E3761">
        <w:rPr>
          <w:rFonts w:ascii="Arial" w:hAnsi="Arial" w:cs="Arial"/>
          <w:b/>
          <w:bCs/>
        </w:rPr>
        <w:t>Ezen belül a közfoglalkoztatási jogviszonyban állók felett a munkáltatói jogokat, az ügyvezető az alábbiak szerint gyakorolja:</w:t>
      </w:r>
    </w:p>
    <w:p w:rsidR="008B1F8E" w:rsidRPr="008E3761" w:rsidRDefault="008B1F8E" w:rsidP="008B1F8E">
      <w:pPr>
        <w:spacing w:line="240" w:lineRule="auto"/>
        <w:jc w:val="both"/>
        <w:rPr>
          <w:rFonts w:ascii="Arial" w:hAnsi="Arial" w:cs="Arial"/>
          <w:b/>
          <w:bCs/>
        </w:rPr>
      </w:pPr>
      <w:r w:rsidRPr="008E3761">
        <w:rPr>
          <w:rFonts w:ascii="Arial" w:hAnsi="Arial" w:cs="Arial"/>
          <w:b/>
          <w:bCs/>
        </w:rPr>
        <w:t>Az ügyvezető a munkaviszony létesítés és megszüntetés, kártérítési munkáltatói jogkörön kívüli munkáltatói jogkörök gyakorlását – egyéb munkáltatói jogkör – átruházhatja.</w:t>
      </w:r>
    </w:p>
    <w:p w:rsidR="008B1F8E" w:rsidRPr="001A73D9" w:rsidRDefault="008B1F8E" w:rsidP="008B1F8E">
      <w:pPr>
        <w:spacing w:line="240" w:lineRule="auto"/>
        <w:jc w:val="both"/>
        <w:rPr>
          <w:rFonts w:ascii="Arial" w:hAnsi="Arial" w:cs="Arial"/>
          <w:b/>
        </w:rPr>
      </w:pPr>
      <w:r w:rsidRPr="008E3761">
        <w:rPr>
          <w:rFonts w:ascii="Arial" w:hAnsi="Arial" w:cs="Arial"/>
          <w:b/>
          <w:bCs/>
        </w:rPr>
        <w:t xml:space="preserve">- </w:t>
      </w:r>
      <w:r w:rsidRPr="001A73D9">
        <w:rPr>
          <w:rFonts w:ascii="Arial" w:hAnsi="Arial" w:cs="Arial"/>
          <w:b/>
        </w:rPr>
        <w:t xml:space="preserve">A Tiszavasvári Város Önkormányzata által elfogadott </w:t>
      </w:r>
      <w:r w:rsidRPr="008E3761">
        <w:rPr>
          <w:rFonts w:ascii="Arial" w:hAnsi="Arial" w:cs="Arial"/>
          <w:b/>
          <w:bCs/>
        </w:rPr>
        <w:t>közmunka programok keretében központilag támogatott, önerőt igénylő és önerő nélküli ingó – ide értve a forgóeszközt is –, beszerzése</w:t>
      </w:r>
      <w:r w:rsidRPr="001A73D9">
        <w:rPr>
          <w:rFonts w:ascii="Arial" w:hAnsi="Arial" w:cs="Arial"/>
          <w:b/>
        </w:rPr>
        <w:t xml:space="preserve"> </w:t>
      </w:r>
      <w:r w:rsidRPr="008E3761">
        <w:rPr>
          <w:rFonts w:ascii="Arial" w:hAnsi="Arial" w:cs="Arial"/>
          <w:b/>
          <w:bCs/>
        </w:rPr>
        <w:t xml:space="preserve">összeghatárra tekintet nélkül. </w:t>
      </w:r>
    </w:p>
    <w:p w:rsidR="008B1F8E" w:rsidRPr="001A73D9" w:rsidRDefault="008B1F8E" w:rsidP="008B1F8E">
      <w:pPr>
        <w:spacing w:line="240" w:lineRule="auto"/>
        <w:jc w:val="both"/>
        <w:rPr>
          <w:rFonts w:ascii="Arial" w:hAnsi="Arial" w:cs="Arial"/>
          <w:b/>
        </w:rPr>
      </w:pPr>
      <w:r w:rsidRPr="001A73D9">
        <w:rPr>
          <w:rFonts w:ascii="Arial" w:hAnsi="Arial" w:cs="Arial"/>
          <w:b/>
        </w:rPr>
        <w:t xml:space="preserve">- A társaság által pályázati úton elnyert, önerőt nem igénylő </w:t>
      </w:r>
      <w:r w:rsidRPr="008E3761">
        <w:rPr>
          <w:rFonts w:ascii="Arial" w:hAnsi="Arial" w:cs="Arial"/>
          <w:b/>
          <w:bCs/>
        </w:rPr>
        <w:t xml:space="preserve">ingó - ide értve a </w:t>
      </w:r>
      <w:proofErr w:type="gramStart"/>
      <w:r w:rsidRPr="008E3761">
        <w:rPr>
          <w:rFonts w:ascii="Arial" w:hAnsi="Arial" w:cs="Arial"/>
          <w:b/>
          <w:bCs/>
        </w:rPr>
        <w:t>forgóeszközt     is</w:t>
      </w:r>
      <w:proofErr w:type="gramEnd"/>
      <w:r w:rsidRPr="008E3761">
        <w:rPr>
          <w:rFonts w:ascii="Arial" w:hAnsi="Arial" w:cs="Arial"/>
          <w:b/>
          <w:bCs/>
        </w:rPr>
        <w:t xml:space="preserve"> - beszerzése összeghatárra tekintet nélkül.</w:t>
      </w:r>
    </w:p>
    <w:p w:rsidR="008B1F8E" w:rsidRPr="001A73D9" w:rsidRDefault="008B1F8E" w:rsidP="008B1F8E">
      <w:pPr>
        <w:spacing w:line="240" w:lineRule="auto"/>
        <w:jc w:val="both"/>
        <w:rPr>
          <w:rFonts w:ascii="Arial" w:hAnsi="Arial" w:cs="Arial"/>
          <w:b/>
        </w:rPr>
      </w:pPr>
      <w:r w:rsidRPr="001A73D9">
        <w:rPr>
          <w:rFonts w:ascii="Arial" w:hAnsi="Arial" w:cs="Arial"/>
          <w:b/>
        </w:rPr>
        <w:t xml:space="preserve">- Az </w:t>
      </w:r>
      <w:r w:rsidRPr="008E3761">
        <w:rPr>
          <w:rFonts w:ascii="Arial" w:hAnsi="Arial" w:cs="Arial"/>
          <w:b/>
          <w:bCs/>
        </w:rPr>
        <w:t xml:space="preserve">év közben jelentkező közmunkaerő igény benyújtása, </w:t>
      </w:r>
      <w:r w:rsidRPr="001A73D9">
        <w:rPr>
          <w:rFonts w:ascii="Arial" w:hAnsi="Arial" w:cs="Arial"/>
          <w:b/>
        </w:rPr>
        <w:t xml:space="preserve">Tiszavasvári Város Önkormányzat, mint a közfoglalkoztatási feladatot feladat-ellátási szerződés keretében átadó </w:t>
      </w:r>
      <w:r w:rsidRPr="008E3761">
        <w:rPr>
          <w:rFonts w:ascii="Arial" w:hAnsi="Arial" w:cs="Arial"/>
          <w:b/>
          <w:bCs/>
        </w:rPr>
        <w:t>utólagos tájékoztatásával. Közfoglalkoztatásra épülő mintaprogramok keretében az éves közmunkaprogram hosszabbításának lehetősége esetén a szükséges intézkedések, jognyilatkozatok megtétele. Tiszavasvári Város Önkormányzat által elfogadott közmunkaprogramok tekintetében szükséges intézkedések, jognyilatkozatok megtétele, hatósági szerződés megkötése.</w:t>
      </w:r>
    </w:p>
    <w:p w:rsidR="008B1F8E" w:rsidRPr="008E3761" w:rsidRDefault="008B1F8E" w:rsidP="008B1F8E">
      <w:pPr>
        <w:spacing w:line="240" w:lineRule="auto"/>
        <w:jc w:val="both"/>
        <w:rPr>
          <w:rFonts w:ascii="Arial" w:hAnsi="Arial" w:cs="Arial"/>
          <w:lang w:bidi="he-IL"/>
        </w:rPr>
      </w:pPr>
      <w:r w:rsidRPr="008E3761">
        <w:rPr>
          <w:rFonts w:ascii="Arial" w:hAnsi="Arial" w:cs="Arial"/>
          <w:lang w:bidi="he-IL"/>
        </w:rPr>
        <w:t xml:space="preserve">- a társaság képviselete, </w:t>
      </w:r>
    </w:p>
    <w:p w:rsidR="008B1F8E" w:rsidRPr="008E3761" w:rsidRDefault="008B1F8E" w:rsidP="008B1F8E">
      <w:pPr>
        <w:spacing w:line="240" w:lineRule="auto"/>
        <w:jc w:val="both"/>
        <w:rPr>
          <w:rFonts w:ascii="Arial" w:hAnsi="Arial" w:cs="Arial"/>
          <w:lang w:bidi="he-IL"/>
        </w:rPr>
      </w:pPr>
      <w:r w:rsidRPr="008E3761">
        <w:rPr>
          <w:rFonts w:ascii="Arial" w:hAnsi="Arial" w:cs="Arial"/>
          <w:lang w:bidi="he-IL"/>
        </w:rPr>
        <w:t xml:space="preserve">- az éves terv előkészítése, </w:t>
      </w:r>
    </w:p>
    <w:p w:rsidR="008B1F8E" w:rsidRPr="008E3761" w:rsidRDefault="008B1F8E" w:rsidP="008B1F8E">
      <w:pPr>
        <w:spacing w:line="240" w:lineRule="auto"/>
        <w:jc w:val="both"/>
        <w:rPr>
          <w:rFonts w:ascii="Arial" w:hAnsi="Arial" w:cs="Arial"/>
          <w:lang w:bidi="he-IL"/>
        </w:rPr>
      </w:pPr>
      <w:r w:rsidRPr="008E3761">
        <w:rPr>
          <w:rFonts w:ascii="Arial" w:hAnsi="Arial" w:cs="Arial"/>
          <w:lang w:bidi="he-IL"/>
        </w:rPr>
        <w:t xml:space="preserve">- a mérleg és vagyonkimutatás elkészítése, </w:t>
      </w:r>
    </w:p>
    <w:p w:rsidR="008B1F8E" w:rsidRPr="008E3761" w:rsidRDefault="008B1F8E" w:rsidP="008B1F8E">
      <w:pPr>
        <w:spacing w:line="240" w:lineRule="auto"/>
        <w:jc w:val="both"/>
        <w:rPr>
          <w:rFonts w:ascii="Arial" w:hAnsi="Arial" w:cs="Arial"/>
          <w:lang w:bidi="he-IL"/>
        </w:rPr>
      </w:pPr>
      <w:r w:rsidRPr="008E3761">
        <w:rPr>
          <w:rFonts w:ascii="Arial" w:hAnsi="Arial" w:cs="Arial"/>
          <w:lang w:bidi="he-IL"/>
        </w:rPr>
        <w:t xml:space="preserve">- szervezeti struktúra kialakítására javaslattétel, </w:t>
      </w:r>
    </w:p>
    <w:p w:rsidR="008B1F8E" w:rsidRPr="008E3761" w:rsidRDefault="008B1F8E" w:rsidP="008B1F8E">
      <w:pPr>
        <w:spacing w:line="240" w:lineRule="auto"/>
        <w:jc w:val="both"/>
        <w:rPr>
          <w:rFonts w:ascii="Arial" w:hAnsi="Arial" w:cs="Arial"/>
          <w:lang w:bidi="he-IL"/>
        </w:rPr>
      </w:pPr>
      <w:r w:rsidRPr="008E3761">
        <w:rPr>
          <w:rFonts w:ascii="Arial" w:hAnsi="Arial" w:cs="Arial"/>
          <w:lang w:bidi="he-IL"/>
        </w:rPr>
        <w:t xml:space="preserve">- az üzletpolitika kialakítása, </w:t>
      </w:r>
    </w:p>
    <w:p w:rsidR="008B1F8E" w:rsidRPr="008E3761" w:rsidRDefault="008B1F8E" w:rsidP="008B1F8E">
      <w:pPr>
        <w:spacing w:line="240" w:lineRule="auto"/>
        <w:jc w:val="both"/>
        <w:rPr>
          <w:rFonts w:ascii="Arial" w:hAnsi="Arial" w:cs="Arial"/>
          <w:lang w:bidi="he-IL"/>
        </w:rPr>
      </w:pPr>
      <w:r w:rsidRPr="008E3761">
        <w:rPr>
          <w:rFonts w:ascii="Arial" w:hAnsi="Arial" w:cs="Arial"/>
          <w:lang w:bidi="he-IL"/>
        </w:rPr>
        <w:t xml:space="preserve">- a társaság üzleti könyveinek és nyilvántartásának a jogszabályokban és egyéb rendelkezésekben meghatározott módon történő vezetése </w:t>
      </w:r>
    </w:p>
    <w:p w:rsidR="008B1F8E" w:rsidRPr="008E3761" w:rsidRDefault="008B1F8E" w:rsidP="008B1F8E">
      <w:pPr>
        <w:spacing w:line="240" w:lineRule="auto"/>
        <w:jc w:val="both"/>
        <w:rPr>
          <w:rFonts w:ascii="Arial" w:hAnsi="Arial" w:cs="Arial"/>
          <w:lang w:bidi="he-IL"/>
        </w:rPr>
      </w:pPr>
    </w:p>
    <w:p w:rsidR="008B1F8E" w:rsidRPr="008E3761" w:rsidRDefault="008B1F8E" w:rsidP="008B1F8E">
      <w:pPr>
        <w:spacing w:line="240" w:lineRule="auto"/>
        <w:jc w:val="both"/>
        <w:rPr>
          <w:rFonts w:ascii="Arial" w:hAnsi="Arial" w:cs="Arial"/>
          <w:lang w:bidi="he-IL"/>
        </w:rPr>
      </w:pPr>
      <w:r w:rsidRPr="008E3761">
        <w:rPr>
          <w:rFonts w:ascii="Arial" w:hAnsi="Arial" w:cs="Arial"/>
          <w:lang w:bidi="he-IL"/>
        </w:rPr>
        <w:t xml:space="preserve">Az ügyvezető köteles: </w:t>
      </w:r>
    </w:p>
    <w:p w:rsidR="008B1F8E" w:rsidRPr="008E3761" w:rsidRDefault="008B1F8E" w:rsidP="008B1F8E">
      <w:pPr>
        <w:spacing w:line="240" w:lineRule="auto"/>
        <w:jc w:val="both"/>
        <w:rPr>
          <w:rFonts w:ascii="Arial" w:hAnsi="Arial" w:cs="Arial"/>
          <w:b/>
        </w:rPr>
      </w:pPr>
      <w:r w:rsidRPr="008E3761">
        <w:rPr>
          <w:rFonts w:ascii="Arial" w:hAnsi="Arial" w:cs="Arial"/>
          <w:b/>
          <w:bCs/>
        </w:rPr>
        <w:t xml:space="preserve">- a helyi közfoglalkoztatási kötelezettség keretében </w:t>
      </w:r>
      <w:r w:rsidRPr="008E3761">
        <w:rPr>
          <w:rFonts w:ascii="Arial" w:hAnsi="Arial" w:cs="Arial"/>
          <w:b/>
        </w:rPr>
        <w:t xml:space="preserve">biztosítandó </w:t>
      </w:r>
      <w:r w:rsidRPr="008E3761">
        <w:rPr>
          <w:rFonts w:ascii="Arial" w:hAnsi="Arial" w:cs="Arial"/>
          <w:b/>
          <w:bCs/>
        </w:rPr>
        <w:t>valamennyi</w:t>
      </w:r>
      <w:r w:rsidRPr="008E3761">
        <w:rPr>
          <w:rFonts w:ascii="Arial" w:hAnsi="Arial" w:cs="Arial"/>
          <w:b/>
        </w:rPr>
        <w:t xml:space="preserve"> közmunkaprogramot, </w:t>
      </w:r>
      <w:r w:rsidRPr="008E3761">
        <w:rPr>
          <w:rFonts w:ascii="Arial" w:hAnsi="Arial" w:cs="Arial"/>
          <w:b/>
          <w:bCs/>
        </w:rPr>
        <w:t>közfoglalkoztatásra épülő mintaprogramot előkészíteni, egyeztetni, elkészíteni, az azzal kapcsolatos valamennyi szükséges intézkedést megtenni, a hatósági szerződést megkötni.</w:t>
      </w:r>
    </w:p>
    <w:p w:rsidR="008B1F8E" w:rsidRPr="008E3761" w:rsidRDefault="008B1F8E" w:rsidP="008B1F8E">
      <w:pPr>
        <w:spacing w:line="240" w:lineRule="auto"/>
        <w:jc w:val="both"/>
        <w:rPr>
          <w:rFonts w:ascii="Arial" w:hAnsi="Arial" w:cs="Arial"/>
          <w:lang w:bidi="he-IL"/>
        </w:rPr>
      </w:pPr>
      <w:r w:rsidRPr="008E3761">
        <w:rPr>
          <w:rFonts w:ascii="Arial" w:hAnsi="Arial" w:cs="Arial"/>
          <w:lang w:bidi="he-IL"/>
        </w:rPr>
        <w:t xml:space="preserve">- éves beszámolót készíteni és annak jóváhagyásával egyidejűleg közhasznúsági mellékletet készíteni, </w:t>
      </w:r>
    </w:p>
    <w:p w:rsidR="008B1F8E" w:rsidRPr="008E3761" w:rsidRDefault="008B1F8E" w:rsidP="008B1F8E">
      <w:pPr>
        <w:spacing w:line="240" w:lineRule="auto"/>
        <w:jc w:val="both"/>
        <w:rPr>
          <w:rFonts w:ascii="Arial" w:hAnsi="Arial" w:cs="Arial"/>
          <w:lang w:bidi="he-IL"/>
        </w:rPr>
      </w:pPr>
      <w:r w:rsidRPr="008E3761">
        <w:rPr>
          <w:rFonts w:ascii="Arial" w:hAnsi="Arial" w:cs="Arial"/>
          <w:lang w:bidi="he-IL"/>
        </w:rPr>
        <w:t xml:space="preserve">- Határozatok Könyvét vezetni. </w:t>
      </w:r>
    </w:p>
    <w:p w:rsidR="008B1F8E" w:rsidRDefault="008B1F8E" w:rsidP="008B1F8E">
      <w:pPr>
        <w:spacing w:line="240" w:lineRule="auto"/>
        <w:jc w:val="both"/>
        <w:rPr>
          <w:rFonts w:ascii="Arial" w:hAnsi="Arial" w:cs="Arial"/>
          <w:lang w:bidi="he-IL"/>
        </w:rPr>
      </w:pPr>
    </w:p>
    <w:p w:rsidR="008B1F8E" w:rsidRPr="008E3761" w:rsidRDefault="008B1F8E" w:rsidP="008B1F8E">
      <w:pPr>
        <w:spacing w:line="240" w:lineRule="auto"/>
        <w:jc w:val="both"/>
        <w:rPr>
          <w:rFonts w:ascii="Arial" w:hAnsi="Arial" w:cs="Arial"/>
          <w:lang w:bidi="he-IL"/>
        </w:rPr>
      </w:pPr>
      <w:r w:rsidRPr="008E3761">
        <w:rPr>
          <w:rFonts w:ascii="Arial" w:hAnsi="Arial" w:cs="Arial"/>
          <w:lang w:bidi="he-IL"/>
        </w:rPr>
        <w:t xml:space="preserve">Ez a nyilvántartás tartalmazza az alapító Képviselő Testület döntéseinek (határozatainak) tartalmát, időpontját, hatályát és a döntést támogatók és ellenzők számarányát, személyét. </w:t>
      </w:r>
    </w:p>
    <w:p w:rsidR="008B1F8E" w:rsidRDefault="008B1F8E" w:rsidP="008B1F8E">
      <w:pPr>
        <w:spacing w:line="240" w:lineRule="auto"/>
        <w:jc w:val="both"/>
        <w:rPr>
          <w:rFonts w:ascii="Arial" w:hAnsi="Arial" w:cs="Arial"/>
          <w:lang w:bidi="he-IL"/>
        </w:rPr>
      </w:pPr>
    </w:p>
    <w:p w:rsidR="008B1F8E" w:rsidRPr="008E3761" w:rsidRDefault="008B1F8E" w:rsidP="008B1F8E">
      <w:pPr>
        <w:spacing w:line="240" w:lineRule="auto"/>
        <w:jc w:val="both"/>
        <w:rPr>
          <w:rFonts w:ascii="Arial" w:hAnsi="Arial" w:cs="Arial"/>
          <w:lang w:bidi="he-IL"/>
        </w:rPr>
      </w:pPr>
      <w:r w:rsidRPr="008E3761">
        <w:rPr>
          <w:rFonts w:ascii="Arial" w:hAnsi="Arial" w:cs="Arial"/>
          <w:lang w:bidi="he-IL"/>
        </w:rPr>
        <w:t xml:space="preserve">Az ügyvezető köteles a határozatokat az érintettekkel írásban, a határozatok meghozatalát követő 3 napon belül közölni. </w:t>
      </w:r>
    </w:p>
    <w:p w:rsidR="008B1F8E" w:rsidRPr="008E3761" w:rsidRDefault="008B1F8E" w:rsidP="008B1F8E">
      <w:pPr>
        <w:spacing w:line="240" w:lineRule="auto"/>
        <w:jc w:val="both"/>
        <w:rPr>
          <w:rFonts w:ascii="Arial" w:hAnsi="Arial" w:cs="Arial"/>
          <w:lang w:bidi="he-IL"/>
        </w:rPr>
      </w:pPr>
    </w:p>
    <w:p w:rsidR="008B1F8E" w:rsidRPr="008E3761" w:rsidRDefault="008B1F8E" w:rsidP="008B1F8E">
      <w:pPr>
        <w:spacing w:line="240" w:lineRule="auto"/>
        <w:jc w:val="both"/>
        <w:rPr>
          <w:rFonts w:ascii="Arial" w:hAnsi="Arial" w:cs="Arial"/>
          <w:lang w:bidi="he-IL"/>
        </w:rPr>
      </w:pPr>
      <w:r w:rsidRPr="008E3761">
        <w:rPr>
          <w:rFonts w:ascii="Arial" w:hAnsi="Arial" w:cs="Arial"/>
          <w:lang w:bidi="he-IL"/>
        </w:rPr>
        <w:t xml:space="preserve">A Határozatok Könyve a társaság székhelyén munkaidőben, valamint a társaság honlapján bármikor megtekinthető. </w:t>
      </w:r>
    </w:p>
    <w:p w:rsidR="008B1F8E" w:rsidRPr="008E3761" w:rsidRDefault="008B1F8E" w:rsidP="008B1F8E">
      <w:pPr>
        <w:spacing w:line="240" w:lineRule="auto"/>
        <w:jc w:val="both"/>
        <w:rPr>
          <w:rFonts w:ascii="Arial" w:hAnsi="Arial" w:cs="Arial"/>
          <w:b/>
          <w:lang w:bidi="he-IL"/>
        </w:rPr>
      </w:pPr>
    </w:p>
    <w:p w:rsidR="008B1F8E" w:rsidRPr="008E3761" w:rsidRDefault="008B1F8E" w:rsidP="008B1F8E">
      <w:pPr>
        <w:spacing w:line="240" w:lineRule="auto"/>
        <w:jc w:val="both"/>
        <w:rPr>
          <w:rFonts w:ascii="Arial" w:hAnsi="Arial" w:cs="Arial"/>
          <w:b/>
        </w:rPr>
      </w:pPr>
      <w:r w:rsidRPr="008E3761">
        <w:rPr>
          <w:rFonts w:ascii="Arial" w:hAnsi="Arial" w:cs="Arial"/>
          <w:b/>
        </w:rPr>
        <w:t xml:space="preserve">Tiszavasvári Város Önkormányzata Képviselő-testülete </w:t>
      </w:r>
      <w:r>
        <w:rPr>
          <w:rFonts w:ascii="Arial" w:hAnsi="Arial" w:cs="Arial"/>
          <w:b/>
        </w:rPr>
        <w:t>124</w:t>
      </w:r>
      <w:r w:rsidRPr="008E3761">
        <w:rPr>
          <w:rFonts w:ascii="Arial" w:hAnsi="Arial" w:cs="Arial"/>
          <w:b/>
        </w:rPr>
        <w:t xml:space="preserve">/2017. (V.25.) Kt. sz. határozatával (amely a </w:t>
      </w:r>
      <w:r>
        <w:rPr>
          <w:rFonts w:ascii="Arial" w:hAnsi="Arial" w:cs="Arial"/>
          <w:b/>
        </w:rPr>
        <w:t>4</w:t>
      </w:r>
      <w:r w:rsidRPr="008E3761">
        <w:rPr>
          <w:rFonts w:ascii="Arial" w:hAnsi="Arial" w:cs="Arial"/>
          <w:b/>
        </w:rPr>
        <w:t xml:space="preserve">/2017. (V25.) számú alapítói határozatnak minősül) 2017. május 25-én módosította a </w:t>
      </w:r>
      <w:proofErr w:type="spellStart"/>
      <w:r w:rsidRPr="008E3761">
        <w:rPr>
          <w:rFonts w:ascii="Arial" w:hAnsi="Arial" w:cs="Arial"/>
          <w:b/>
        </w:rPr>
        <w:t>TIVA-Szolg</w:t>
      </w:r>
      <w:proofErr w:type="spellEnd"/>
      <w:r w:rsidRPr="008E3761">
        <w:rPr>
          <w:rFonts w:ascii="Arial" w:hAnsi="Arial" w:cs="Arial"/>
          <w:b/>
        </w:rPr>
        <w:t xml:space="preserve"> Nonprofit Kft. alapító okiratát.</w:t>
      </w:r>
    </w:p>
    <w:p w:rsidR="008B1F8E" w:rsidRPr="008E3761" w:rsidRDefault="008B1F8E" w:rsidP="008B1F8E">
      <w:pPr>
        <w:spacing w:line="240" w:lineRule="auto"/>
        <w:rPr>
          <w:rFonts w:ascii="Arial" w:hAnsi="Arial" w:cs="Arial"/>
        </w:rPr>
      </w:pPr>
    </w:p>
    <w:p w:rsidR="008B1F8E" w:rsidRPr="008E3761" w:rsidRDefault="008B1F8E" w:rsidP="008B1F8E">
      <w:pPr>
        <w:spacing w:line="240" w:lineRule="auto"/>
        <w:rPr>
          <w:rFonts w:ascii="Arial" w:hAnsi="Arial" w:cs="Arial"/>
        </w:rPr>
      </w:pPr>
      <w:r w:rsidRPr="008E3761">
        <w:rPr>
          <w:rFonts w:ascii="Arial" w:hAnsi="Arial" w:cs="Arial"/>
        </w:rPr>
        <w:t xml:space="preserve">Tiszavasvári, 2017. május 25.   </w:t>
      </w:r>
    </w:p>
    <w:p w:rsidR="008B1F8E" w:rsidRPr="008E3761" w:rsidRDefault="008B1F8E" w:rsidP="008B1F8E">
      <w:pPr>
        <w:spacing w:line="240" w:lineRule="auto"/>
        <w:rPr>
          <w:rFonts w:ascii="Arial" w:hAnsi="Arial" w:cs="Arial"/>
        </w:rPr>
      </w:pPr>
    </w:p>
    <w:p w:rsidR="008B1F8E" w:rsidRPr="008E3761" w:rsidRDefault="008B1F8E" w:rsidP="008B1F8E">
      <w:pPr>
        <w:spacing w:line="240" w:lineRule="auto"/>
        <w:rPr>
          <w:rFonts w:ascii="Arial" w:hAnsi="Arial" w:cs="Arial"/>
        </w:rPr>
      </w:pPr>
    </w:p>
    <w:p w:rsidR="008B1F8E" w:rsidRPr="008E3761" w:rsidRDefault="008B1F8E" w:rsidP="008B1F8E">
      <w:pPr>
        <w:spacing w:line="240" w:lineRule="auto"/>
        <w:rPr>
          <w:rFonts w:ascii="Arial" w:hAnsi="Arial" w:cs="Arial"/>
        </w:rPr>
      </w:pPr>
    </w:p>
    <w:p w:rsidR="008B1F8E" w:rsidRPr="008E3761" w:rsidRDefault="008B1F8E" w:rsidP="008B1F8E">
      <w:pPr>
        <w:spacing w:line="240" w:lineRule="auto"/>
        <w:rPr>
          <w:rFonts w:ascii="Arial" w:hAnsi="Arial" w:cs="Arial"/>
        </w:rPr>
      </w:pPr>
    </w:p>
    <w:p w:rsidR="008B1F8E" w:rsidRPr="008E3761" w:rsidRDefault="008B1F8E" w:rsidP="008B1F8E">
      <w:pPr>
        <w:spacing w:line="240" w:lineRule="auto"/>
        <w:jc w:val="center"/>
        <w:rPr>
          <w:rFonts w:ascii="Arial" w:hAnsi="Arial" w:cs="Arial"/>
        </w:rPr>
      </w:pPr>
      <w:r w:rsidRPr="008E3761">
        <w:rPr>
          <w:rFonts w:ascii="Arial" w:hAnsi="Arial" w:cs="Arial"/>
        </w:rPr>
        <w:t>----------------------------------------------------------</w:t>
      </w:r>
    </w:p>
    <w:p w:rsidR="008B1F8E" w:rsidRPr="008E3761" w:rsidRDefault="008B1F8E" w:rsidP="008B1F8E">
      <w:pPr>
        <w:spacing w:line="240" w:lineRule="auto"/>
        <w:jc w:val="center"/>
        <w:rPr>
          <w:rFonts w:ascii="Arial" w:hAnsi="Arial" w:cs="Arial"/>
        </w:rPr>
      </w:pPr>
      <w:r w:rsidRPr="008E3761">
        <w:rPr>
          <w:rFonts w:ascii="Arial" w:hAnsi="Arial" w:cs="Arial"/>
        </w:rPr>
        <w:t>Tiszavasvári Város Önkormányzata</w:t>
      </w:r>
    </w:p>
    <w:p w:rsidR="008B1F8E" w:rsidRPr="008E3761" w:rsidRDefault="008B1F8E" w:rsidP="008B1F8E">
      <w:pPr>
        <w:spacing w:line="240" w:lineRule="auto"/>
        <w:jc w:val="center"/>
        <w:rPr>
          <w:rFonts w:ascii="Arial" w:hAnsi="Arial" w:cs="Arial"/>
        </w:rPr>
      </w:pPr>
      <w:r w:rsidRPr="008E3761">
        <w:rPr>
          <w:rFonts w:ascii="Arial" w:hAnsi="Arial" w:cs="Arial"/>
        </w:rPr>
        <w:t>Dr. Fülöp Erik polgármester</w:t>
      </w:r>
    </w:p>
    <w:p w:rsidR="008B1F8E" w:rsidRPr="008E3761" w:rsidRDefault="008B1F8E" w:rsidP="008B1F8E">
      <w:pPr>
        <w:spacing w:line="240" w:lineRule="auto"/>
        <w:rPr>
          <w:rFonts w:ascii="Arial" w:hAnsi="Arial" w:cs="Arial"/>
        </w:rPr>
      </w:pPr>
      <w:r w:rsidRPr="008E3761">
        <w:rPr>
          <w:rFonts w:ascii="Arial" w:hAnsi="Arial" w:cs="Arial"/>
        </w:rPr>
        <w:t xml:space="preserve">       </w:t>
      </w:r>
      <w:r w:rsidRPr="008E3761">
        <w:rPr>
          <w:rFonts w:ascii="Arial" w:hAnsi="Arial" w:cs="Arial"/>
        </w:rPr>
        <w:tab/>
      </w:r>
      <w:r w:rsidRPr="008E3761">
        <w:rPr>
          <w:rFonts w:ascii="Arial" w:hAnsi="Arial" w:cs="Arial"/>
        </w:rPr>
        <w:tab/>
      </w:r>
      <w:r w:rsidRPr="008E3761">
        <w:rPr>
          <w:rFonts w:ascii="Arial" w:hAnsi="Arial" w:cs="Arial"/>
        </w:rPr>
        <w:tab/>
      </w:r>
      <w:r w:rsidRPr="008E3761">
        <w:rPr>
          <w:rFonts w:ascii="Arial" w:hAnsi="Arial" w:cs="Arial"/>
        </w:rPr>
        <w:tab/>
      </w:r>
      <w:r w:rsidRPr="008E3761">
        <w:rPr>
          <w:rFonts w:ascii="Arial" w:hAnsi="Arial" w:cs="Arial"/>
        </w:rPr>
        <w:tab/>
      </w:r>
      <w:r w:rsidRPr="008E3761">
        <w:rPr>
          <w:rFonts w:ascii="Arial" w:hAnsi="Arial" w:cs="Arial"/>
        </w:rPr>
        <w:tab/>
        <w:t xml:space="preserve">                         </w:t>
      </w:r>
    </w:p>
    <w:p w:rsidR="008B1F8E" w:rsidRPr="008E3761" w:rsidRDefault="008B1F8E" w:rsidP="008B1F8E">
      <w:pPr>
        <w:spacing w:line="240" w:lineRule="auto"/>
        <w:rPr>
          <w:rFonts w:ascii="Arial" w:hAnsi="Arial" w:cs="Arial"/>
          <w:b/>
          <w:u w:val="single"/>
        </w:rPr>
      </w:pPr>
      <w:proofErr w:type="spellStart"/>
      <w:r w:rsidRPr="008E3761">
        <w:rPr>
          <w:rFonts w:ascii="Arial" w:hAnsi="Arial" w:cs="Arial"/>
          <w:b/>
          <w:u w:val="single"/>
        </w:rPr>
        <w:t>Ellenjegyzem</w:t>
      </w:r>
      <w:proofErr w:type="spellEnd"/>
      <w:r w:rsidRPr="008E3761">
        <w:rPr>
          <w:rFonts w:ascii="Arial" w:hAnsi="Arial" w:cs="Arial"/>
          <w:b/>
          <w:u w:val="single"/>
        </w:rPr>
        <w:t>:</w:t>
      </w:r>
    </w:p>
    <w:p w:rsidR="008B1F8E" w:rsidRPr="008E3761" w:rsidRDefault="008B1F8E" w:rsidP="008B1F8E">
      <w:pPr>
        <w:spacing w:line="240" w:lineRule="auto"/>
        <w:rPr>
          <w:rFonts w:ascii="Arial" w:hAnsi="Arial" w:cs="Arial"/>
        </w:rPr>
      </w:pPr>
      <w:r w:rsidRPr="008E3761">
        <w:rPr>
          <w:rFonts w:ascii="Arial" w:hAnsi="Arial" w:cs="Arial"/>
        </w:rPr>
        <w:t xml:space="preserve">Nyíregyháza, 2017. május 25.   </w:t>
      </w:r>
    </w:p>
    <w:p w:rsidR="008B1F8E" w:rsidRPr="008E3761" w:rsidRDefault="008B1F8E" w:rsidP="008B1F8E">
      <w:pPr>
        <w:spacing w:line="240" w:lineRule="auto"/>
        <w:rPr>
          <w:rFonts w:ascii="Arial" w:hAnsi="Arial" w:cs="Arial"/>
        </w:rPr>
      </w:pPr>
    </w:p>
    <w:p w:rsidR="008B1F8E" w:rsidRPr="008E3761" w:rsidRDefault="008B1F8E" w:rsidP="008B1F8E">
      <w:pPr>
        <w:spacing w:line="240" w:lineRule="auto"/>
        <w:rPr>
          <w:rFonts w:ascii="Arial" w:hAnsi="Arial" w:cs="Arial"/>
        </w:rPr>
      </w:pPr>
    </w:p>
    <w:p w:rsidR="008B1F8E" w:rsidRPr="008E3761" w:rsidRDefault="008B1F8E" w:rsidP="008B1F8E">
      <w:pPr>
        <w:spacing w:line="240" w:lineRule="auto"/>
        <w:rPr>
          <w:rFonts w:ascii="Arial" w:hAnsi="Arial" w:cs="Arial"/>
        </w:rPr>
      </w:pPr>
    </w:p>
    <w:p w:rsidR="008B1F8E" w:rsidRPr="008E3761" w:rsidRDefault="008B1F8E" w:rsidP="008B1F8E">
      <w:pPr>
        <w:spacing w:line="240" w:lineRule="auto"/>
        <w:rPr>
          <w:rFonts w:ascii="Arial" w:hAnsi="Arial" w:cs="Arial"/>
        </w:rPr>
      </w:pPr>
    </w:p>
    <w:p w:rsidR="008B1F8E" w:rsidRPr="008E3761" w:rsidRDefault="008B1F8E" w:rsidP="008B1F8E">
      <w:pPr>
        <w:spacing w:line="240" w:lineRule="auto"/>
        <w:jc w:val="center"/>
        <w:rPr>
          <w:rFonts w:ascii="Arial" w:hAnsi="Arial" w:cs="Arial"/>
        </w:rPr>
      </w:pPr>
      <w:r w:rsidRPr="008E3761">
        <w:rPr>
          <w:rFonts w:ascii="Arial" w:hAnsi="Arial" w:cs="Arial"/>
        </w:rPr>
        <w:t>--------------------------------------</w:t>
      </w:r>
    </w:p>
    <w:p w:rsidR="008B1F8E" w:rsidRPr="008E3761" w:rsidRDefault="008B1F8E" w:rsidP="008B1F8E">
      <w:pPr>
        <w:spacing w:line="240" w:lineRule="auto"/>
        <w:jc w:val="center"/>
        <w:rPr>
          <w:rFonts w:ascii="Arial" w:hAnsi="Arial" w:cs="Arial"/>
        </w:rPr>
      </w:pPr>
      <w:r w:rsidRPr="008E3761">
        <w:rPr>
          <w:rFonts w:ascii="Arial" w:hAnsi="Arial" w:cs="Arial"/>
        </w:rPr>
        <w:t>Dr. Vaskó László</w:t>
      </w:r>
    </w:p>
    <w:p w:rsidR="008B1F8E" w:rsidRPr="008E3761" w:rsidRDefault="008B1F8E" w:rsidP="008B1F8E">
      <w:pPr>
        <w:spacing w:line="240" w:lineRule="auto"/>
        <w:jc w:val="center"/>
        <w:rPr>
          <w:rFonts w:ascii="Arial" w:hAnsi="Arial" w:cs="Arial"/>
        </w:rPr>
      </w:pPr>
      <w:proofErr w:type="gramStart"/>
      <w:r w:rsidRPr="008E3761">
        <w:rPr>
          <w:rFonts w:ascii="Arial" w:hAnsi="Arial" w:cs="Arial"/>
        </w:rPr>
        <w:t>ügyvéd</w:t>
      </w:r>
      <w:proofErr w:type="gramEnd"/>
    </w:p>
    <w:p w:rsidR="008B1F8E" w:rsidRPr="008E3761" w:rsidRDefault="008B1F8E" w:rsidP="008B1F8E">
      <w:pPr>
        <w:spacing w:line="240" w:lineRule="auto"/>
        <w:rPr>
          <w:rFonts w:ascii="Arial" w:hAnsi="Arial" w:cs="Arial"/>
          <w:shd w:val="clear" w:color="auto" w:fill="FFFFFF"/>
        </w:rPr>
      </w:pPr>
      <w:r w:rsidRPr="008E3761">
        <w:rPr>
          <w:rFonts w:ascii="Arial" w:hAnsi="Arial" w:cs="Arial"/>
          <w:shd w:val="clear" w:color="auto" w:fill="FFFFFF"/>
        </w:rPr>
        <w:t xml:space="preserve"> </w:t>
      </w:r>
    </w:p>
    <w:p w:rsidR="008B1F8E" w:rsidRPr="00D83D6C" w:rsidRDefault="008B1F8E" w:rsidP="008B1F8E">
      <w:pPr>
        <w:spacing w:line="240" w:lineRule="auto"/>
        <w:rPr>
          <w:rFonts w:ascii="Arial" w:hAnsi="Arial" w:cs="Arial"/>
          <w:b/>
        </w:rPr>
      </w:pPr>
    </w:p>
    <w:p w:rsidR="008B1F8E" w:rsidRDefault="008B1F8E" w:rsidP="008B1F8E"/>
    <w:p w:rsidR="00EF13E4" w:rsidRDefault="00EF13E4" w:rsidP="00BE45D1">
      <w:pPr>
        <w:jc w:val="both"/>
        <w:rPr>
          <w:sz w:val="20"/>
        </w:rPr>
      </w:pPr>
    </w:p>
    <w:p w:rsidR="00EF13E4" w:rsidRDefault="00EF13E4" w:rsidP="00BE45D1">
      <w:pPr>
        <w:jc w:val="both"/>
        <w:rPr>
          <w:sz w:val="20"/>
        </w:rPr>
      </w:pPr>
    </w:p>
    <w:p w:rsidR="00EF13E4" w:rsidRDefault="00EF13E4" w:rsidP="00BE45D1">
      <w:pPr>
        <w:jc w:val="both"/>
        <w:rPr>
          <w:sz w:val="20"/>
        </w:rPr>
      </w:pPr>
    </w:p>
    <w:p w:rsidR="00EF13E4" w:rsidRDefault="00EF13E4" w:rsidP="00BE45D1">
      <w:pPr>
        <w:jc w:val="both"/>
        <w:rPr>
          <w:sz w:val="20"/>
        </w:rPr>
      </w:pPr>
    </w:p>
    <w:p w:rsidR="00EF13E4" w:rsidRDefault="00EF13E4" w:rsidP="00BE45D1">
      <w:pPr>
        <w:jc w:val="both"/>
        <w:rPr>
          <w:sz w:val="20"/>
        </w:rPr>
      </w:pPr>
    </w:p>
    <w:p w:rsidR="00EF13E4" w:rsidRDefault="00EF13E4" w:rsidP="00BE45D1">
      <w:pPr>
        <w:jc w:val="both"/>
        <w:rPr>
          <w:sz w:val="20"/>
        </w:rPr>
      </w:pPr>
    </w:p>
    <w:p w:rsidR="00EF13E4" w:rsidRDefault="00EF13E4" w:rsidP="00BE45D1">
      <w:pPr>
        <w:jc w:val="both"/>
        <w:rPr>
          <w:sz w:val="20"/>
        </w:rPr>
      </w:pPr>
    </w:p>
    <w:p w:rsidR="00EF13E4" w:rsidRDefault="00EF13E4" w:rsidP="00BE45D1">
      <w:pPr>
        <w:jc w:val="both"/>
        <w:rPr>
          <w:sz w:val="20"/>
        </w:rPr>
      </w:pPr>
    </w:p>
    <w:p w:rsidR="00EF13E4" w:rsidRDefault="00EF13E4" w:rsidP="00BE45D1">
      <w:pPr>
        <w:jc w:val="both"/>
        <w:rPr>
          <w:sz w:val="20"/>
        </w:rPr>
      </w:pPr>
    </w:p>
    <w:p w:rsidR="00EF13E4" w:rsidRDefault="00EF13E4" w:rsidP="00BE45D1">
      <w:pPr>
        <w:jc w:val="both"/>
        <w:rPr>
          <w:sz w:val="20"/>
        </w:rPr>
      </w:pPr>
    </w:p>
    <w:p w:rsidR="00EF13E4" w:rsidRDefault="00EF13E4" w:rsidP="00BE45D1">
      <w:pPr>
        <w:jc w:val="both"/>
        <w:rPr>
          <w:sz w:val="20"/>
        </w:rPr>
      </w:pPr>
    </w:p>
    <w:p w:rsidR="00EF13E4" w:rsidRDefault="00EF13E4" w:rsidP="00BE45D1">
      <w:pPr>
        <w:jc w:val="both"/>
        <w:rPr>
          <w:sz w:val="20"/>
        </w:rPr>
      </w:pPr>
    </w:p>
    <w:p w:rsidR="00EF13E4" w:rsidRDefault="00EF13E4" w:rsidP="00BE45D1">
      <w:pPr>
        <w:jc w:val="both"/>
        <w:rPr>
          <w:sz w:val="20"/>
        </w:rPr>
      </w:pPr>
    </w:p>
    <w:p w:rsidR="00EF13E4" w:rsidRDefault="00EF13E4" w:rsidP="00BE45D1">
      <w:pPr>
        <w:jc w:val="both"/>
        <w:rPr>
          <w:sz w:val="20"/>
        </w:rPr>
      </w:pPr>
    </w:p>
    <w:p w:rsidR="00EF13E4" w:rsidRDefault="00EF13E4" w:rsidP="00BE45D1">
      <w:pPr>
        <w:jc w:val="both"/>
        <w:rPr>
          <w:sz w:val="20"/>
        </w:rPr>
      </w:pPr>
    </w:p>
    <w:p w:rsidR="00EF13E4" w:rsidRDefault="00EF13E4" w:rsidP="00BE45D1">
      <w:pPr>
        <w:jc w:val="both"/>
        <w:rPr>
          <w:sz w:val="20"/>
        </w:rPr>
      </w:pPr>
    </w:p>
    <w:p w:rsidR="00BE45D1" w:rsidRPr="008B1F8E" w:rsidRDefault="00BE45D1" w:rsidP="00BE45D1">
      <w:pPr>
        <w:spacing w:line="240" w:lineRule="auto"/>
        <w:jc w:val="both"/>
        <w:rPr>
          <w:b/>
          <w:sz w:val="20"/>
        </w:rPr>
      </w:pPr>
      <w:r>
        <w:rPr>
          <w:b/>
          <w:sz w:val="20"/>
        </w:rPr>
        <w:lastRenderedPageBreak/>
        <w:t>6</w:t>
      </w:r>
      <w:r w:rsidRPr="00854FCB">
        <w:rPr>
          <w:b/>
          <w:sz w:val="20"/>
        </w:rPr>
        <w:t>.melléklet „</w:t>
      </w:r>
      <w:proofErr w:type="gramStart"/>
      <w:r w:rsidRPr="00854FCB">
        <w:rPr>
          <w:b/>
          <w:sz w:val="20"/>
        </w:rPr>
        <w:t>A</w:t>
      </w:r>
      <w:proofErr w:type="gramEnd"/>
      <w:r w:rsidRPr="00854FCB">
        <w:rPr>
          <w:b/>
          <w:sz w:val="20"/>
        </w:rPr>
        <w:t xml:space="preserve"> </w:t>
      </w:r>
      <w:proofErr w:type="spellStart"/>
      <w:r w:rsidRPr="00854FCB">
        <w:rPr>
          <w:b/>
          <w:sz w:val="20"/>
        </w:rPr>
        <w:t>Tiva-Szolg</w:t>
      </w:r>
      <w:proofErr w:type="spellEnd"/>
      <w:r w:rsidRPr="00854FCB">
        <w:rPr>
          <w:b/>
          <w:sz w:val="20"/>
        </w:rPr>
        <w:t xml:space="preserve"> Nonprofit Kft. közfoglalkoztatási feladatellátásához kapcsolódó iratok módosításáról” szóló </w:t>
      </w:r>
      <w:r w:rsidR="008B1F8E">
        <w:rPr>
          <w:b/>
          <w:sz w:val="20"/>
        </w:rPr>
        <w:t>124</w:t>
      </w:r>
      <w:r w:rsidRPr="00854FCB">
        <w:rPr>
          <w:b/>
          <w:sz w:val="20"/>
        </w:rPr>
        <w:t>/2017. (</w:t>
      </w:r>
      <w:r w:rsidR="008B1F8E">
        <w:rPr>
          <w:b/>
          <w:sz w:val="20"/>
        </w:rPr>
        <w:t>V.25.</w:t>
      </w:r>
      <w:r w:rsidRPr="00854FCB">
        <w:rPr>
          <w:b/>
          <w:sz w:val="20"/>
        </w:rPr>
        <w:t xml:space="preserve">) Kt. számú </w:t>
      </w:r>
      <w:r w:rsidRPr="008B1F8E">
        <w:rPr>
          <w:b/>
          <w:sz w:val="20"/>
        </w:rPr>
        <w:t>határozathoz (szóbeli használati írásbeli megszüntetése módosítás)</w:t>
      </w:r>
    </w:p>
    <w:p w:rsidR="00BE45D1" w:rsidRDefault="00BE45D1" w:rsidP="00BE45D1">
      <w:pPr>
        <w:jc w:val="both"/>
        <w:rPr>
          <w:b/>
          <w:color w:val="FF0000"/>
          <w:sz w:val="20"/>
        </w:rPr>
      </w:pPr>
    </w:p>
    <w:p w:rsidR="00BE45D1" w:rsidRPr="00912596" w:rsidRDefault="00BE45D1" w:rsidP="00BE45D1">
      <w:pPr>
        <w:jc w:val="both"/>
        <w:rPr>
          <w:b/>
          <w:color w:val="FF0000"/>
          <w:sz w:val="20"/>
        </w:rPr>
      </w:pPr>
    </w:p>
    <w:p w:rsidR="00BE45D1" w:rsidRDefault="00BE45D1" w:rsidP="00BE45D1">
      <w:pPr>
        <w:spacing w:line="276" w:lineRule="auto"/>
        <w:ind w:left="360"/>
        <w:jc w:val="center"/>
        <w:rPr>
          <w:b/>
          <w:smallCaps/>
          <w:spacing w:val="20"/>
          <w:sz w:val="32"/>
          <w:szCs w:val="32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>
        <w:rPr>
          <w:b/>
          <w:smallCaps/>
          <w:spacing w:val="20"/>
          <w:sz w:val="28"/>
          <w:szCs w:val="2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MEGSZÜNTETŐ OKIRATOT</w:t>
      </w:r>
    </w:p>
    <w:p w:rsidR="00BE45D1" w:rsidRPr="005B670A" w:rsidRDefault="00BE45D1" w:rsidP="00BE45D1">
      <w:pPr>
        <w:spacing w:line="276" w:lineRule="auto"/>
        <w:ind w:left="360"/>
        <w:jc w:val="center"/>
        <w:rPr>
          <w:b/>
          <w:smallCaps/>
          <w:spacing w:val="20"/>
          <w:sz w:val="2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>
        <w:rPr>
          <w:b/>
          <w:smallCaps/>
          <w:spacing w:val="20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 </w:t>
      </w:r>
      <w:r w:rsidRPr="005B670A">
        <w:rPr>
          <w:b/>
          <w:smallCaps/>
          <w:spacing w:val="20"/>
          <w:sz w:val="2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(Szóbeli megállapodás alapján a Városi kincstár Tiszavasvári használatában lévő ingó, ingatlan használati jog megszüntetéséről)</w:t>
      </w:r>
    </w:p>
    <w:p w:rsidR="00BE45D1" w:rsidRPr="006539BA" w:rsidRDefault="00BE45D1" w:rsidP="006539BA">
      <w:pPr>
        <w:spacing w:line="276" w:lineRule="auto"/>
        <w:ind w:left="360"/>
        <w:jc w:val="center"/>
        <w:rPr>
          <w:b/>
          <w:smallCaps/>
          <w:spacing w:val="20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>
        <w:rPr>
          <w:b/>
          <w:smallCaps/>
          <w:spacing w:val="20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MÓDOSÍTÓ OKIRAT</w:t>
      </w:r>
    </w:p>
    <w:p w:rsidR="00BE45D1" w:rsidRPr="003D2ED9" w:rsidRDefault="00BE45D1" w:rsidP="00BE45D1">
      <w:pPr>
        <w:spacing w:line="240" w:lineRule="auto"/>
        <w:jc w:val="both"/>
      </w:pPr>
      <w:proofErr w:type="gramStart"/>
      <w:r w:rsidRPr="003D2ED9">
        <w:t>amely</w:t>
      </w:r>
      <w:proofErr w:type="gramEnd"/>
      <w:r w:rsidRPr="003D2ED9">
        <w:t xml:space="preserve"> létrejött egyrészről</w:t>
      </w:r>
    </w:p>
    <w:p w:rsidR="00BE45D1" w:rsidRPr="003D2ED9" w:rsidRDefault="00BE45D1" w:rsidP="00BE45D1">
      <w:pPr>
        <w:pStyle w:val="Alaprtelmezett"/>
        <w:widowControl w:val="0"/>
        <w:spacing w:line="240" w:lineRule="auto"/>
        <w:jc w:val="both"/>
        <w:textAlignment w:val="baseline"/>
        <w:rPr>
          <w:b/>
          <w:color w:val="auto"/>
          <w:sz w:val="24"/>
          <w:szCs w:val="24"/>
        </w:rPr>
      </w:pPr>
      <w:r w:rsidRPr="003D2ED9">
        <w:rPr>
          <w:b/>
          <w:color w:val="auto"/>
          <w:sz w:val="24"/>
          <w:szCs w:val="24"/>
          <w:lang w:eastAsia="hu-HU"/>
        </w:rPr>
        <w:t>Tiszavasvári Város Önkormányzata</w:t>
      </w:r>
    </w:p>
    <w:p w:rsidR="00BE45D1" w:rsidRPr="003D2ED9" w:rsidRDefault="00BE45D1" w:rsidP="00BE45D1">
      <w:pPr>
        <w:pStyle w:val="Alaprtelmezett"/>
        <w:widowControl w:val="0"/>
        <w:spacing w:line="240" w:lineRule="auto"/>
        <w:ind w:left="708"/>
        <w:jc w:val="both"/>
        <w:textAlignment w:val="baseline"/>
        <w:rPr>
          <w:color w:val="auto"/>
          <w:sz w:val="24"/>
          <w:szCs w:val="24"/>
        </w:rPr>
      </w:pPr>
      <w:proofErr w:type="gramStart"/>
      <w:r w:rsidRPr="003D2ED9">
        <w:rPr>
          <w:color w:val="auto"/>
          <w:sz w:val="24"/>
          <w:szCs w:val="24"/>
          <w:lang w:eastAsia="hu-HU"/>
        </w:rPr>
        <w:t>székhelye</w:t>
      </w:r>
      <w:proofErr w:type="gramEnd"/>
      <w:r w:rsidRPr="003D2ED9">
        <w:rPr>
          <w:color w:val="auto"/>
          <w:sz w:val="24"/>
          <w:szCs w:val="24"/>
          <w:lang w:eastAsia="hu-HU"/>
        </w:rPr>
        <w:t xml:space="preserve">:   </w:t>
      </w:r>
      <w:r w:rsidRPr="003D2ED9">
        <w:rPr>
          <w:color w:val="auto"/>
          <w:sz w:val="24"/>
          <w:szCs w:val="24"/>
          <w:lang w:eastAsia="hu-HU"/>
        </w:rPr>
        <w:tab/>
      </w:r>
      <w:r w:rsidRPr="003D2ED9">
        <w:rPr>
          <w:color w:val="auto"/>
          <w:sz w:val="24"/>
          <w:szCs w:val="24"/>
          <w:lang w:eastAsia="hu-HU"/>
        </w:rPr>
        <w:tab/>
      </w:r>
      <w:r w:rsidRPr="003D2ED9">
        <w:rPr>
          <w:color w:val="auto"/>
          <w:sz w:val="24"/>
          <w:szCs w:val="24"/>
          <w:lang w:eastAsia="hu-HU"/>
        </w:rPr>
        <w:tab/>
      </w:r>
      <w:r w:rsidRPr="003D2ED9">
        <w:rPr>
          <w:color w:val="auto"/>
          <w:sz w:val="24"/>
          <w:szCs w:val="24"/>
          <w:lang w:eastAsia="hu-HU"/>
        </w:rPr>
        <w:tab/>
        <w:t>4440 Tiszavasvári, Városháza tér 4.</w:t>
      </w:r>
    </w:p>
    <w:p w:rsidR="00BE45D1" w:rsidRPr="003D2ED9" w:rsidRDefault="00BE45D1" w:rsidP="00BE45D1">
      <w:pPr>
        <w:pStyle w:val="Alaprtelmezett"/>
        <w:widowControl w:val="0"/>
        <w:spacing w:line="240" w:lineRule="auto"/>
        <w:ind w:left="708"/>
        <w:jc w:val="both"/>
        <w:textAlignment w:val="baseline"/>
        <w:rPr>
          <w:color w:val="auto"/>
          <w:sz w:val="24"/>
          <w:szCs w:val="24"/>
        </w:rPr>
      </w:pPr>
      <w:proofErr w:type="gramStart"/>
      <w:r w:rsidRPr="003D2ED9">
        <w:rPr>
          <w:color w:val="auto"/>
          <w:sz w:val="24"/>
          <w:szCs w:val="24"/>
          <w:lang w:eastAsia="hu-HU"/>
        </w:rPr>
        <w:t>képviseli</w:t>
      </w:r>
      <w:proofErr w:type="gramEnd"/>
      <w:r w:rsidRPr="003D2ED9">
        <w:rPr>
          <w:color w:val="auto"/>
          <w:sz w:val="24"/>
          <w:szCs w:val="24"/>
          <w:lang w:eastAsia="hu-HU"/>
        </w:rPr>
        <w:t xml:space="preserve">:   </w:t>
      </w:r>
      <w:r w:rsidRPr="003D2ED9">
        <w:rPr>
          <w:color w:val="auto"/>
          <w:sz w:val="24"/>
          <w:szCs w:val="24"/>
          <w:lang w:eastAsia="hu-HU"/>
        </w:rPr>
        <w:tab/>
      </w:r>
      <w:r w:rsidRPr="003D2ED9">
        <w:rPr>
          <w:color w:val="auto"/>
          <w:sz w:val="24"/>
          <w:szCs w:val="24"/>
          <w:lang w:eastAsia="hu-HU"/>
        </w:rPr>
        <w:tab/>
      </w:r>
      <w:r w:rsidRPr="003D2ED9">
        <w:rPr>
          <w:color w:val="auto"/>
          <w:sz w:val="24"/>
          <w:szCs w:val="24"/>
          <w:lang w:eastAsia="hu-HU"/>
        </w:rPr>
        <w:tab/>
      </w:r>
      <w:r w:rsidRPr="003D2ED9">
        <w:rPr>
          <w:color w:val="auto"/>
          <w:sz w:val="24"/>
          <w:szCs w:val="24"/>
          <w:lang w:eastAsia="hu-HU"/>
        </w:rPr>
        <w:tab/>
        <w:t>dr. Fülöp Erik polgármester</w:t>
      </w:r>
    </w:p>
    <w:p w:rsidR="00BE45D1" w:rsidRPr="003D2ED9" w:rsidRDefault="00BE45D1" w:rsidP="00BE45D1">
      <w:pPr>
        <w:pStyle w:val="Alaprtelmezett"/>
        <w:widowControl w:val="0"/>
        <w:spacing w:line="240" w:lineRule="auto"/>
        <w:ind w:left="708"/>
        <w:jc w:val="both"/>
        <w:textAlignment w:val="baseline"/>
        <w:rPr>
          <w:color w:val="auto"/>
          <w:sz w:val="24"/>
          <w:szCs w:val="24"/>
        </w:rPr>
      </w:pPr>
      <w:proofErr w:type="gramStart"/>
      <w:r w:rsidRPr="003D2ED9">
        <w:rPr>
          <w:color w:val="auto"/>
          <w:sz w:val="24"/>
          <w:szCs w:val="24"/>
          <w:lang w:eastAsia="hu-HU"/>
        </w:rPr>
        <w:t>adóigazgatási</w:t>
      </w:r>
      <w:proofErr w:type="gramEnd"/>
      <w:r w:rsidRPr="003D2ED9">
        <w:rPr>
          <w:color w:val="auto"/>
          <w:sz w:val="24"/>
          <w:szCs w:val="24"/>
          <w:lang w:eastAsia="hu-HU"/>
        </w:rPr>
        <w:t xml:space="preserve"> azonosító száma:   </w:t>
      </w:r>
      <w:r w:rsidRPr="003D2ED9">
        <w:rPr>
          <w:color w:val="auto"/>
          <w:sz w:val="24"/>
          <w:szCs w:val="24"/>
          <w:lang w:eastAsia="hu-HU"/>
        </w:rPr>
        <w:tab/>
        <w:t>15732468-2-15</w:t>
      </w:r>
    </w:p>
    <w:p w:rsidR="00BE45D1" w:rsidRPr="003D2ED9" w:rsidRDefault="00BE45D1" w:rsidP="00BE45D1">
      <w:pPr>
        <w:pStyle w:val="Alaprtelmezett"/>
        <w:widowControl w:val="0"/>
        <w:spacing w:line="240" w:lineRule="auto"/>
        <w:ind w:left="708"/>
        <w:jc w:val="both"/>
        <w:textAlignment w:val="baseline"/>
        <w:rPr>
          <w:color w:val="auto"/>
          <w:sz w:val="24"/>
          <w:szCs w:val="24"/>
        </w:rPr>
      </w:pPr>
      <w:proofErr w:type="gramStart"/>
      <w:r w:rsidRPr="003D2ED9">
        <w:rPr>
          <w:color w:val="auto"/>
          <w:sz w:val="24"/>
          <w:szCs w:val="24"/>
          <w:lang w:eastAsia="hu-HU"/>
        </w:rPr>
        <w:t>bankszámlaszáma</w:t>
      </w:r>
      <w:proofErr w:type="gramEnd"/>
      <w:r w:rsidRPr="003D2ED9">
        <w:rPr>
          <w:color w:val="auto"/>
          <w:sz w:val="24"/>
          <w:szCs w:val="24"/>
          <w:lang w:eastAsia="hu-HU"/>
        </w:rPr>
        <w:t xml:space="preserve">:   </w:t>
      </w:r>
      <w:r w:rsidRPr="003D2ED9">
        <w:rPr>
          <w:color w:val="auto"/>
          <w:sz w:val="24"/>
          <w:szCs w:val="24"/>
          <w:lang w:eastAsia="hu-HU"/>
        </w:rPr>
        <w:tab/>
      </w:r>
      <w:r w:rsidRPr="003D2ED9">
        <w:rPr>
          <w:color w:val="auto"/>
          <w:sz w:val="24"/>
          <w:szCs w:val="24"/>
          <w:lang w:eastAsia="hu-HU"/>
        </w:rPr>
        <w:tab/>
      </w:r>
      <w:r w:rsidRPr="003D2ED9">
        <w:rPr>
          <w:color w:val="auto"/>
          <w:sz w:val="24"/>
          <w:szCs w:val="24"/>
          <w:lang w:eastAsia="hu-HU"/>
        </w:rPr>
        <w:tab/>
        <w:t>11744144-15404761</w:t>
      </w:r>
    </w:p>
    <w:p w:rsidR="00BE45D1" w:rsidRPr="003D2ED9" w:rsidRDefault="00BE45D1" w:rsidP="00BE45D1">
      <w:pPr>
        <w:pStyle w:val="Alaprtelmezett"/>
        <w:widowControl w:val="0"/>
        <w:spacing w:line="240" w:lineRule="auto"/>
        <w:ind w:left="708"/>
        <w:jc w:val="both"/>
        <w:textAlignment w:val="baseline"/>
        <w:rPr>
          <w:color w:val="auto"/>
          <w:sz w:val="24"/>
          <w:szCs w:val="24"/>
        </w:rPr>
      </w:pPr>
      <w:proofErr w:type="gramStart"/>
      <w:r w:rsidRPr="003D2ED9">
        <w:rPr>
          <w:color w:val="auto"/>
          <w:sz w:val="24"/>
          <w:szCs w:val="24"/>
          <w:lang w:eastAsia="hu-HU"/>
        </w:rPr>
        <w:t>cégjegyzékszáma</w:t>
      </w:r>
      <w:proofErr w:type="gramEnd"/>
      <w:r w:rsidRPr="003D2ED9">
        <w:rPr>
          <w:color w:val="auto"/>
          <w:sz w:val="24"/>
          <w:szCs w:val="24"/>
          <w:lang w:eastAsia="hu-HU"/>
        </w:rPr>
        <w:t>:</w:t>
      </w:r>
      <w:r w:rsidRPr="003D2ED9">
        <w:rPr>
          <w:color w:val="auto"/>
          <w:sz w:val="24"/>
          <w:szCs w:val="24"/>
          <w:lang w:eastAsia="hu-HU"/>
        </w:rPr>
        <w:tab/>
      </w:r>
      <w:r w:rsidRPr="003D2ED9">
        <w:rPr>
          <w:color w:val="auto"/>
          <w:sz w:val="24"/>
          <w:szCs w:val="24"/>
          <w:lang w:eastAsia="hu-HU"/>
        </w:rPr>
        <w:tab/>
      </w:r>
      <w:r w:rsidRPr="003D2ED9">
        <w:rPr>
          <w:color w:val="auto"/>
          <w:sz w:val="24"/>
          <w:szCs w:val="24"/>
          <w:lang w:eastAsia="hu-HU"/>
        </w:rPr>
        <w:tab/>
        <w:t>732462</w:t>
      </w:r>
    </w:p>
    <w:p w:rsidR="00BE45D1" w:rsidRDefault="00BE45D1" w:rsidP="00BE45D1"/>
    <w:p w:rsidR="00BE45D1" w:rsidRPr="00A554BB" w:rsidRDefault="00BE45D1" w:rsidP="00BE45D1">
      <w:pPr>
        <w:spacing w:line="240" w:lineRule="auto"/>
        <w:jc w:val="both"/>
      </w:pPr>
      <w:proofErr w:type="gramStart"/>
      <w:r w:rsidRPr="003D2ED9">
        <w:t>másrészről</w:t>
      </w:r>
      <w:proofErr w:type="gramEnd"/>
      <w:r>
        <w:t xml:space="preserve"> a </w:t>
      </w:r>
      <w:r w:rsidRPr="003D2ED9">
        <w:rPr>
          <w:b/>
          <w:bCs/>
          <w:szCs w:val="24"/>
        </w:rPr>
        <w:t xml:space="preserve">Városi Kincstár Tiszavasvári </w:t>
      </w:r>
      <w:r w:rsidRPr="003D2ED9">
        <w:rPr>
          <w:bCs/>
          <w:szCs w:val="24"/>
        </w:rPr>
        <w:t>(székhelye: 4440 Tiszavasvári, Báthori u. 6. szám, képviseli: Krasznainé dr. Csikós Magdolna igazgató)</w:t>
      </w:r>
      <w:r>
        <w:rPr>
          <w:bCs/>
          <w:szCs w:val="24"/>
        </w:rPr>
        <w:t xml:space="preserve"> </w:t>
      </w:r>
      <w:r w:rsidRPr="003D2ED9">
        <w:t xml:space="preserve">között az alulírott napon és helyen az alábbi feltételekkel, </w:t>
      </w:r>
      <w:r w:rsidRPr="003D2ED9">
        <w:rPr>
          <w:b/>
          <w:szCs w:val="24"/>
        </w:rPr>
        <w:t>Tiszavasvári Város Ö</w:t>
      </w:r>
      <w:r>
        <w:rPr>
          <w:b/>
          <w:szCs w:val="24"/>
        </w:rPr>
        <w:t>nkormányzata Képviselő-testületének „</w:t>
      </w:r>
      <w:r w:rsidRPr="00DE72D0">
        <w:rPr>
          <w:b/>
          <w:szCs w:val="24"/>
        </w:rPr>
        <w:t xml:space="preserve">A </w:t>
      </w:r>
      <w:proofErr w:type="spellStart"/>
      <w:r w:rsidRPr="00DE72D0">
        <w:rPr>
          <w:b/>
          <w:szCs w:val="24"/>
        </w:rPr>
        <w:t>Tiva-Szolg</w:t>
      </w:r>
      <w:proofErr w:type="spellEnd"/>
      <w:r w:rsidRPr="00DE72D0">
        <w:rPr>
          <w:b/>
          <w:szCs w:val="24"/>
        </w:rPr>
        <w:t xml:space="preserve"> Nonprofit Kft. közfoglalkoztatási feladatellátásához kapcsolódó iratok módosításáról”</w:t>
      </w:r>
      <w:r w:rsidRPr="003D2ED9">
        <w:rPr>
          <w:b/>
          <w:szCs w:val="24"/>
        </w:rPr>
        <w:t xml:space="preserve"> </w:t>
      </w:r>
      <w:r>
        <w:rPr>
          <w:b/>
          <w:szCs w:val="24"/>
        </w:rPr>
        <w:t xml:space="preserve">szóló </w:t>
      </w:r>
      <w:r w:rsidRPr="003D2ED9">
        <w:rPr>
          <w:b/>
          <w:szCs w:val="24"/>
        </w:rPr>
        <w:t xml:space="preserve"> </w:t>
      </w:r>
      <w:r>
        <w:rPr>
          <w:b/>
          <w:szCs w:val="24"/>
        </w:rPr>
        <w:t>……</w:t>
      </w:r>
      <w:r w:rsidRPr="003D2ED9">
        <w:rPr>
          <w:b/>
          <w:szCs w:val="24"/>
        </w:rPr>
        <w:t>/</w:t>
      </w:r>
      <w:r>
        <w:rPr>
          <w:b/>
          <w:szCs w:val="24"/>
        </w:rPr>
        <w:t>2017. (V.25.</w:t>
      </w:r>
      <w:r w:rsidRPr="003D2ED9">
        <w:rPr>
          <w:b/>
          <w:szCs w:val="24"/>
        </w:rPr>
        <w:t>) Kt. számú határozata alapján</w:t>
      </w:r>
      <w:r w:rsidRPr="003D2ED9">
        <w:rPr>
          <w:b/>
          <w:snapToGrid w:val="0"/>
          <w:szCs w:val="24"/>
        </w:rPr>
        <w:t>:</w:t>
      </w:r>
    </w:p>
    <w:p w:rsidR="00BE45D1" w:rsidRPr="003D2ED9" w:rsidRDefault="00BE45D1" w:rsidP="00BE45D1">
      <w:pPr>
        <w:spacing w:line="276" w:lineRule="auto"/>
        <w:jc w:val="both"/>
        <w:rPr>
          <w:b/>
          <w:smallCaps/>
          <w:spacing w:val="20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BE45D1" w:rsidRPr="006C76B9" w:rsidRDefault="00BE45D1" w:rsidP="006539BA">
      <w:pPr>
        <w:pStyle w:val="Listaszerbekezds"/>
        <w:numPr>
          <w:ilvl w:val="0"/>
          <w:numId w:val="5"/>
        </w:numPr>
        <w:spacing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6C76B9">
        <w:rPr>
          <w:rFonts w:ascii="Times New Roman" w:hAnsi="Times New Roman" w:cs="Times New Roman"/>
          <w:sz w:val="24"/>
          <w:szCs w:val="24"/>
        </w:rPr>
        <w:t>Szerződő felek megállapítják, hogy Tiszavasvári Város Önkormányzat Képviselő-testülete „</w:t>
      </w:r>
      <w:proofErr w:type="gramStart"/>
      <w:r w:rsidRPr="006C76B9">
        <w:rPr>
          <w:rFonts w:ascii="Times New Roman" w:hAnsi="Times New Roman" w:cs="Times New Roman"/>
          <w:b/>
          <w:sz w:val="24"/>
          <w:szCs w:val="24"/>
        </w:rPr>
        <w:t>A</w:t>
      </w:r>
      <w:proofErr w:type="gramEnd"/>
      <w:r w:rsidRPr="006C76B9">
        <w:rPr>
          <w:rFonts w:ascii="Times New Roman" w:hAnsi="Times New Roman" w:cs="Times New Roman"/>
          <w:b/>
          <w:sz w:val="24"/>
          <w:szCs w:val="24"/>
        </w:rPr>
        <w:t xml:space="preserve"> közfoglalkoztatási feladatok jövőbeni ellátásáról” szóló 70/2017. (III.30.) Kt. számú határozatával </w:t>
      </w:r>
      <w:r w:rsidRPr="006C76B9">
        <w:rPr>
          <w:rFonts w:ascii="Times New Roman" w:hAnsi="Times New Roman" w:cs="Times New Roman"/>
          <w:sz w:val="24"/>
          <w:szCs w:val="24"/>
        </w:rPr>
        <w:t>arról döntött, hogy a</w:t>
      </w:r>
      <w:r w:rsidRPr="006C76B9">
        <w:rPr>
          <w:rFonts w:ascii="Times New Roman" w:hAnsi="Times New Roman" w:cs="Times New Roman"/>
          <w:b/>
          <w:sz w:val="24"/>
          <w:szCs w:val="24"/>
        </w:rPr>
        <w:t xml:space="preserve"> közfoglalkoztatással összefüggő feladatok 2017. május 1. napával </w:t>
      </w:r>
      <w:r w:rsidRPr="006C76B9">
        <w:rPr>
          <w:rFonts w:ascii="Times New Roman" w:hAnsi="Times New Roman" w:cs="Times New Roman"/>
          <w:sz w:val="24"/>
          <w:szCs w:val="24"/>
        </w:rPr>
        <w:t>teljes egészében átadásra kerülnek</w:t>
      </w:r>
      <w:r w:rsidRPr="006C76B9">
        <w:rPr>
          <w:rFonts w:ascii="Times New Roman" w:hAnsi="Times New Roman" w:cs="Times New Roman"/>
          <w:b/>
          <w:sz w:val="24"/>
          <w:szCs w:val="24"/>
        </w:rPr>
        <w:t xml:space="preserve"> a </w:t>
      </w:r>
      <w:proofErr w:type="spellStart"/>
      <w:r w:rsidRPr="006C76B9">
        <w:rPr>
          <w:rFonts w:ascii="Times New Roman" w:hAnsi="Times New Roman" w:cs="Times New Roman"/>
          <w:b/>
          <w:sz w:val="24"/>
          <w:szCs w:val="24"/>
        </w:rPr>
        <w:t>Tiva-Szolg</w:t>
      </w:r>
      <w:proofErr w:type="spellEnd"/>
      <w:r w:rsidRPr="006C76B9">
        <w:rPr>
          <w:rFonts w:ascii="Times New Roman" w:hAnsi="Times New Roman" w:cs="Times New Roman"/>
          <w:b/>
          <w:sz w:val="24"/>
          <w:szCs w:val="24"/>
        </w:rPr>
        <w:t xml:space="preserve">. Nonprofit Kft. </w:t>
      </w:r>
      <w:r w:rsidRPr="006C76B9">
        <w:rPr>
          <w:rFonts w:ascii="Times New Roman" w:hAnsi="Times New Roman" w:cs="Times New Roman"/>
          <w:sz w:val="24"/>
          <w:szCs w:val="24"/>
        </w:rPr>
        <w:t xml:space="preserve">100 %-ban önkormányzati tulajdonú gazdasági társasága </w:t>
      </w:r>
      <w:r w:rsidRPr="006C76B9">
        <w:rPr>
          <w:rFonts w:ascii="Times New Roman" w:hAnsi="Times New Roman" w:cs="Times New Roman"/>
          <w:b/>
          <w:sz w:val="24"/>
          <w:szCs w:val="24"/>
        </w:rPr>
        <w:t>részére</w:t>
      </w:r>
      <w:r w:rsidRPr="006C76B9">
        <w:rPr>
          <w:rFonts w:ascii="Times New Roman" w:hAnsi="Times New Roman" w:cs="Times New Roman"/>
          <w:sz w:val="24"/>
          <w:szCs w:val="24"/>
        </w:rPr>
        <w:t>,</w:t>
      </w:r>
      <w:r w:rsidRPr="006C76B9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6C76B9">
        <w:rPr>
          <w:rFonts w:ascii="Times New Roman" w:hAnsi="Times New Roman" w:cs="Times New Roman"/>
          <w:sz w:val="24"/>
          <w:szCs w:val="24"/>
        </w:rPr>
        <w:t>így változás következett be a közfoglalkoztató személyében.</w:t>
      </w:r>
      <w:r w:rsidRPr="006C76B9">
        <w:rPr>
          <w:rFonts w:ascii="Times New Roman" w:hAnsi="Times New Roman" w:cs="Times New Roman"/>
          <w:b/>
          <w:sz w:val="24"/>
          <w:szCs w:val="24"/>
        </w:rPr>
        <w:t xml:space="preserve"> A 70/2017. (III.30.) Kt. számú határozat 6. mellékletében foglalt tartalommal Tiszavasvári Város Önkormányzata, a tulajdonában</w:t>
      </w:r>
      <w:r w:rsidRPr="006C76B9">
        <w:rPr>
          <w:rFonts w:ascii="Times New Roman" w:hAnsi="Times New Roman" w:cs="Times New Roman"/>
          <w:sz w:val="24"/>
          <w:szCs w:val="24"/>
        </w:rPr>
        <w:t xml:space="preserve"> álló, </w:t>
      </w:r>
      <w:r w:rsidRPr="006C76B9">
        <w:rPr>
          <w:rFonts w:ascii="Times New Roman" w:hAnsi="Times New Roman" w:cs="Times New Roman"/>
          <w:b/>
          <w:sz w:val="24"/>
          <w:szCs w:val="24"/>
        </w:rPr>
        <w:t xml:space="preserve">szóbeli megállapodás alapján </w:t>
      </w:r>
      <w:r w:rsidRPr="006C76B9">
        <w:rPr>
          <w:rFonts w:ascii="Times New Roman" w:hAnsi="Times New Roman" w:cs="Times New Roman"/>
          <w:sz w:val="24"/>
          <w:szCs w:val="24"/>
        </w:rPr>
        <w:t xml:space="preserve">a Városi Kincstár Tiszavasvári által használt, </w:t>
      </w:r>
      <w:r w:rsidRPr="006C76B9">
        <w:rPr>
          <w:rFonts w:ascii="Times New Roman" w:hAnsi="Times New Roman" w:cs="Times New Roman"/>
          <w:b/>
          <w:sz w:val="24"/>
          <w:szCs w:val="24"/>
        </w:rPr>
        <w:t>közfoglalkoztatással összefüggő feladatellátást szolgáló</w:t>
      </w:r>
      <w:r w:rsidRPr="006C76B9">
        <w:rPr>
          <w:rFonts w:ascii="Times New Roman" w:hAnsi="Times New Roman" w:cs="Times New Roman"/>
          <w:sz w:val="24"/>
          <w:szCs w:val="24"/>
        </w:rPr>
        <w:t xml:space="preserve"> </w:t>
      </w:r>
      <w:r w:rsidRPr="006C76B9">
        <w:rPr>
          <w:rFonts w:ascii="Times New Roman" w:hAnsi="Times New Roman" w:cs="Times New Roman"/>
          <w:b/>
          <w:sz w:val="24"/>
          <w:szCs w:val="24"/>
        </w:rPr>
        <w:t xml:space="preserve">ingatlan és ingó vagyontárgyak vonatkozásában a szóbeli megállapodást 2017. május 1. napjával írásban megszűntette és </w:t>
      </w:r>
      <w:r w:rsidRPr="006C76B9">
        <w:rPr>
          <w:rFonts w:ascii="Times New Roman" w:hAnsi="Times New Roman" w:cs="Times New Roman"/>
          <w:sz w:val="24"/>
          <w:szCs w:val="24"/>
        </w:rPr>
        <w:t xml:space="preserve">a vagyontárgyakat a </w:t>
      </w:r>
      <w:proofErr w:type="spellStart"/>
      <w:r w:rsidRPr="006C76B9">
        <w:rPr>
          <w:rFonts w:ascii="Times New Roman" w:hAnsi="Times New Roman" w:cs="Times New Roman"/>
          <w:sz w:val="24"/>
          <w:szCs w:val="24"/>
        </w:rPr>
        <w:t>Tiva-Szolg</w:t>
      </w:r>
      <w:proofErr w:type="spellEnd"/>
      <w:r w:rsidRPr="006C76B9">
        <w:rPr>
          <w:rFonts w:ascii="Times New Roman" w:hAnsi="Times New Roman" w:cs="Times New Roman"/>
          <w:sz w:val="24"/>
          <w:szCs w:val="24"/>
        </w:rPr>
        <w:t xml:space="preserve"> Nonprofit Kft. használatába adta.</w:t>
      </w:r>
    </w:p>
    <w:p w:rsidR="00BE45D1" w:rsidRPr="003D2ED9" w:rsidRDefault="00BE45D1" w:rsidP="00BE45D1">
      <w:pPr>
        <w:spacing w:line="240" w:lineRule="auto"/>
        <w:jc w:val="both"/>
        <w:rPr>
          <w:b/>
          <w:sz w:val="20"/>
        </w:rPr>
      </w:pPr>
    </w:p>
    <w:p w:rsidR="00BE45D1" w:rsidRPr="00BB7EB3" w:rsidRDefault="00BE45D1" w:rsidP="00BE45D1">
      <w:pPr>
        <w:spacing w:line="240" w:lineRule="auto"/>
        <w:jc w:val="both"/>
        <w:rPr>
          <w:b/>
          <w:color w:val="FF0000"/>
          <w:szCs w:val="24"/>
        </w:rPr>
      </w:pPr>
      <w:r>
        <w:rPr>
          <w:b/>
          <w:szCs w:val="24"/>
        </w:rPr>
        <w:t>II.</w:t>
      </w:r>
      <w:r w:rsidRPr="00A00814">
        <w:rPr>
          <w:b/>
          <w:szCs w:val="24"/>
        </w:rPr>
        <w:t xml:space="preserve"> Szerződő felek tekintettel jelen szerződés I.) pontjában foglaltakra, megállapodnak abban, hogy </w:t>
      </w:r>
      <w:r>
        <w:rPr>
          <w:b/>
          <w:szCs w:val="24"/>
        </w:rPr>
        <w:t xml:space="preserve">a </w:t>
      </w:r>
      <w:r w:rsidRPr="00FC205E">
        <w:rPr>
          <w:b/>
          <w:szCs w:val="24"/>
        </w:rPr>
        <w:t>Tiszavasvári Város Önkormányzata</w:t>
      </w:r>
      <w:r w:rsidRPr="00FC205E">
        <w:rPr>
          <w:szCs w:val="24"/>
        </w:rPr>
        <w:t xml:space="preserve">, valamint a </w:t>
      </w:r>
      <w:r w:rsidRPr="003D2ED9">
        <w:rPr>
          <w:b/>
          <w:bCs/>
          <w:szCs w:val="24"/>
        </w:rPr>
        <w:t xml:space="preserve">Városi Kincstár Tiszavasvári </w:t>
      </w:r>
      <w:r w:rsidRPr="003D2ED9">
        <w:rPr>
          <w:bCs/>
          <w:szCs w:val="24"/>
        </w:rPr>
        <w:t>(székhelye: 4440 Tiszavasvári, Báthori u. 6. szám, képviseli: Krasznainé dr. Csikós Magdolna igazgató)</w:t>
      </w:r>
      <w:r>
        <w:rPr>
          <w:bCs/>
          <w:szCs w:val="24"/>
        </w:rPr>
        <w:t xml:space="preserve"> </w:t>
      </w:r>
      <w:r w:rsidRPr="003D2ED9">
        <w:t>között</w:t>
      </w:r>
      <w:r>
        <w:rPr>
          <w:szCs w:val="24"/>
        </w:rPr>
        <w:t xml:space="preserve"> </w:t>
      </w:r>
      <w:r w:rsidRPr="005A534E">
        <w:rPr>
          <w:b/>
          <w:szCs w:val="24"/>
        </w:rPr>
        <w:t xml:space="preserve">2017. április 11. napján kelt, 2017. május 1. napjától hatályos </w:t>
      </w:r>
      <w:r w:rsidRPr="005A534E">
        <w:rPr>
          <w:szCs w:val="24"/>
        </w:rPr>
        <w:t xml:space="preserve"> -</w:t>
      </w:r>
      <w:r w:rsidRPr="00FC205E">
        <w:rPr>
          <w:color w:val="FF0000"/>
          <w:szCs w:val="24"/>
        </w:rPr>
        <w:t xml:space="preserve"> </w:t>
      </w:r>
      <w:r w:rsidRPr="00FC205E">
        <w:rPr>
          <w:szCs w:val="24"/>
        </w:rPr>
        <w:t>„</w:t>
      </w:r>
      <w:proofErr w:type="gramStart"/>
      <w:r w:rsidRPr="00FC205E">
        <w:rPr>
          <w:szCs w:val="24"/>
        </w:rPr>
        <w:t>A</w:t>
      </w:r>
      <w:proofErr w:type="gramEnd"/>
      <w:r w:rsidRPr="00FC205E">
        <w:rPr>
          <w:szCs w:val="24"/>
        </w:rPr>
        <w:t xml:space="preserve"> közfoglalkoztatási feladatok jövőbeni ellátásáról” szóló</w:t>
      </w:r>
      <w:r w:rsidRPr="00FC205E">
        <w:rPr>
          <w:b/>
          <w:szCs w:val="24"/>
        </w:rPr>
        <w:t xml:space="preserve"> 70/2017. (III.30) Kt. számú határozata </w:t>
      </w:r>
      <w:r w:rsidRPr="00FC205E">
        <w:rPr>
          <w:szCs w:val="24"/>
        </w:rPr>
        <w:t xml:space="preserve">(egyben a 3/2017.(III.30.) számú alapítói határozatnak minősül) </w:t>
      </w:r>
      <w:r>
        <w:rPr>
          <w:szCs w:val="24"/>
        </w:rPr>
        <w:t>5</w:t>
      </w:r>
      <w:r w:rsidRPr="00FC205E">
        <w:rPr>
          <w:b/>
          <w:szCs w:val="24"/>
        </w:rPr>
        <w:t xml:space="preserve">. mellékleteként elfogadott </w:t>
      </w:r>
      <w:r>
        <w:rPr>
          <w:b/>
          <w:szCs w:val="24"/>
        </w:rPr>
        <w:t xml:space="preserve">- </w:t>
      </w:r>
      <w:r w:rsidRPr="006C76B9">
        <w:rPr>
          <w:b/>
          <w:szCs w:val="24"/>
        </w:rPr>
        <w:t>Tiszavasvári Város Önkormányzata</w:t>
      </w:r>
      <w:r>
        <w:rPr>
          <w:b/>
          <w:szCs w:val="24"/>
        </w:rPr>
        <w:t xml:space="preserve"> </w:t>
      </w:r>
      <w:r w:rsidRPr="006C76B9">
        <w:rPr>
          <w:b/>
          <w:szCs w:val="24"/>
        </w:rPr>
        <w:t>tulajdonában</w:t>
      </w:r>
      <w:r w:rsidRPr="006C76B9">
        <w:rPr>
          <w:szCs w:val="24"/>
        </w:rPr>
        <w:t xml:space="preserve"> álló, </w:t>
      </w:r>
      <w:r w:rsidRPr="006C76B9">
        <w:rPr>
          <w:b/>
          <w:szCs w:val="24"/>
        </w:rPr>
        <w:t xml:space="preserve">szóbeli megállapodás alapján </w:t>
      </w:r>
      <w:r w:rsidRPr="006C76B9">
        <w:rPr>
          <w:szCs w:val="24"/>
        </w:rPr>
        <w:t xml:space="preserve">a Városi Kincstár Tiszavasvári által használt, </w:t>
      </w:r>
      <w:r w:rsidRPr="006C76B9">
        <w:rPr>
          <w:b/>
          <w:szCs w:val="24"/>
        </w:rPr>
        <w:t>közfoglalkoztatással összefüggő feladatellátást szolgáló</w:t>
      </w:r>
      <w:r w:rsidRPr="006C76B9">
        <w:rPr>
          <w:szCs w:val="24"/>
        </w:rPr>
        <w:t xml:space="preserve"> </w:t>
      </w:r>
      <w:r w:rsidRPr="006C76B9">
        <w:rPr>
          <w:b/>
          <w:szCs w:val="24"/>
        </w:rPr>
        <w:t xml:space="preserve">ingatlan és ingó vagyontárgyak </w:t>
      </w:r>
      <w:r w:rsidRPr="00D473BF">
        <w:rPr>
          <w:szCs w:val="24"/>
        </w:rPr>
        <w:t>vonatkozásában</w:t>
      </w:r>
      <w:r w:rsidRPr="006C76B9">
        <w:rPr>
          <w:b/>
          <w:szCs w:val="24"/>
        </w:rPr>
        <w:t xml:space="preserve"> </w:t>
      </w:r>
      <w:r>
        <w:rPr>
          <w:b/>
          <w:szCs w:val="24"/>
        </w:rPr>
        <w:t xml:space="preserve">a használat jogát </w:t>
      </w:r>
      <w:r w:rsidRPr="006C76B9">
        <w:rPr>
          <w:b/>
          <w:szCs w:val="24"/>
        </w:rPr>
        <w:t xml:space="preserve">2017. </w:t>
      </w:r>
      <w:r>
        <w:rPr>
          <w:b/>
          <w:szCs w:val="24"/>
        </w:rPr>
        <w:t>április 30.</w:t>
      </w:r>
      <w:r w:rsidRPr="006C76B9">
        <w:rPr>
          <w:b/>
          <w:szCs w:val="24"/>
        </w:rPr>
        <w:t xml:space="preserve"> napjával </w:t>
      </w:r>
      <w:r>
        <w:rPr>
          <w:b/>
          <w:szCs w:val="24"/>
        </w:rPr>
        <w:t>írásban megszüntető –</w:t>
      </w:r>
      <w:r w:rsidRPr="00FC205E">
        <w:rPr>
          <w:b/>
          <w:szCs w:val="24"/>
        </w:rPr>
        <w:t xml:space="preserve"> </w:t>
      </w:r>
      <w:r>
        <w:rPr>
          <w:b/>
          <w:szCs w:val="24"/>
        </w:rPr>
        <w:t xml:space="preserve">megszüntető </w:t>
      </w:r>
      <w:r w:rsidRPr="005A534E">
        <w:rPr>
          <w:b/>
          <w:szCs w:val="24"/>
        </w:rPr>
        <w:t>okirat 5. melléklete helyébe jelen szerződés 1. melléklete lép.</w:t>
      </w:r>
    </w:p>
    <w:p w:rsidR="00BE45D1" w:rsidRPr="00BB7EB3" w:rsidRDefault="00BE45D1" w:rsidP="00BE45D1">
      <w:pPr>
        <w:spacing w:line="240" w:lineRule="auto"/>
        <w:jc w:val="both"/>
        <w:rPr>
          <w:b/>
          <w:color w:val="FF0000"/>
          <w:sz w:val="20"/>
        </w:rPr>
      </w:pPr>
    </w:p>
    <w:p w:rsidR="00BE45D1" w:rsidRDefault="00BE45D1" w:rsidP="00BE45D1">
      <w:pPr>
        <w:spacing w:line="240" w:lineRule="auto"/>
        <w:jc w:val="both"/>
        <w:rPr>
          <w:b/>
          <w:sz w:val="20"/>
        </w:rPr>
      </w:pPr>
    </w:p>
    <w:p w:rsidR="00BE45D1" w:rsidRPr="00A3343B" w:rsidRDefault="00BE45D1" w:rsidP="00BE45D1">
      <w:pPr>
        <w:spacing w:line="240" w:lineRule="auto"/>
        <w:jc w:val="both"/>
        <w:rPr>
          <w:b/>
          <w:color w:val="000000"/>
        </w:rPr>
      </w:pPr>
      <w:r>
        <w:rPr>
          <w:b/>
          <w:color w:val="000000"/>
        </w:rPr>
        <w:lastRenderedPageBreak/>
        <w:t xml:space="preserve">III. </w:t>
      </w:r>
      <w:r w:rsidRPr="00A3343B">
        <w:rPr>
          <w:b/>
          <w:color w:val="000000"/>
        </w:rPr>
        <w:t xml:space="preserve">Felek rögzítik, hogy a </w:t>
      </w:r>
      <w:r>
        <w:rPr>
          <w:b/>
          <w:color w:val="000000"/>
        </w:rPr>
        <w:t>feladat-ellátási</w:t>
      </w:r>
      <w:r w:rsidRPr="00A3343B">
        <w:rPr>
          <w:b/>
          <w:color w:val="000000"/>
        </w:rPr>
        <w:t xml:space="preserve"> szerződés jelen módosítással nem érintett részei változatlan tartalommal továbbra is érvényben és hatályban maradnak.</w:t>
      </w:r>
    </w:p>
    <w:p w:rsidR="00BE45D1" w:rsidRDefault="00BE45D1" w:rsidP="00BE45D1">
      <w:pPr>
        <w:pStyle w:val="Listaszerbekezds"/>
        <w:ind w:left="0"/>
        <w:jc w:val="both"/>
        <w:rPr>
          <w:color w:val="000000"/>
        </w:rPr>
      </w:pPr>
    </w:p>
    <w:p w:rsidR="00BE45D1" w:rsidRPr="00692A93" w:rsidRDefault="00BE45D1" w:rsidP="00BE45D1">
      <w:pPr>
        <w:pStyle w:val="Listaszerbekezds"/>
        <w:spacing w:after="0"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IV</w:t>
      </w:r>
      <w:r w:rsidRPr="00A3343B">
        <w:rPr>
          <w:rFonts w:ascii="Times New Roman" w:hAnsi="Times New Roman" w:cs="Times New Roman"/>
          <w:color w:val="000000"/>
          <w:sz w:val="24"/>
          <w:szCs w:val="24"/>
        </w:rPr>
        <w:t xml:space="preserve">. Jelen </w:t>
      </w:r>
      <w:r>
        <w:rPr>
          <w:rFonts w:ascii="Times New Roman" w:hAnsi="Times New Roman" w:cs="Times New Roman"/>
          <w:sz w:val="24"/>
          <w:szCs w:val="24"/>
        </w:rPr>
        <w:t>feladat-ellátási</w:t>
      </w:r>
      <w:r w:rsidRPr="00A3343B">
        <w:rPr>
          <w:rFonts w:ascii="Times New Roman" w:hAnsi="Times New Roman" w:cs="Times New Roman"/>
          <w:sz w:val="24"/>
          <w:szCs w:val="24"/>
        </w:rPr>
        <w:t xml:space="preserve"> szerződés módosítását </w:t>
      </w:r>
      <w:r w:rsidRPr="00A3343B">
        <w:rPr>
          <w:rFonts w:ascii="Times New Roman" w:hAnsi="Times New Roman" w:cs="Times New Roman"/>
          <w:b/>
          <w:sz w:val="24"/>
          <w:szCs w:val="24"/>
        </w:rPr>
        <w:t>Tiszavasvári Város Önko</w:t>
      </w:r>
      <w:r>
        <w:rPr>
          <w:rFonts w:ascii="Times New Roman" w:hAnsi="Times New Roman" w:cs="Times New Roman"/>
          <w:b/>
          <w:sz w:val="24"/>
          <w:szCs w:val="24"/>
        </w:rPr>
        <w:t xml:space="preserve">rmányzata Képviselő-testülete </w:t>
      </w:r>
      <w:r w:rsidRPr="005A534E">
        <w:rPr>
          <w:rFonts w:ascii="Times New Roman" w:hAnsi="Times New Roman" w:cs="Times New Roman"/>
          <w:b/>
          <w:sz w:val="24"/>
          <w:szCs w:val="24"/>
        </w:rPr>
        <w:t>„</w:t>
      </w:r>
      <w:proofErr w:type="gramStart"/>
      <w:r w:rsidRPr="005A534E">
        <w:rPr>
          <w:rFonts w:ascii="Times New Roman" w:hAnsi="Times New Roman" w:cs="Times New Roman"/>
          <w:b/>
          <w:sz w:val="24"/>
          <w:szCs w:val="24"/>
        </w:rPr>
        <w:t>A</w:t>
      </w:r>
      <w:proofErr w:type="gramEnd"/>
      <w:r w:rsidRPr="005A534E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5A534E">
        <w:rPr>
          <w:rFonts w:ascii="Times New Roman" w:hAnsi="Times New Roman" w:cs="Times New Roman"/>
          <w:b/>
          <w:sz w:val="24"/>
          <w:szCs w:val="24"/>
        </w:rPr>
        <w:t>Tiva-Szolg</w:t>
      </w:r>
      <w:proofErr w:type="spellEnd"/>
      <w:r w:rsidRPr="005A534E">
        <w:rPr>
          <w:rFonts w:ascii="Times New Roman" w:hAnsi="Times New Roman" w:cs="Times New Roman"/>
          <w:b/>
          <w:sz w:val="24"/>
          <w:szCs w:val="24"/>
        </w:rPr>
        <w:t xml:space="preserve"> Nonprofit Kft. közfoglalkoztatási feladatellátásához kapcsolódó iratok módosításáról”</w:t>
      </w:r>
      <w:r w:rsidRPr="005A534E">
        <w:rPr>
          <w:b/>
          <w:szCs w:val="24"/>
        </w:rPr>
        <w:t xml:space="preserve"> </w:t>
      </w:r>
      <w:r w:rsidR="005A534E" w:rsidRPr="005A534E">
        <w:rPr>
          <w:rFonts w:ascii="Times New Roman" w:hAnsi="Times New Roman" w:cs="Times New Roman"/>
          <w:b/>
          <w:sz w:val="24"/>
          <w:szCs w:val="24"/>
        </w:rPr>
        <w:t>124/2017. (V.25.</w:t>
      </w:r>
      <w:r w:rsidRPr="005A534E">
        <w:rPr>
          <w:rFonts w:ascii="Times New Roman" w:hAnsi="Times New Roman" w:cs="Times New Roman"/>
          <w:b/>
          <w:sz w:val="24"/>
          <w:szCs w:val="24"/>
        </w:rPr>
        <w:t>) Kt. sz. határozattal jóváhagyta</w:t>
      </w:r>
      <w:r w:rsidRPr="005A534E">
        <w:rPr>
          <w:rFonts w:ascii="Times New Roman" w:hAnsi="Times New Roman" w:cs="Times New Roman"/>
          <w:sz w:val="24"/>
          <w:szCs w:val="24"/>
        </w:rPr>
        <w:t xml:space="preserve"> </w:t>
      </w:r>
      <w:r w:rsidRPr="00A3343B">
        <w:rPr>
          <w:rFonts w:ascii="Times New Roman" w:hAnsi="Times New Roman" w:cs="Times New Roman"/>
          <w:sz w:val="24"/>
          <w:szCs w:val="24"/>
        </w:rPr>
        <w:t xml:space="preserve">és </w:t>
      </w:r>
      <w:r w:rsidRPr="00692A93">
        <w:rPr>
          <w:rFonts w:ascii="Times New Roman" w:hAnsi="Times New Roman" w:cs="Times New Roman"/>
          <w:b/>
          <w:sz w:val="24"/>
          <w:szCs w:val="24"/>
        </w:rPr>
        <w:t>feljogosította Tiszavasvári Város Önkormányzata Polgármesterét jelen szerződés aláírására.</w:t>
      </w:r>
    </w:p>
    <w:p w:rsidR="00BE45D1" w:rsidRDefault="00BE45D1" w:rsidP="00BE45D1">
      <w:pPr>
        <w:spacing w:line="240" w:lineRule="auto"/>
        <w:jc w:val="both"/>
        <w:rPr>
          <w:szCs w:val="24"/>
        </w:rPr>
      </w:pPr>
    </w:p>
    <w:p w:rsidR="00BE45D1" w:rsidRDefault="00BE45D1" w:rsidP="00BE45D1">
      <w:pPr>
        <w:spacing w:line="240" w:lineRule="auto"/>
        <w:jc w:val="both"/>
        <w:rPr>
          <w:szCs w:val="24"/>
        </w:rPr>
      </w:pPr>
      <w:r>
        <w:rPr>
          <w:szCs w:val="24"/>
        </w:rPr>
        <w:t xml:space="preserve">V.1 Szerződő felek jelen szerződést, mint akaratukkal mindenben megegyezőt jóváhagyólag aláírják. </w:t>
      </w:r>
    </w:p>
    <w:p w:rsidR="00BE45D1" w:rsidRDefault="00BE45D1" w:rsidP="00BE45D1">
      <w:pPr>
        <w:spacing w:line="240" w:lineRule="auto"/>
        <w:jc w:val="both"/>
        <w:rPr>
          <w:szCs w:val="24"/>
        </w:rPr>
      </w:pPr>
    </w:p>
    <w:p w:rsidR="00BE45D1" w:rsidRPr="00D1359C" w:rsidRDefault="00BE45D1" w:rsidP="00BE45D1">
      <w:pPr>
        <w:spacing w:line="240" w:lineRule="auto"/>
        <w:jc w:val="both"/>
        <w:rPr>
          <w:b/>
          <w:szCs w:val="24"/>
        </w:rPr>
      </w:pPr>
      <w:r>
        <w:rPr>
          <w:szCs w:val="24"/>
        </w:rPr>
        <w:t xml:space="preserve">V.2. Jelen </w:t>
      </w:r>
      <w:r w:rsidRPr="00F3580E">
        <w:rPr>
          <w:b/>
          <w:szCs w:val="24"/>
        </w:rPr>
        <w:t>szerződés a felek általi aláírással lép hatályba.</w:t>
      </w:r>
    </w:p>
    <w:p w:rsidR="00BE45D1" w:rsidRDefault="00BE45D1" w:rsidP="00BE45D1">
      <w:pPr>
        <w:spacing w:line="240" w:lineRule="auto"/>
        <w:jc w:val="both"/>
      </w:pPr>
    </w:p>
    <w:p w:rsidR="00BE45D1" w:rsidRDefault="00BE45D1" w:rsidP="00BE45D1">
      <w:pPr>
        <w:spacing w:line="240" w:lineRule="auto"/>
        <w:jc w:val="both"/>
      </w:pPr>
    </w:p>
    <w:p w:rsidR="00BE45D1" w:rsidRPr="003D2ED9" w:rsidRDefault="00BE45D1" w:rsidP="00BE45D1">
      <w:pPr>
        <w:spacing w:line="240" w:lineRule="auto"/>
        <w:jc w:val="both"/>
      </w:pPr>
    </w:p>
    <w:p w:rsidR="00BE45D1" w:rsidRPr="003D2ED9" w:rsidRDefault="00BE45D1" w:rsidP="00BE45D1">
      <w:pPr>
        <w:spacing w:line="240" w:lineRule="auto"/>
        <w:jc w:val="both"/>
      </w:pPr>
      <w:r w:rsidRPr="003D2ED9">
        <w:t xml:space="preserve">Tiszavasvári, </w:t>
      </w:r>
      <w:proofErr w:type="gramStart"/>
      <w:r w:rsidRPr="003D2ED9">
        <w:t>2017. …</w:t>
      </w:r>
      <w:proofErr w:type="gramEnd"/>
      <w:r w:rsidRPr="003D2ED9">
        <w:t>……………………..</w:t>
      </w:r>
    </w:p>
    <w:p w:rsidR="00BE45D1" w:rsidRPr="003D2ED9" w:rsidRDefault="00BE45D1" w:rsidP="00BE45D1">
      <w:pPr>
        <w:spacing w:line="240" w:lineRule="auto"/>
        <w:jc w:val="both"/>
        <w:rPr>
          <w:b/>
          <w:sz w:val="20"/>
        </w:rPr>
      </w:pPr>
    </w:p>
    <w:p w:rsidR="00BE45D1" w:rsidRDefault="00BE45D1" w:rsidP="00BE45D1">
      <w:pPr>
        <w:spacing w:line="240" w:lineRule="auto"/>
        <w:jc w:val="both"/>
        <w:rPr>
          <w:b/>
          <w:sz w:val="20"/>
        </w:rPr>
      </w:pPr>
    </w:p>
    <w:p w:rsidR="00BE45D1" w:rsidRDefault="00BE45D1" w:rsidP="00BE45D1">
      <w:pPr>
        <w:spacing w:line="240" w:lineRule="auto"/>
        <w:jc w:val="both"/>
        <w:rPr>
          <w:b/>
          <w:sz w:val="20"/>
        </w:rPr>
      </w:pPr>
    </w:p>
    <w:p w:rsidR="00BE45D1" w:rsidRDefault="00BE45D1" w:rsidP="00BE45D1">
      <w:pPr>
        <w:spacing w:line="240" w:lineRule="auto"/>
        <w:jc w:val="both"/>
        <w:rPr>
          <w:b/>
          <w:sz w:val="20"/>
        </w:rPr>
      </w:pPr>
    </w:p>
    <w:p w:rsidR="00BE45D1" w:rsidRPr="003D2ED9" w:rsidRDefault="00BE45D1" w:rsidP="00BE45D1">
      <w:pPr>
        <w:rPr>
          <w:szCs w:val="24"/>
        </w:rPr>
      </w:pPr>
    </w:p>
    <w:p w:rsidR="00BE45D1" w:rsidRPr="003D2ED9" w:rsidRDefault="00BE45D1" w:rsidP="00BE45D1">
      <w:pPr>
        <w:spacing w:line="240" w:lineRule="auto"/>
        <w:rPr>
          <w:b/>
          <w:szCs w:val="24"/>
        </w:rPr>
      </w:pPr>
      <w:r w:rsidRPr="003D2ED9">
        <w:rPr>
          <w:b/>
          <w:szCs w:val="24"/>
        </w:rPr>
        <w:t xml:space="preserve">        </w:t>
      </w:r>
      <w:r w:rsidRPr="003D2ED9">
        <w:rPr>
          <w:b/>
          <w:szCs w:val="24"/>
        </w:rPr>
        <w:tab/>
        <w:t>………………………</w:t>
      </w:r>
      <w:r w:rsidRPr="003D2ED9">
        <w:rPr>
          <w:b/>
          <w:szCs w:val="24"/>
        </w:rPr>
        <w:tab/>
      </w:r>
      <w:r w:rsidRPr="003D2ED9">
        <w:rPr>
          <w:b/>
          <w:szCs w:val="24"/>
        </w:rPr>
        <w:tab/>
        <w:t xml:space="preserve">         </w:t>
      </w:r>
      <w:r w:rsidRPr="003D2ED9">
        <w:rPr>
          <w:b/>
          <w:szCs w:val="24"/>
        </w:rPr>
        <w:tab/>
        <w:t>………………………….</w:t>
      </w:r>
      <w:r w:rsidRPr="003D2ED9">
        <w:rPr>
          <w:b/>
          <w:szCs w:val="24"/>
        </w:rPr>
        <w:tab/>
        <w:t xml:space="preserve">         </w:t>
      </w:r>
    </w:p>
    <w:p w:rsidR="00BE45D1" w:rsidRPr="003D2ED9" w:rsidRDefault="00BE45D1" w:rsidP="00BE45D1">
      <w:pPr>
        <w:spacing w:line="240" w:lineRule="auto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    </w:t>
      </w:r>
      <w:r w:rsidRPr="003D2ED9">
        <w:rPr>
          <w:b/>
          <w:sz w:val="22"/>
          <w:szCs w:val="22"/>
        </w:rPr>
        <w:t xml:space="preserve">Tiszavasvári Város </w:t>
      </w:r>
      <w:proofErr w:type="gramStart"/>
      <w:r w:rsidRPr="003D2ED9">
        <w:rPr>
          <w:b/>
          <w:sz w:val="22"/>
          <w:szCs w:val="22"/>
        </w:rPr>
        <w:t xml:space="preserve">Önkormányzat                             </w:t>
      </w:r>
      <w:r>
        <w:rPr>
          <w:b/>
          <w:sz w:val="22"/>
          <w:szCs w:val="22"/>
        </w:rPr>
        <w:t>Városi</w:t>
      </w:r>
      <w:proofErr w:type="gramEnd"/>
      <w:r>
        <w:rPr>
          <w:b/>
          <w:sz w:val="22"/>
          <w:szCs w:val="22"/>
        </w:rPr>
        <w:t xml:space="preserve"> kincstár Tiszavasvári</w:t>
      </w:r>
    </w:p>
    <w:p w:rsidR="00BE45D1" w:rsidRPr="003D2ED9" w:rsidRDefault="00BE45D1" w:rsidP="00BE45D1">
      <w:pPr>
        <w:spacing w:line="240" w:lineRule="auto"/>
        <w:rPr>
          <w:b/>
          <w:sz w:val="22"/>
          <w:szCs w:val="22"/>
        </w:rPr>
      </w:pPr>
      <w:r>
        <w:rPr>
          <w:b/>
          <w:sz w:val="22"/>
          <w:szCs w:val="22"/>
        </w:rPr>
        <w:tab/>
      </w:r>
      <w:proofErr w:type="gramStart"/>
      <w:r>
        <w:rPr>
          <w:b/>
          <w:sz w:val="22"/>
          <w:szCs w:val="22"/>
        </w:rPr>
        <w:t>képviseli</w:t>
      </w:r>
      <w:proofErr w:type="gramEnd"/>
      <w:r>
        <w:rPr>
          <w:b/>
          <w:sz w:val="22"/>
          <w:szCs w:val="22"/>
        </w:rPr>
        <w:t>: Dr. Fülöp Erik</w:t>
      </w:r>
      <w:r>
        <w:rPr>
          <w:b/>
          <w:sz w:val="22"/>
          <w:szCs w:val="22"/>
        </w:rPr>
        <w:tab/>
        <w:t xml:space="preserve">           </w:t>
      </w:r>
      <w:r w:rsidRPr="003D2ED9">
        <w:rPr>
          <w:b/>
          <w:sz w:val="22"/>
          <w:szCs w:val="22"/>
        </w:rPr>
        <w:t xml:space="preserve">   képviseli: </w:t>
      </w:r>
      <w:r>
        <w:rPr>
          <w:b/>
          <w:sz w:val="22"/>
          <w:szCs w:val="22"/>
        </w:rPr>
        <w:t>Krasznainé dr. Csikós Magdolna</w:t>
      </w:r>
    </w:p>
    <w:p w:rsidR="00BE45D1" w:rsidRPr="003D2ED9" w:rsidRDefault="00BE45D1" w:rsidP="00BE45D1">
      <w:pPr>
        <w:spacing w:line="240" w:lineRule="auto"/>
        <w:rPr>
          <w:b/>
          <w:sz w:val="22"/>
          <w:szCs w:val="22"/>
        </w:rPr>
      </w:pPr>
      <w:r w:rsidRPr="003D2ED9">
        <w:rPr>
          <w:b/>
          <w:sz w:val="22"/>
          <w:szCs w:val="22"/>
        </w:rPr>
        <w:tab/>
      </w:r>
      <w:r w:rsidRPr="003D2ED9">
        <w:rPr>
          <w:b/>
          <w:sz w:val="22"/>
          <w:szCs w:val="22"/>
        </w:rPr>
        <w:tab/>
      </w:r>
      <w:proofErr w:type="gramStart"/>
      <w:r w:rsidRPr="003D2ED9">
        <w:rPr>
          <w:b/>
          <w:sz w:val="22"/>
          <w:szCs w:val="22"/>
        </w:rPr>
        <w:t>polgármester</w:t>
      </w:r>
      <w:proofErr w:type="gramEnd"/>
      <w:r w:rsidRPr="003D2ED9">
        <w:rPr>
          <w:b/>
          <w:sz w:val="22"/>
          <w:szCs w:val="22"/>
        </w:rPr>
        <w:tab/>
      </w:r>
      <w:r w:rsidRPr="003D2ED9">
        <w:rPr>
          <w:b/>
          <w:sz w:val="22"/>
          <w:szCs w:val="22"/>
        </w:rPr>
        <w:tab/>
        <w:t xml:space="preserve">    </w:t>
      </w:r>
      <w:r w:rsidRPr="003D2ED9">
        <w:rPr>
          <w:b/>
          <w:sz w:val="22"/>
          <w:szCs w:val="22"/>
        </w:rPr>
        <w:tab/>
      </w:r>
      <w:r w:rsidRPr="003D2ED9">
        <w:rPr>
          <w:b/>
          <w:sz w:val="22"/>
          <w:szCs w:val="22"/>
        </w:rPr>
        <w:tab/>
        <w:t xml:space="preserve">               </w:t>
      </w:r>
      <w:r>
        <w:rPr>
          <w:b/>
          <w:sz w:val="22"/>
          <w:szCs w:val="22"/>
        </w:rPr>
        <w:t>igazgató</w:t>
      </w:r>
    </w:p>
    <w:p w:rsidR="00BE45D1" w:rsidRPr="003D2ED9" w:rsidRDefault="00BE45D1" w:rsidP="00BE45D1">
      <w:pPr>
        <w:spacing w:line="240" w:lineRule="auto"/>
        <w:rPr>
          <w:b/>
          <w:sz w:val="22"/>
          <w:szCs w:val="22"/>
        </w:rPr>
      </w:pPr>
      <w:r w:rsidRPr="003D2ED9">
        <w:rPr>
          <w:b/>
          <w:sz w:val="22"/>
          <w:szCs w:val="22"/>
        </w:rPr>
        <w:tab/>
        <w:t xml:space="preserve">         Használatba </w:t>
      </w:r>
      <w:proofErr w:type="gramStart"/>
      <w:r w:rsidRPr="003D2ED9">
        <w:rPr>
          <w:b/>
          <w:sz w:val="22"/>
          <w:szCs w:val="22"/>
        </w:rPr>
        <w:t>adó</w:t>
      </w:r>
      <w:r w:rsidRPr="003D2ED9">
        <w:rPr>
          <w:b/>
          <w:sz w:val="22"/>
          <w:szCs w:val="22"/>
        </w:rPr>
        <w:tab/>
      </w:r>
      <w:r w:rsidRPr="003D2ED9">
        <w:rPr>
          <w:b/>
          <w:sz w:val="22"/>
          <w:szCs w:val="22"/>
        </w:rPr>
        <w:tab/>
        <w:t xml:space="preserve">                                 Használatba</w:t>
      </w:r>
      <w:proofErr w:type="gramEnd"/>
      <w:r w:rsidRPr="003D2ED9">
        <w:rPr>
          <w:b/>
          <w:sz w:val="22"/>
          <w:szCs w:val="22"/>
        </w:rPr>
        <w:t xml:space="preserve"> vevő  </w:t>
      </w:r>
    </w:p>
    <w:p w:rsidR="00BE45D1" w:rsidRPr="003D2ED9" w:rsidRDefault="00BE45D1" w:rsidP="00BE45D1">
      <w:pPr>
        <w:jc w:val="both"/>
        <w:rPr>
          <w:sz w:val="16"/>
          <w:szCs w:val="16"/>
        </w:rPr>
      </w:pPr>
    </w:p>
    <w:p w:rsidR="00BE45D1" w:rsidRPr="003D2ED9" w:rsidRDefault="00BE45D1" w:rsidP="00BE45D1">
      <w:pPr>
        <w:jc w:val="both"/>
        <w:rPr>
          <w:sz w:val="16"/>
          <w:szCs w:val="16"/>
        </w:rPr>
      </w:pPr>
    </w:p>
    <w:p w:rsidR="00BE45D1" w:rsidRDefault="00BE45D1" w:rsidP="00BE45D1">
      <w:pPr>
        <w:spacing w:line="240" w:lineRule="auto"/>
        <w:rPr>
          <w:b/>
          <w:smallCaps/>
          <w:spacing w:val="20"/>
          <w:sz w:val="16"/>
          <w:szCs w:val="16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BE45D1" w:rsidRDefault="00BE45D1" w:rsidP="00BE45D1">
      <w:pPr>
        <w:spacing w:line="240" w:lineRule="auto"/>
        <w:rPr>
          <w:b/>
          <w:smallCaps/>
          <w:spacing w:val="20"/>
          <w:sz w:val="16"/>
          <w:szCs w:val="16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BE45D1" w:rsidRDefault="00BE45D1" w:rsidP="00BE45D1">
      <w:pPr>
        <w:spacing w:line="240" w:lineRule="auto"/>
        <w:rPr>
          <w:b/>
          <w:smallCaps/>
          <w:spacing w:val="20"/>
          <w:sz w:val="16"/>
          <w:szCs w:val="16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BE45D1" w:rsidRDefault="00BE45D1" w:rsidP="00BE45D1">
      <w:pPr>
        <w:spacing w:line="240" w:lineRule="auto"/>
        <w:rPr>
          <w:b/>
          <w:smallCaps/>
          <w:spacing w:val="20"/>
          <w:sz w:val="16"/>
          <w:szCs w:val="16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BE45D1" w:rsidRDefault="00BE45D1" w:rsidP="00BE45D1">
      <w:pPr>
        <w:spacing w:line="240" w:lineRule="auto"/>
        <w:rPr>
          <w:b/>
          <w:smallCaps/>
          <w:spacing w:val="20"/>
          <w:sz w:val="16"/>
          <w:szCs w:val="16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BE45D1" w:rsidRDefault="00BE45D1" w:rsidP="00BE45D1">
      <w:pPr>
        <w:spacing w:line="240" w:lineRule="auto"/>
        <w:rPr>
          <w:b/>
          <w:smallCaps/>
          <w:spacing w:val="20"/>
          <w:sz w:val="16"/>
          <w:szCs w:val="16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9C4363" w:rsidRDefault="009C4363" w:rsidP="00BE45D1">
      <w:pPr>
        <w:spacing w:line="240" w:lineRule="auto"/>
      </w:pPr>
    </w:p>
    <w:p w:rsidR="009C4363" w:rsidRDefault="009C4363" w:rsidP="00BE45D1">
      <w:pPr>
        <w:spacing w:line="240" w:lineRule="auto"/>
      </w:pPr>
    </w:p>
    <w:p w:rsidR="006539BA" w:rsidRDefault="006539BA" w:rsidP="00BE45D1">
      <w:pPr>
        <w:spacing w:line="240" w:lineRule="auto"/>
      </w:pPr>
    </w:p>
    <w:p w:rsidR="006539BA" w:rsidRDefault="006539BA" w:rsidP="00BE45D1">
      <w:pPr>
        <w:spacing w:line="240" w:lineRule="auto"/>
      </w:pPr>
    </w:p>
    <w:p w:rsidR="006539BA" w:rsidRDefault="006539BA" w:rsidP="00BE45D1">
      <w:pPr>
        <w:spacing w:line="240" w:lineRule="auto"/>
      </w:pPr>
    </w:p>
    <w:p w:rsidR="006539BA" w:rsidRDefault="006539BA" w:rsidP="00BE45D1">
      <w:pPr>
        <w:spacing w:line="240" w:lineRule="auto"/>
      </w:pPr>
    </w:p>
    <w:p w:rsidR="009C4363" w:rsidRDefault="009C4363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BE45D1" w:rsidRPr="009C4363" w:rsidRDefault="00BE45D1" w:rsidP="00BE45D1">
      <w:pPr>
        <w:spacing w:line="240" w:lineRule="auto"/>
        <w:jc w:val="both"/>
        <w:rPr>
          <w:b/>
          <w:sz w:val="16"/>
          <w:szCs w:val="16"/>
        </w:rPr>
      </w:pPr>
      <w:r w:rsidRPr="009C4363">
        <w:rPr>
          <w:sz w:val="16"/>
          <w:szCs w:val="16"/>
        </w:rPr>
        <w:t xml:space="preserve">1.melléklet </w:t>
      </w:r>
      <w:proofErr w:type="gramStart"/>
      <w:r w:rsidRPr="009C4363">
        <w:rPr>
          <w:sz w:val="16"/>
          <w:szCs w:val="16"/>
        </w:rPr>
        <w:t>a</w:t>
      </w:r>
      <w:proofErr w:type="gramEnd"/>
      <w:r w:rsidRPr="009C4363">
        <w:rPr>
          <w:sz w:val="16"/>
          <w:szCs w:val="16"/>
        </w:rPr>
        <w:t xml:space="preserve"> </w:t>
      </w:r>
      <w:proofErr w:type="spellStart"/>
      <w:r w:rsidRPr="009C4363">
        <w:rPr>
          <w:b/>
          <w:sz w:val="16"/>
          <w:szCs w:val="16"/>
        </w:rPr>
        <w:t>A</w:t>
      </w:r>
      <w:proofErr w:type="spellEnd"/>
      <w:r w:rsidRPr="009C4363">
        <w:rPr>
          <w:b/>
          <w:sz w:val="16"/>
          <w:szCs w:val="16"/>
        </w:rPr>
        <w:t xml:space="preserve"> </w:t>
      </w:r>
      <w:proofErr w:type="spellStart"/>
      <w:r w:rsidRPr="009C4363">
        <w:rPr>
          <w:b/>
          <w:sz w:val="16"/>
          <w:szCs w:val="16"/>
        </w:rPr>
        <w:t>Tiva-Szolg</w:t>
      </w:r>
      <w:proofErr w:type="spellEnd"/>
      <w:r w:rsidRPr="009C4363">
        <w:rPr>
          <w:b/>
          <w:sz w:val="16"/>
          <w:szCs w:val="16"/>
        </w:rPr>
        <w:t xml:space="preserve"> Nonprofit Kft. közfoglalkoztatási feladatellátásához kapcsolódó iratok módosításáról” szóló </w:t>
      </w:r>
      <w:r w:rsidR="009C4363">
        <w:rPr>
          <w:b/>
          <w:sz w:val="16"/>
          <w:szCs w:val="16"/>
        </w:rPr>
        <w:t>124</w:t>
      </w:r>
      <w:r w:rsidRPr="009C4363">
        <w:rPr>
          <w:b/>
          <w:sz w:val="16"/>
          <w:szCs w:val="16"/>
        </w:rPr>
        <w:t>/2017. (</w:t>
      </w:r>
      <w:r w:rsidR="009C4363">
        <w:rPr>
          <w:b/>
          <w:sz w:val="16"/>
          <w:szCs w:val="16"/>
        </w:rPr>
        <w:t>V.25.</w:t>
      </w:r>
      <w:r w:rsidRPr="009C4363">
        <w:rPr>
          <w:b/>
          <w:sz w:val="16"/>
          <w:szCs w:val="16"/>
        </w:rPr>
        <w:t xml:space="preserve">) Kt. számú határozat 6. mellékletét képező megszüntető okirat – szóbeli megállapodás alapján a Városi Kincstár használatában lévő ingó, ingatlan használati jog megszüntetéséhez - - módosító okirathoz (önkormányzati </w:t>
      </w:r>
      <w:proofErr w:type="spellStart"/>
      <w:r w:rsidRPr="009C4363">
        <w:rPr>
          <w:b/>
          <w:sz w:val="16"/>
          <w:szCs w:val="16"/>
        </w:rPr>
        <w:t>nagyértékű</w:t>
      </w:r>
      <w:proofErr w:type="spellEnd"/>
      <w:r w:rsidRPr="009C4363">
        <w:rPr>
          <w:b/>
          <w:sz w:val="16"/>
          <w:szCs w:val="16"/>
        </w:rPr>
        <w:t xml:space="preserve"> ingó szóbeli megállapodás írásbeli megszüntetése)</w:t>
      </w:r>
    </w:p>
    <w:p w:rsidR="00BE45D1" w:rsidRPr="009C4363" w:rsidRDefault="00BE45D1" w:rsidP="00BE45D1">
      <w:pPr>
        <w:spacing w:line="240" w:lineRule="auto"/>
      </w:pPr>
    </w:p>
    <w:tbl>
      <w:tblPr>
        <w:tblW w:w="10560" w:type="dxa"/>
        <w:tblInd w:w="30" w:type="dxa"/>
        <w:tblLayout w:type="fixed"/>
        <w:tblCellMar>
          <w:left w:w="30" w:type="dxa"/>
          <w:right w:w="30" w:type="dxa"/>
        </w:tblCellMar>
        <w:tblLook w:val="0000" w:firstRow="0" w:lastRow="0" w:firstColumn="0" w:lastColumn="0" w:noHBand="0" w:noVBand="0"/>
      </w:tblPr>
      <w:tblGrid>
        <w:gridCol w:w="10560"/>
      </w:tblGrid>
      <w:tr w:rsidR="00BE45D1" w:rsidTr="00DB1034">
        <w:trPr>
          <w:trHeight w:val="255"/>
        </w:trPr>
        <w:tc>
          <w:tcPr>
            <w:tcW w:w="4080" w:type="dxa"/>
            <w:tcBorders>
              <w:top w:val="nil"/>
              <w:left w:val="nil"/>
              <w:bottom w:val="nil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  <w:r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  <w:t xml:space="preserve">VÁROSI KINCSTÁR, </w:t>
            </w:r>
            <w:proofErr w:type="gramStart"/>
            <w:r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  <w:t>TISZAVASVÁRI                                                             1</w:t>
            </w:r>
            <w:proofErr w:type="gramEnd"/>
            <w:r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  <w:t>.old.</w:t>
            </w:r>
          </w:p>
        </w:tc>
      </w:tr>
      <w:tr w:rsidR="00BE45D1" w:rsidTr="00DB1034">
        <w:trPr>
          <w:trHeight w:val="255"/>
        </w:trPr>
        <w:tc>
          <w:tcPr>
            <w:tcW w:w="4080" w:type="dxa"/>
            <w:tcBorders>
              <w:top w:val="nil"/>
              <w:left w:val="nil"/>
              <w:bottom w:val="nil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  <w:r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  <w:t>4440 Tiszavasvári, Báthory u. 6</w:t>
            </w:r>
            <w:proofErr w:type="gramStart"/>
            <w:r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  <w:t xml:space="preserve">.                                  </w:t>
            </w:r>
            <w:r w:rsidRPr="00103415">
              <w:rPr>
                <w:rFonts w:eastAsiaTheme="minorHAnsi"/>
                <w:b/>
                <w:bCs/>
                <w:color w:val="000000"/>
                <w:sz w:val="16"/>
                <w:szCs w:val="16"/>
                <w:lang w:eastAsia="en-US"/>
              </w:rPr>
              <w:t>önkormányzati</w:t>
            </w:r>
            <w:proofErr w:type="gramEnd"/>
            <w:r w:rsidRPr="00103415">
              <w:rPr>
                <w:rFonts w:eastAsiaTheme="minorHAnsi"/>
                <w:b/>
                <w:bCs/>
                <w:color w:val="000000"/>
                <w:sz w:val="16"/>
                <w:szCs w:val="16"/>
                <w:lang w:eastAsia="en-US"/>
              </w:rPr>
              <w:t xml:space="preserve"> tulajdonú ingó, ingatlan </w:t>
            </w:r>
            <w:r>
              <w:rPr>
                <w:rFonts w:eastAsiaTheme="minorHAnsi"/>
                <w:b/>
                <w:bCs/>
                <w:color w:val="000000"/>
                <w:sz w:val="16"/>
                <w:szCs w:val="16"/>
                <w:lang w:eastAsia="en-US"/>
              </w:rPr>
              <w:t xml:space="preserve">szóbeli </w:t>
            </w:r>
            <w:r w:rsidRPr="00103415">
              <w:rPr>
                <w:rFonts w:eastAsiaTheme="minorHAnsi"/>
                <w:b/>
                <w:bCs/>
                <w:color w:val="000000"/>
                <w:sz w:val="16"/>
                <w:szCs w:val="16"/>
                <w:lang w:eastAsia="en-US"/>
              </w:rPr>
              <w:t>használat</w:t>
            </w:r>
            <w:r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  <w:t xml:space="preserve"> </w:t>
            </w:r>
          </w:p>
        </w:tc>
      </w:tr>
    </w:tbl>
    <w:p w:rsidR="00BE45D1" w:rsidRPr="00103415" w:rsidRDefault="00BE45D1" w:rsidP="00BE45D1">
      <w:pPr>
        <w:spacing w:line="240" w:lineRule="auto"/>
        <w:rPr>
          <w:b/>
          <w:sz w:val="16"/>
          <w:szCs w:val="16"/>
        </w:rPr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proofErr w:type="gramStart"/>
      <w:r w:rsidRPr="00103415">
        <w:rPr>
          <w:b/>
          <w:sz w:val="16"/>
          <w:szCs w:val="16"/>
        </w:rPr>
        <w:t>írásbeli</w:t>
      </w:r>
      <w:proofErr w:type="gramEnd"/>
      <w:r w:rsidRPr="00103415">
        <w:rPr>
          <w:b/>
          <w:sz w:val="16"/>
          <w:szCs w:val="16"/>
        </w:rPr>
        <w:t xml:space="preserve"> megszüntetése </w:t>
      </w:r>
      <w:r>
        <w:rPr>
          <w:b/>
          <w:sz w:val="16"/>
          <w:szCs w:val="16"/>
        </w:rPr>
        <w:t xml:space="preserve">- </w:t>
      </w:r>
      <w:r w:rsidRPr="00103415">
        <w:rPr>
          <w:b/>
          <w:sz w:val="16"/>
          <w:szCs w:val="16"/>
        </w:rPr>
        <w:t>módosítás</w:t>
      </w:r>
    </w:p>
    <w:p w:rsidR="00BE45D1" w:rsidRPr="00103415" w:rsidRDefault="00BE45D1" w:rsidP="00BE45D1">
      <w:pPr>
        <w:spacing w:line="240" w:lineRule="auto"/>
        <w:rPr>
          <w:b/>
          <w:sz w:val="20"/>
        </w:rPr>
      </w:pPr>
    </w:p>
    <w:p w:rsidR="00BE45D1" w:rsidRDefault="00BE45D1" w:rsidP="00BE45D1">
      <w:pPr>
        <w:spacing w:line="240" w:lineRule="auto"/>
      </w:pPr>
    </w:p>
    <w:tbl>
      <w:tblPr>
        <w:tblW w:w="8638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60"/>
        <w:gridCol w:w="1363"/>
        <w:gridCol w:w="3540"/>
        <w:gridCol w:w="1698"/>
        <w:gridCol w:w="1320"/>
      </w:tblGrid>
      <w:tr w:rsidR="00BE45D1" w:rsidRPr="003D2ED9" w:rsidTr="00DB1034">
        <w:trPr>
          <w:trHeight w:val="300"/>
        </w:trPr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20"/>
                <w:lang w:eastAsia="en-US"/>
              </w:rPr>
            </w:pPr>
            <w:r w:rsidRPr="003D2ED9">
              <w:rPr>
                <w:sz w:val="20"/>
                <w:lang w:eastAsia="en-US"/>
              </w:rPr>
              <w:t> 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20"/>
                <w:lang w:eastAsia="en-US"/>
              </w:rPr>
            </w:pPr>
            <w:r w:rsidRPr="003D2ED9">
              <w:rPr>
                <w:sz w:val="20"/>
                <w:lang w:eastAsia="en-US"/>
              </w:rPr>
              <w:t> </w:t>
            </w:r>
          </w:p>
        </w:tc>
        <w:tc>
          <w:tcPr>
            <w:tcW w:w="3540" w:type="dxa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center"/>
              <w:rPr>
                <w:b/>
                <w:bCs/>
                <w:sz w:val="20"/>
                <w:lang w:eastAsia="en-US"/>
              </w:rPr>
            </w:pPr>
            <w:r w:rsidRPr="003D2ED9">
              <w:rPr>
                <w:b/>
                <w:bCs/>
                <w:sz w:val="20"/>
                <w:lang w:eastAsia="en-US"/>
              </w:rPr>
              <w:t>TÁRGYI ESZKÖZ LELTÁRFELVÉTELI ÍV</w:t>
            </w:r>
          </w:p>
        </w:tc>
        <w:tc>
          <w:tcPr>
            <w:tcW w:w="1698" w:type="dxa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sz w:val="20"/>
                <w:lang w:eastAsia="en-US"/>
              </w:rPr>
            </w:pPr>
            <w:r w:rsidRPr="003D2ED9">
              <w:rPr>
                <w:sz w:val="20"/>
                <w:lang w:eastAsia="en-US"/>
              </w:rPr>
              <w:t>sorszám: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sz w:val="20"/>
                <w:lang w:eastAsia="en-US"/>
              </w:rPr>
            </w:pPr>
            <w:r w:rsidRPr="003D2ED9">
              <w:rPr>
                <w:sz w:val="20"/>
                <w:lang w:eastAsia="en-US"/>
              </w:rPr>
              <w:t>1.</w:t>
            </w:r>
          </w:p>
        </w:tc>
      </w:tr>
      <w:tr w:rsidR="00BE45D1" w:rsidRPr="003D2ED9" w:rsidTr="00DB1034">
        <w:trPr>
          <w:trHeight w:val="300"/>
        </w:trPr>
        <w:tc>
          <w:tcPr>
            <w:tcW w:w="2080" w:type="dxa"/>
            <w:gridSpan w:val="2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20"/>
                <w:lang w:eastAsia="en-US"/>
              </w:rPr>
            </w:pPr>
            <w:r w:rsidRPr="003D2ED9">
              <w:rPr>
                <w:sz w:val="20"/>
                <w:lang w:eastAsia="en-US"/>
              </w:rPr>
              <w:t>gazdálkodó szervezet</w:t>
            </w:r>
          </w:p>
        </w:tc>
        <w:tc>
          <w:tcPr>
            <w:tcW w:w="3540" w:type="dxa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center"/>
              <w:rPr>
                <w:b/>
                <w:bCs/>
                <w:sz w:val="20"/>
                <w:lang w:eastAsia="en-US"/>
              </w:rPr>
            </w:pPr>
            <w:r w:rsidRPr="003D2ED9">
              <w:rPr>
                <w:b/>
                <w:bCs/>
                <w:sz w:val="20"/>
                <w:lang w:eastAsia="en-US"/>
              </w:rPr>
              <w:t>gépek, berendezések felvételére</w:t>
            </w:r>
          </w:p>
        </w:tc>
        <w:tc>
          <w:tcPr>
            <w:tcW w:w="1698" w:type="dxa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sz w:val="20"/>
                <w:lang w:eastAsia="en-US"/>
              </w:rPr>
            </w:pPr>
            <w:r w:rsidRPr="003D2ED9">
              <w:rPr>
                <w:sz w:val="20"/>
                <w:lang w:eastAsia="en-US"/>
              </w:rPr>
              <w:t>oldalszám: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20"/>
                <w:lang w:eastAsia="en-US"/>
              </w:rPr>
            </w:pPr>
            <w:r w:rsidRPr="003D2ED9">
              <w:rPr>
                <w:sz w:val="20"/>
                <w:lang w:eastAsia="en-US"/>
              </w:rPr>
              <w:t> </w:t>
            </w:r>
          </w:p>
        </w:tc>
      </w:tr>
      <w:tr w:rsidR="00BE45D1" w:rsidRPr="003D2ED9" w:rsidTr="00DB1034">
        <w:trPr>
          <w:trHeight w:val="525"/>
        </w:trPr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20"/>
                <w:lang w:eastAsia="en-US"/>
              </w:rPr>
            </w:pPr>
            <w:r w:rsidRPr="003D2ED9">
              <w:rPr>
                <w:sz w:val="20"/>
                <w:lang w:eastAsia="en-US"/>
              </w:rPr>
              <w:t> 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20"/>
                <w:lang w:eastAsia="en-US"/>
              </w:rPr>
            </w:pPr>
            <w:r w:rsidRPr="003D2ED9">
              <w:rPr>
                <w:sz w:val="20"/>
                <w:lang w:eastAsia="en-US"/>
              </w:rPr>
              <w:t> </w:t>
            </w:r>
          </w:p>
        </w:tc>
        <w:tc>
          <w:tcPr>
            <w:tcW w:w="3540" w:type="dxa"/>
            <w:noWrap/>
            <w:vAlign w:val="bottom"/>
            <w:hideMark/>
          </w:tcPr>
          <w:p w:rsidR="00BE45D1" w:rsidRPr="003D2ED9" w:rsidRDefault="00BE45D1" w:rsidP="00DB1034">
            <w:pPr>
              <w:spacing w:line="276" w:lineRule="auto"/>
              <w:rPr>
                <w:rFonts w:asciiTheme="minorHAnsi" w:eastAsiaTheme="minorHAnsi" w:hAnsiTheme="minorHAnsi" w:cstheme="minorBidi"/>
                <w:sz w:val="22"/>
                <w:szCs w:val="22"/>
                <w:lang w:eastAsia="en-US"/>
              </w:rPr>
            </w:pPr>
          </w:p>
        </w:tc>
        <w:tc>
          <w:tcPr>
            <w:tcW w:w="1698" w:type="dxa"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sz w:val="20"/>
                <w:lang w:eastAsia="en-US"/>
              </w:rPr>
            </w:pPr>
            <w:r w:rsidRPr="003D2ED9">
              <w:rPr>
                <w:sz w:val="20"/>
                <w:lang w:eastAsia="en-US"/>
              </w:rPr>
              <w:t>leltározási körzet száma: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20"/>
                <w:lang w:eastAsia="en-US"/>
              </w:rPr>
            </w:pPr>
            <w:r w:rsidRPr="003D2ED9">
              <w:rPr>
                <w:sz w:val="20"/>
                <w:lang w:eastAsia="en-US"/>
              </w:rPr>
              <w:t> </w:t>
            </w:r>
          </w:p>
        </w:tc>
      </w:tr>
      <w:tr w:rsidR="00BE45D1" w:rsidRPr="003D2ED9" w:rsidTr="00DB1034">
        <w:trPr>
          <w:trHeight w:val="525"/>
        </w:trPr>
        <w:tc>
          <w:tcPr>
            <w:tcW w:w="2080" w:type="dxa"/>
            <w:gridSpan w:val="2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20"/>
                <w:lang w:eastAsia="en-US"/>
              </w:rPr>
            </w:pPr>
            <w:r w:rsidRPr="003D2ED9">
              <w:rPr>
                <w:sz w:val="20"/>
                <w:lang w:eastAsia="en-US"/>
              </w:rPr>
              <w:t>szervezeti egység</w:t>
            </w:r>
          </w:p>
        </w:tc>
        <w:tc>
          <w:tcPr>
            <w:tcW w:w="3540" w:type="dxa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20"/>
                <w:lang w:eastAsia="en-US"/>
              </w:rPr>
            </w:pPr>
            <w:r w:rsidRPr="003D2ED9">
              <w:rPr>
                <w:sz w:val="20"/>
                <w:lang w:eastAsia="en-US"/>
              </w:rPr>
              <w:t>A leltár fordulónapja: 2016. december 31.</w:t>
            </w:r>
          </w:p>
        </w:tc>
        <w:tc>
          <w:tcPr>
            <w:tcW w:w="1698" w:type="dxa"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right"/>
              <w:rPr>
                <w:sz w:val="20"/>
                <w:lang w:eastAsia="en-US"/>
              </w:rPr>
            </w:pPr>
            <w:r w:rsidRPr="003D2ED9">
              <w:rPr>
                <w:sz w:val="20"/>
                <w:lang w:eastAsia="en-US"/>
              </w:rPr>
              <w:t>leltározási csoport száma: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20"/>
                <w:lang w:eastAsia="en-US"/>
              </w:rPr>
            </w:pPr>
            <w:r w:rsidRPr="003D2ED9">
              <w:rPr>
                <w:sz w:val="20"/>
                <w:lang w:eastAsia="en-US"/>
              </w:rPr>
              <w:t> </w:t>
            </w:r>
          </w:p>
        </w:tc>
      </w:tr>
      <w:tr w:rsidR="00BE45D1" w:rsidRPr="003D2ED9" w:rsidTr="00DB1034">
        <w:trPr>
          <w:trHeight w:val="300"/>
        </w:trPr>
        <w:tc>
          <w:tcPr>
            <w:tcW w:w="960" w:type="dxa"/>
            <w:noWrap/>
            <w:vAlign w:val="bottom"/>
            <w:hideMark/>
          </w:tcPr>
          <w:p w:rsidR="00BE45D1" w:rsidRPr="003D2ED9" w:rsidRDefault="00BE45D1" w:rsidP="00DB1034">
            <w:pPr>
              <w:spacing w:line="276" w:lineRule="auto"/>
              <w:rPr>
                <w:rFonts w:asciiTheme="minorHAnsi" w:eastAsiaTheme="minorHAnsi" w:hAnsiTheme="minorHAnsi" w:cstheme="minorBidi"/>
                <w:sz w:val="22"/>
                <w:szCs w:val="22"/>
                <w:lang w:eastAsia="en-US"/>
              </w:rPr>
            </w:pPr>
          </w:p>
        </w:tc>
        <w:tc>
          <w:tcPr>
            <w:tcW w:w="1120" w:type="dxa"/>
            <w:noWrap/>
            <w:vAlign w:val="bottom"/>
            <w:hideMark/>
          </w:tcPr>
          <w:p w:rsidR="00BE45D1" w:rsidRPr="003D2ED9" w:rsidRDefault="00BE45D1" w:rsidP="00DB1034">
            <w:pPr>
              <w:spacing w:line="276" w:lineRule="auto"/>
              <w:rPr>
                <w:rFonts w:asciiTheme="minorHAnsi" w:eastAsiaTheme="minorHAnsi" w:hAnsiTheme="minorHAnsi" w:cstheme="minorBidi"/>
                <w:sz w:val="22"/>
                <w:szCs w:val="22"/>
                <w:lang w:eastAsia="en-US"/>
              </w:rPr>
            </w:pPr>
          </w:p>
        </w:tc>
        <w:tc>
          <w:tcPr>
            <w:tcW w:w="5238" w:type="dxa"/>
            <w:gridSpan w:val="2"/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20"/>
                <w:lang w:eastAsia="en-US"/>
              </w:rPr>
            </w:pPr>
            <w:r w:rsidRPr="003D2ED9">
              <w:rPr>
                <w:sz w:val="20"/>
                <w:lang w:eastAsia="en-US"/>
              </w:rPr>
              <w:t>A leltárfelvétel időpontja: 2016. november 30.</w:t>
            </w:r>
          </w:p>
        </w:tc>
        <w:tc>
          <w:tcPr>
            <w:tcW w:w="1320" w:type="dxa"/>
            <w:noWrap/>
            <w:vAlign w:val="bottom"/>
            <w:hideMark/>
          </w:tcPr>
          <w:p w:rsidR="00BE45D1" w:rsidRPr="003D2ED9" w:rsidRDefault="00BE45D1" w:rsidP="00DB1034">
            <w:pPr>
              <w:spacing w:line="276" w:lineRule="auto"/>
              <w:rPr>
                <w:rFonts w:asciiTheme="minorHAnsi" w:eastAsiaTheme="minorHAnsi" w:hAnsiTheme="minorHAnsi" w:cstheme="minorBidi"/>
                <w:sz w:val="22"/>
                <w:szCs w:val="22"/>
                <w:lang w:eastAsia="en-US"/>
              </w:rPr>
            </w:pPr>
          </w:p>
        </w:tc>
      </w:tr>
      <w:tr w:rsidR="00BE45D1" w:rsidRPr="003D2ED9" w:rsidTr="00DB1034">
        <w:trPr>
          <w:trHeight w:val="300"/>
        </w:trPr>
        <w:tc>
          <w:tcPr>
            <w:tcW w:w="960" w:type="dxa"/>
            <w:noWrap/>
            <w:vAlign w:val="bottom"/>
            <w:hideMark/>
          </w:tcPr>
          <w:p w:rsidR="00BE45D1" w:rsidRPr="003D2ED9" w:rsidRDefault="00BE45D1" w:rsidP="00DB1034">
            <w:pPr>
              <w:spacing w:line="276" w:lineRule="auto"/>
              <w:rPr>
                <w:rFonts w:asciiTheme="minorHAnsi" w:eastAsiaTheme="minorHAnsi" w:hAnsiTheme="minorHAnsi" w:cstheme="minorBidi"/>
                <w:sz w:val="22"/>
                <w:szCs w:val="22"/>
                <w:lang w:eastAsia="en-US"/>
              </w:rPr>
            </w:pPr>
          </w:p>
        </w:tc>
        <w:tc>
          <w:tcPr>
            <w:tcW w:w="1120" w:type="dxa"/>
            <w:noWrap/>
            <w:vAlign w:val="bottom"/>
            <w:hideMark/>
          </w:tcPr>
          <w:p w:rsidR="00BE45D1" w:rsidRPr="003D2ED9" w:rsidRDefault="00BE45D1" w:rsidP="00DB1034">
            <w:pPr>
              <w:spacing w:line="276" w:lineRule="auto"/>
              <w:rPr>
                <w:rFonts w:asciiTheme="minorHAnsi" w:eastAsiaTheme="minorHAnsi" w:hAnsiTheme="minorHAnsi" w:cstheme="minorBidi"/>
                <w:sz w:val="22"/>
                <w:szCs w:val="22"/>
                <w:lang w:eastAsia="en-US"/>
              </w:rPr>
            </w:pPr>
          </w:p>
        </w:tc>
        <w:tc>
          <w:tcPr>
            <w:tcW w:w="3540" w:type="dxa"/>
            <w:noWrap/>
            <w:vAlign w:val="bottom"/>
            <w:hideMark/>
          </w:tcPr>
          <w:p w:rsidR="00BE45D1" w:rsidRPr="003D2ED9" w:rsidRDefault="00BE45D1" w:rsidP="00DB1034">
            <w:pPr>
              <w:spacing w:line="276" w:lineRule="auto"/>
              <w:rPr>
                <w:rFonts w:asciiTheme="minorHAnsi" w:eastAsiaTheme="minorHAnsi" w:hAnsiTheme="minorHAnsi" w:cstheme="minorBidi"/>
                <w:sz w:val="22"/>
                <w:szCs w:val="22"/>
                <w:lang w:eastAsia="en-US"/>
              </w:rPr>
            </w:pPr>
          </w:p>
        </w:tc>
        <w:tc>
          <w:tcPr>
            <w:tcW w:w="1698" w:type="dxa"/>
            <w:noWrap/>
            <w:vAlign w:val="bottom"/>
            <w:hideMark/>
          </w:tcPr>
          <w:p w:rsidR="00BE45D1" w:rsidRPr="003D2ED9" w:rsidRDefault="00BE45D1" w:rsidP="00DB1034">
            <w:pPr>
              <w:spacing w:line="276" w:lineRule="auto"/>
              <w:rPr>
                <w:rFonts w:asciiTheme="minorHAnsi" w:eastAsiaTheme="minorHAnsi" w:hAnsiTheme="minorHAnsi" w:cstheme="minorBidi"/>
                <w:sz w:val="22"/>
                <w:szCs w:val="22"/>
                <w:lang w:eastAsia="en-US"/>
              </w:rPr>
            </w:pPr>
          </w:p>
        </w:tc>
        <w:tc>
          <w:tcPr>
            <w:tcW w:w="1320" w:type="dxa"/>
            <w:noWrap/>
            <w:vAlign w:val="bottom"/>
            <w:hideMark/>
          </w:tcPr>
          <w:p w:rsidR="00BE45D1" w:rsidRPr="003D2ED9" w:rsidRDefault="00BE45D1" w:rsidP="00DB1034">
            <w:pPr>
              <w:spacing w:line="276" w:lineRule="auto"/>
              <w:rPr>
                <w:rFonts w:asciiTheme="minorHAnsi" w:eastAsiaTheme="minorHAnsi" w:hAnsiTheme="minorHAnsi" w:cstheme="minorBidi"/>
                <w:sz w:val="22"/>
                <w:szCs w:val="22"/>
                <w:lang w:eastAsia="en-US"/>
              </w:rPr>
            </w:pPr>
          </w:p>
        </w:tc>
      </w:tr>
      <w:tr w:rsidR="00BE45D1" w:rsidRPr="003D2ED9" w:rsidTr="00DB1034">
        <w:trPr>
          <w:trHeight w:val="300"/>
        </w:trPr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E45D1" w:rsidRPr="003D2ED9" w:rsidRDefault="00BE45D1" w:rsidP="00DB1034">
            <w:pPr>
              <w:spacing w:line="240" w:lineRule="auto"/>
              <w:jc w:val="center"/>
              <w:rPr>
                <w:b/>
                <w:bCs/>
                <w:sz w:val="20"/>
                <w:lang w:eastAsia="en-US"/>
              </w:rPr>
            </w:pPr>
            <w:r w:rsidRPr="003D2ED9">
              <w:rPr>
                <w:b/>
                <w:bCs/>
                <w:sz w:val="20"/>
                <w:lang w:eastAsia="en-US"/>
              </w:rPr>
              <w:t>Sorszám</w:t>
            </w:r>
          </w:p>
        </w:tc>
        <w:tc>
          <w:tcPr>
            <w:tcW w:w="6358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E45D1" w:rsidRPr="003D2ED9" w:rsidRDefault="00BE45D1" w:rsidP="00DB1034">
            <w:pPr>
              <w:spacing w:line="240" w:lineRule="auto"/>
              <w:jc w:val="center"/>
              <w:rPr>
                <w:b/>
                <w:bCs/>
                <w:sz w:val="20"/>
                <w:lang w:eastAsia="en-US"/>
              </w:rPr>
            </w:pPr>
            <w:r w:rsidRPr="003D2ED9">
              <w:rPr>
                <w:b/>
                <w:bCs/>
                <w:sz w:val="20"/>
                <w:lang w:eastAsia="en-US"/>
              </w:rPr>
              <w:t>A leltározott tárgyi eszköz</w:t>
            </w:r>
          </w:p>
        </w:tc>
        <w:tc>
          <w:tcPr>
            <w:tcW w:w="13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E45D1" w:rsidRPr="003D2ED9" w:rsidRDefault="00BE45D1" w:rsidP="00DB1034">
            <w:pPr>
              <w:spacing w:line="240" w:lineRule="auto"/>
              <w:jc w:val="center"/>
              <w:rPr>
                <w:b/>
                <w:bCs/>
                <w:sz w:val="20"/>
                <w:lang w:eastAsia="en-US"/>
              </w:rPr>
            </w:pPr>
            <w:r w:rsidRPr="003D2ED9">
              <w:rPr>
                <w:b/>
                <w:bCs/>
                <w:sz w:val="20"/>
                <w:lang w:eastAsia="en-US"/>
              </w:rPr>
              <w:t>Megjegyzés</w:t>
            </w:r>
          </w:p>
        </w:tc>
      </w:tr>
      <w:tr w:rsidR="00BE45D1" w:rsidRPr="003D2ED9" w:rsidTr="00DB1034">
        <w:trPr>
          <w:trHeight w:val="480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E45D1" w:rsidRPr="003D2ED9" w:rsidRDefault="00BE45D1" w:rsidP="00DB1034">
            <w:pPr>
              <w:spacing w:line="240" w:lineRule="auto"/>
              <w:rPr>
                <w:b/>
                <w:bCs/>
                <w:sz w:val="20"/>
                <w:lang w:eastAsia="en-US"/>
              </w:rPr>
            </w:pP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E45D1" w:rsidRPr="003D2ED9" w:rsidRDefault="00BE45D1" w:rsidP="00DB1034">
            <w:pPr>
              <w:spacing w:line="240" w:lineRule="auto"/>
              <w:jc w:val="center"/>
              <w:rPr>
                <w:b/>
                <w:bCs/>
                <w:sz w:val="20"/>
                <w:lang w:eastAsia="en-US"/>
              </w:rPr>
            </w:pPr>
            <w:r w:rsidRPr="003D2ED9">
              <w:rPr>
                <w:b/>
                <w:bCs/>
                <w:sz w:val="20"/>
                <w:lang w:eastAsia="en-US"/>
              </w:rPr>
              <w:t>Nyilvántartási száma</w:t>
            </w:r>
          </w:p>
        </w:tc>
        <w:tc>
          <w:tcPr>
            <w:tcW w:w="3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E45D1" w:rsidRPr="003D2ED9" w:rsidRDefault="00BE45D1" w:rsidP="00DB1034">
            <w:pPr>
              <w:spacing w:line="240" w:lineRule="auto"/>
              <w:jc w:val="center"/>
              <w:rPr>
                <w:b/>
                <w:bCs/>
                <w:sz w:val="20"/>
                <w:lang w:eastAsia="en-US"/>
              </w:rPr>
            </w:pPr>
            <w:r w:rsidRPr="003D2ED9">
              <w:rPr>
                <w:b/>
                <w:bCs/>
                <w:sz w:val="20"/>
                <w:lang w:eastAsia="en-US"/>
              </w:rPr>
              <w:t>Megnevezése, leírása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E45D1" w:rsidRPr="003D2ED9" w:rsidRDefault="00BE45D1" w:rsidP="00DB1034">
            <w:pPr>
              <w:spacing w:line="240" w:lineRule="auto"/>
              <w:jc w:val="center"/>
              <w:rPr>
                <w:b/>
                <w:bCs/>
                <w:sz w:val="20"/>
                <w:lang w:eastAsia="en-US"/>
              </w:rPr>
            </w:pPr>
            <w:r w:rsidRPr="003D2ED9">
              <w:rPr>
                <w:b/>
                <w:bCs/>
                <w:sz w:val="20"/>
                <w:lang w:eastAsia="en-US"/>
              </w:rPr>
              <w:t>Gyártási száma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E45D1" w:rsidRPr="003D2ED9" w:rsidRDefault="00BE45D1" w:rsidP="00DB1034">
            <w:pPr>
              <w:spacing w:line="240" w:lineRule="auto"/>
              <w:rPr>
                <w:b/>
                <w:bCs/>
                <w:sz w:val="20"/>
                <w:lang w:eastAsia="en-US"/>
              </w:rPr>
            </w:pPr>
          </w:p>
        </w:tc>
      </w:tr>
      <w:tr w:rsidR="00BE45D1" w:rsidRPr="003D2ED9" w:rsidTr="00DB103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E45D1" w:rsidRPr="003D2ED9" w:rsidRDefault="00BE45D1" w:rsidP="00DB1034">
            <w:pPr>
              <w:spacing w:line="240" w:lineRule="auto"/>
              <w:jc w:val="center"/>
              <w:rPr>
                <w:sz w:val="20"/>
                <w:lang w:eastAsia="en-US"/>
              </w:rPr>
            </w:pPr>
            <w:r w:rsidRPr="003D2ED9">
              <w:rPr>
                <w:sz w:val="20"/>
                <w:lang w:eastAsia="en-US"/>
              </w:rPr>
              <w:t>1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E45D1" w:rsidRPr="003D2ED9" w:rsidRDefault="00BE45D1" w:rsidP="00DB1034">
            <w:pPr>
              <w:spacing w:line="240" w:lineRule="auto"/>
              <w:jc w:val="center"/>
              <w:rPr>
                <w:sz w:val="20"/>
                <w:lang w:eastAsia="en-US"/>
              </w:rPr>
            </w:pPr>
            <w:r w:rsidRPr="003D2ED9">
              <w:rPr>
                <w:sz w:val="20"/>
                <w:lang w:eastAsia="en-US"/>
              </w:rPr>
              <w:t>2</w:t>
            </w:r>
          </w:p>
        </w:tc>
        <w:tc>
          <w:tcPr>
            <w:tcW w:w="3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E45D1" w:rsidRPr="003D2ED9" w:rsidRDefault="00BE45D1" w:rsidP="00DB1034">
            <w:pPr>
              <w:spacing w:line="240" w:lineRule="auto"/>
              <w:jc w:val="center"/>
              <w:rPr>
                <w:sz w:val="20"/>
                <w:lang w:eastAsia="en-US"/>
              </w:rPr>
            </w:pPr>
            <w:r w:rsidRPr="003D2ED9">
              <w:rPr>
                <w:sz w:val="20"/>
                <w:lang w:eastAsia="en-US"/>
              </w:rPr>
              <w:t>3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E45D1" w:rsidRPr="003D2ED9" w:rsidRDefault="00BE45D1" w:rsidP="00DB1034">
            <w:pPr>
              <w:spacing w:line="240" w:lineRule="auto"/>
              <w:jc w:val="center"/>
              <w:rPr>
                <w:sz w:val="20"/>
                <w:lang w:eastAsia="en-US"/>
              </w:rPr>
            </w:pPr>
            <w:r w:rsidRPr="003D2ED9">
              <w:rPr>
                <w:sz w:val="20"/>
                <w:lang w:eastAsia="en-US"/>
              </w:rPr>
              <w:t>4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E45D1" w:rsidRPr="003D2ED9" w:rsidRDefault="00BE45D1" w:rsidP="00DB1034">
            <w:pPr>
              <w:spacing w:line="240" w:lineRule="auto"/>
              <w:jc w:val="center"/>
              <w:rPr>
                <w:sz w:val="20"/>
                <w:lang w:eastAsia="en-US"/>
              </w:rPr>
            </w:pPr>
            <w:r w:rsidRPr="003D2ED9">
              <w:rPr>
                <w:sz w:val="20"/>
                <w:lang w:eastAsia="en-US"/>
              </w:rPr>
              <w:t>5</w:t>
            </w:r>
          </w:p>
        </w:tc>
      </w:tr>
      <w:tr w:rsidR="00BE45D1" w:rsidRPr="003D2ED9" w:rsidTr="00DB1034">
        <w:trPr>
          <w:trHeight w:val="300"/>
        </w:trPr>
        <w:tc>
          <w:tcPr>
            <w:tcW w:w="863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FFFF00"/>
            <w:noWrap/>
            <w:vAlign w:val="center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20"/>
                <w:lang w:eastAsia="en-US"/>
              </w:rPr>
            </w:pPr>
            <w:r w:rsidRPr="003D2ED9">
              <w:rPr>
                <w:sz w:val="20"/>
                <w:lang w:eastAsia="en-US"/>
              </w:rPr>
              <w:t>Kistérségi eszközök</w:t>
            </w:r>
          </w:p>
        </w:tc>
      </w:tr>
      <w:tr w:rsidR="00BE45D1" w:rsidRPr="003D2ED9" w:rsidTr="00DB103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center"/>
              <w:rPr>
                <w:sz w:val="20"/>
                <w:lang w:eastAsia="en-US"/>
              </w:rPr>
            </w:pPr>
            <w:r w:rsidRPr="003D2ED9">
              <w:rPr>
                <w:sz w:val="20"/>
                <w:lang w:eastAsia="en-US"/>
              </w:rPr>
              <w:t>1.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E45D1" w:rsidRPr="003D2ED9" w:rsidRDefault="00BE45D1" w:rsidP="00DB1034">
            <w:pPr>
              <w:spacing w:line="240" w:lineRule="auto"/>
              <w:jc w:val="center"/>
              <w:rPr>
                <w:sz w:val="20"/>
                <w:lang w:eastAsia="en-US"/>
              </w:rPr>
            </w:pPr>
            <w:r w:rsidRPr="003D2ED9">
              <w:rPr>
                <w:sz w:val="20"/>
                <w:lang w:eastAsia="en-US"/>
              </w:rPr>
              <w:t>8.</w:t>
            </w:r>
          </w:p>
        </w:tc>
        <w:tc>
          <w:tcPr>
            <w:tcW w:w="3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20"/>
                <w:lang w:eastAsia="en-US"/>
              </w:rPr>
            </w:pPr>
            <w:r w:rsidRPr="003D2ED9">
              <w:rPr>
                <w:sz w:val="20"/>
                <w:lang w:eastAsia="en-US"/>
              </w:rPr>
              <w:t>FOTON EUROPARD FT254 traktor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20"/>
                <w:lang w:eastAsia="en-US"/>
              </w:rPr>
            </w:pPr>
            <w:r w:rsidRPr="003D2ED9">
              <w:rPr>
                <w:sz w:val="20"/>
                <w:lang w:eastAsia="en-US"/>
              </w:rPr>
              <w:t> 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20"/>
                <w:lang w:eastAsia="en-US"/>
              </w:rPr>
            </w:pPr>
            <w:r w:rsidRPr="003D2ED9">
              <w:rPr>
                <w:sz w:val="20"/>
                <w:lang w:eastAsia="en-US"/>
              </w:rPr>
              <w:t> </w:t>
            </w:r>
          </w:p>
        </w:tc>
      </w:tr>
      <w:tr w:rsidR="00BE45D1" w:rsidRPr="003D2ED9" w:rsidTr="00DB1034">
        <w:trPr>
          <w:trHeight w:val="765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center"/>
              <w:rPr>
                <w:sz w:val="20"/>
                <w:lang w:eastAsia="en-US"/>
              </w:rPr>
            </w:pPr>
            <w:r w:rsidRPr="003D2ED9">
              <w:rPr>
                <w:sz w:val="20"/>
                <w:lang w:eastAsia="en-US"/>
              </w:rPr>
              <w:t>2.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E45D1" w:rsidRPr="003D2ED9" w:rsidRDefault="00BE45D1" w:rsidP="00DB1034">
            <w:pPr>
              <w:spacing w:line="240" w:lineRule="auto"/>
              <w:jc w:val="center"/>
              <w:rPr>
                <w:sz w:val="20"/>
                <w:lang w:eastAsia="en-US"/>
              </w:rPr>
            </w:pPr>
            <w:r w:rsidRPr="003D2ED9">
              <w:rPr>
                <w:sz w:val="20"/>
                <w:lang w:eastAsia="en-US"/>
              </w:rPr>
              <w:t>488</w:t>
            </w:r>
          </w:p>
        </w:tc>
        <w:tc>
          <w:tcPr>
            <w:tcW w:w="3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20"/>
                <w:lang w:eastAsia="en-US"/>
              </w:rPr>
            </w:pPr>
            <w:r w:rsidRPr="003D2ED9">
              <w:rPr>
                <w:sz w:val="20"/>
                <w:lang w:eastAsia="en-US"/>
              </w:rPr>
              <w:t>Aszfaltvágó LTC RZ-111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20"/>
                <w:lang w:eastAsia="en-US"/>
              </w:rPr>
            </w:pPr>
            <w:r w:rsidRPr="003D2ED9">
              <w:rPr>
                <w:sz w:val="20"/>
                <w:lang w:eastAsia="en-US"/>
              </w:rPr>
              <w:t>2009/363-GCAFT2286159</w:t>
            </w: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single" w:sz="4" w:space="0" w:color="auto"/>
            </w:tcBorders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20"/>
                <w:lang w:eastAsia="en-US"/>
              </w:rPr>
            </w:pPr>
            <w:r w:rsidRPr="003D2ED9">
              <w:rPr>
                <w:sz w:val="20"/>
                <w:lang w:eastAsia="en-US"/>
              </w:rPr>
              <w:t> </w:t>
            </w:r>
          </w:p>
        </w:tc>
      </w:tr>
      <w:tr w:rsidR="00BE45D1" w:rsidRPr="003D2ED9" w:rsidTr="00DB1034">
        <w:trPr>
          <w:trHeight w:val="51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center"/>
              <w:rPr>
                <w:sz w:val="20"/>
                <w:lang w:eastAsia="en-US"/>
              </w:rPr>
            </w:pPr>
            <w:r w:rsidRPr="003D2ED9">
              <w:rPr>
                <w:sz w:val="20"/>
                <w:lang w:eastAsia="en-US"/>
              </w:rPr>
              <w:t>3.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E45D1" w:rsidRPr="003D2ED9" w:rsidRDefault="00BE45D1" w:rsidP="00DB1034">
            <w:pPr>
              <w:spacing w:line="240" w:lineRule="auto"/>
              <w:jc w:val="center"/>
              <w:rPr>
                <w:sz w:val="20"/>
                <w:lang w:eastAsia="en-US"/>
              </w:rPr>
            </w:pPr>
            <w:r w:rsidRPr="003D2ED9">
              <w:rPr>
                <w:sz w:val="20"/>
                <w:lang w:eastAsia="en-US"/>
              </w:rPr>
              <w:t>490</w:t>
            </w:r>
          </w:p>
        </w:tc>
        <w:tc>
          <w:tcPr>
            <w:tcW w:w="3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20"/>
                <w:lang w:eastAsia="en-US"/>
              </w:rPr>
            </w:pPr>
            <w:r w:rsidRPr="003D2ED9">
              <w:rPr>
                <w:sz w:val="20"/>
                <w:lang w:eastAsia="en-US"/>
              </w:rPr>
              <w:t>CO hegesztő MM253+pisztoly, reduktor, palack töltve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20"/>
                <w:lang w:eastAsia="en-US"/>
              </w:rPr>
            </w:pPr>
            <w:r w:rsidRPr="003D2ED9">
              <w:rPr>
                <w:sz w:val="20"/>
                <w:lang w:eastAsia="en-US"/>
              </w:rPr>
              <w:t>10/01.003</w:t>
            </w:r>
          </w:p>
        </w:tc>
        <w:tc>
          <w:tcPr>
            <w:tcW w:w="13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20"/>
                <w:lang w:eastAsia="en-US"/>
              </w:rPr>
            </w:pPr>
            <w:r w:rsidRPr="003D2ED9">
              <w:rPr>
                <w:sz w:val="20"/>
                <w:lang w:eastAsia="en-US"/>
              </w:rPr>
              <w:t> </w:t>
            </w:r>
          </w:p>
        </w:tc>
      </w:tr>
      <w:tr w:rsidR="00BE45D1" w:rsidRPr="003D2ED9" w:rsidTr="00DB1034">
        <w:trPr>
          <w:trHeight w:val="51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center"/>
              <w:rPr>
                <w:sz w:val="20"/>
                <w:lang w:eastAsia="en-US"/>
              </w:rPr>
            </w:pPr>
            <w:r w:rsidRPr="003D2ED9">
              <w:rPr>
                <w:sz w:val="20"/>
                <w:lang w:eastAsia="en-US"/>
              </w:rPr>
              <w:t>4.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E45D1" w:rsidRPr="003D2ED9" w:rsidRDefault="00BE45D1" w:rsidP="00DB1034">
            <w:pPr>
              <w:spacing w:line="240" w:lineRule="auto"/>
              <w:jc w:val="center"/>
              <w:rPr>
                <w:sz w:val="20"/>
                <w:lang w:eastAsia="en-US"/>
              </w:rPr>
            </w:pPr>
            <w:r w:rsidRPr="003D2ED9">
              <w:rPr>
                <w:sz w:val="20"/>
                <w:lang w:eastAsia="en-US"/>
              </w:rPr>
              <w:t>506, 509</w:t>
            </w:r>
          </w:p>
        </w:tc>
        <w:tc>
          <w:tcPr>
            <w:tcW w:w="3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20"/>
                <w:lang w:eastAsia="en-US"/>
              </w:rPr>
            </w:pPr>
            <w:proofErr w:type="spellStart"/>
            <w:r w:rsidRPr="003D2ED9">
              <w:rPr>
                <w:sz w:val="20"/>
                <w:lang w:eastAsia="en-US"/>
              </w:rPr>
              <w:t>Husqvarna</w:t>
            </w:r>
            <w:proofErr w:type="spellEnd"/>
            <w:r w:rsidRPr="003D2ED9">
              <w:rPr>
                <w:sz w:val="20"/>
                <w:lang w:eastAsia="en-US"/>
              </w:rPr>
              <w:t xml:space="preserve"> H445 láncfűrész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20"/>
                <w:lang w:eastAsia="en-US"/>
              </w:rPr>
            </w:pPr>
            <w:r w:rsidRPr="003D2ED9">
              <w:rPr>
                <w:sz w:val="20"/>
                <w:lang w:eastAsia="en-US"/>
              </w:rPr>
              <w:t>20090301825, 20090301696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20"/>
                <w:lang w:eastAsia="en-US"/>
              </w:rPr>
            </w:pPr>
            <w:r w:rsidRPr="003D2ED9">
              <w:rPr>
                <w:sz w:val="20"/>
                <w:lang w:eastAsia="en-US"/>
              </w:rPr>
              <w:t> </w:t>
            </w:r>
          </w:p>
        </w:tc>
      </w:tr>
      <w:tr w:rsidR="00BE45D1" w:rsidRPr="003D2ED9" w:rsidTr="00DB103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center"/>
              <w:rPr>
                <w:sz w:val="20"/>
                <w:lang w:eastAsia="en-US"/>
              </w:rPr>
            </w:pPr>
            <w:r w:rsidRPr="003D2ED9">
              <w:rPr>
                <w:sz w:val="20"/>
                <w:lang w:eastAsia="en-US"/>
              </w:rPr>
              <w:t>5.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E45D1" w:rsidRPr="003D2ED9" w:rsidRDefault="00BE45D1" w:rsidP="00DB1034">
            <w:pPr>
              <w:spacing w:line="240" w:lineRule="auto"/>
              <w:jc w:val="center"/>
              <w:rPr>
                <w:sz w:val="20"/>
                <w:lang w:eastAsia="en-US"/>
              </w:rPr>
            </w:pPr>
            <w:r w:rsidRPr="003D2ED9">
              <w:rPr>
                <w:sz w:val="20"/>
                <w:lang w:eastAsia="en-US"/>
              </w:rPr>
              <w:t>487</w:t>
            </w:r>
          </w:p>
        </w:tc>
        <w:tc>
          <w:tcPr>
            <w:tcW w:w="3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20"/>
                <w:lang w:eastAsia="en-US"/>
              </w:rPr>
            </w:pPr>
            <w:proofErr w:type="spellStart"/>
            <w:r w:rsidRPr="003D2ED9">
              <w:rPr>
                <w:sz w:val="20"/>
                <w:lang w:eastAsia="en-US"/>
              </w:rPr>
              <w:t>Lapvibrátor</w:t>
            </w:r>
            <w:proofErr w:type="spellEnd"/>
            <w:r w:rsidRPr="003D2ED9">
              <w:rPr>
                <w:sz w:val="20"/>
                <w:lang w:eastAsia="en-US"/>
              </w:rPr>
              <w:t xml:space="preserve"> NTC VD401/16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20"/>
                <w:lang w:eastAsia="en-US"/>
              </w:rPr>
            </w:pPr>
            <w:r w:rsidRPr="003D2ED9">
              <w:rPr>
                <w:sz w:val="20"/>
                <w:lang w:eastAsia="en-US"/>
              </w:rPr>
              <w:t>407/2009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20"/>
                <w:lang w:eastAsia="en-US"/>
              </w:rPr>
            </w:pPr>
            <w:r w:rsidRPr="003D2ED9">
              <w:rPr>
                <w:sz w:val="20"/>
                <w:lang w:eastAsia="en-US"/>
              </w:rPr>
              <w:t> </w:t>
            </w:r>
          </w:p>
        </w:tc>
      </w:tr>
      <w:tr w:rsidR="00BE45D1" w:rsidRPr="003D2ED9" w:rsidTr="00DB103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center"/>
              <w:rPr>
                <w:sz w:val="20"/>
                <w:lang w:eastAsia="en-US"/>
              </w:rPr>
            </w:pPr>
            <w:r w:rsidRPr="003D2ED9">
              <w:rPr>
                <w:sz w:val="20"/>
                <w:lang w:eastAsia="en-US"/>
              </w:rPr>
              <w:t>6.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E45D1" w:rsidRPr="003D2ED9" w:rsidRDefault="00BE45D1" w:rsidP="00DB1034">
            <w:pPr>
              <w:spacing w:line="240" w:lineRule="auto"/>
              <w:jc w:val="center"/>
              <w:rPr>
                <w:sz w:val="20"/>
                <w:lang w:eastAsia="en-US"/>
              </w:rPr>
            </w:pPr>
            <w:r w:rsidRPr="003D2ED9">
              <w:rPr>
                <w:sz w:val="20"/>
                <w:lang w:eastAsia="en-US"/>
              </w:rPr>
              <w:t>491</w:t>
            </w:r>
          </w:p>
        </w:tc>
        <w:tc>
          <w:tcPr>
            <w:tcW w:w="3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20"/>
                <w:lang w:eastAsia="en-US"/>
              </w:rPr>
            </w:pPr>
            <w:r w:rsidRPr="003D2ED9">
              <w:rPr>
                <w:sz w:val="20"/>
                <w:lang w:eastAsia="en-US"/>
              </w:rPr>
              <w:t>HOLZMANN HBS610 szalagfűrész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20"/>
                <w:lang w:eastAsia="en-US"/>
              </w:rPr>
            </w:pPr>
            <w:r w:rsidRPr="003D2ED9">
              <w:rPr>
                <w:sz w:val="20"/>
                <w:lang w:eastAsia="en-US"/>
              </w:rPr>
              <w:t>NO.09 GH0098-16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20"/>
                <w:lang w:eastAsia="en-US"/>
              </w:rPr>
            </w:pPr>
            <w:r w:rsidRPr="003D2ED9">
              <w:rPr>
                <w:sz w:val="20"/>
                <w:lang w:eastAsia="en-US"/>
              </w:rPr>
              <w:t> </w:t>
            </w:r>
          </w:p>
        </w:tc>
      </w:tr>
      <w:tr w:rsidR="00BE45D1" w:rsidRPr="003D2ED9" w:rsidTr="00DB103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center"/>
              <w:rPr>
                <w:sz w:val="20"/>
                <w:lang w:eastAsia="en-US"/>
              </w:rPr>
            </w:pPr>
            <w:r w:rsidRPr="003D2ED9">
              <w:rPr>
                <w:sz w:val="20"/>
                <w:lang w:eastAsia="en-US"/>
              </w:rPr>
              <w:t>7.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E45D1" w:rsidRPr="003D2ED9" w:rsidRDefault="00BE45D1" w:rsidP="00DB1034">
            <w:pPr>
              <w:spacing w:line="240" w:lineRule="auto"/>
              <w:jc w:val="center"/>
              <w:rPr>
                <w:sz w:val="20"/>
                <w:lang w:eastAsia="en-US"/>
              </w:rPr>
            </w:pPr>
            <w:r w:rsidRPr="003D2ED9">
              <w:rPr>
                <w:sz w:val="20"/>
                <w:lang w:eastAsia="en-US"/>
              </w:rPr>
              <w:t>489</w:t>
            </w:r>
          </w:p>
        </w:tc>
        <w:tc>
          <w:tcPr>
            <w:tcW w:w="3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20"/>
                <w:lang w:eastAsia="en-US"/>
              </w:rPr>
            </w:pPr>
            <w:r w:rsidRPr="003D2ED9">
              <w:rPr>
                <w:sz w:val="20"/>
                <w:lang w:eastAsia="en-US"/>
              </w:rPr>
              <w:t xml:space="preserve">Kombi gyalugép </w:t>
            </w:r>
            <w:proofErr w:type="spellStart"/>
            <w:r w:rsidRPr="003D2ED9">
              <w:rPr>
                <w:sz w:val="20"/>
                <w:lang w:eastAsia="en-US"/>
              </w:rPr>
              <w:t>Bernardo</w:t>
            </w:r>
            <w:proofErr w:type="spellEnd"/>
            <w:r w:rsidRPr="003D2ED9">
              <w:rPr>
                <w:sz w:val="20"/>
                <w:lang w:eastAsia="en-US"/>
              </w:rPr>
              <w:t xml:space="preserve"> FS310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20"/>
                <w:lang w:eastAsia="en-US"/>
              </w:rPr>
            </w:pPr>
            <w:r w:rsidRPr="003D2ED9">
              <w:rPr>
                <w:sz w:val="20"/>
                <w:lang w:eastAsia="en-US"/>
              </w:rPr>
              <w:t>08044U0070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20"/>
                <w:lang w:eastAsia="en-US"/>
              </w:rPr>
            </w:pPr>
            <w:r w:rsidRPr="003D2ED9">
              <w:rPr>
                <w:sz w:val="20"/>
                <w:lang w:eastAsia="en-US"/>
              </w:rPr>
              <w:t> </w:t>
            </w:r>
          </w:p>
        </w:tc>
      </w:tr>
      <w:tr w:rsidR="00BE45D1" w:rsidRPr="003D2ED9" w:rsidTr="00DB1034">
        <w:trPr>
          <w:trHeight w:val="204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center"/>
              <w:rPr>
                <w:sz w:val="20"/>
                <w:lang w:eastAsia="en-US"/>
              </w:rPr>
            </w:pPr>
            <w:r w:rsidRPr="003D2ED9">
              <w:rPr>
                <w:sz w:val="20"/>
                <w:lang w:eastAsia="en-US"/>
              </w:rPr>
              <w:t>8.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E45D1" w:rsidRPr="003D2ED9" w:rsidRDefault="00BE45D1" w:rsidP="00DB1034">
            <w:pPr>
              <w:spacing w:line="240" w:lineRule="auto"/>
              <w:jc w:val="center"/>
              <w:rPr>
                <w:sz w:val="20"/>
                <w:lang w:eastAsia="en-US"/>
              </w:rPr>
            </w:pPr>
            <w:r w:rsidRPr="003D2ED9">
              <w:rPr>
                <w:sz w:val="20"/>
                <w:lang w:eastAsia="en-US"/>
              </w:rPr>
              <w:t>513-516</w:t>
            </w:r>
          </w:p>
        </w:tc>
        <w:tc>
          <w:tcPr>
            <w:tcW w:w="3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20"/>
                <w:lang w:eastAsia="en-US"/>
              </w:rPr>
            </w:pPr>
            <w:r w:rsidRPr="003D2ED9">
              <w:rPr>
                <w:sz w:val="20"/>
                <w:lang w:eastAsia="en-US"/>
              </w:rPr>
              <w:t>Motoros fűkasza HUSQVARNA 153R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20"/>
                <w:lang w:eastAsia="en-US"/>
              </w:rPr>
            </w:pPr>
            <w:r w:rsidRPr="003D2ED9">
              <w:rPr>
                <w:sz w:val="20"/>
                <w:lang w:eastAsia="en-US"/>
              </w:rPr>
              <w:t>2010005343 B01655, 2010005464 B01614, 2010005455 B01565, 2010005460 B01610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20"/>
                <w:lang w:eastAsia="en-US"/>
              </w:rPr>
            </w:pPr>
            <w:r w:rsidRPr="003D2ED9">
              <w:rPr>
                <w:sz w:val="20"/>
                <w:lang w:eastAsia="en-US"/>
              </w:rPr>
              <w:t> </w:t>
            </w:r>
          </w:p>
        </w:tc>
      </w:tr>
      <w:tr w:rsidR="00BE45D1" w:rsidRPr="003D2ED9" w:rsidTr="00DB1034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center"/>
              <w:rPr>
                <w:sz w:val="20"/>
                <w:lang w:eastAsia="en-US"/>
              </w:rPr>
            </w:pPr>
            <w:r w:rsidRPr="003D2ED9">
              <w:rPr>
                <w:sz w:val="20"/>
                <w:lang w:eastAsia="en-US"/>
              </w:rPr>
              <w:t>9.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jc w:val="center"/>
              <w:rPr>
                <w:sz w:val="20"/>
                <w:lang w:eastAsia="en-US"/>
              </w:rPr>
            </w:pPr>
            <w:r w:rsidRPr="003D2ED9">
              <w:rPr>
                <w:sz w:val="20"/>
                <w:lang w:eastAsia="en-US"/>
              </w:rPr>
              <w:t> </w:t>
            </w:r>
          </w:p>
        </w:tc>
        <w:tc>
          <w:tcPr>
            <w:tcW w:w="3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20"/>
                <w:lang w:eastAsia="en-US"/>
              </w:rPr>
            </w:pPr>
            <w:proofErr w:type="spellStart"/>
            <w:r w:rsidRPr="003D2ED9">
              <w:rPr>
                <w:sz w:val="20"/>
                <w:lang w:eastAsia="en-US"/>
              </w:rPr>
              <w:t>Husqvarna</w:t>
            </w:r>
            <w:proofErr w:type="spellEnd"/>
            <w:r w:rsidRPr="003D2ED9">
              <w:rPr>
                <w:sz w:val="20"/>
                <w:lang w:eastAsia="en-US"/>
              </w:rPr>
              <w:t xml:space="preserve"> 440 láncfűrész</w:t>
            </w:r>
          </w:p>
        </w:tc>
        <w:tc>
          <w:tcPr>
            <w:tcW w:w="1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20"/>
                <w:lang w:eastAsia="en-US"/>
              </w:rPr>
            </w:pPr>
            <w:r w:rsidRPr="003D2ED9">
              <w:rPr>
                <w:sz w:val="20"/>
                <w:lang w:eastAsia="en-US"/>
              </w:rPr>
              <w:t>93000645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BE45D1" w:rsidRPr="003D2ED9" w:rsidRDefault="00BE45D1" w:rsidP="00DB1034">
            <w:pPr>
              <w:spacing w:line="240" w:lineRule="auto"/>
              <w:rPr>
                <w:sz w:val="20"/>
                <w:lang w:eastAsia="en-US"/>
              </w:rPr>
            </w:pPr>
            <w:r w:rsidRPr="003D2ED9">
              <w:rPr>
                <w:sz w:val="20"/>
                <w:lang w:eastAsia="en-US"/>
              </w:rPr>
              <w:t> </w:t>
            </w:r>
          </w:p>
        </w:tc>
      </w:tr>
    </w:tbl>
    <w:p w:rsidR="00BE45D1" w:rsidRDefault="00BE45D1" w:rsidP="00BE45D1">
      <w:pPr>
        <w:jc w:val="both"/>
        <w:rPr>
          <w:sz w:val="20"/>
        </w:rPr>
      </w:pPr>
    </w:p>
    <w:p w:rsidR="00BE45D1" w:rsidRDefault="00BE45D1" w:rsidP="00BE45D1">
      <w:pPr>
        <w:jc w:val="both"/>
        <w:rPr>
          <w:sz w:val="20"/>
        </w:rPr>
      </w:pPr>
    </w:p>
    <w:p w:rsidR="00BE45D1" w:rsidRDefault="00BE45D1" w:rsidP="00BE45D1">
      <w:pPr>
        <w:jc w:val="both"/>
        <w:rPr>
          <w:sz w:val="20"/>
        </w:rPr>
      </w:pPr>
    </w:p>
    <w:p w:rsidR="00BE45D1" w:rsidRDefault="00BE45D1" w:rsidP="00BE45D1">
      <w:pPr>
        <w:jc w:val="both"/>
        <w:rPr>
          <w:sz w:val="20"/>
        </w:rPr>
      </w:pPr>
    </w:p>
    <w:p w:rsidR="00BE45D1" w:rsidRDefault="00BE45D1" w:rsidP="00BE45D1">
      <w:pPr>
        <w:jc w:val="both"/>
        <w:rPr>
          <w:sz w:val="20"/>
        </w:rPr>
      </w:pPr>
    </w:p>
    <w:p w:rsidR="00BE45D1" w:rsidRDefault="00BE45D1" w:rsidP="00BE45D1">
      <w:pPr>
        <w:jc w:val="both"/>
        <w:rPr>
          <w:sz w:val="20"/>
        </w:rPr>
      </w:pPr>
    </w:p>
    <w:p w:rsidR="00BE45D1" w:rsidRDefault="00BE45D1" w:rsidP="00BE45D1">
      <w:pPr>
        <w:jc w:val="both"/>
        <w:rPr>
          <w:sz w:val="20"/>
        </w:rPr>
      </w:pPr>
    </w:p>
    <w:tbl>
      <w:tblPr>
        <w:tblW w:w="10560" w:type="dxa"/>
        <w:tblInd w:w="30" w:type="dxa"/>
        <w:tblLayout w:type="fixed"/>
        <w:tblCellMar>
          <w:left w:w="30" w:type="dxa"/>
          <w:right w:w="30" w:type="dxa"/>
        </w:tblCellMar>
        <w:tblLook w:val="0000" w:firstRow="0" w:lastRow="0" w:firstColumn="0" w:lastColumn="0" w:noHBand="0" w:noVBand="0"/>
      </w:tblPr>
      <w:tblGrid>
        <w:gridCol w:w="10560"/>
      </w:tblGrid>
      <w:tr w:rsidR="00BE45D1" w:rsidTr="00DB1034">
        <w:trPr>
          <w:trHeight w:val="255"/>
        </w:trPr>
        <w:tc>
          <w:tcPr>
            <w:tcW w:w="10560" w:type="dxa"/>
            <w:tcBorders>
              <w:top w:val="nil"/>
              <w:left w:val="nil"/>
              <w:bottom w:val="nil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  <w:r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  <w:t xml:space="preserve">VÁROSI KINCSTÁR, </w:t>
            </w:r>
            <w:proofErr w:type="gramStart"/>
            <w:r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  <w:t>TISZAVASVÁRI                                                                                             2</w:t>
            </w:r>
            <w:proofErr w:type="gramEnd"/>
            <w:r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  <w:t>.old.</w:t>
            </w:r>
          </w:p>
        </w:tc>
      </w:tr>
      <w:tr w:rsidR="00BE45D1" w:rsidTr="00DB1034">
        <w:trPr>
          <w:trHeight w:val="255"/>
        </w:trPr>
        <w:tc>
          <w:tcPr>
            <w:tcW w:w="10560" w:type="dxa"/>
            <w:tcBorders>
              <w:top w:val="nil"/>
              <w:left w:val="nil"/>
              <w:bottom w:val="nil"/>
              <w:right w:val="nil"/>
            </w:tcBorders>
            <w:shd w:val="solid" w:color="FFFFFF" w:fill="auto"/>
          </w:tcPr>
          <w:tbl>
            <w:tblPr>
              <w:tblW w:w="10560" w:type="dxa"/>
              <w:tblInd w:w="30" w:type="dxa"/>
              <w:tblLayout w:type="fixed"/>
              <w:tblCellMar>
                <w:left w:w="30" w:type="dxa"/>
                <w:right w:w="30" w:type="dxa"/>
              </w:tblCellMar>
              <w:tblLook w:val="0000" w:firstRow="0" w:lastRow="0" w:firstColumn="0" w:lastColumn="0" w:noHBand="0" w:noVBand="0"/>
            </w:tblPr>
            <w:tblGrid>
              <w:gridCol w:w="10560"/>
            </w:tblGrid>
            <w:tr w:rsidR="00BE45D1" w:rsidTr="00DB1034">
              <w:trPr>
                <w:trHeight w:val="255"/>
              </w:trPr>
              <w:tc>
                <w:tcPr>
                  <w:tcW w:w="408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solid" w:color="FFFFFF" w:fill="auto"/>
                </w:tcPr>
                <w:p w:rsidR="00BE45D1" w:rsidRDefault="00BE45D1" w:rsidP="00DB1034">
                  <w:pPr>
                    <w:autoSpaceDE w:val="0"/>
                    <w:autoSpaceDN w:val="0"/>
                    <w:adjustRightInd w:val="0"/>
                    <w:spacing w:line="240" w:lineRule="auto"/>
                    <w:rPr>
                      <w:rFonts w:ascii="Arial" w:eastAsiaTheme="minorHAnsi" w:hAnsi="Arial" w:cs="Arial"/>
                      <w:b/>
                      <w:bCs/>
                      <w:color w:val="000000"/>
                      <w:sz w:val="20"/>
                      <w:lang w:eastAsia="en-US"/>
                    </w:rPr>
                  </w:pPr>
                  <w:r>
                    <w:rPr>
                      <w:rFonts w:ascii="Arial" w:eastAsiaTheme="minorHAnsi" w:hAnsi="Arial" w:cs="Arial"/>
                      <w:b/>
                      <w:bCs/>
                      <w:color w:val="000000"/>
                      <w:sz w:val="20"/>
                      <w:lang w:eastAsia="en-US"/>
                    </w:rPr>
                    <w:t>4440 Tiszavasvári, Báthory u. 6</w:t>
                  </w:r>
                  <w:proofErr w:type="gramStart"/>
                  <w:r>
                    <w:rPr>
                      <w:rFonts w:ascii="Arial" w:eastAsiaTheme="minorHAnsi" w:hAnsi="Arial" w:cs="Arial"/>
                      <w:b/>
                      <w:bCs/>
                      <w:color w:val="000000"/>
                      <w:sz w:val="20"/>
                      <w:lang w:eastAsia="en-US"/>
                    </w:rPr>
                    <w:t xml:space="preserve">.                                    </w:t>
                  </w:r>
                  <w:r w:rsidRPr="00103415">
                    <w:rPr>
                      <w:rFonts w:eastAsiaTheme="minorHAnsi"/>
                      <w:b/>
                      <w:bCs/>
                      <w:color w:val="000000"/>
                      <w:sz w:val="16"/>
                      <w:szCs w:val="16"/>
                      <w:lang w:eastAsia="en-US"/>
                    </w:rPr>
                    <w:t>önkormányzati</w:t>
                  </w:r>
                  <w:proofErr w:type="gramEnd"/>
                  <w:r w:rsidRPr="00103415">
                    <w:rPr>
                      <w:rFonts w:eastAsiaTheme="minorHAnsi"/>
                      <w:b/>
                      <w:bCs/>
                      <w:color w:val="000000"/>
                      <w:sz w:val="16"/>
                      <w:szCs w:val="16"/>
                      <w:lang w:eastAsia="en-US"/>
                    </w:rPr>
                    <w:t xml:space="preserve"> tulajdonú ingó, ingatlan </w:t>
                  </w:r>
                  <w:r>
                    <w:rPr>
                      <w:rFonts w:eastAsiaTheme="minorHAnsi"/>
                      <w:b/>
                      <w:bCs/>
                      <w:color w:val="000000"/>
                      <w:sz w:val="16"/>
                      <w:szCs w:val="16"/>
                      <w:lang w:eastAsia="en-US"/>
                    </w:rPr>
                    <w:t xml:space="preserve">szóbeli </w:t>
                  </w:r>
                  <w:r w:rsidRPr="00103415">
                    <w:rPr>
                      <w:rFonts w:eastAsiaTheme="minorHAnsi"/>
                      <w:b/>
                      <w:bCs/>
                      <w:color w:val="000000"/>
                      <w:sz w:val="16"/>
                      <w:szCs w:val="16"/>
                      <w:lang w:eastAsia="en-US"/>
                    </w:rPr>
                    <w:t>használat</w:t>
                  </w:r>
                  <w:r>
                    <w:rPr>
                      <w:rFonts w:ascii="Arial" w:eastAsiaTheme="minorHAnsi" w:hAnsi="Arial" w:cs="Arial"/>
                      <w:b/>
                      <w:bCs/>
                      <w:color w:val="000000"/>
                      <w:sz w:val="20"/>
                      <w:lang w:eastAsia="en-US"/>
                    </w:rPr>
                    <w:t xml:space="preserve"> </w:t>
                  </w:r>
                </w:p>
              </w:tc>
            </w:tr>
          </w:tbl>
          <w:p w:rsidR="00BE45D1" w:rsidRPr="00103415" w:rsidRDefault="00BE45D1" w:rsidP="00DB1034">
            <w:pPr>
              <w:spacing w:line="240" w:lineRule="auto"/>
              <w:rPr>
                <w:b/>
                <w:sz w:val="16"/>
                <w:szCs w:val="16"/>
              </w:rPr>
            </w:pPr>
            <w:r>
              <w:tab/>
            </w:r>
            <w:r>
              <w:tab/>
            </w:r>
            <w:r>
              <w:tab/>
            </w:r>
            <w:r>
              <w:tab/>
            </w:r>
            <w:r>
              <w:tab/>
            </w:r>
            <w:r>
              <w:tab/>
            </w:r>
            <w:r>
              <w:tab/>
              <w:t xml:space="preserve">   </w:t>
            </w:r>
            <w:r w:rsidRPr="00103415">
              <w:rPr>
                <w:b/>
                <w:sz w:val="16"/>
                <w:szCs w:val="16"/>
              </w:rPr>
              <w:t xml:space="preserve">írásbeli megszüntetése </w:t>
            </w:r>
            <w:r>
              <w:rPr>
                <w:b/>
                <w:sz w:val="16"/>
                <w:szCs w:val="16"/>
              </w:rPr>
              <w:t xml:space="preserve">- </w:t>
            </w:r>
            <w:r w:rsidRPr="00103415">
              <w:rPr>
                <w:b/>
                <w:sz w:val="16"/>
                <w:szCs w:val="16"/>
              </w:rPr>
              <w:t>módosítás</w:t>
            </w:r>
          </w:p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</w:p>
        </w:tc>
      </w:tr>
    </w:tbl>
    <w:p w:rsidR="00BE45D1" w:rsidRPr="003D2ED9" w:rsidRDefault="00BE45D1" w:rsidP="00BE45D1">
      <w:pPr>
        <w:jc w:val="both"/>
        <w:rPr>
          <w:sz w:val="20"/>
        </w:rPr>
      </w:pPr>
    </w:p>
    <w:p w:rsidR="00BE45D1" w:rsidRPr="003D2ED9" w:rsidRDefault="00BE45D1" w:rsidP="00BE45D1"/>
    <w:tbl>
      <w:tblPr>
        <w:tblW w:w="9356" w:type="dxa"/>
        <w:tblInd w:w="-112" w:type="dxa"/>
        <w:tblLayout w:type="fixed"/>
        <w:tblCellMar>
          <w:left w:w="30" w:type="dxa"/>
          <w:right w:w="30" w:type="dxa"/>
        </w:tblCellMar>
        <w:tblLook w:val="0000" w:firstRow="0" w:lastRow="0" w:firstColumn="0" w:lastColumn="0" w:noHBand="0" w:noVBand="0"/>
      </w:tblPr>
      <w:tblGrid>
        <w:gridCol w:w="942"/>
        <w:gridCol w:w="2746"/>
        <w:gridCol w:w="844"/>
        <w:gridCol w:w="2563"/>
        <w:gridCol w:w="1417"/>
        <w:gridCol w:w="844"/>
      </w:tblGrid>
      <w:tr w:rsidR="00BE45D1" w:rsidTr="00DB1034">
        <w:trPr>
          <w:trHeight w:val="510"/>
        </w:trPr>
        <w:tc>
          <w:tcPr>
            <w:tcW w:w="10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  <w:proofErr w:type="spellStart"/>
            <w:r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  <w:t>Sorsz</w:t>
            </w:r>
            <w:proofErr w:type="spellEnd"/>
            <w:r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  <w:t>.</w:t>
            </w:r>
          </w:p>
        </w:tc>
        <w:tc>
          <w:tcPr>
            <w:tcW w:w="31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  <w:r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  <w:t>Megnevezés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  <w:r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  <w:t>menny. (db)</w:t>
            </w:r>
          </w:p>
        </w:tc>
        <w:tc>
          <w:tcPr>
            <w:tcW w:w="29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  <w:r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  <w:t>típus, gyári szám</w:t>
            </w: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  <w:r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  <w:t>Megjegyzés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  <w:r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  <w:t>Karton-szám</w:t>
            </w:r>
          </w:p>
        </w:tc>
      </w:tr>
      <w:tr w:rsidR="00BE45D1" w:rsidTr="00DB1034">
        <w:trPr>
          <w:trHeight w:val="255"/>
        </w:trPr>
        <w:tc>
          <w:tcPr>
            <w:tcW w:w="10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1.</w:t>
            </w:r>
          </w:p>
        </w:tc>
        <w:tc>
          <w:tcPr>
            <w:tcW w:w="31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Kalapácsos terménydaráló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</w:t>
            </w:r>
          </w:p>
        </w:tc>
        <w:tc>
          <w:tcPr>
            <w:tcW w:w="29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</w:tr>
      <w:tr w:rsidR="00BE45D1" w:rsidTr="00DB1034">
        <w:trPr>
          <w:trHeight w:val="255"/>
        </w:trPr>
        <w:tc>
          <w:tcPr>
            <w:tcW w:w="10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2.</w:t>
            </w:r>
          </w:p>
        </w:tc>
        <w:tc>
          <w:tcPr>
            <w:tcW w:w="31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Krumpli ásó adapter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</w:t>
            </w:r>
          </w:p>
        </w:tc>
        <w:tc>
          <w:tcPr>
            <w:tcW w:w="29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</w:tr>
      <w:tr w:rsidR="00BE45D1" w:rsidTr="00DB1034">
        <w:trPr>
          <w:trHeight w:val="255"/>
        </w:trPr>
        <w:tc>
          <w:tcPr>
            <w:tcW w:w="10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3.</w:t>
            </w:r>
          </w:p>
        </w:tc>
        <w:tc>
          <w:tcPr>
            <w:tcW w:w="31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Talajmaró / kultivátor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</w:t>
            </w:r>
          </w:p>
        </w:tc>
        <w:tc>
          <w:tcPr>
            <w:tcW w:w="29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</w:tr>
      <w:tr w:rsidR="00BE45D1" w:rsidTr="00DB1034">
        <w:trPr>
          <w:trHeight w:val="255"/>
        </w:trPr>
        <w:tc>
          <w:tcPr>
            <w:tcW w:w="10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4.</w:t>
            </w:r>
          </w:p>
        </w:tc>
        <w:tc>
          <w:tcPr>
            <w:tcW w:w="31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Kazán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</w:t>
            </w:r>
          </w:p>
        </w:tc>
        <w:tc>
          <w:tcPr>
            <w:tcW w:w="29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</w:tr>
      <w:tr w:rsidR="00BE45D1" w:rsidTr="00DB1034">
        <w:trPr>
          <w:trHeight w:val="255"/>
        </w:trPr>
        <w:tc>
          <w:tcPr>
            <w:tcW w:w="10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5.</w:t>
            </w:r>
          </w:p>
        </w:tc>
        <w:tc>
          <w:tcPr>
            <w:tcW w:w="31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  <w:t>Vándor fólia váz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400m2</w:t>
            </w:r>
          </w:p>
        </w:tc>
        <w:tc>
          <w:tcPr>
            <w:tcW w:w="29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40m hosszú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</w:tr>
      <w:tr w:rsidR="00BE45D1" w:rsidTr="00DB1034">
        <w:trPr>
          <w:trHeight w:val="255"/>
        </w:trPr>
        <w:tc>
          <w:tcPr>
            <w:tcW w:w="10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6.</w:t>
            </w:r>
          </w:p>
        </w:tc>
        <w:tc>
          <w:tcPr>
            <w:tcW w:w="31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  <w:t>Szivattyú (házi vízmű)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</w:t>
            </w:r>
          </w:p>
        </w:tc>
        <w:tc>
          <w:tcPr>
            <w:tcW w:w="29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</w:tr>
      <w:tr w:rsidR="00BE45D1" w:rsidTr="00DB1034">
        <w:trPr>
          <w:trHeight w:val="255"/>
        </w:trPr>
        <w:tc>
          <w:tcPr>
            <w:tcW w:w="10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7.</w:t>
            </w:r>
          </w:p>
        </w:tc>
        <w:tc>
          <w:tcPr>
            <w:tcW w:w="31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Hűtőkamra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</w:t>
            </w:r>
          </w:p>
        </w:tc>
        <w:tc>
          <w:tcPr>
            <w:tcW w:w="29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</w:tr>
      <w:tr w:rsidR="00BE45D1" w:rsidTr="00DB1034">
        <w:trPr>
          <w:trHeight w:val="255"/>
        </w:trPr>
        <w:tc>
          <w:tcPr>
            <w:tcW w:w="10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8.</w:t>
            </w:r>
          </w:p>
        </w:tc>
        <w:tc>
          <w:tcPr>
            <w:tcW w:w="31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Benzinmotoros permetező 3WZ-6s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</w:t>
            </w:r>
          </w:p>
        </w:tc>
        <w:tc>
          <w:tcPr>
            <w:tcW w:w="29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2016/0174</w:t>
            </w: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</w:tr>
      <w:tr w:rsidR="00BE45D1" w:rsidTr="00DB1034">
        <w:trPr>
          <w:trHeight w:val="255"/>
        </w:trPr>
        <w:tc>
          <w:tcPr>
            <w:tcW w:w="10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9.</w:t>
            </w:r>
          </w:p>
        </w:tc>
        <w:tc>
          <w:tcPr>
            <w:tcW w:w="31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7 Csillagkerekes rendsodró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</w:t>
            </w:r>
          </w:p>
        </w:tc>
        <w:tc>
          <w:tcPr>
            <w:tcW w:w="29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</w:tr>
      <w:tr w:rsidR="00BE45D1" w:rsidTr="00DB1034">
        <w:trPr>
          <w:trHeight w:val="255"/>
        </w:trPr>
        <w:tc>
          <w:tcPr>
            <w:tcW w:w="10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10.</w:t>
            </w:r>
          </w:p>
        </w:tc>
        <w:tc>
          <w:tcPr>
            <w:tcW w:w="31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proofErr w:type="spellStart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Class</w:t>
            </w:r>
            <w:proofErr w:type="spellEnd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 xml:space="preserve"> </w:t>
            </w:r>
            <w:proofErr w:type="spellStart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Merkant</w:t>
            </w:r>
            <w:proofErr w:type="spellEnd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 xml:space="preserve"> kiskocka bálázó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</w:t>
            </w:r>
          </w:p>
        </w:tc>
        <w:tc>
          <w:tcPr>
            <w:tcW w:w="29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</w:tr>
      <w:tr w:rsidR="00BE45D1" w:rsidTr="00DB1034">
        <w:trPr>
          <w:trHeight w:val="255"/>
        </w:trPr>
        <w:tc>
          <w:tcPr>
            <w:tcW w:w="10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11.</w:t>
            </w:r>
          </w:p>
        </w:tc>
        <w:tc>
          <w:tcPr>
            <w:tcW w:w="31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proofErr w:type="spellStart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Puffertartály</w:t>
            </w:r>
            <w:proofErr w:type="spellEnd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 xml:space="preserve"> 2000l-es, szigetelt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</w:t>
            </w:r>
          </w:p>
        </w:tc>
        <w:tc>
          <w:tcPr>
            <w:tcW w:w="29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ZZ 2000 HO 072 1000</w:t>
            </w: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</w:tr>
      <w:tr w:rsidR="00BE45D1" w:rsidTr="00DB1034">
        <w:trPr>
          <w:trHeight w:val="255"/>
        </w:trPr>
        <w:tc>
          <w:tcPr>
            <w:tcW w:w="10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12.</w:t>
            </w:r>
          </w:p>
        </w:tc>
        <w:tc>
          <w:tcPr>
            <w:tcW w:w="31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500 m2-es fóliasátor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</w:t>
            </w:r>
          </w:p>
        </w:tc>
        <w:tc>
          <w:tcPr>
            <w:tcW w:w="29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felújítás alatt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</w:tr>
      <w:tr w:rsidR="00BE45D1" w:rsidTr="00DB1034">
        <w:trPr>
          <w:trHeight w:val="255"/>
        </w:trPr>
        <w:tc>
          <w:tcPr>
            <w:tcW w:w="10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13.</w:t>
            </w:r>
          </w:p>
        </w:tc>
        <w:tc>
          <w:tcPr>
            <w:tcW w:w="31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Bakháthúzó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</w:t>
            </w:r>
          </w:p>
        </w:tc>
        <w:tc>
          <w:tcPr>
            <w:tcW w:w="29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</w:tr>
      <w:tr w:rsidR="00BE45D1" w:rsidTr="00DB1034">
        <w:trPr>
          <w:trHeight w:val="255"/>
        </w:trPr>
        <w:tc>
          <w:tcPr>
            <w:tcW w:w="10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14.</w:t>
            </w:r>
          </w:p>
        </w:tc>
        <w:tc>
          <w:tcPr>
            <w:tcW w:w="31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Burgonyaültető 2 soros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</w:t>
            </w:r>
          </w:p>
        </w:tc>
        <w:tc>
          <w:tcPr>
            <w:tcW w:w="29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</w:tr>
      <w:tr w:rsidR="00BE45D1" w:rsidTr="00DB1034">
        <w:trPr>
          <w:trHeight w:val="255"/>
        </w:trPr>
        <w:tc>
          <w:tcPr>
            <w:tcW w:w="10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15.</w:t>
            </w:r>
          </w:p>
        </w:tc>
        <w:tc>
          <w:tcPr>
            <w:tcW w:w="31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Motoros háti permetező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</w:t>
            </w:r>
          </w:p>
        </w:tc>
        <w:tc>
          <w:tcPr>
            <w:tcW w:w="29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elektromos</w:t>
            </w: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proofErr w:type="spellStart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Garden</w:t>
            </w:r>
            <w:proofErr w:type="spellEnd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 xml:space="preserve"> Master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</w:tr>
      <w:tr w:rsidR="00BE45D1" w:rsidTr="00DB1034">
        <w:trPr>
          <w:trHeight w:val="255"/>
        </w:trPr>
        <w:tc>
          <w:tcPr>
            <w:tcW w:w="10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16.</w:t>
            </w:r>
          </w:p>
        </w:tc>
        <w:tc>
          <w:tcPr>
            <w:tcW w:w="31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proofErr w:type="spellStart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Grundfos</w:t>
            </w:r>
            <w:proofErr w:type="spellEnd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 xml:space="preserve"> tartályos szivattyú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</w:t>
            </w:r>
          </w:p>
        </w:tc>
        <w:tc>
          <w:tcPr>
            <w:tcW w:w="29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UPS32-120F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</w:tr>
      <w:tr w:rsidR="00BE45D1" w:rsidTr="00DB1034">
        <w:trPr>
          <w:trHeight w:val="255"/>
        </w:trPr>
        <w:tc>
          <w:tcPr>
            <w:tcW w:w="10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17.</w:t>
            </w:r>
          </w:p>
        </w:tc>
        <w:tc>
          <w:tcPr>
            <w:tcW w:w="31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Kazánház keringető szivattyú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</w:t>
            </w:r>
          </w:p>
        </w:tc>
        <w:tc>
          <w:tcPr>
            <w:tcW w:w="29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25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DAB EVOJTA 40-70/180</w:t>
            </w:r>
          </w:p>
        </w:tc>
      </w:tr>
      <w:tr w:rsidR="00BE45D1" w:rsidTr="00DB1034">
        <w:trPr>
          <w:trHeight w:val="255"/>
        </w:trPr>
        <w:tc>
          <w:tcPr>
            <w:tcW w:w="10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18.</w:t>
            </w:r>
          </w:p>
        </w:tc>
        <w:tc>
          <w:tcPr>
            <w:tcW w:w="31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Víz és szennyvízszivattyú (búvár)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</w:t>
            </w:r>
          </w:p>
        </w:tc>
        <w:tc>
          <w:tcPr>
            <w:tcW w:w="29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PS7500S</w:t>
            </w: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proofErr w:type="spellStart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Metabo</w:t>
            </w:r>
            <w:proofErr w:type="spellEnd"/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</w:tr>
      <w:tr w:rsidR="00BE45D1" w:rsidTr="00DB1034">
        <w:trPr>
          <w:trHeight w:val="255"/>
        </w:trPr>
        <w:tc>
          <w:tcPr>
            <w:tcW w:w="10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19.</w:t>
            </w:r>
          </w:p>
        </w:tc>
        <w:tc>
          <w:tcPr>
            <w:tcW w:w="31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Rotációs kapa 675EX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</w:t>
            </w:r>
          </w:p>
        </w:tc>
        <w:tc>
          <w:tcPr>
            <w:tcW w:w="29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1402175887664</w:t>
            </w: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</w:tr>
      <w:tr w:rsidR="00BE45D1" w:rsidTr="00DB1034">
        <w:trPr>
          <w:trHeight w:val="255"/>
        </w:trPr>
        <w:tc>
          <w:tcPr>
            <w:tcW w:w="10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20.</w:t>
            </w:r>
          </w:p>
        </w:tc>
        <w:tc>
          <w:tcPr>
            <w:tcW w:w="31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proofErr w:type="spellStart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PPUHWoprol</w:t>
            </w:r>
            <w:proofErr w:type="spellEnd"/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</w:t>
            </w:r>
          </w:p>
        </w:tc>
        <w:tc>
          <w:tcPr>
            <w:tcW w:w="29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P166 NRFABR9938</w:t>
            </w: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Permetező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</w:tr>
      <w:tr w:rsidR="00BE45D1" w:rsidTr="00DB1034">
        <w:trPr>
          <w:trHeight w:val="255"/>
        </w:trPr>
        <w:tc>
          <w:tcPr>
            <w:tcW w:w="10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21.</w:t>
            </w:r>
          </w:p>
        </w:tc>
        <w:tc>
          <w:tcPr>
            <w:tcW w:w="31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proofErr w:type="spellStart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Palantázó</w:t>
            </w:r>
            <w:proofErr w:type="spellEnd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 xml:space="preserve"> AKPIL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</w:t>
            </w:r>
          </w:p>
        </w:tc>
        <w:tc>
          <w:tcPr>
            <w:tcW w:w="29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</w:tr>
      <w:tr w:rsidR="00BE45D1" w:rsidTr="00DB1034">
        <w:trPr>
          <w:trHeight w:val="255"/>
        </w:trPr>
        <w:tc>
          <w:tcPr>
            <w:tcW w:w="10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22.</w:t>
            </w:r>
          </w:p>
        </w:tc>
        <w:tc>
          <w:tcPr>
            <w:tcW w:w="31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Sorközművelő kapa PPHU ROLEX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</w:t>
            </w:r>
          </w:p>
        </w:tc>
        <w:tc>
          <w:tcPr>
            <w:tcW w:w="29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</w:tr>
      <w:tr w:rsidR="00BE45D1" w:rsidTr="00DB1034">
        <w:trPr>
          <w:trHeight w:val="255"/>
        </w:trPr>
        <w:tc>
          <w:tcPr>
            <w:tcW w:w="10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23.</w:t>
            </w:r>
          </w:p>
        </w:tc>
        <w:tc>
          <w:tcPr>
            <w:tcW w:w="31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  <w:t>Locsoló tömlő PICCOLO FORRAS 50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</w:t>
            </w:r>
          </w:p>
        </w:tc>
        <w:tc>
          <w:tcPr>
            <w:tcW w:w="29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1548</w:t>
            </w: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</w:tr>
      <w:tr w:rsidR="00BE45D1" w:rsidTr="00DB1034">
        <w:trPr>
          <w:trHeight w:val="255"/>
        </w:trPr>
        <w:tc>
          <w:tcPr>
            <w:tcW w:w="10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24.</w:t>
            </w:r>
          </w:p>
        </w:tc>
        <w:tc>
          <w:tcPr>
            <w:tcW w:w="31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  <w:proofErr w:type="spellStart"/>
            <w:r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  <w:t>Krumpliásó</w:t>
            </w:r>
            <w:proofErr w:type="spellEnd"/>
            <w:r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  <w:t xml:space="preserve"> adapter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</w:t>
            </w:r>
          </w:p>
        </w:tc>
        <w:tc>
          <w:tcPr>
            <w:tcW w:w="29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PD50 201312237</w:t>
            </w: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</w:tr>
      <w:tr w:rsidR="00BE45D1" w:rsidTr="00DB1034">
        <w:trPr>
          <w:trHeight w:val="255"/>
        </w:trPr>
        <w:tc>
          <w:tcPr>
            <w:tcW w:w="10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25.</w:t>
            </w:r>
          </w:p>
        </w:tc>
        <w:tc>
          <w:tcPr>
            <w:tcW w:w="31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Regiszter cső (fűtőcső)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174</w:t>
            </w:r>
          </w:p>
        </w:tc>
        <w:tc>
          <w:tcPr>
            <w:tcW w:w="29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</w:tr>
      <w:tr w:rsidR="00BE45D1" w:rsidTr="00DB1034">
        <w:trPr>
          <w:trHeight w:val="255"/>
        </w:trPr>
        <w:tc>
          <w:tcPr>
            <w:tcW w:w="10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26.</w:t>
            </w:r>
          </w:p>
        </w:tc>
        <w:tc>
          <w:tcPr>
            <w:tcW w:w="31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proofErr w:type="spellStart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Puffertartály</w:t>
            </w:r>
            <w:proofErr w:type="spellEnd"/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</w:t>
            </w:r>
          </w:p>
        </w:tc>
        <w:tc>
          <w:tcPr>
            <w:tcW w:w="29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</w:tr>
      <w:tr w:rsidR="00BE45D1" w:rsidTr="00DB1034">
        <w:trPr>
          <w:trHeight w:val="255"/>
        </w:trPr>
        <w:tc>
          <w:tcPr>
            <w:tcW w:w="10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27.</w:t>
            </w:r>
          </w:p>
        </w:tc>
        <w:tc>
          <w:tcPr>
            <w:tcW w:w="31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Fa oszlop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300</w:t>
            </w:r>
          </w:p>
        </w:tc>
        <w:tc>
          <w:tcPr>
            <w:tcW w:w="29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leásva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</w:tr>
      <w:tr w:rsidR="00BE45D1" w:rsidTr="00DB1034">
        <w:trPr>
          <w:trHeight w:val="255"/>
        </w:trPr>
        <w:tc>
          <w:tcPr>
            <w:tcW w:w="10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28.</w:t>
            </w:r>
          </w:p>
        </w:tc>
        <w:tc>
          <w:tcPr>
            <w:tcW w:w="31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Honda szivattyú WB20XT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</w:t>
            </w:r>
          </w:p>
        </w:tc>
        <w:tc>
          <w:tcPr>
            <w:tcW w:w="29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2007790</w:t>
            </w: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</w:tr>
      <w:tr w:rsidR="00BE45D1" w:rsidTr="00DB1034">
        <w:trPr>
          <w:trHeight w:val="255"/>
        </w:trPr>
        <w:tc>
          <w:tcPr>
            <w:tcW w:w="10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29.</w:t>
            </w:r>
          </w:p>
        </w:tc>
        <w:tc>
          <w:tcPr>
            <w:tcW w:w="31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Honda szivattyú WB20XT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</w:t>
            </w:r>
          </w:p>
        </w:tc>
        <w:tc>
          <w:tcPr>
            <w:tcW w:w="29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  <w:t>2007654</w:t>
            </w: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</w:tr>
      <w:tr w:rsidR="00BE45D1" w:rsidTr="00DB1034">
        <w:trPr>
          <w:trHeight w:val="255"/>
        </w:trPr>
        <w:tc>
          <w:tcPr>
            <w:tcW w:w="10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30.</w:t>
            </w:r>
          </w:p>
        </w:tc>
        <w:tc>
          <w:tcPr>
            <w:tcW w:w="31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  <w:t>Honda szivattyú WB20XT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</w:t>
            </w:r>
          </w:p>
        </w:tc>
        <w:tc>
          <w:tcPr>
            <w:tcW w:w="29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1675579</w:t>
            </w: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Selejt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</w:tr>
      <w:tr w:rsidR="00BE45D1" w:rsidTr="00DB1034">
        <w:trPr>
          <w:trHeight w:val="255"/>
        </w:trPr>
        <w:tc>
          <w:tcPr>
            <w:tcW w:w="1072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  <w:tc>
          <w:tcPr>
            <w:tcW w:w="3150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  <w:tc>
          <w:tcPr>
            <w:tcW w:w="2940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</w:tr>
      <w:tr w:rsidR="00BE45D1" w:rsidTr="00DB1034">
        <w:trPr>
          <w:trHeight w:val="255"/>
        </w:trPr>
        <w:tc>
          <w:tcPr>
            <w:tcW w:w="1072" w:type="dxa"/>
            <w:tcBorders>
              <w:top w:val="nil"/>
              <w:left w:val="nil"/>
              <w:bottom w:val="nil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  <w:tc>
          <w:tcPr>
            <w:tcW w:w="3150" w:type="dxa"/>
            <w:tcBorders>
              <w:top w:val="nil"/>
              <w:left w:val="nil"/>
              <w:bottom w:val="nil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  <w:tc>
          <w:tcPr>
            <w:tcW w:w="2940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</w:tr>
      <w:tr w:rsidR="00BE45D1" w:rsidTr="00DB1034">
        <w:trPr>
          <w:trHeight w:val="255"/>
        </w:trPr>
        <w:tc>
          <w:tcPr>
            <w:tcW w:w="1072" w:type="dxa"/>
            <w:tcBorders>
              <w:top w:val="nil"/>
              <w:left w:val="nil"/>
              <w:bottom w:val="nil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  <w:tc>
          <w:tcPr>
            <w:tcW w:w="3150" w:type="dxa"/>
            <w:tcBorders>
              <w:top w:val="nil"/>
              <w:left w:val="nil"/>
              <w:bottom w:val="nil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  <w:tc>
          <w:tcPr>
            <w:tcW w:w="2940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</w:tr>
      <w:tr w:rsidR="00BE45D1" w:rsidTr="00DB1034">
        <w:trPr>
          <w:trHeight w:val="128"/>
        </w:trPr>
        <w:tc>
          <w:tcPr>
            <w:tcW w:w="1072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  <w:tc>
          <w:tcPr>
            <w:tcW w:w="3150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  <w:tc>
          <w:tcPr>
            <w:tcW w:w="2940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</w:tr>
      <w:tr w:rsidR="00BE45D1" w:rsidTr="00DB1034">
        <w:trPr>
          <w:trHeight w:val="255"/>
        </w:trPr>
        <w:tc>
          <w:tcPr>
            <w:tcW w:w="4222" w:type="dxa"/>
            <w:gridSpan w:val="2"/>
            <w:tcBorders>
              <w:top w:val="nil"/>
              <w:left w:val="nil"/>
              <w:bottom w:val="nil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  <w:r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  <w:t>VÁROSI KINCSTÁR, TISZAVASVÁRI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</w:p>
        </w:tc>
        <w:tc>
          <w:tcPr>
            <w:tcW w:w="2940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b/>
                <w:bCs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b/>
                <w:bCs/>
                <w:color w:val="000000"/>
                <w:sz w:val="18"/>
                <w:szCs w:val="18"/>
                <w:lang w:eastAsia="en-US"/>
              </w:rPr>
            </w:pPr>
          </w:p>
        </w:tc>
      </w:tr>
      <w:tr w:rsidR="00BE45D1" w:rsidTr="00DB1034">
        <w:trPr>
          <w:trHeight w:val="255"/>
        </w:trPr>
        <w:tc>
          <w:tcPr>
            <w:tcW w:w="4222" w:type="dxa"/>
            <w:gridSpan w:val="2"/>
            <w:tcBorders>
              <w:top w:val="nil"/>
              <w:left w:val="nil"/>
              <w:bottom w:val="nil"/>
              <w:right w:val="nil"/>
            </w:tcBorders>
            <w:shd w:val="solid" w:color="FFFFFF" w:fill="auto"/>
          </w:tcPr>
          <w:tbl>
            <w:tblPr>
              <w:tblW w:w="10560" w:type="dxa"/>
              <w:tblInd w:w="30" w:type="dxa"/>
              <w:tblLayout w:type="fixed"/>
              <w:tblCellMar>
                <w:left w:w="30" w:type="dxa"/>
                <w:right w:w="30" w:type="dxa"/>
              </w:tblCellMar>
              <w:tblLook w:val="0000" w:firstRow="0" w:lastRow="0" w:firstColumn="0" w:lastColumn="0" w:noHBand="0" w:noVBand="0"/>
            </w:tblPr>
            <w:tblGrid>
              <w:gridCol w:w="10560"/>
            </w:tblGrid>
            <w:tr w:rsidR="00BE45D1" w:rsidTr="00DB1034">
              <w:trPr>
                <w:trHeight w:val="255"/>
              </w:trPr>
              <w:tc>
                <w:tcPr>
                  <w:tcW w:w="408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solid" w:color="FFFFFF" w:fill="auto"/>
                </w:tcPr>
                <w:p w:rsidR="00BE45D1" w:rsidRDefault="00BE45D1" w:rsidP="00DB1034">
                  <w:pPr>
                    <w:autoSpaceDE w:val="0"/>
                    <w:autoSpaceDN w:val="0"/>
                    <w:adjustRightInd w:val="0"/>
                    <w:spacing w:line="240" w:lineRule="auto"/>
                    <w:rPr>
                      <w:rFonts w:ascii="Arial" w:eastAsiaTheme="minorHAnsi" w:hAnsi="Arial" w:cs="Arial"/>
                      <w:b/>
                      <w:bCs/>
                      <w:color w:val="000000"/>
                      <w:sz w:val="20"/>
                      <w:lang w:eastAsia="en-US"/>
                    </w:rPr>
                  </w:pPr>
                  <w:r>
                    <w:rPr>
                      <w:rFonts w:ascii="Arial" w:eastAsiaTheme="minorHAnsi" w:hAnsi="Arial" w:cs="Arial"/>
                      <w:b/>
                      <w:bCs/>
                      <w:color w:val="000000"/>
                      <w:sz w:val="20"/>
                      <w:lang w:eastAsia="en-US"/>
                    </w:rPr>
                    <w:t>4440 Tiszavasvári, Báthory u. 6</w:t>
                  </w:r>
                  <w:proofErr w:type="gramStart"/>
                  <w:r>
                    <w:rPr>
                      <w:rFonts w:ascii="Arial" w:eastAsiaTheme="minorHAnsi" w:hAnsi="Arial" w:cs="Arial"/>
                      <w:b/>
                      <w:bCs/>
                      <w:color w:val="000000"/>
                      <w:sz w:val="20"/>
                      <w:lang w:eastAsia="en-US"/>
                    </w:rPr>
                    <w:t xml:space="preserve">.                                  </w:t>
                  </w:r>
                  <w:r w:rsidRPr="00103415">
                    <w:rPr>
                      <w:rFonts w:eastAsiaTheme="minorHAnsi"/>
                      <w:b/>
                      <w:bCs/>
                      <w:color w:val="000000"/>
                      <w:sz w:val="16"/>
                      <w:szCs w:val="16"/>
                      <w:lang w:eastAsia="en-US"/>
                    </w:rPr>
                    <w:t>önkormányzati</w:t>
                  </w:r>
                  <w:proofErr w:type="gramEnd"/>
                  <w:r w:rsidRPr="00103415">
                    <w:rPr>
                      <w:rFonts w:eastAsiaTheme="minorHAnsi"/>
                      <w:b/>
                      <w:bCs/>
                      <w:color w:val="000000"/>
                      <w:sz w:val="16"/>
                      <w:szCs w:val="16"/>
                      <w:lang w:eastAsia="en-US"/>
                    </w:rPr>
                    <w:t xml:space="preserve"> tulajdonú ingó, ingatlan </w:t>
                  </w:r>
                  <w:r>
                    <w:rPr>
                      <w:rFonts w:eastAsiaTheme="minorHAnsi"/>
                      <w:b/>
                      <w:bCs/>
                      <w:color w:val="000000"/>
                      <w:sz w:val="16"/>
                      <w:szCs w:val="16"/>
                      <w:lang w:eastAsia="en-US"/>
                    </w:rPr>
                    <w:t xml:space="preserve">szóbeli </w:t>
                  </w:r>
                  <w:r w:rsidRPr="00103415">
                    <w:rPr>
                      <w:rFonts w:eastAsiaTheme="minorHAnsi"/>
                      <w:b/>
                      <w:bCs/>
                      <w:color w:val="000000"/>
                      <w:sz w:val="16"/>
                      <w:szCs w:val="16"/>
                      <w:lang w:eastAsia="en-US"/>
                    </w:rPr>
                    <w:t>használat</w:t>
                  </w:r>
                  <w:r>
                    <w:rPr>
                      <w:rFonts w:ascii="Arial" w:eastAsiaTheme="minorHAnsi" w:hAnsi="Arial" w:cs="Arial"/>
                      <w:b/>
                      <w:bCs/>
                      <w:color w:val="000000"/>
                      <w:sz w:val="20"/>
                      <w:lang w:eastAsia="en-US"/>
                    </w:rPr>
                    <w:t xml:space="preserve"> </w:t>
                  </w:r>
                </w:p>
              </w:tc>
            </w:tr>
          </w:tbl>
          <w:p w:rsidR="00BE45D1" w:rsidRPr="00103415" w:rsidRDefault="00BE45D1" w:rsidP="00DB1034">
            <w:pPr>
              <w:spacing w:line="240" w:lineRule="auto"/>
              <w:rPr>
                <w:b/>
                <w:sz w:val="16"/>
                <w:szCs w:val="16"/>
              </w:rPr>
            </w:pPr>
            <w:r>
              <w:tab/>
            </w:r>
            <w:r>
              <w:tab/>
            </w:r>
            <w:r>
              <w:tab/>
            </w:r>
            <w:r>
              <w:tab/>
            </w:r>
            <w:r>
              <w:tab/>
            </w:r>
            <w:r>
              <w:tab/>
            </w:r>
            <w:r>
              <w:tab/>
            </w:r>
            <w:r w:rsidRPr="00103415">
              <w:rPr>
                <w:b/>
                <w:sz w:val="16"/>
                <w:szCs w:val="16"/>
              </w:rPr>
              <w:t xml:space="preserve">írásbeli megszüntetése </w:t>
            </w:r>
            <w:r>
              <w:rPr>
                <w:b/>
                <w:sz w:val="16"/>
                <w:szCs w:val="16"/>
              </w:rPr>
              <w:t xml:space="preserve">- </w:t>
            </w:r>
            <w:r w:rsidRPr="00103415">
              <w:rPr>
                <w:b/>
                <w:sz w:val="16"/>
                <w:szCs w:val="16"/>
              </w:rPr>
              <w:t>módosítás</w:t>
            </w:r>
          </w:p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</w:p>
        </w:tc>
        <w:tc>
          <w:tcPr>
            <w:tcW w:w="2940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b/>
                <w:bCs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b/>
                <w:bCs/>
                <w:color w:val="000000"/>
                <w:sz w:val="18"/>
                <w:szCs w:val="18"/>
                <w:lang w:eastAsia="en-US"/>
              </w:rPr>
            </w:pPr>
          </w:p>
        </w:tc>
      </w:tr>
      <w:tr w:rsidR="00BE45D1" w:rsidTr="00DB1034">
        <w:trPr>
          <w:trHeight w:val="255"/>
        </w:trPr>
        <w:tc>
          <w:tcPr>
            <w:tcW w:w="1072" w:type="dxa"/>
            <w:tcBorders>
              <w:top w:val="nil"/>
              <w:left w:val="nil"/>
              <w:bottom w:val="nil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</w:p>
        </w:tc>
        <w:tc>
          <w:tcPr>
            <w:tcW w:w="3150" w:type="dxa"/>
            <w:tcBorders>
              <w:top w:val="nil"/>
              <w:left w:val="nil"/>
              <w:bottom w:val="nil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</w:p>
        </w:tc>
        <w:tc>
          <w:tcPr>
            <w:tcW w:w="2940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b/>
                <w:bCs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b/>
                <w:bCs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b/>
                <w:bCs/>
                <w:color w:val="000000"/>
                <w:sz w:val="18"/>
                <w:szCs w:val="18"/>
                <w:lang w:eastAsia="en-US"/>
              </w:rPr>
              <w:t>3. old</w:t>
            </w:r>
          </w:p>
        </w:tc>
      </w:tr>
      <w:tr w:rsidR="00BE45D1" w:rsidTr="00DB1034">
        <w:trPr>
          <w:trHeight w:val="255"/>
        </w:trPr>
        <w:tc>
          <w:tcPr>
            <w:tcW w:w="1072" w:type="dxa"/>
            <w:tcBorders>
              <w:top w:val="nil"/>
              <w:left w:val="nil"/>
              <w:bottom w:val="nil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</w:p>
        </w:tc>
        <w:tc>
          <w:tcPr>
            <w:tcW w:w="3150" w:type="dxa"/>
            <w:tcBorders>
              <w:top w:val="nil"/>
              <w:left w:val="nil"/>
              <w:bottom w:val="nil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</w:p>
        </w:tc>
        <w:tc>
          <w:tcPr>
            <w:tcW w:w="2940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b/>
                <w:bCs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b/>
                <w:bCs/>
                <w:color w:val="000000"/>
                <w:sz w:val="18"/>
                <w:szCs w:val="18"/>
                <w:lang w:eastAsia="en-US"/>
              </w:rPr>
            </w:pPr>
          </w:p>
        </w:tc>
      </w:tr>
      <w:tr w:rsidR="00BE45D1" w:rsidTr="00DB1034">
        <w:trPr>
          <w:trHeight w:val="300"/>
        </w:trPr>
        <w:tc>
          <w:tcPr>
            <w:tcW w:w="1072" w:type="dxa"/>
            <w:tcBorders>
              <w:top w:val="nil"/>
              <w:left w:val="nil"/>
              <w:bottom w:val="nil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</w:p>
        </w:tc>
        <w:tc>
          <w:tcPr>
            <w:tcW w:w="3150" w:type="dxa"/>
            <w:tcBorders>
              <w:top w:val="nil"/>
              <w:left w:val="nil"/>
              <w:bottom w:val="nil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b/>
                <w:b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2940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b/>
                <w:b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b/>
                <w:b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b/>
                <w:bCs/>
                <w:color w:val="000000"/>
                <w:sz w:val="22"/>
                <w:szCs w:val="22"/>
                <w:lang w:eastAsia="en-US"/>
              </w:rPr>
            </w:pPr>
          </w:p>
        </w:tc>
      </w:tr>
      <w:tr w:rsidR="00BE45D1" w:rsidTr="00DB1034">
        <w:trPr>
          <w:trHeight w:val="300"/>
        </w:trPr>
        <w:tc>
          <w:tcPr>
            <w:tcW w:w="1072" w:type="dxa"/>
            <w:tcBorders>
              <w:top w:val="nil"/>
              <w:left w:val="nil"/>
              <w:bottom w:val="nil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</w:p>
        </w:tc>
        <w:tc>
          <w:tcPr>
            <w:tcW w:w="3150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ascii="Arial" w:eastAsiaTheme="minorHAnsi" w:hAnsi="Arial" w:cs="Arial"/>
                <w:b/>
                <w:bCs/>
                <w:color w:val="000000"/>
                <w:sz w:val="22"/>
                <w:szCs w:val="22"/>
                <w:lang w:eastAsia="en-US"/>
              </w:rPr>
              <w:t>Önkormányzati tulajdon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b/>
                <w:b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2940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b/>
                <w:b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b/>
                <w:b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b/>
                <w:bCs/>
                <w:color w:val="000000"/>
                <w:sz w:val="22"/>
                <w:szCs w:val="22"/>
                <w:lang w:eastAsia="en-US"/>
              </w:rPr>
            </w:pPr>
          </w:p>
        </w:tc>
      </w:tr>
      <w:tr w:rsidR="00BE45D1" w:rsidTr="00DB1034">
        <w:trPr>
          <w:trHeight w:val="255"/>
        </w:trPr>
        <w:tc>
          <w:tcPr>
            <w:tcW w:w="1072" w:type="dxa"/>
            <w:tcBorders>
              <w:top w:val="nil"/>
              <w:left w:val="nil"/>
              <w:bottom w:val="nil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</w:p>
        </w:tc>
        <w:tc>
          <w:tcPr>
            <w:tcW w:w="3150" w:type="dxa"/>
            <w:tcBorders>
              <w:top w:val="nil"/>
              <w:left w:val="nil"/>
              <w:bottom w:val="single" w:sz="6" w:space="0" w:color="auto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6" w:space="0" w:color="auto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</w:p>
        </w:tc>
        <w:tc>
          <w:tcPr>
            <w:tcW w:w="2940" w:type="dxa"/>
            <w:tcBorders>
              <w:top w:val="nil"/>
              <w:left w:val="nil"/>
              <w:bottom w:val="single" w:sz="6" w:space="0" w:color="auto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single" w:sz="6" w:space="0" w:color="auto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6" w:space="0" w:color="auto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</w:p>
        </w:tc>
      </w:tr>
      <w:tr w:rsidR="00BE45D1" w:rsidTr="00DB1034">
        <w:trPr>
          <w:trHeight w:val="255"/>
        </w:trPr>
        <w:tc>
          <w:tcPr>
            <w:tcW w:w="1072" w:type="dxa"/>
            <w:tcBorders>
              <w:top w:val="nil"/>
              <w:left w:val="nil"/>
              <w:bottom w:val="nil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</w:p>
        </w:tc>
        <w:tc>
          <w:tcPr>
            <w:tcW w:w="31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  <w:r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  <w:t>Nagy értékű eszközök</w:t>
            </w:r>
          </w:p>
        </w:tc>
        <w:tc>
          <w:tcPr>
            <w:tcW w:w="960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</w:p>
        </w:tc>
        <w:tc>
          <w:tcPr>
            <w:tcW w:w="2940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</w:p>
        </w:tc>
        <w:tc>
          <w:tcPr>
            <w:tcW w:w="1620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</w:p>
        </w:tc>
      </w:tr>
      <w:tr w:rsidR="00BE45D1" w:rsidTr="00DB1034">
        <w:trPr>
          <w:trHeight w:val="255"/>
        </w:trPr>
        <w:tc>
          <w:tcPr>
            <w:tcW w:w="1072" w:type="dxa"/>
            <w:tcBorders>
              <w:top w:val="nil"/>
              <w:left w:val="nil"/>
              <w:bottom w:val="nil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</w:p>
        </w:tc>
        <w:tc>
          <w:tcPr>
            <w:tcW w:w="3150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b/>
                <w:bCs/>
                <w:i/>
                <w:iCs/>
                <w:color w:val="000000"/>
                <w:sz w:val="20"/>
                <w:lang w:eastAsia="en-US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b/>
                <w:bCs/>
                <w:i/>
                <w:iCs/>
                <w:color w:val="000000"/>
                <w:sz w:val="20"/>
                <w:lang w:eastAsia="en-US"/>
              </w:rPr>
            </w:pPr>
          </w:p>
        </w:tc>
        <w:tc>
          <w:tcPr>
            <w:tcW w:w="2940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b/>
                <w:bCs/>
                <w:i/>
                <w:iCs/>
                <w:color w:val="000000"/>
                <w:sz w:val="20"/>
                <w:lang w:eastAsia="en-US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b/>
                <w:bCs/>
                <w:i/>
                <w:iCs/>
                <w:color w:val="000000"/>
                <w:sz w:val="20"/>
                <w:lang w:eastAsia="en-US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b/>
                <w:bCs/>
                <w:i/>
                <w:iCs/>
                <w:color w:val="000000"/>
                <w:sz w:val="20"/>
                <w:lang w:eastAsia="en-US"/>
              </w:rPr>
            </w:pPr>
          </w:p>
        </w:tc>
      </w:tr>
      <w:tr w:rsidR="00BE45D1" w:rsidTr="00DB1034">
        <w:trPr>
          <w:trHeight w:val="255"/>
        </w:trPr>
        <w:tc>
          <w:tcPr>
            <w:tcW w:w="1072" w:type="dxa"/>
            <w:tcBorders>
              <w:top w:val="nil"/>
              <w:left w:val="nil"/>
              <w:bottom w:val="nil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  <w:tc>
          <w:tcPr>
            <w:tcW w:w="3150" w:type="dxa"/>
            <w:tcBorders>
              <w:top w:val="nil"/>
              <w:left w:val="nil"/>
              <w:bottom w:val="nil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  <w:tc>
          <w:tcPr>
            <w:tcW w:w="2940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</w:tr>
      <w:tr w:rsidR="00BE45D1" w:rsidTr="00DB1034">
        <w:trPr>
          <w:trHeight w:val="255"/>
        </w:trPr>
        <w:tc>
          <w:tcPr>
            <w:tcW w:w="1072" w:type="dxa"/>
            <w:tcBorders>
              <w:top w:val="nil"/>
              <w:left w:val="nil"/>
              <w:bottom w:val="nil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  <w:tc>
          <w:tcPr>
            <w:tcW w:w="3150" w:type="dxa"/>
            <w:tcBorders>
              <w:top w:val="nil"/>
              <w:left w:val="nil"/>
              <w:bottom w:val="nil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  <w:tc>
          <w:tcPr>
            <w:tcW w:w="2940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</w:tr>
      <w:tr w:rsidR="00BE45D1" w:rsidTr="00DB1034">
        <w:trPr>
          <w:trHeight w:val="255"/>
        </w:trPr>
        <w:tc>
          <w:tcPr>
            <w:tcW w:w="1072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  <w:tc>
          <w:tcPr>
            <w:tcW w:w="3150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  <w:tc>
          <w:tcPr>
            <w:tcW w:w="2940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</w:tr>
      <w:tr w:rsidR="00BE45D1" w:rsidTr="00DB1034">
        <w:trPr>
          <w:trHeight w:val="510"/>
        </w:trPr>
        <w:tc>
          <w:tcPr>
            <w:tcW w:w="10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  <w:proofErr w:type="spellStart"/>
            <w:r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  <w:t>Sorsz</w:t>
            </w:r>
            <w:proofErr w:type="spellEnd"/>
            <w:r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  <w:t>.</w:t>
            </w:r>
          </w:p>
        </w:tc>
        <w:tc>
          <w:tcPr>
            <w:tcW w:w="31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  <w:r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  <w:t>Megnevezés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  <w:r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  <w:t>menny. (db)</w:t>
            </w:r>
          </w:p>
        </w:tc>
        <w:tc>
          <w:tcPr>
            <w:tcW w:w="29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  <w:r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  <w:t>típus, gyári szám</w:t>
            </w: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  <w:r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  <w:t>Megjegyzés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  <w:r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  <w:t>Karton-szám</w:t>
            </w:r>
          </w:p>
        </w:tc>
      </w:tr>
      <w:tr w:rsidR="00BE45D1" w:rsidTr="00DB1034">
        <w:trPr>
          <w:trHeight w:val="255"/>
        </w:trPr>
        <w:tc>
          <w:tcPr>
            <w:tcW w:w="10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1.</w:t>
            </w:r>
          </w:p>
        </w:tc>
        <w:tc>
          <w:tcPr>
            <w:tcW w:w="31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Zöldségaprító gép TA25K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</w:t>
            </w:r>
          </w:p>
        </w:tc>
        <w:tc>
          <w:tcPr>
            <w:tcW w:w="29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25060213</w:t>
            </w: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</w:tr>
      <w:tr w:rsidR="00BE45D1" w:rsidTr="00DB1034">
        <w:trPr>
          <w:trHeight w:val="255"/>
        </w:trPr>
        <w:tc>
          <w:tcPr>
            <w:tcW w:w="10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2.</w:t>
            </w:r>
          </w:p>
        </w:tc>
        <w:tc>
          <w:tcPr>
            <w:tcW w:w="31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 xml:space="preserve">Kútfúrás + </w:t>
            </w:r>
            <w:proofErr w:type="spellStart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Grundfos</w:t>
            </w:r>
            <w:proofErr w:type="spellEnd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 xml:space="preserve"> tartályos szivattyú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</w:t>
            </w:r>
          </w:p>
        </w:tc>
        <w:tc>
          <w:tcPr>
            <w:tcW w:w="29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  <w:t>Z1139775</w:t>
            </w: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</w:tr>
      <w:tr w:rsidR="00BE45D1" w:rsidTr="00DB1034">
        <w:trPr>
          <w:trHeight w:val="255"/>
        </w:trPr>
        <w:tc>
          <w:tcPr>
            <w:tcW w:w="10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3.</w:t>
            </w:r>
          </w:p>
        </w:tc>
        <w:tc>
          <w:tcPr>
            <w:tcW w:w="31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Teherhordó kerékpár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</w:t>
            </w:r>
          </w:p>
        </w:tc>
        <w:tc>
          <w:tcPr>
            <w:tcW w:w="29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13090015</w:t>
            </w: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proofErr w:type="spellStart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Neuzer</w:t>
            </w:r>
            <w:proofErr w:type="spellEnd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, NEX3 26",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</w:tr>
      <w:tr w:rsidR="00BE45D1" w:rsidTr="00DB1034">
        <w:trPr>
          <w:trHeight w:val="255"/>
        </w:trPr>
        <w:tc>
          <w:tcPr>
            <w:tcW w:w="10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4.</w:t>
            </w:r>
          </w:p>
        </w:tc>
        <w:tc>
          <w:tcPr>
            <w:tcW w:w="31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 xml:space="preserve">Hidraulikus </w:t>
            </w:r>
            <w:proofErr w:type="spellStart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brikettálógép</w:t>
            </w:r>
            <w:proofErr w:type="spellEnd"/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</w:t>
            </w:r>
          </w:p>
        </w:tc>
        <w:tc>
          <w:tcPr>
            <w:tcW w:w="29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21/2015</w:t>
            </w: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ECO E70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</w:tr>
      <w:tr w:rsidR="00BE45D1" w:rsidTr="00DB1034">
        <w:trPr>
          <w:trHeight w:val="255"/>
        </w:trPr>
        <w:tc>
          <w:tcPr>
            <w:tcW w:w="10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5.</w:t>
            </w:r>
          </w:p>
        </w:tc>
        <w:tc>
          <w:tcPr>
            <w:tcW w:w="31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 xml:space="preserve">Betonkeverő </w:t>
            </w:r>
            <w:proofErr w:type="spellStart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Omaer</w:t>
            </w:r>
            <w:proofErr w:type="spellEnd"/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</w:t>
            </w:r>
          </w:p>
        </w:tc>
        <w:tc>
          <w:tcPr>
            <w:tcW w:w="29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MATR1002113P</w:t>
            </w: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</w:tr>
      <w:tr w:rsidR="00BE45D1" w:rsidTr="00DB1034">
        <w:trPr>
          <w:trHeight w:val="255"/>
        </w:trPr>
        <w:tc>
          <w:tcPr>
            <w:tcW w:w="10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6.</w:t>
            </w:r>
          </w:p>
        </w:tc>
        <w:tc>
          <w:tcPr>
            <w:tcW w:w="31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Fűnyíró önjáró MTD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</w:t>
            </w:r>
          </w:p>
        </w:tc>
        <w:tc>
          <w:tcPr>
            <w:tcW w:w="29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AB222T31042</w:t>
            </w: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TV007</w:t>
            </w:r>
          </w:p>
        </w:tc>
      </w:tr>
      <w:tr w:rsidR="00BE45D1" w:rsidTr="00DB1034">
        <w:trPr>
          <w:trHeight w:val="255"/>
        </w:trPr>
        <w:tc>
          <w:tcPr>
            <w:tcW w:w="10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7.</w:t>
            </w:r>
          </w:p>
        </w:tc>
        <w:tc>
          <w:tcPr>
            <w:tcW w:w="31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Fűnyíró önjáró MTD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</w:t>
            </w:r>
          </w:p>
        </w:tc>
        <w:tc>
          <w:tcPr>
            <w:tcW w:w="29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AB222T31068</w:t>
            </w: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TV008</w:t>
            </w:r>
          </w:p>
        </w:tc>
      </w:tr>
      <w:tr w:rsidR="00BE45D1" w:rsidTr="00DB1034">
        <w:trPr>
          <w:trHeight w:val="255"/>
        </w:trPr>
        <w:tc>
          <w:tcPr>
            <w:tcW w:w="10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8.</w:t>
            </w:r>
          </w:p>
        </w:tc>
        <w:tc>
          <w:tcPr>
            <w:tcW w:w="31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Hótoló lapát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</w:t>
            </w:r>
          </w:p>
        </w:tc>
        <w:tc>
          <w:tcPr>
            <w:tcW w:w="29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proofErr w:type="spellStart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Deleks</w:t>
            </w:r>
            <w:proofErr w:type="spellEnd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 xml:space="preserve"> LNS-A 190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</w:tr>
      <w:tr w:rsidR="00BE45D1" w:rsidTr="00DB1034">
        <w:trPr>
          <w:trHeight w:val="255"/>
        </w:trPr>
        <w:tc>
          <w:tcPr>
            <w:tcW w:w="10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9.</w:t>
            </w:r>
          </w:p>
        </w:tc>
        <w:tc>
          <w:tcPr>
            <w:tcW w:w="31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 xml:space="preserve">Körfűrész </w:t>
            </w:r>
            <w:proofErr w:type="spellStart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Metabo</w:t>
            </w:r>
            <w:proofErr w:type="spellEnd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 xml:space="preserve"> KGS216M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</w:t>
            </w:r>
          </w:p>
        </w:tc>
        <w:tc>
          <w:tcPr>
            <w:tcW w:w="29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19260000</w:t>
            </w: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proofErr w:type="spellStart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Gérvágó</w:t>
            </w:r>
            <w:proofErr w:type="spellEnd"/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</w:tr>
      <w:tr w:rsidR="00BE45D1" w:rsidTr="00DB1034">
        <w:trPr>
          <w:trHeight w:val="255"/>
        </w:trPr>
        <w:tc>
          <w:tcPr>
            <w:tcW w:w="10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10.</w:t>
            </w:r>
          </w:p>
        </w:tc>
        <w:tc>
          <w:tcPr>
            <w:tcW w:w="31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proofErr w:type="spellStart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Lapvibrátor</w:t>
            </w:r>
            <w:proofErr w:type="spellEnd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 xml:space="preserve"> </w:t>
            </w:r>
            <w:proofErr w:type="spellStart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Jeonil</w:t>
            </w:r>
            <w:proofErr w:type="spellEnd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 xml:space="preserve"> JPC-90WT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</w:t>
            </w:r>
          </w:p>
        </w:tc>
        <w:tc>
          <w:tcPr>
            <w:tcW w:w="29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GCAAH-4120303 E10010141</w:t>
            </w: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</w:tr>
      <w:tr w:rsidR="00BE45D1" w:rsidTr="00DB1034">
        <w:trPr>
          <w:trHeight w:val="255"/>
        </w:trPr>
        <w:tc>
          <w:tcPr>
            <w:tcW w:w="10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11.</w:t>
            </w:r>
          </w:p>
        </w:tc>
        <w:tc>
          <w:tcPr>
            <w:tcW w:w="31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 xml:space="preserve">Lengőkasza </w:t>
            </w:r>
            <w:proofErr w:type="spellStart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Oleo-Mac</w:t>
            </w:r>
            <w:proofErr w:type="spellEnd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 xml:space="preserve"> 753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</w:t>
            </w:r>
          </w:p>
        </w:tc>
        <w:tc>
          <w:tcPr>
            <w:tcW w:w="29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TV022</w:t>
            </w:r>
          </w:p>
        </w:tc>
      </w:tr>
      <w:tr w:rsidR="00BE45D1" w:rsidTr="00DB1034">
        <w:trPr>
          <w:trHeight w:val="255"/>
        </w:trPr>
        <w:tc>
          <w:tcPr>
            <w:tcW w:w="10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12.</w:t>
            </w:r>
          </w:p>
        </w:tc>
        <w:tc>
          <w:tcPr>
            <w:tcW w:w="31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 xml:space="preserve">Lengőkasza </w:t>
            </w:r>
            <w:proofErr w:type="spellStart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Oleo-Mac</w:t>
            </w:r>
            <w:proofErr w:type="spellEnd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 xml:space="preserve"> 755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</w:t>
            </w:r>
          </w:p>
        </w:tc>
        <w:tc>
          <w:tcPr>
            <w:tcW w:w="29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TV019</w:t>
            </w:r>
          </w:p>
        </w:tc>
      </w:tr>
      <w:tr w:rsidR="00BE45D1" w:rsidTr="00DB1034">
        <w:trPr>
          <w:trHeight w:val="255"/>
        </w:trPr>
        <w:tc>
          <w:tcPr>
            <w:tcW w:w="10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13.</w:t>
            </w:r>
          </w:p>
        </w:tc>
        <w:tc>
          <w:tcPr>
            <w:tcW w:w="31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 xml:space="preserve">Lengőkasza </w:t>
            </w:r>
            <w:proofErr w:type="spellStart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Oleo-Mac</w:t>
            </w:r>
            <w:proofErr w:type="spellEnd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 xml:space="preserve"> Master 753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</w:t>
            </w:r>
          </w:p>
        </w:tc>
        <w:tc>
          <w:tcPr>
            <w:tcW w:w="29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TV023</w:t>
            </w:r>
          </w:p>
        </w:tc>
      </w:tr>
      <w:tr w:rsidR="00BE45D1" w:rsidTr="00DB1034">
        <w:trPr>
          <w:trHeight w:val="255"/>
        </w:trPr>
        <w:tc>
          <w:tcPr>
            <w:tcW w:w="10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14.</w:t>
            </w:r>
          </w:p>
        </w:tc>
        <w:tc>
          <w:tcPr>
            <w:tcW w:w="31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 xml:space="preserve">Lengőkasza </w:t>
            </w:r>
            <w:proofErr w:type="spellStart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Oleo-Mac</w:t>
            </w:r>
            <w:proofErr w:type="spellEnd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 xml:space="preserve"> Master 755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</w:t>
            </w:r>
          </w:p>
        </w:tc>
        <w:tc>
          <w:tcPr>
            <w:tcW w:w="29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TV021</w:t>
            </w:r>
          </w:p>
        </w:tc>
      </w:tr>
      <w:tr w:rsidR="00BE45D1" w:rsidTr="00DB1034">
        <w:trPr>
          <w:trHeight w:val="255"/>
        </w:trPr>
        <w:tc>
          <w:tcPr>
            <w:tcW w:w="10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15.</w:t>
            </w:r>
          </w:p>
        </w:tc>
        <w:tc>
          <w:tcPr>
            <w:tcW w:w="31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 xml:space="preserve">Lengőkasza </w:t>
            </w:r>
            <w:proofErr w:type="spellStart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Oleo-Mac</w:t>
            </w:r>
            <w:proofErr w:type="spellEnd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 xml:space="preserve"> Master 755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</w:t>
            </w:r>
          </w:p>
        </w:tc>
        <w:tc>
          <w:tcPr>
            <w:tcW w:w="29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TV016</w:t>
            </w:r>
          </w:p>
        </w:tc>
      </w:tr>
      <w:tr w:rsidR="00BE45D1" w:rsidTr="00DB1034">
        <w:trPr>
          <w:trHeight w:val="255"/>
        </w:trPr>
        <w:tc>
          <w:tcPr>
            <w:tcW w:w="10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16.</w:t>
            </w:r>
          </w:p>
        </w:tc>
        <w:tc>
          <w:tcPr>
            <w:tcW w:w="31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 xml:space="preserve">Lengőkasza </w:t>
            </w:r>
            <w:proofErr w:type="spellStart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Oleo-Mac</w:t>
            </w:r>
            <w:proofErr w:type="spellEnd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 xml:space="preserve"> Master 755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</w:t>
            </w:r>
          </w:p>
        </w:tc>
        <w:tc>
          <w:tcPr>
            <w:tcW w:w="29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TV018</w:t>
            </w:r>
          </w:p>
        </w:tc>
      </w:tr>
      <w:tr w:rsidR="00BE45D1" w:rsidTr="00DB1034">
        <w:trPr>
          <w:trHeight w:val="255"/>
        </w:trPr>
        <w:tc>
          <w:tcPr>
            <w:tcW w:w="10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17.</w:t>
            </w:r>
          </w:p>
        </w:tc>
        <w:tc>
          <w:tcPr>
            <w:tcW w:w="31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 xml:space="preserve">Lengőkasza </w:t>
            </w:r>
            <w:proofErr w:type="spellStart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Oleo-Mac</w:t>
            </w:r>
            <w:proofErr w:type="spellEnd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 xml:space="preserve"> Master 755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</w:t>
            </w:r>
          </w:p>
        </w:tc>
        <w:tc>
          <w:tcPr>
            <w:tcW w:w="29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TV020</w:t>
            </w:r>
          </w:p>
        </w:tc>
      </w:tr>
      <w:tr w:rsidR="00BE45D1" w:rsidTr="00DB1034">
        <w:trPr>
          <w:trHeight w:val="255"/>
        </w:trPr>
        <w:tc>
          <w:tcPr>
            <w:tcW w:w="10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18.</w:t>
            </w:r>
          </w:p>
        </w:tc>
        <w:tc>
          <w:tcPr>
            <w:tcW w:w="31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 xml:space="preserve">Fűnyíró traktor </w:t>
            </w:r>
            <w:proofErr w:type="spellStart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McCulloch</w:t>
            </w:r>
            <w:proofErr w:type="spellEnd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 xml:space="preserve"> M185-117T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</w:t>
            </w:r>
          </w:p>
        </w:tc>
        <w:tc>
          <w:tcPr>
            <w:tcW w:w="29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012813A001174</w:t>
            </w: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</w:tr>
      <w:tr w:rsidR="00BE45D1" w:rsidTr="00DB1034">
        <w:trPr>
          <w:trHeight w:val="255"/>
        </w:trPr>
        <w:tc>
          <w:tcPr>
            <w:tcW w:w="10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19.</w:t>
            </w:r>
          </w:p>
        </w:tc>
        <w:tc>
          <w:tcPr>
            <w:tcW w:w="31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 xml:space="preserve">Motoros permetező </w:t>
            </w:r>
            <w:proofErr w:type="spellStart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Oleo-Mac</w:t>
            </w:r>
            <w:proofErr w:type="spellEnd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 xml:space="preserve"> MB800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</w:t>
            </w:r>
          </w:p>
        </w:tc>
        <w:tc>
          <w:tcPr>
            <w:tcW w:w="29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5334076557</w:t>
            </w: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</w:tr>
      <w:tr w:rsidR="00BE45D1" w:rsidTr="00DB1034">
        <w:trPr>
          <w:trHeight w:val="255"/>
        </w:trPr>
        <w:tc>
          <w:tcPr>
            <w:tcW w:w="10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20.</w:t>
            </w:r>
          </w:p>
        </w:tc>
        <w:tc>
          <w:tcPr>
            <w:tcW w:w="31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Rázóasztal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</w:t>
            </w:r>
          </w:p>
        </w:tc>
        <w:tc>
          <w:tcPr>
            <w:tcW w:w="29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</w:tr>
      <w:tr w:rsidR="00BE45D1" w:rsidTr="00DB1034">
        <w:trPr>
          <w:trHeight w:val="255"/>
        </w:trPr>
        <w:tc>
          <w:tcPr>
            <w:tcW w:w="10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21.</w:t>
            </w:r>
          </w:p>
        </w:tc>
        <w:tc>
          <w:tcPr>
            <w:tcW w:w="31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 xml:space="preserve">Sövényvágó </w:t>
            </w:r>
            <w:proofErr w:type="spellStart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Husqvarna</w:t>
            </w:r>
            <w:proofErr w:type="spellEnd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 xml:space="preserve"> 122HD60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</w:t>
            </w:r>
          </w:p>
        </w:tc>
        <w:tc>
          <w:tcPr>
            <w:tcW w:w="29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</w:tr>
      <w:tr w:rsidR="00BE45D1" w:rsidTr="00DB1034">
        <w:trPr>
          <w:trHeight w:val="255"/>
        </w:trPr>
        <w:tc>
          <w:tcPr>
            <w:tcW w:w="10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22.</w:t>
            </w:r>
          </w:p>
        </w:tc>
        <w:tc>
          <w:tcPr>
            <w:tcW w:w="31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 xml:space="preserve">Sövényvágó </w:t>
            </w:r>
            <w:proofErr w:type="spellStart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Husqvarna</w:t>
            </w:r>
            <w:proofErr w:type="spellEnd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 xml:space="preserve"> 122HD60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</w:t>
            </w:r>
          </w:p>
        </w:tc>
        <w:tc>
          <w:tcPr>
            <w:tcW w:w="29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</w:tr>
      <w:tr w:rsidR="00BE45D1" w:rsidTr="00DB1034">
        <w:trPr>
          <w:trHeight w:val="255"/>
        </w:trPr>
        <w:tc>
          <w:tcPr>
            <w:tcW w:w="10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23.</w:t>
            </w:r>
          </w:p>
        </w:tc>
        <w:tc>
          <w:tcPr>
            <w:tcW w:w="31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 xml:space="preserve">Sövényvágó </w:t>
            </w:r>
            <w:proofErr w:type="spellStart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Husqvarna</w:t>
            </w:r>
            <w:proofErr w:type="spellEnd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 xml:space="preserve"> 122HD60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</w:t>
            </w:r>
          </w:p>
        </w:tc>
        <w:tc>
          <w:tcPr>
            <w:tcW w:w="29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</w:tr>
      <w:tr w:rsidR="00BE45D1" w:rsidTr="00DB1034">
        <w:trPr>
          <w:trHeight w:val="255"/>
        </w:trPr>
        <w:tc>
          <w:tcPr>
            <w:tcW w:w="10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24.</w:t>
            </w:r>
          </w:p>
        </w:tc>
        <w:tc>
          <w:tcPr>
            <w:tcW w:w="31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 xml:space="preserve">Toló kanál </w:t>
            </w:r>
            <w:proofErr w:type="spellStart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Class</w:t>
            </w:r>
            <w:proofErr w:type="spellEnd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 xml:space="preserve"> </w:t>
            </w:r>
            <w:proofErr w:type="spellStart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Ranger</w:t>
            </w:r>
            <w:proofErr w:type="spellEnd"/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</w:t>
            </w:r>
          </w:p>
        </w:tc>
        <w:tc>
          <w:tcPr>
            <w:tcW w:w="29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</w:tr>
      <w:tr w:rsidR="00BE45D1" w:rsidTr="00DB1034">
        <w:trPr>
          <w:trHeight w:val="255"/>
        </w:trPr>
        <w:tc>
          <w:tcPr>
            <w:tcW w:w="10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lastRenderedPageBreak/>
              <w:t>25.</w:t>
            </w:r>
          </w:p>
        </w:tc>
        <w:tc>
          <w:tcPr>
            <w:tcW w:w="31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 xml:space="preserve">Lengőkasza </w:t>
            </w:r>
            <w:proofErr w:type="spellStart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Oleo-Mac</w:t>
            </w:r>
            <w:proofErr w:type="spellEnd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 xml:space="preserve"> </w:t>
            </w:r>
            <w:proofErr w:type="spellStart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Sparta</w:t>
            </w:r>
            <w:proofErr w:type="spellEnd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 xml:space="preserve"> 440T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</w:t>
            </w:r>
          </w:p>
        </w:tc>
        <w:tc>
          <w:tcPr>
            <w:tcW w:w="29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609142090698</w:t>
            </w: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TV002</w:t>
            </w:r>
          </w:p>
        </w:tc>
      </w:tr>
      <w:tr w:rsidR="00BE45D1" w:rsidTr="00DB1034">
        <w:trPr>
          <w:trHeight w:val="255"/>
        </w:trPr>
        <w:tc>
          <w:tcPr>
            <w:tcW w:w="10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26.</w:t>
            </w:r>
          </w:p>
        </w:tc>
        <w:tc>
          <w:tcPr>
            <w:tcW w:w="31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proofErr w:type="spellStart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Caravaggi</w:t>
            </w:r>
            <w:proofErr w:type="spellEnd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 xml:space="preserve"> BIO 230T ágaprító 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</w:t>
            </w:r>
          </w:p>
        </w:tc>
        <w:tc>
          <w:tcPr>
            <w:tcW w:w="29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proofErr w:type="spellStart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gysz</w:t>
            </w:r>
            <w:proofErr w:type="spellEnd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:81780</w:t>
            </w: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</w:tr>
      <w:tr w:rsidR="00BE45D1" w:rsidTr="00DB1034">
        <w:trPr>
          <w:trHeight w:val="480"/>
        </w:trPr>
        <w:tc>
          <w:tcPr>
            <w:tcW w:w="10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27.</w:t>
            </w:r>
          </w:p>
        </w:tc>
        <w:tc>
          <w:tcPr>
            <w:tcW w:w="31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ZEPPELIN ESRETH 225Z árokásó adapter + 900 mm széles kanállal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 xml:space="preserve"> 1+</w:t>
            </w:r>
            <w:proofErr w:type="spellStart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</w:t>
            </w:r>
            <w:proofErr w:type="spellEnd"/>
          </w:p>
        </w:tc>
        <w:tc>
          <w:tcPr>
            <w:tcW w:w="29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</w:tr>
      <w:tr w:rsidR="00BE45D1" w:rsidTr="00DB1034">
        <w:trPr>
          <w:trHeight w:val="480"/>
        </w:trPr>
        <w:tc>
          <w:tcPr>
            <w:tcW w:w="10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28.</w:t>
            </w:r>
          </w:p>
        </w:tc>
        <w:tc>
          <w:tcPr>
            <w:tcW w:w="31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proofErr w:type="spellStart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Galyvilla</w:t>
            </w:r>
            <w:proofErr w:type="spellEnd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 xml:space="preserve"> </w:t>
            </w:r>
            <w:proofErr w:type="spellStart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Class</w:t>
            </w:r>
            <w:proofErr w:type="spellEnd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 xml:space="preserve"> </w:t>
            </w:r>
            <w:proofErr w:type="spellStart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Ranger</w:t>
            </w:r>
            <w:proofErr w:type="spellEnd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 xml:space="preserve"> munkagéphez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</w:t>
            </w:r>
          </w:p>
        </w:tc>
        <w:tc>
          <w:tcPr>
            <w:tcW w:w="29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</w:tr>
      <w:tr w:rsidR="00BE45D1" w:rsidTr="00DB1034">
        <w:trPr>
          <w:trHeight w:val="255"/>
        </w:trPr>
        <w:tc>
          <w:tcPr>
            <w:tcW w:w="10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29.</w:t>
            </w:r>
          </w:p>
        </w:tc>
        <w:tc>
          <w:tcPr>
            <w:tcW w:w="31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 xml:space="preserve"> Magasító </w:t>
            </w:r>
            <w:proofErr w:type="spellStart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Iveco</w:t>
            </w:r>
            <w:proofErr w:type="spellEnd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 xml:space="preserve"> teherautóhoz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</w:t>
            </w:r>
          </w:p>
        </w:tc>
        <w:tc>
          <w:tcPr>
            <w:tcW w:w="29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</w:tr>
      <w:tr w:rsidR="00BE45D1" w:rsidTr="00DB1034">
        <w:trPr>
          <w:trHeight w:val="480"/>
        </w:trPr>
        <w:tc>
          <w:tcPr>
            <w:tcW w:w="10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30.</w:t>
            </w:r>
          </w:p>
        </w:tc>
        <w:tc>
          <w:tcPr>
            <w:tcW w:w="31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 xml:space="preserve">Szárzúzó (Traktorhoz AGF-140) 1db + 1 </w:t>
            </w:r>
            <w:proofErr w:type="spellStart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gardántengely</w:t>
            </w:r>
            <w:proofErr w:type="spellEnd"/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</w:t>
            </w:r>
          </w:p>
        </w:tc>
        <w:tc>
          <w:tcPr>
            <w:tcW w:w="29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201312201</w:t>
            </w: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</w:tr>
      <w:tr w:rsidR="00BE45D1" w:rsidTr="00DB1034">
        <w:trPr>
          <w:trHeight w:val="255"/>
        </w:trPr>
        <w:tc>
          <w:tcPr>
            <w:tcW w:w="1072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  <w:tc>
          <w:tcPr>
            <w:tcW w:w="3150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  <w:tc>
          <w:tcPr>
            <w:tcW w:w="2940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</w:tr>
      <w:tr w:rsidR="00BE45D1" w:rsidTr="00DB1034">
        <w:trPr>
          <w:trHeight w:val="255"/>
        </w:trPr>
        <w:tc>
          <w:tcPr>
            <w:tcW w:w="1072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  <w:tc>
          <w:tcPr>
            <w:tcW w:w="3150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  <w:tc>
          <w:tcPr>
            <w:tcW w:w="2940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</w:tr>
      <w:tr w:rsidR="00BE45D1" w:rsidTr="00DB1034">
        <w:trPr>
          <w:trHeight w:val="255"/>
        </w:trPr>
        <w:tc>
          <w:tcPr>
            <w:tcW w:w="1072" w:type="dxa"/>
            <w:tcBorders>
              <w:top w:val="nil"/>
              <w:left w:val="nil"/>
              <w:bottom w:val="nil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  <w:tc>
          <w:tcPr>
            <w:tcW w:w="3150" w:type="dxa"/>
            <w:tcBorders>
              <w:top w:val="nil"/>
              <w:left w:val="nil"/>
              <w:bottom w:val="nil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  <w:tc>
          <w:tcPr>
            <w:tcW w:w="2940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</w:tr>
      <w:tr w:rsidR="00BE45D1" w:rsidTr="00DB1034">
        <w:trPr>
          <w:trHeight w:val="255"/>
        </w:trPr>
        <w:tc>
          <w:tcPr>
            <w:tcW w:w="4222" w:type="dxa"/>
            <w:gridSpan w:val="2"/>
            <w:tcBorders>
              <w:top w:val="nil"/>
              <w:left w:val="nil"/>
              <w:bottom w:val="nil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  <w:r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  <w:t>VÁROSI KINCSTÁR, TISZAVASVÁRI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</w:p>
        </w:tc>
        <w:tc>
          <w:tcPr>
            <w:tcW w:w="2940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b/>
                <w:bCs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b/>
                <w:bCs/>
                <w:color w:val="000000"/>
                <w:sz w:val="18"/>
                <w:szCs w:val="18"/>
                <w:lang w:eastAsia="en-US"/>
              </w:rPr>
            </w:pPr>
          </w:p>
        </w:tc>
      </w:tr>
      <w:tr w:rsidR="00BE45D1" w:rsidTr="00DB1034">
        <w:trPr>
          <w:trHeight w:val="255"/>
        </w:trPr>
        <w:tc>
          <w:tcPr>
            <w:tcW w:w="4222" w:type="dxa"/>
            <w:gridSpan w:val="2"/>
            <w:tcBorders>
              <w:top w:val="nil"/>
              <w:left w:val="nil"/>
              <w:bottom w:val="nil"/>
              <w:right w:val="nil"/>
            </w:tcBorders>
            <w:shd w:val="solid" w:color="FFFFFF" w:fill="auto"/>
          </w:tcPr>
          <w:tbl>
            <w:tblPr>
              <w:tblW w:w="10560" w:type="dxa"/>
              <w:tblInd w:w="30" w:type="dxa"/>
              <w:tblLayout w:type="fixed"/>
              <w:tblCellMar>
                <w:left w:w="30" w:type="dxa"/>
                <w:right w:w="30" w:type="dxa"/>
              </w:tblCellMar>
              <w:tblLook w:val="0000" w:firstRow="0" w:lastRow="0" w:firstColumn="0" w:lastColumn="0" w:noHBand="0" w:noVBand="0"/>
            </w:tblPr>
            <w:tblGrid>
              <w:gridCol w:w="10560"/>
            </w:tblGrid>
            <w:tr w:rsidR="00BE45D1" w:rsidTr="00DB1034">
              <w:trPr>
                <w:trHeight w:val="255"/>
              </w:trPr>
              <w:tc>
                <w:tcPr>
                  <w:tcW w:w="408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solid" w:color="FFFFFF" w:fill="auto"/>
                </w:tcPr>
                <w:p w:rsidR="00BE45D1" w:rsidRDefault="00BE45D1" w:rsidP="00DB1034">
                  <w:pPr>
                    <w:autoSpaceDE w:val="0"/>
                    <w:autoSpaceDN w:val="0"/>
                    <w:adjustRightInd w:val="0"/>
                    <w:spacing w:line="240" w:lineRule="auto"/>
                    <w:rPr>
                      <w:rFonts w:ascii="Arial" w:eastAsiaTheme="minorHAnsi" w:hAnsi="Arial" w:cs="Arial"/>
                      <w:b/>
                      <w:bCs/>
                      <w:color w:val="000000"/>
                      <w:sz w:val="20"/>
                      <w:lang w:eastAsia="en-US"/>
                    </w:rPr>
                  </w:pPr>
                  <w:r>
                    <w:rPr>
                      <w:rFonts w:ascii="Arial" w:eastAsiaTheme="minorHAnsi" w:hAnsi="Arial" w:cs="Arial"/>
                      <w:b/>
                      <w:bCs/>
                      <w:color w:val="000000"/>
                      <w:sz w:val="20"/>
                      <w:lang w:eastAsia="en-US"/>
                    </w:rPr>
                    <w:t>4440 Tiszavasvári, Báthory u. 6</w:t>
                  </w:r>
                  <w:proofErr w:type="gramStart"/>
                  <w:r>
                    <w:rPr>
                      <w:rFonts w:ascii="Arial" w:eastAsiaTheme="minorHAnsi" w:hAnsi="Arial" w:cs="Arial"/>
                      <w:b/>
                      <w:bCs/>
                      <w:color w:val="000000"/>
                      <w:sz w:val="20"/>
                      <w:lang w:eastAsia="en-US"/>
                    </w:rPr>
                    <w:t xml:space="preserve">.                                  </w:t>
                  </w:r>
                  <w:r w:rsidRPr="00103415">
                    <w:rPr>
                      <w:rFonts w:eastAsiaTheme="minorHAnsi"/>
                      <w:b/>
                      <w:bCs/>
                      <w:color w:val="000000"/>
                      <w:sz w:val="16"/>
                      <w:szCs w:val="16"/>
                      <w:lang w:eastAsia="en-US"/>
                    </w:rPr>
                    <w:t>önkormányzati</w:t>
                  </w:r>
                  <w:proofErr w:type="gramEnd"/>
                  <w:r w:rsidRPr="00103415">
                    <w:rPr>
                      <w:rFonts w:eastAsiaTheme="minorHAnsi"/>
                      <w:b/>
                      <w:bCs/>
                      <w:color w:val="000000"/>
                      <w:sz w:val="16"/>
                      <w:szCs w:val="16"/>
                      <w:lang w:eastAsia="en-US"/>
                    </w:rPr>
                    <w:t xml:space="preserve"> tulajdonú ingó, ingatlan </w:t>
                  </w:r>
                  <w:r>
                    <w:rPr>
                      <w:rFonts w:eastAsiaTheme="minorHAnsi"/>
                      <w:b/>
                      <w:bCs/>
                      <w:color w:val="000000"/>
                      <w:sz w:val="16"/>
                      <w:szCs w:val="16"/>
                      <w:lang w:eastAsia="en-US"/>
                    </w:rPr>
                    <w:t xml:space="preserve">szóbeli </w:t>
                  </w:r>
                  <w:r w:rsidRPr="00103415">
                    <w:rPr>
                      <w:rFonts w:eastAsiaTheme="minorHAnsi"/>
                      <w:b/>
                      <w:bCs/>
                      <w:color w:val="000000"/>
                      <w:sz w:val="16"/>
                      <w:szCs w:val="16"/>
                      <w:lang w:eastAsia="en-US"/>
                    </w:rPr>
                    <w:t>használat</w:t>
                  </w:r>
                  <w:r>
                    <w:rPr>
                      <w:rFonts w:ascii="Arial" w:eastAsiaTheme="minorHAnsi" w:hAnsi="Arial" w:cs="Arial"/>
                      <w:b/>
                      <w:bCs/>
                      <w:color w:val="000000"/>
                      <w:sz w:val="20"/>
                      <w:lang w:eastAsia="en-US"/>
                    </w:rPr>
                    <w:t xml:space="preserve"> </w:t>
                  </w:r>
                </w:p>
              </w:tc>
            </w:tr>
          </w:tbl>
          <w:p w:rsidR="00BE45D1" w:rsidRPr="00103415" w:rsidRDefault="00BE45D1" w:rsidP="00DB1034">
            <w:pPr>
              <w:spacing w:line="240" w:lineRule="auto"/>
              <w:rPr>
                <w:b/>
                <w:sz w:val="16"/>
                <w:szCs w:val="16"/>
              </w:rPr>
            </w:pPr>
            <w:r>
              <w:tab/>
            </w:r>
            <w:r>
              <w:tab/>
            </w:r>
            <w:r>
              <w:tab/>
            </w:r>
            <w:r>
              <w:tab/>
            </w:r>
            <w:r>
              <w:tab/>
            </w:r>
            <w:r>
              <w:tab/>
            </w:r>
            <w:r>
              <w:tab/>
            </w:r>
            <w:r w:rsidRPr="00103415">
              <w:rPr>
                <w:b/>
                <w:sz w:val="16"/>
                <w:szCs w:val="16"/>
              </w:rPr>
              <w:t xml:space="preserve">írásbeli megszüntetése </w:t>
            </w:r>
            <w:r>
              <w:rPr>
                <w:b/>
                <w:sz w:val="16"/>
                <w:szCs w:val="16"/>
              </w:rPr>
              <w:t xml:space="preserve">- </w:t>
            </w:r>
            <w:r w:rsidRPr="00103415">
              <w:rPr>
                <w:b/>
                <w:sz w:val="16"/>
                <w:szCs w:val="16"/>
              </w:rPr>
              <w:t>módosítás</w:t>
            </w:r>
          </w:p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</w:p>
        </w:tc>
        <w:tc>
          <w:tcPr>
            <w:tcW w:w="2940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b/>
                <w:bCs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b/>
                <w:bCs/>
                <w:color w:val="000000"/>
                <w:sz w:val="18"/>
                <w:szCs w:val="18"/>
                <w:lang w:eastAsia="en-US"/>
              </w:rPr>
            </w:pPr>
          </w:p>
        </w:tc>
      </w:tr>
      <w:tr w:rsidR="00BE45D1" w:rsidTr="00DB1034">
        <w:trPr>
          <w:trHeight w:val="255"/>
        </w:trPr>
        <w:tc>
          <w:tcPr>
            <w:tcW w:w="1072" w:type="dxa"/>
            <w:tcBorders>
              <w:top w:val="nil"/>
              <w:left w:val="nil"/>
              <w:bottom w:val="nil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</w:p>
        </w:tc>
        <w:tc>
          <w:tcPr>
            <w:tcW w:w="3150" w:type="dxa"/>
            <w:tcBorders>
              <w:top w:val="nil"/>
              <w:left w:val="nil"/>
              <w:bottom w:val="nil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</w:p>
        </w:tc>
        <w:tc>
          <w:tcPr>
            <w:tcW w:w="2940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b/>
                <w:bCs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b/>
                <w:bCs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b/>
                <w:bCs/>
                <w:color w:val="000000"/>
                <w:sz w:val="18"/>
                <w:szCs w:val="18"/>
                <w:lang w:eastAsia="en-US"/>
              </w:rPr>
              <w:t>4. old</w:t>
            </w:r>
          </w:p>
        </w:tc>
      </w:tr>
      <w:tr w:rsidR="00BE45D1" w:rsidTr="00DB1034">
        <w:trPr>
          <w:trHeight w:val="255"/>
        </w:trPr>
        <w:tc>
          <w:tcPr>
            <w:tcW w:w="1072" w:type="dxa"/>
            <w:tcBorders>
              <w:top w:val="nil"/>
              <w:left w:val="nil"/>
              <w:bottom w:val="nil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</w:p>
        </w:tc>
        <w:tc>
          <w:tcPr>
            <w:tcW w:w="3150" w:type="dxa"/>
            <w:tcBorders>
              <w:top w:val="nil"/>
              <w:left w:val="nil"/>
              <w:bottom w:val="nil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</w:p>
        </w:tc>
        <w:tc>
          <w:tcPr>
            <w:tcW w:w="2940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b/>
                <w:bCs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b/>
                <w:bCs/>
                <w:color w:val="000000"/>
                <w:sz w:val="18"/>
                <w:szCs w:val="18"/>
                <w:lang w:eastAsia="en-US"/>
              </w:rPr>
            </w:pPr>
          </w:p>
        </w:tc>
      </w:tr>
      <w:tr w:rsidR="00BE45D1" w:rsidTr="00DB1034">
        <w:trPr>
          <w:trHeight w:val="300"/>
        </w:trPr>
        <w:tc>
          <w:tcPr>
            <w:tcW w:w="1072" w:type="dxa"/>
            <w:tcBorders>
              <w:top w:val="nil"/>
              <w:left w:val="nil"/>
              <w:bottom w:val="nil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</w:p>
        </w:tc>
        <w:tc>
          <w:tcPr>
            <w:tcW w:w="3150" w:type="dxa"/>
            <w:tcBorders>
              <w:top w:val="nil"/>
              <w:left w:val="nil"/>
              <w:bottom w:val="nil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b/>
                <w:b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2940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b/>
                <w:b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b/>
                <w:b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b/>
                <w:bCs/>
                <w:color w:val="000000"/>
                <w:sz w:val="22"/>
                <w:szCs w:val="22"/>
                <w:lang w:eastAsia="en-US"/>
              </w:rPr>
            </w:pPr>
          </w:p>
        </w:tc>
      </w:tr>
      <w:tr w:rsidR="00BE45D1" w:rsidTr="00DB1034">
        <w:trPr>
          <w:trHeight w:val="300"/>
        </w:trPr>
        <w:tc>
          <w:tcPr>
            <w:tcW w:w="1072" w:type="dxa"/>
            <w:tcBorders>
              <w:top w:val="nil"/>
              <w:left w:val="nil"/>
              <w:bottom w:val="nil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</w:p>
        </w:tc>
        <w:tc>
          <w:tcPr>
            <w:tcW w:w="3150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b/>
                <w:bCs/>
                <w:color w:val="000000"/>
                <w:sz w:val="22"/>
                <w:szCs w:val="22"/>
                <w:lang w:eastAsia="en-US"/>
              </w:rPr>
            </w:pPr>
            <w:r>
              <w:rPr>
                <w:rFonts w:ascii="Arial" w:eastAsiaTheme="minorHAnsi" w:hAnsi="Arial" w:cs="Arial"/>
                <w:b/>
                <w:bCs/>
                <w:color w:val="000000"/>
                <w:sz w:val="22"/>
                <w:szCs w:val="22"/>
                <w:lang w:eastAsia="en-US"/>
              </w:rPr>
              <w:t>Önkormányzati tulajdon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b/>
                <w:b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2940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b/>
                <w:b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b/>
                <w:bCs/>
                <w:color w:val="000000"/>
                <w:sz w:val="22"/>
                <w:szCs w:val="22"/>
                <w:lang w:eastAsia="en-US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b/>
                <w:bCs/>
                <w:color w:val="000000"/>
                <w:sz w:val="22"/>
                <w:szCs w:val="22"/>
                <w:lang w:eastAsia="en-US"/>
              </w:rPr>
            </w:pPr>
          </w:p>
        </w:tc>
      </w:tr>
      <w:tr w:rsidR="00BE45D1" w:rsidTr="00DB1034">
        <w:trPr>
          <w:trHeight w:val="255"/>
        </w:trPr>
        <w:tc>
          <w:tcPr>
            <w:tcW w:w="1072" w:type="dxa"/>
            <w:tcBorders>
              <w:top w:val="nil"/>
              <w:left w:val="nil"/>
              <w:bottom w:val="nil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</w:p>
        </w:tc>
        <w:tc>
          <w:tcPr>
            <w:tcW w:w="3150" w:type="dxa"/>
            <w:tcBorders>
              <w:top w:val="nil"/>
              <w:left w:val="nil"/>
              <w:bottom w:val="single" w:sz="6" w:space="0" w:color="auto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6" w:space="0" w:color="auto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</w:p>
        </w:tc>
        <w:tc>
          <w:tcPr>
            <w:tcW w:w="2940" w:type="dxa"/>
            <w:tcBorders>
              <w:top w:val="nil"/>
              <w:left w:val="nil"/>
              <w:bottom w:val="single" w:sz="6" w:space="0" w:color="auto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single" w:sz="6" w:space="0" w:color="auto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6" w:space="0" w:color="auto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</w:p>
        </w:tc>
      </w:tr>
      <w:tr w:rsidR="00BE45D1" w:rsidTr="00DB1034">
        <w:trPr>
          <w:trHeight w:val="255"/>
        </w:trPr>
        <w:tc>
          <w:tcPr>
            <w:tcW w:w="1072" w:type="dxa"/>
            <w:tcBorders>
              <w:top w:val="nil"/>
              <w:left w:val="nil"/>
              <w:bottom w:val="nil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</w:p>
        </w:tc>
        <w:tc>
          <w:tcPr>
            <w:tcW w:w="31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  <w:r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  <w:t>Nagy értékű eszközök</w:t>
            </w:r>
          </w:p>
        </w:tc>
        <w:tc>
          <w:tcPr>
            <w:tcW w:w="960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</w:p>
        </w:tc>
        <w:tc>
          <w:tcPr>
            <w:tcW w:w="2940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</w:p>
        </w:tc>
        <w:tc>
          <w:tcPr>
            <w:tcW w:w="1620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</w:p>
        </w:tc>
      </w:tr>
      <w:tr w:rsidR="00BE45D1" w:rsidTr="00DB1034">
        <w:trPr>
          <w:trHeight w:val="255"/>
        </w:trPr>
        <w:tc>
          <w:tcPr>
            <w:tcW w:w="1072" w:type="dxa"/>
            <w:tcBorders>
              <w:top w:val="nil"/>
              <w:left w:val="nil"/>
              <w:bottom w:val="nil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</w:p>
        </w:tc>
        <w:tc>
          <w:tcPr>
            <w:tcW w:w="3150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b/>
                <w:bCs/>
                <w:i/>
                <w:iCs/>
                <w:color w:val="000000"/>
                <w:sz w:val="20"/>
                <w:lang w:eastAsia="en-US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b/>
                <w:bCs/>
                <w:i/>
                <w:iCs/>
                <w:color w:val="000000"/>
                <w:sz w:val="20"/>
                <w:lang w:eastAsia="en-US"/>
              </w:rPr>
            </w:pPr>
          </w:p>
        </w:tc>
        <w:tc>
          <w:tcPr>
            <w:tcW w:w="2940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b/>
                <w:bCs/>
                <w:i/>
                <w:iCs/>
                <w:color w:val="000000"/>
                <w:sz w:val="20"/>
                <w:lang w:eastAsia="en-US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b/>
                <w:bCs/>
                <w:i/>
                <w:iCs/>
                <w:color w:val="000000"/>
                <w:sz w:val="20"/>
                <w:lang w:eastAsia="en-US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b/>
                <w:bCs/>
                <w:i/>
                <w:iCs/>
                <w:color w:val="000000"/>
                <w:sz w:val="20"/>
                <w:lang w:eastAsia="en-US"/>
              </w:rPr>
            </w:pPr>
          </w:p>
        </w:tc>
      </w:tr>
      <w:tr w:rsidR="00BE45D1" w:rsidTr="00DB1034">
        <w:trPr>
          <w:trHeight w:val="255"/>
        </w:trPr>
        <w:tc>
          <w:tcPr>
            <w:tcW w:w="1072" w:type="dxa"/>
            <w:tcBorders>
              <w:top w:val="nil"/>
              <w:left w:val="nil"/>
              <w:bottom w:val="nil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  <w:tc>
          <w:tcPr>
            <w:tcW w:w="3150" w:type="dxa"/>
            <w:tcBorders>
              <w:top w:val="nil"/>
              <w:left w:val="nil"/>
              <w:bottom w:val="nil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  <w:tc>
          <w:tcPr>
            <w:tcW w:w="2940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</w:tr>
      <w:tr w:rsidR="00BE45D1" w:rsidTr="00DB1034">
        <w:trPr>
          <w:trHeight w:val="255"/>
        </w:trPr>
        <w:tc>
          <w:tcPr>
            <w:tcW w:w="1072" w:type="dxa"/>
            <w:tcBorders>
              <w:top w:val="nil"/>
              <w:left w:val="nil"/>
              <w:bottom w:val="nil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  <w:tc>
          <w:tcPr>
            <w:tcW w:w="3150" w:type="dxa"/>
            <w:tcBorders>
              <w:top w:val="nil"/>
              <w:left w:val="nil"/>
              <w:bottom w:val="nil"/>
              <w:right w:val="nil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  <w:tc>
          <w:tcPr>
            <w:tcW w:w="2940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</w:tr>
      <w:tr w:rsidR="00BE45D1" w:rsidTr="00DB1034">
        <w:trPr>
          <w:trHeight w:val="255"/>
        </w:trPr>
        <w:tc>
          <w:tcPr>
            <w:tcW w:w="1072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  <w:tc>
          <w:tcPr>
            <w:tcW w:w="3150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  <w:tc>
          <w:tcPr>
            <w:tcW w:w="2940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</w:p>
        </w:tc>
      </w:tr>
      <w:tr w:rsidR="00BE45D1" w:rsidTr="00DB1034">
        <w:trPr>
          <w:trHeight w:val="510"/>
        </w:trPr>
        <w:tc>
          <w:tcPr>
            <w:tcW w:w="10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  <w:proofErr w:type="spellStart"/>
            <w:r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  <w:t>Sorsz</w:t>
            </w:r>
            <w:proofErr w:type="spellEnd"/>
            <w:r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  <w:t>.</w:t>
            </w:r>
          </w:p>
        </w:tc>
        <w:tc>
          <w:tcPr>
            <w:tcW w:w="31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  <w:r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  <w:t>Megnevezés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  <w:r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  <w:t>menny. (db)</w:t>
            </w:r>
          </w:p>
        </w:tc>
        <w:tc>
          <w:tcPr>
            <w:tcW w:w="29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  <w:r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  <w:t>típus, gyári szám</w:t>
            </w: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  <w:r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  <w:t>Megjegyzés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</w:pPr>
            <w:r>
              <w:rPr>
                <w:rFonts w:ascii="Arial" w:eastAsiaTheme="minorHAnsi" w:hAnsi="Arial" w:cs="Arial"/>
                <w:b/>
                <w:bCs/>
                <w:color w:val="000000"/>
                <w:sz w:val="20"/>
                <w:lang w:eastAsia="en-US"/>
              </w:rPr>
              <w:t>Karton-szám</w:t>
            </w:r>
          </w:p>
        </w:tc>
      </w:tr>
      <w:tr w:rsidR="00BE45D1" w:rsidTr="00DB1034">
        <w:trPr>
          <w:trHeight w:val="255"/>
        </w:trPr>
        <w:tc>
          <w:tcPr>
            <w:tcW w:w="10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1.</w:t>
            </w:r>
          </w:p>
        </w:tc>
        <w:tc>
          <w:tcPr>
            <w:tcW w:w="31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 xml:space="preserve">Bálavilla </w:t>
            </w:r>
            <w:proofErr w:type="spellStart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Class</w:t>
            </w:r>
            <w:proofErr w:type="spellEnd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 xml:space="preserve"> </w:t>
            </w:r>
            <w:proofErr w:type="spellStart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Ranger</w:t>
            </w:r>
            <w:proofErr w:type="spellEnd"/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</w:t>
            </w:r>
          </w:p>
        </w:tc>
        <w:tc>
          <w:tcPr>
            <w:tcW w:w="29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</w:tr>
      <w:tr w:rsidR="00BE45D1" w:rsidTr="00DB1034">
        <w:trPr>
          <w:trHeight w:val="255"/>
        </w:trPr>
        <w:tc>
          <w:tcPr>
            <w:tcW w:w="10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2.</w:t>
            </w:r>
          </w:p>
        </w:tc>
        <w:tc>
          <w:tcPr>
            <w:tcW w:w="31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 xml:space="preserve">Raklaprakodó villa </w:t>
            </w:r>
            <w:proofErr w:type="spellStart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Class</w:t>
            </w:r>
            <w:proofErr w:type="spellEnd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 xml:space="preserve"> </w:t>
            </w:r>
            <w:proofErr w:type="spellStart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Ranger</w:t>
            </w:r>
            <w:proofErr w:type="spellEnd"/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2</w:t>
            </w:r>
          </w:p>
        </w:tc>
        <w:tc>
          <w:tcPr>
            <w:tcW w:w="29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</w:tr>
      <w:tr w:rsidR="00BE45D1" w:rsidTr="00DB1034">
        <w:trPr>
          <w:trHeight w:val="765"/>
        </w:trPr>
        <w:tc>
          <w:tcPr>
            <w:tcW w:w="10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3.</w:t>
            </w:r>
          </w:p>
        </w:tc>
        <w:tc>
          <w:tcPr>
            <w:tcW w:w="31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</w:pPr>
            <w:proofErr w:type="spellStart"/>
            <w:r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  <w:t>Grundfos</w:t>
            </w:r>
            <w:proofErr w:type="spellEnd"/>
            <w:r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  <w:t xml:space="preserve"> nagyteljesítményű szivattyú DWK.0.10.80.37.5.OD.</w:t>
            </w:r>
            <w:proofErr w:type="gramStart"/>
            <w:r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  <w:t>L</w:t>
            </w:r>
            <w:proofErr w:type="gramEnd"/>
            <w:r>
              <w:rPr>
                <w:rFonts w:ascii="Arial" w:eastAsiaTheme="minorHAnsi" w:hAnsi="Arial" w:cs="Arial"/>
                <w:color w:val="000000"/>
                <w:sz w:val="20"/>
                <w:lang w:eastAsia="en-US"/>
              </w:rPr>
              <w:t xml:space="preserve"> No:96922729P114430001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2</w:t>
            </w:r>
          </w:p>
        </w:tc>
        <w:tc>
          <w:tcPr>
            <w:tcW w:w="29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DW.65.27</w:t>
            </w:r>
            <w:proofErr w:type="gramStart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.A3</w:t>
            </w:r>
            <w:proofErr w:type="gramEnd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 xml:space="preserve">  MR62-62 96090209</w:t>
            </w:r>
          </w:p>
        </w:tc>
        <w:tc>
          <w:tcPr>
            <w:tcW w:w="16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1 db a Vízműnél</w:t>
            </w:r>
            <w:proofErr w:type="gramStart"/>
            <w:r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  <w:t>!!!</w:t>
            </w:r>
            <w:proofErr w:type="gramEnd"/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E45D1" w:rsidRDefault="00BE45D1" w:rsidP="00DB1034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rFonts w:ascii="Arial" w:eastAsiaTheme="minorHAnsi" w:hAnsi="Arial" w:cs="Arial"/>
                <w:color w:val="000000"/>
                <w:sz w:val="18"/>
                <w:szCs w:val="18"/>
                <w:lang w:eastAsia="en-US"/>
              </w:rPr>
            </w:pPr>
          </w:p>
        </w:tc>
      </w:tr>
    </w:tbl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BE45D1" w:rsidRPr="00E370FD" w:rsidRDefault="00BE45D1" w:rsidP="00BE45D1">
      <w:pPr>
        <w:spacing w:line="240" w:lineRule="auto"/>
        <w:rPr>
          <w:szCs w:val="24"/>
        </w:rPr>
      </w:pPr>
      <w:r>
        <w:rPr>
          <w:color w:val="000000"/>
          <w:szCs w:val="24"/>
          <w:shd w:val="clear" w:color="auto" w:fill="FFFFFF"/>
        </w:rPr>
        <w:t xml:space="preserve">4. </w:t>
      </w:r>
      <w:r w:rsidRPr="00E370FD">
        <w:rPr>
          <w:color w:val="000000"/>
          <w:szCs w:val="24"/>
          <w:shd w:val="clear" w:color="auto" w:fill="FFFFFF"/>
        </w:rPr>
        <w:t>Suzuki Swift (</w:t>
      </w:r>
      <w:proofErr w:type="spellStart"/>
      <w:r w:rsidRPr="00E370FD">
        <w:rPr>
          <w:color w:val="000000"/>
          <w:szCs w:val="24"/>
          <w:shd w:val="clear" w:color="auto" w:fill="FFFFFF"/>
        </w:rPr>
        <w:t>frsz</w:t>
      </w:r>
      <w:proofErr w:type="spellEnd"/>
      <w:r w:rsidRPr="00E370FD">
        <w:rPr>
          <w:color w:val="000000"/>
          <w:szCs w:val="24"/>
          <w:shd w:val="clear" w:color="auto" w:fill="FFFFFF"/>
        </w:rPr>
        <w:t>: IBA572)</w:t>
      </w:r>
      <w:r w:rsidRPr="00E370FD">
        <w:rPr>
          <w:color w:val="000000"/>
          <w:szCs w:val="24"/>
        </w:rPr>
        <w:br/>
      </w:r>
      <w:r>
        <w:rPr>
          <w:color w:val="000000"/>
          <w:szCs w:val="24"/>
          <w:shd w:val="clear" w:color="auto" w:fill="FFFFFF"/>
        </w:rPr>
        <w:t xml:space="preserve">5. </w:t>
      </w:r>
      <w:r w:rsidRPr="00E370FD">
        <w:rPr>
          <w:color w:val="000000"/>
          <w:szCs w:val="24"/>
          <w:shd w:val="clear" w:color="auto" w:fill="FFFFFF"/>
        </w:rPr>
        <w:t>IVECO Daily (</w:t>
      </w:r>
      <w:proofErr w:type="spellStart"/>
      <w:r w:rsidRPr="00E370FD">
        <w:rPr>
          <w:color w:val="000000"/>
          <w:szCs w:val="24"/>
          <w:shd w:val="clear" w:color="auto" w:fill="FFFFFF"/>
        </w:rPr>
        <w:t>frsz</w:t>
      </w:r>
      <w:proofErr w:type="spellEnd"/>
      <w:r w:rsidRPr="00E370FD">
        <w:rPr>
          <w:color w:val="000000"/>
          <w:szCs w:val="24"/>
          <w:shd w:val="clear" w:color="auto" w:fill="FFFFFF"/>
        </w:rPr>
        <w:t>: NIN694)</w:t>
      </w:r>
      <w:r w:rsidRPr="00E370FD">
        <w:rPr>
          <w:color w:val="000000"/>
          <w:szCs w:val="24"/>
        </w:rPr>
        <w:br/>
      </w:r>
      <w:r>
        <w:rPr>
          <w:color w:val="000000"/>
          <w:szCs w:val="24"/>
          <w:shd w:val="clear" w:color="auto" w:fill="FFFFFF"/>
        </w:rPr>
        <w:t xml:space="preserve">6. </w:t>
      </w:r>
      <w:proofErr w:type="spellStart"/>
      <w:r w:rsidRPr="00E370FD">
        <w:rPr>
          <w:color w:val="000000"/>
          <w:szCs w:val="24"/>
          <w:shd w:val="clear" w:color="auto" w:fill="FFFFFF"/>
        </w:rPr>
        <w:t>Class</w:t>
      </w:r>
      <w:proofErr w:type="spellEnd"/>
      <w:r w:rsidRPr="00E370FD">
        <w:rPr>
          <w:color w:val="000000"/>
          <w:szCs w:val="24"/>
          <w:shd w:val="clear" w:color="auto" w:fill="FFFFFF"/>
        </w:rPr>
        <w:t> </w:t>
      </w:r>
      <w:proofErr w:type="spellStart"/>
      <w:r w:rsidRPr="00E370FD">
        <w:rPr>
          <w:color w:val="000000"/>
          <w:szCs w:val="24"/>
          <w:shd w:val="clear" w:color="auto" w:fill="FFFFFF"/>
        </w:rPr>
        <w:t>Ranger</w:t>
      </w:r>
      <w:proofErr w:type="spellEnd"/>
      <w:r w:rsidRPr="00E370FD">
        <w:rPr>
          <w:color w:val="000000"/>
          <w:szCs w:val="24"/>
          <w:shd w:val="clear" w:color="auto" w:fill="FFFFFF"/>
        </w:rPr>
        <w:t> munkagép</w:t>
      </w:r>
    </w:p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BE45D1" w:rsidRDefault="00BE45D1" w:rsidP="00BE45D1">
      <w:pPr>
        <w:spacing w:line="240" w:lineRule="auto"/>
      </w:pPr>
    </w:p>
    <w:p w:rsidR="00BE45D1" w:rsidRPr="00946C37" w:rsidRDefault="00BE45D1" w:rsidP="00BE45D1">
      <w:pPr>
        <w:spacing w:line="240" w:lineRule="auto"/>
      </w:pPr>
    </w:p>
    <w:p w:rsidR="00DE4D9D" w:rsidRDefault="00DE4D9D"/>
    <w:sectPr w:rsidR="00DE4D9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F2646" w:rsidRDefault="000F2646">
      <w:pPr>
        <w:spacing w:line="240" w:lineRule="auto"/>
      </w:pPr>
      <w:r>
        <w:separator/>
      </w:r>
    </w:p>
  </w:endnote>
  <w:endnote w:type="continuationSeparator" w:id="0">
    <w:p w:rsidR="000F2646" w:rsidRDefault="000F2646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Garamond">
    <w:panose1 w:val="02020404030301010803"/>
    <w:charset w:val="EE"/>
    <w:family w:val="roman"/>
    <w:pitch w:val="variable"/>
    <w:sig w:usb0="00000287" w:usb1="00000000" w:usb2="00000000" w:usb3="00000000" w:csb0="0000009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Consolas">
    <w:panose1 w:val="020B0609020204030204"/>
    <w:charset w:val="EE"/>
    <w:family w:val="modern"/>
    <w:pitch w:val="fixed"/>
    <w:sig w:usb0="E00006FF" w:usb1="0000FCFF" w:usb2="00000001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EE"/>
    <w:family w:val="swiss"/>
    <w:pitch w:val="variable"/>
    <w:sig w:usb0="A10006FF" w:usb1="4000205B" w:usb2="00000010" w:usb3="00000000" w:csb0="0000019F" w:csb1="00000000"/>
  </w:font>
  <w:font w:name="Lucida Sans Unicode">
    <w:panose1 w:val="020B0602030504020204"/>
    <w:charset w:val="EE"/>
    <w:family w:val="swiss"/>
    <w:pitch w:val="variable"/>
    <w:sig w:usb0="80000AFF" w:usb1="0000396B" w:usb2="00000000" w:usb3="00000000" w:csb0="000000BF" w:csb1="00000000"/>
  </w:font>
  <w:font w:name="Arial">
    <w:panose1 w:val="020B0604020202020204"/>
    <w:charset w:val="EE"/>
    <w:family w:val="swiss"/>
    <w:pitch w:val="variable"/>
    <w:sig w:usb0="E0002E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870054549"/>
      <w:docPartObj>
        <w:docPartGallery w:val="Page Numbers (Bottom of Page)"/>
        <w:docPartUnique/>
      </w:docPartObj>
    </w:sdtPr>
    <w:sdtEndPr/>
    <w:sdtContent>
      <w:p w:rsidR="003D2ED9" w:rsidRDefault="006539BA">
        <w:pPr>
          <w:pStyle w:val="llb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E6A28">
          <w:rPr>
            <w:noProof/>
          </w:rPr>
          <w:t>27</w:t>
        </w:r>
        <w:r>
          <w:fldChar w:fldCharType="end"/>
        </w:r>
      </w:p>
    </w:sdtContent>
  </w:sdt>
  <w:p w:rsidR="003D2ED9" w:rsidRDefault="000F2646">
    <w:pPr>
      <w:pStyle w:val="ll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F2646" w:rsidRDefault="000F2646">
      <w:pPr>
        <w:spacing w:line="240" w:lineRule="auto"/>
      </w:pPr>
      <w:r>
        <w:separator/>
      </w:r>
    </w:p>
  </w:footnote>
  <w:footnote w:type="continuationSeparator" w:id="0">
    <w:p w:rsidR="000F2646" w:rsidRDefault="000F2646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3"/>
    <w:multiLevelType w:val="multilevel"/>
    <w:tmpl w:val="00000003"/>
    <w:name w:val="WW8Num9"/>
    <w:lvl w:ilvl="0">
      <w:start w:val="1"/>
      <w:numFmt w:val="decimal"/>
      <w:lvlText w:val="%1.)"/>
      <w:lvlJc w:val="left"/>
      <w:pPr>
        <w:tabs>
          <w:tab w:val="num" w:pos="0"/>
        </w:tabs>
        <w:ind w:left="720" w:hanging="360"/>
      </w:pPr>
      <w:rPr>
        <w:rFonts w:ascii="Garamond" w:hAnsi="Garamond" w:cs="Garamond" w:hint="default"/>
        <w:szCs w:val="24"/>
      </w:rPr>
    </w:lvl>
    <w:lvl w:ilvl="1">
      <w:start w:val="7"/>
      <w:numFmt w:val="bullet"/>
      <w:lvlText w:val="-"/>
      <w:lvlJc w:val="left"/>
      <w:pPr>
        <w:tabs>
          <w:tab w:val="num" w:pos="0"/>
        </w:tabs>
        <w:ind w:left="1785" w:hanging="705"/>
      </w:pPr>
      <w:rPr>
        <w:rFonts w:ascii="Garamond" w:hAnsi="Garamond" w:cs="Garamond" w:hint="default"/>
        <w:szCs w:val="24"/>
      </w:r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1">
    <w:nsid w:val="05B81725"/>
    <w:multiLevelType w:val="hybridMultilevel"/>
    <w:tmpl w:val="F4E8EFE6"/>
    <w:lvl w:ilvl="0" w:tplc="F4BC7F52">
      <w:start w:val="1"/>
      <w:numFmt w:val="upperRoman"/>
      <w:lvlText w:val="%1."/>
      <w:lvlJc w:val="left"/>
      <w:pPr>
        <w:ind w:left="1080" w:hanging="720"/>
      </w:pPr>
      <w:rPr>
        <w:rFonts w:hint="default"/>
        <w:b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25F6719"/>
    <w:multiLevelType w:val="hybridMultilevel"/>
    <w:tmpl w:val="F68AC404"/>
    <w:lvl w:ilvl="0" w:tplc="040E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137E6C72"/>
    <w:multiLevelType w:val="singleLevel"/>
    <w:tmpl w:val="F9CEF140"/>
    <w:lvl w:ilvl="0">
      <w:start w:val="1"/>
      <w:numFmt w:val="lowerLetter"/>
      <w:pStyle w:val="lista1"/>
      <w:lvlText w:val="%1)"/>
      <w:lvlJc w:val="left"/>
      <w:pPr>
        <w:tabs>
          <w:tab w:val="num" w:pos="813"/>
        </w:tabs>
        <w:ind w:left="813" w:hanging="453"/>
      </w:pPr>
      <w:rPr>
        <w:rFonts w:cs="Times New Roman"/>
        <w:b w:val="0"/>
        <w:i w:val="0"/>
        <w:sz w:val="24"/>
      </w:rPr>
    </w:lvl>
  </w:abstractNum>
  <w:abstractNum w:abstractNumId="4">
    <w:nsid w:val="17FE1DD9"/>
    <w:multiLevelType w:val="hybridMultilevel"/>
    <w:tmpl w:val="BBB6DFD0"/>
    <w:lvl w:ilvl="0" w:tplc="0F685784">
      <w:start w:val="1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BF07635"/>
    <w:multiLevelType w:val="hybridMultilevel"/>
    <w:tmpl w:val="9B1E6258"/>
    <w:lvl w:ilvl="0" w:tplc="6C489CB6">
      <w:start w:val="1"/>
      <w:numFmt w:val="upperRoman"/>
      <w:lvlText w:val="%1."/>
      <w:lvlJc w:val="left"/>
      <w:pPr>
        <w:ind w:left="720" w:hanging="720"/>
      </w:pPr>
    </w:lvl>
    <w:lvl w:ilvl="1" w:tplc="040E0019">
      <w:start w:val="1"/>
      <w:numFmt w:val="lowerLetter"/>
      <w:lvlText w:val="%2."/>
      <w:lvlJc w:val="left"/>
      <w:pPr>
        <w:ind w:left="1440" w:hanging="360"/>
      </w:pPr>
    </w:lvl>
    <w:lvl w:ilvl="2" w:tplc="040E001B">
      <w:start w:val="1"/>
      <w:numFmt w:val="lowerRoman"/>
      <w:lvlText w:val="%3."/>
      <w:lvlJc w:val="right"/>
      <w:pPr>
        <w:ind w:left="2160" w:hanging="180"/>
      </w:pPr>
    </w:lvl>
    <w:lvl w:ilvl="3" w:tplc="040E000F">
      <w:start w:val="1"/>
      <w:numFmt w:val="decimal"/>
      <w:lvlText w:val="%4."/>
      <w:lvlJc w:val="left"/>
      <w:pPr>
        <w:ind w:left="2880" w:hanging="360"/>
      </w:pPr>
    </w:lvl>
    <w:lvl w:ilvl="4" w:tplc="040E0019">
      <w:start w:val="1"/>
      <w:numFmt w:val="lowerLetter"/>
      <w:lvlText w:val="%5."/>
      <w:lvlJc w:val="left"/>
      <w:pPr>
        <w:ind w:left="3600" w:hanging="360"/>
      </w:pPr>
    </w:lvl>
    <w:lvl w:ilvl="5" w:tplc="040E001B">
      <w:start w:val="1"/>
      <w:numFmt w:val="lowerRoman"/>
      <w:lvlText w:val="%6."/>
      <w:lvlJc w:val="right"/>
      <w:pPr>
        <w:ind w:left="4320" w:hanging="180"/>
      </w:pPr>
    </w:lvl>
    <w:lvl w:ilvl="6" w:tplc="040E000F">
      <w:start w:val="1"/>
      <w:numFmt w:val="decimal"/>
      <w:lvlText w:val="%7."/>
      <w:lvlJc w:val="left"/>
      <w:pPr>
        <w:ind w:left="5040" w:hanging="360"/>
      </w:pPr>
    </w:lvl>
    <w:lvl w:ilvl="7" w:tplc="040E0019">
      <w:start w:val="1"/>
      <w:numFmt w:val="lowerLetter"/>
      <w:lvlText w:val="%8."/>
      <w:lvlJc w:val="left"/>
      <w:pPr>
        <w:ind w:left="5760" w:hanging="360"/>
      </w:pPr>
    </w:lvl>
    <w:lvl w:ilvl="8" w:tplc="040E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  <w:lvlOverride w:ilvl="0">
      <w:startOverride w:val="1"/>
    </w:lvlOverride>
  </w:num>
  <w:num w:numId="2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0"/>
    <w:lvlOverride w:ilvl="0">
      <w:startOverride w:val="1"/>
    </w:lvlOverride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4"/>
  </w:num>
  <w:num w:numId="5">
    <w:abstractNumId w:val="1"/>
  </w:num>
  <w:num w:numId="6">
    <w:abstractNumId w:val="2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87CC3"/>
    <w:rsid w:val="00036E0F"/>
    <w:rsid w:val="00050711"/>
    <w:rsid w:val="00087CC3"/>
    <w:rsid w:val="000934BE"/>
    <w:rsid w:val="00093A88"/>
    <w:rsid w:val="000B1948"/>
    <w:rsid w:val="000F1529"/>
    <w:rsid w:val="000F21BC"/>
    <w:rsid w:val="000F2646"/>
    <w:rsid w:val="00176FA0"/>
    <w:rsid w:val="001B5D32"/>
    <w:rsid w:val="001C5091"/>
    <w:rsid w:val="002073FA"/>
    <w:rsid w:val="00316DBA"/>
    <w:rsid w:val="003B607A"/>
    <w:rsid w:val="003C77CB"/>
    <w:rsid w:val="003F0610"/>
    <w:rsid w:val="00423826"/>
    <w:rsid w:val="004A66F9"/>
    <w:rsid w:val="004E3993"/>
    <w:rsid w:val="00545C3A"/>
    <w:rsid w:val="005922BE"/>
    <w:rsid w:val="005A534E"/>
    <w:rsid w:val="005E3587"/>
    <w:rsid w:val="005F0FDE"/>
    <w:rsid w:val="006539BA"/>
    <w:rsid w:val="006962F5"/>
    <w:rsid w:val="006C4808"/>
    <w:rsid w:val="00777C85"/>
    <w:rsid w:val="00783EFD"/>
    <w:rsid w:val="007D4E64"/>
    <w:rsid w:val="007E6190"/>
    <w:rsid w:val="00827309"/>
    <w:rsid w:val="008B1F8E"/>
    <w:rsid w:val="008F0869"/>
    <w:rsid w:val="009539C8"/>
    <w:rsid w:val="00977657"/>
    <w:rsid w:val="009B4566"/>
    <w:rsid w:val="009C4363"/>
    <w:rsid w:val="00A00A72"/>
    <w:rsid w:val="00A06616"/>
    <w:rsid w:val="00A84EF9"/>
    <w:rsid w:val="00AB38CD"/>
    <w:rsid w:val="00AC0453"/>
    <w:rsid w:val="00BE45D1"/>
    <w:rsid w:val="00C27E46"/>
    <w:rsid w:val="00C53B77"/>
    <w:rsid w:val="00C55454"/>
    <w:rsid w:val="00C84743"/>
    <w:rsid w:val="00CD22F5"/>
    <w:rsid w:val="00D312DA"/>
    <w:rsid w:val="00D370B8"/>
    <w:rsid w:val="00D76E76"/>
    <w:rsid w:val="00D826AB"/>
    <w:rsid w:val="00DA32DB"/>
    <w:rsid w:val="00DC0C92"/>
    <w:rsid w:val="00DE4D9D"/>
    <w:rsid w:val="00E27881"/>
    <w:rsid w:val="00EF13E4"/>
    <w:rsid w:val="00F576F9"/>
    <w:rsid w:val="00F8790C"/>
    <w:rsid w:val="00FE6A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List Bullet 2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Body Text 2" w:uiPriority="0"/>
    <w:lsdException w:name="Body Text 3" w:uiPriority="0"/>
    <w:lsdException w:name="Body Text Indent 2" w:uiPriority="0"/>
    <w:lsdException w:name="Body Text Indent 3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BE45D1"/>
    <w:pPr>
      <w:spacing w:after="0" w:line="360" w:lineRule="auto"/>
    </w:pPr>
    <w:rPr>
      <w:rFonts w:ascii="Times New Roman" w:eastAsia="Times New Roman" w:hAnsi="Times New Roman" w:cs="Times New Roman"/>
      <w:sz w:val="24"/>
      <w:szCs w:val="20"/>
      <w:lang w:eastAsia="hu-HU"/>
    </w:rPr>
  </w:style>
  <w:style w:type="paragraph" w:styleId="Cmsor1">
    <w:name w:val="heading 1"/>
    <w:basedOn w:val="Norml"/>
    <w:link w:val="Cmsor1Char"/>
    <w:uiPriority w:val="9"/>
    <w:qFormat/>
    <w:rsid w:val="00BE45D1"/>
    <w:pPr>
      <w:spacing w:before="100" w:beforeAutospacing="1" w:after="100" w:afterAutospacing="1" w:line="240" w:lineRule="auto"/>
      <w:outlineLvl w:val="0"/>
    </w:pPr>
    <w:rPr>
      <w:b/>
      <w:bCs/>
      <w:kern w:val="36"/>
      <w:sz w:val="48"/>
      <w:szCs w:val="48"/>
    </w:rPr>
  </w:style>
  <w:style w:type="paragraph" w:styleId="Cmsor3">
    <w:name w:val="heading 3"/>
    <w:basedOn w:val="Norml"/>
    <w:next w:val="Norml"/>
    <w:link w:val="Cmsor3Char"/>
    <w:uiPriority w:val="9"/>
    <w:semiHidden/>
    <w:unhideWhenUsed/>
    <w:qFormat/>
    <w:rsid w:val="00BE45D1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character" w:customStyle="1" w:styleId="Cmsor1Char">
    <w:name w:val="Címsor 1 Char"/>
    <w:basedOn w:val="Bekezdsalapbettpusa"/>
    <w:link w:val="Cmsor1"/>
    <w:uiPriority w:val="9"/>
    <w:rsid w:val="00BE45D1"/>
    <w:rPr>
      <w:rFonts w:ascii="Times New Roman" w:eastAsia="Times New Roman" w:hAnsi="Times New Roman" w:cs="Times New Roman"/>
      <w:b/>
      <w:bCs/>
      <w:kern w:val="36"/>
      <w:sz w:val="48"/>
      <w:szCs w:val="48"/>
      <w:lang w:eastAsia="hu-HU"/>
    </w:rPr>
  </w:style>
  <w:style w:type="character" w:customStyle="1" w:styleId="Cmsor3Char">
    <w:name w:val="Címsor 3 Char"/>
    <w:basedOn w:val="Bekezdsalapbettpusa"/>
    <w:link w:val="Cmsor3"/>
    <w:uiPriority w:val="9"/>
    <w:semiHidden/>
    <w:rsid w:val="00BE45D1"/>
    <w:rPr>
      <w:rFonts w:asciiTheme="majorHAnsi" w:eastAsiaTheme="majorEastAsia" w:hAnsiTheme="majorHAnsi" w:cstheme="majorBidi"/>
      <w:b/>
      <w:bCs/>
      <w:color w:val="4F81BD" w:themeColor="accent1"/>
      <w:sz w:val="24"/>
      <w:szCs w:val="20"/>
      <w:lang w:eastAsia="hu-HU"/>
    </w:rPr>
  </w:style>
  <w:style w:type="character" w:styleId="Hiperhivatkozs">
    <w:name w:val="Hyperlink"/>
    <w:basedOn w:val="Bekezdsalapbettpusa"/>
    <w:uiPriority w:val="99"/>
    <w:semiHidden/>
    <w:unhideWhenUsed/>
    <w:rsid w:val="00BE45D1"/>
    <w:rPr>
      <w:color w:val="0000FF"/>
      <w:u w:val="single"/>
    </w:rPr>
  </w:style>
  <w:style w:type="paragraph" w:styleId="NormlWeb">
    <w:name w:val="Normal (Web)"/>
    <w:basedOn w:val="Norml"/>
    <w:semiHidden/>
    <w:unhideWhenUsed/>
    <w:rsid w:val="00BE45D1"/>
    <w:pPr>
      <w:spacing w:before="100" w:beforeAutospacing="1" w:after="100" w:afterAutospacing="1" w:line="240" w:lineRule="auto"/>
    </w:pPr>
    <w:rPr>
      <w:szCs w:val="24"/>
    </w:rPr>
  </w:style>
  <w:style w:type="paragraph" w:styleId="lfej">
    <w:name w:val="header"/>
    <w:basedOn w:val="Norml"/>
    <w:link w:val="lfejChar"/>
    <w:uiPriority w:val="99"/>
    <w:unhideWhenUsed/>
    <w:rsid w:val="00BE45D1"/>
    <w:pPr>
      <w:tabs>
        <w:tab w:val="center" w:pos="4536"/>
        <w:tab w:val="right" w:pos="9072"/>
      </w:tabs>
    </w:pPr>
  </w:style>
  <w:style w:type="character" w:customStyle="1" w:styleId="lfejChar">
    <w:name w:val="Élőfej Char"/>
    <w:basedOn w:val="Bekezdsalapbettpusa"/>
    <w:link w:val="lfej"/>
    <w:uiPriority w:val="99"/>
    <w:rsid w:val="00BE45D1"/>
    <w:rPr>
      <w:rFonts w:ascii="Times New Roman" w:eastAsia="Times New Roman" w:hAnsi="Times New Roman" w:cs="Times New Roman"/>
      <w:sz w:val="24"/>
      <w:szCs w:val="20"/>
      <w:lang w:eastAsia="hu-HU"/>
    </w:rPr>
  </w:style>
  <w:style w:type="paragraph" w:styleId="llb">
    <w:name w:val="footer"/>
    <w:basedOn w:val="Norml"/>
    <w:link w:val="llbChar"/>
    <w:uiPriority w:val="99"/>
    <w:unhideWhenUsed/>
    <w:rsid w:val="00BE45D1"/>
    <w:pPr>
      <w:tabs>
        <w:tab w:val="center" w:pos="4536"/>
        <w:tab w:val="right" w:pos="9072"/>
      </w:tabs>
    </w:pPr>
  </w:style>
  <w:style w:type="character" w:customStyle="1" w:styleId="llbChar">
    <w:name w:val="Élőláb Char"/>
    <w:basedOn w:val="Bekezdsalapbettpusa"/>
    <w:link w:val="llb"/>
    <w:uiPriority w:val="99"/>
    <w:rsid w:val="00BE45D1"/>
    <w:rPr>
      <w:rFonts w:ascii="Times New Roman" w:eastAsia="Times New Roman" w:hAnsi="Times New Roman" w:cs="Times New Roman"/>
      <w:sz w:val="24"/>
      <w:szCs w:val="20"/>
      <w:lang w:eastAsia="hu-HU"/>
    </w:rPr>
  </w:style>
  <w:style w:type="paragraph" w:styleId="Felsorols2">
    <w:name w:val="List Bullet 2"/>
    <w:basedOn w:val="Norml"/>
    <w:autoRedefine/>
    <w:semiHidden/>
    <w:unhideWhenUsed/>
    <w:rsid w:val="00BE45D1"/>
    <w:pPr>
      <w:overflowPunct w:val="0"/>
      <w:autoSpaceDE w:val="0"/>
      <w:autoSpaceDN w:val="0"/>
      <w:adjustRightInd w:val="0"/>
      <w:ind w:left="566" w:hanging="283"/>
      <w:jc w:val="both"/>
    </w:pPr>
    <w:rPr>
      <w:sz w:val="26"/>
      <w:szCs w:val="26"/>
    </w:rPr>
  </w:style>
  <w:style w:type="paragraph" w:styleId="Cm">
    <w:name w:val="Title"/>
    <w:basedOn w:val="Norml"/>
    <w:link w:val="CmChar"/>
    <w:qFormat/>
    <w:rsid w:val="00BE45D1"/>
    <w:pPr>
      <w:spacing w:line="240" w:lineRule="auto"/>
      <w:jc w:val="center"/>
    </w:pPr>
    <w:rPr>
      <w:b/>
      <w:sz w:val="32"/>
    </w:rPr>
  </w:style>
  <w:style w:type="character" w:customStyle="1" w:styleId="CmChar">
    <w:name w:val="Cím Char"/>
    <w:basedOn w:val="Bekezdsalapbettpusa"/>
    <w:link w:val="Cm"/>
    <w:rsid w:val="00BE45D1"/>
    <w:rPr>
      <w:rFonts w:ascii="Times New Roman" w:eastAsia="Times New Roman" w:hAnsi="Times New Roman" w:cs="Times New Roman"/>
      <w:b/>
      <w:sz w:val="32"/>
      <w:szCs w:val="20"/>
      <w:lang w:eastAsia="hu-HU"/>
    </w:rPr>
  </w:style>
  <w:style w:type="paragraph" w:styleId="Szvegtrzs">
    <w:name w:val="Body Text"/>
    <w:basedOn w:val="Norml"/>
    <w:link w:val="SzvegtrzsChar"/>
    <w:unhideWhenUsed/>
    <w:rsid w:val="00BE45D1"/>
    <w:pPr>
      <w:jc w:val="both"/>
    </w:pPr>
  </w:style>
  <w:style w:type="character" w:customStyle="1" w:styleId="SzvegtrzsChar">
    <w:name w:val="Szövegtörzs Char"/>
    <w:basedOn w:val="Bekezdsalapbettpusa"/>
    <w:link w:val="Szvegtrzs"/>
    <w:rsid w:val="00BE45D1"/>
    <w:rPr>
      <w:rFonts w:ascii="Times New Roman" w:eastAsia="Times New Roman" w:hAnsi="Times New Roman" w:cs="Times New Roman"/>
      <w:sz w:val="24"/>
      <w:szCs w:val="20"/>
      <w:lang w:eastAsia="hu-HU"/>
    </w:rPr>
  </w:style>
  <w:style w:type="paragraph" w:styleId="Szvegtrzs2">
    <w:name w:val="Body Text 2"/>
    <w:basedOn w:val="Norml"/>
    <w:link w:val="Szvegtrzs2Char"/>
    <w:semiHidden/>
    <w:unhideWhenUsed/>
    <w:rsid w:val="00BE45D1"/>
    <w:pPr>
      <w:spacing w:after="120" w:line="480" w:lineRule="auto"/>
    </w:pPr>
    <w:rPr>
      <w:sz w:val="20"/>
    </w:rPr>
  </w:style>
  <w:style w:type="character" w:customStyle="1" w:styleId="Szvegtrzs2Char">
    <w:name w:val="Szövegtörzs 2 Char"/>
    <w:basedOn w:val="Bekezdsalapbettpusa"/>
    <w:link w:val="Szvegtrzs2"/>
    <w:semiHidden/>
    <w:rsid w:val="00BE45D1"/>
    <w:rPr>
      <w:rFonts w:ascii="Times New Roman" w:eastAsia="Times New Roman" w:hAnsi="Times New Roman" w:cs="Times New Roman"/>
      <w:sz w:val="20"/>
      <w:szCs w:val="20"/>
      <w:lang w:eastAsia="hu-HU"/>
    </w:rPr>
  </w:style>
  <w:style w:type="paragraph" w:styleId="Szvegtrzs3">
    <w:name w:val="Body Text 3"/>
    <w:basedOn w:val="Norml"/>
    <w:link w:val="Szvegtrzs3Char"/>
    <w:semiHidden/>
    <w:unhideWhenUsed/>
    <w:rsid w:val="00BE45D1"/>
    <w:pPr>
      <w:spacing w:after="120" w:line="240" w:lineRule="auto"/>
    </w:pPr>
    <w:rPr>
      <w:sz w:val="16"/>
      <w:szCs w:val="16"/>
    </w:rPr>
  </w:style>
  <w:style w:type="character" w:customStyle="1" w:styleId="Szvegtrzs3Char">
    <w:name w:val="Szövegtörzs 3 Char"/>
    <w:basedOn w:val="Bekezdsalapbettpusa"/>
    <w:link w:val="Szvegtrzs3"/>
    <w:semiHidden/>
    <w:rsid w:val="00BE45D1"/>
    <w:rPr>
      <w:rFonts w:ascii="Times New Roman" w:eastAsia="Times New Roman" w:hAnsi="Times New Roman" w:cs="Times New Roman"/>
      <w:sz w:val="16"/>
      <w:szCs w:val="16"/>
      <w:lang w:eastAsia="hu-HU"/>
    </w:rPr>
  </w:style>
  <w:style w:type="paragraph" w:styleId="Szvegtrzsbehzssal2">
    <w:name w:val="Body Text Indent 2"/>
    <w:basedOn w:val="Norml"/>
    <w:link w:val="Szvegtrzsbehzssal2Char"/>
    <w:semiHidden/>
    <w:unhideWhenUsed/>
    <w:rsid w:val="00BE45D1"/>
    <w:pPr>
      <w:spacing w:after="120" w:line="480" w:lineRule="auto"/>
      <w:ind w:left="283"/>
      <w:jc w:val="both"/>
    </w:pPr>
    <w:rPr>
      <w:szCs w:val="24"/>
    </w:rPr>
  </w:style>
  <w:style w:type="character" w:customStyle="1" w:styleId="Szvegtrzsbehzssal2Char">
    <w:name w:val="Szövegtörzs behúzással 2 Char"/>
    <w:basedOn w:val="Bekezdsalapbettpusa"/>
    <w:link w:val="Szvegtrzsbehzssal2"/>
    <w:semiHidden/>
    <w:rsid w:val="00BE45D1"/>
    <w:rPr>
      <w:rFonts w:ascii="Times New Roman" w:eastAsia="Times New Roman" w:hAnsi="Times New Roman" w:cs="Times New Roman"/>
      <w:sz w:val="24"/>
      <w:szCs w:val="24"/>
      <w:lang w:eastAsia="hu-HU"/>
    </w:rPr>
  </w:style>
  <w:style w:type="paragraph" w:styleId="Szvegtrzsbehzssal3">
    <w:name w:val="Body Text Indent 3"/>
    <w:basedOn w:val="Norml"/>
    <w:link w:val="Szvegtrzsbehzssal3Char"/>
    <w:semiHidden/>
    <w:unhideWhenUsed/>
    <w:rsid w:val="00BE45D1"/>
    <w:pPr>
      <w:spacing w:after="120" w:line="240" w:lineRule="auto"/>
      <w:ind w:left="283"/>
    </w:pPr>
    <w:rPr>
      <w:sz w:val="16"/>
      <w:szCs w:val="16"/>
    </w:rPr>
  </w:style>
  <w:style w:type="character" w:customStyle="1" w:styleId="Szvegtrzsbehzssal3Char">
    <w:name w:val="Szövegtörzs behúzással 3 Char"/>
    <w:basedOn w:val="Bekezdsalapbettpusa"/>
    <w:link w:val="Szvegtrzsbehzssal3"/>
    <w:semiHidden/>
    <w:rsid w:val="00BE45D1"/>
    <w:rPr>
      <w:rFonts w:ascii="Times New Roman" w:eastAsia="Times New Roman" w:hAnsi="Times New Roman" w:cs="Times New Roman"/>
      <w:sz w:val="16"/>
      <w:szCs w:val="16"/>
      <w:lang w:eastAsia="hu-HU"/>
    </w:rPr>
  </w:style>
  <w:style w:type="character" w:customStyle="1" w:styleId="CsakszvegChar">
    <w:name w:val="Csak szöveg Char"/>
    <w:basedOn w:val="Bekezdsalapbettpusa"/>
    <w:link w:val="Csakszveg"/>
    <w:semiHidden/>
    <w:rsid w:val="00BE45D1"/>
    <w:rPr>
      <w:rFonts w:ascii="Courier New" w:eastAsia="Calibri" w:hAnsi="Courier New" w:cs="Courier New"/>
      <w:sz w:val="20"/>
      <w:szCs w:val="20"/>
      <w:lang w:eastAsia="hu-HU"/>
    </w:rPr>
  </w:style>
  <w:style w:type="paragraph" w:styleId="Csakszveg">
    <w:name w:val="Plain Text"/>
    <w:basedOn w:val="Norml"/>
    <w:link w:val="CsakszvegChar"/>
    <w:semiHidden/>
    <w:unhideWhenUsed/>
    <w:rsid w:val="00BE45D1"/>
    <w:pPr>
      <w:spacing w:line="240" w:lineRule="auto"/>
    </w:pPr>
    <w:rPr>
      <w:rFonts w:ascii="Courier New" w:eastAsia="Calibri" w:hAnsi="Courier New" w:cs="Courier New"/>
      <w:sz w:val="20"/>
    </w:rPr>
  </w:style>
  <w:style w:type="character" w:customStyle="1" w:styleId="CsakszvegChar1">
    <w:name w:val="Csak szöveg Char1"/>
    <w:basedOn w:val="Bekezdsalapbettpusa"/>
    <w:uiPriority w:val="99"/>
    <w:semiHidden/>
    <w:rsid w:val="00BE45D1"/>
    <w:rPr>
      <w:rFonts w:ascii="Consolas" w:eastAsia="Times New Roman" w:hAnsi="Consolas" w:cs="Times New Roman"/>
      <w:sz w:val="21"/>
      <w:szCs w:val="21"/>
      <w:lang w:eastAsia="hu-HU"/>
    </w:rPr>
  </w:style>
  <w:style w:type="paragraph" w:styleId="Buborkszveg">
    <w:name w:val="Balloon Text"/>
    <w:basedOn w:val="Norml"/>
    <w:link w:val="BuborkszvegChar"/>
    <w:uiPriority w:val="99"/>
    <w:semiHidden/>
    <w:unhideWhenUsed/>
    <w:rsid w:val="00BE45D1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BE45D1"/>
    <w:rPr>
      <w:rFonts w:ascii="Tahoma" w:eastAsia="Times New Roman" w:hAnsi="Tahoma" w:cs="Tahoma"/>
      <w:sz w:val="16"/>
      <w:szCs w:val="16"/>
      <w:lang w:eastAsia="hu-HU"/>
    </w:rPr>
  </w:style>
  <w:style w:type="paragraph" w:styleId="Listaszerbekezds">
    <w:name w:val="List Paragraph"/>
    <w:basedOn w:val="Norml"/>
    <w:qFormat/>
    <w:rsid w:val="00BE45D1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  <w:lang w:eastAsia="en-US"/>
    </w:rPr>
  </w:style>
  <w:style w:type="paragraph" w:customStyle="1" w:styleId="Listaszerbekezds1">
    <w:name w:val="Listaszerű bekezdés1"/>
    <w:basedOn w:val="Norml"/>
    <w:rsid w:val="00BE45D1"/>
    <w:pPr>
      <w:spacing w:after="200" w:line="276" w:lineRule="auto"/>
      <w:ind w:left="720"/>
    </w:pPr>
    <w:rPr>
      <w:rFonts w:ascii="Calibri" w:hAnsi="Calibri" w:cs="Calibri"/>
      <w:sz w:val="22"/>
      <w:szCs w:val="22"/>
      <w:lang w:eastAsia="en-US"/>
    </w:rPr>
  </w:style>
  <w:style w:type="paragraph" w:customStyle="1" w:styleId="Listaszerbekezds2">
    <w:name w:val="Listaszerű bekezdés2"/>
    <w:basedOn w:val="Norml"/>
    <w:rsid w:val="00BE45D1"/>
    <w:pPr>
      <w:suppressAutoHyphens/>
      <w:spacing w:line="240" w:lineRule="auto"/>
      <w:ind w:left="720"/>
    </w:pPr>
    <w:rPr>
      <w:rFonts w:eastAsia="Calibri"/>
      <w:szCs w:val="24"/>
      <w:lang w:eastAsia="ar-SA"/>
    </w:rPr>
  </w:style>
  <w:style w:type="paragraph" w:customStyle="1" w:styleId="Char">
    <w:name w:val="Char"/>
    <w:basedOn w:val="Norml"/>
    <w:rsid w:val="00BE45D1"/>
    <w:pPr>
      <w:spacing w:after="160" w:line="240" w:lineRule="exact"/>
    </w:pPr>
    <w:rPr>
      <w:rFonts w:ascii="Verdana" w:hAnsi="Verdana"/>
      <w:sz w:val="20"/>
      <w:lang w:val="en-US" w:eastAsia="en-US"/>
    </w:rPr>
  </w:style>
  <w:style w:type="paragraph" w:customStyle="1" w:styleId="Listaszerbekezds3">
    <w:name w:val="Listaszerű bekezdés3"/>
    <w:basedOn w:val="Norml"/>
    <w:rsid w:val="00BE45D1"/>
    <w:pPr>
      <w:spacing w:after="200" w:line="276" w:lineRule="auto"/>
      <w:ind w:left="720"/>
    </w:pPr>
    <w:rPr>
      <w:rFonts w:ascii="Calibri" w:hAnsi="Calibri" w:cs="Calibri"/>
      <w:sz w:val="22"/>
      <w:szCs w:val="22"/>
      <w:lang w:eastAsia="en-US"/>
    </w:rPr>
  </w:style>
  <w:style w:type="paragraph" w:customStyle="1" w:styleId="Listaszerbekezds4">
    <w:name w:val="Listaszerű bekezdés4"/>
    <w:basedOn w:val="Norml"/>
    <w:rsid w:val="00BE45D1"/>
    <w:pPr>
      <w:suppressAutoHyphens/>
      <w:spacing w:line="240" w:lineRule="auto"/>
      <w:ind w:left="720"/>
    </w:pPr>
    <w:rPr>
      <w:rFonts w:eastAsia="Calibri"/>
      <w:szCs w:val="24"/>
      <w:lang w:eastAsia="ar-SA"/>
    </w:rPr>
  </w:style>
  <w:style w:type="character" w:customStyle="1" w:styleId="AlaprtelmezettChar">
    <w:name w:val="Alapértelmezett Char"/>
    <w:basedOn w:val="Bekezdsalapbettpusa"/>
    <w:link w:val="Alaprtelmezett"/>
    <w:locked/>
    <w:rsid w:val="00BE45D1"/>
    <w:rPr>
      <w:rFonts w:ascii="Times New Roman" w:eastAsia="Times New Roman" w:hAnsi="Times New Roman" w:cs="Times New Roman"/>
      <w:color w:val="00000A"/>
      <w:sz w:val="20"/>
      <w:szCs w:val="20"/>
      <w:lang w:eastAsia="zh-CN"/>
    </w:rPr>
  </w:style>
  <w:style w:type="paragraph" w:customStyle="1" w:styleId="Alaprtelmezett">
    <w:name w:val="Alapértelmezett"/>
    <w:link w:val="AlaprtelmezettChar"/>
    <w:rsid w:val="00BE45D1"/>
    <w:pPr>
      <w:tabs>
        <w:tab w:val="left" w:pos="708"/>
      </w:tabs>
      <w:suppressAutoHyphens/>
      <w:spacing w:after="0" w:line="100" w:lineRule="atLeast"/>
    </w:pPr>
    <w:rPr>
      <w:rFonts w:ascii="Times New Roman" w:eastAsia="Times New Roman" w:hAnsi="Times New Roman" w:cs="Times New Roman"/>
      <w:color w:val="00000A"/>
      <w:sz w:val="20"/>
      <w:szCs w:val="20"/>
      <w:lang w:eastAsia="zh-CN"/>
    </w:rPr>
  </w:style>
  <w:style w:type="paragraph" w:customStyle="1" w:styleId="Listaszerbekezds5">
    <w:name w:val="Listaszerű bekezdés5"/>
    <w:basedOn w:val="Norml"/>
    <w:rsid w:val="00BE45D1"/>
    <w:pPr>
      <w:spacing w:after="200" w:line="276" w:lineRule="auto"/>
      <w:ind w:left="720"/>
    </w:pPr>
    <w:rPr>
      <w:rFonts w:ascii="Calibri" w:hAnsi="Calibri" w:cs="Calibri"/>
      <w:sz w:val="22"/>
      <w:szCs w:val="22"/>
      <w:lang w:eastAsia="en-US"/>
    </w:rPr>
  </w:style>
  <w:style w:type="character" w:customStyle="1" w:styleId="lista1CharChar">
    <w:name w:val="lista1 Char Char"/>
    <w:link w:val="lista1"/>
    <w:locked/>
    <w:rsid w:val="00BE45D1"/>
    <w:rPr>
      <w:sz w:val="24"/>
    </w:rPr>
  </w:style>
  <w:style w:type="paragraph" w:customStyle="1" w:styleId="lista1">
    <w:name w:val="lista1"/>
    <w:basedOn w:val="Norml"/>
    <w:link w:val="lista1CharChar"/>
    <w:rsid w:val="00BE45D1"/>
    <w:pPr>
      <w:numPr>
        <w:numId w:val="1"/>
      </w:numPr>
      <w:tabs>
        <w:tab w:val="clear" w:pos="813"/>
        <w:tab w:val="num" w:pos="1004"/>
      </w:tabs>
      <w:spacing w:before="60" w:after="60" w:line="240" w:lineRule="auto"/>
      <w:ind w:left="794" w:hanging="510"/>
      <w:jc w:val="both"/>
      <w:outlineLvl w:val="2"/>
    </w:pPr>
    <w:rPr>
      <w:rFonts w:asciiTheme="minorHAnsi" w:eastAsiaTheme="minorHAnsi" w:hAnsiTheme="minorHAnsi" w:cstheme="minorBidi"/>
      <w:szCs w:val="22"/>
      <w:lang w:eastAsia="en-US"/>
    </w:rPr>
  </w:style>
  <w:style w:type="paragraph" w:customStyle="1" w:styleId="Nincstrkz1">
    <w:name w:val="Nincs térköz1"/>
    <w:rsid w:val="00BE45D1"/>
    <w:pPr>
      <w:spacing w:after="0" w:line="240" w:lineRule="auto"/>
    </w:pPr>
    <w:rPr>
      <w:rFonts w:ascii="Calibri" w:eastAsia="Times New Roman" w:hAnsi="Calibri" w:cs="Calibri"/>
    </w:rPr>
  </w:style>
  <w:style w:type="paragraph" w:customStyle="1" w:styleId="CharCharCharChar">
    <w:name w:val="Char Char Char Char"/>
    <w:basedOn w:val="Norml"/>
    <w:rsid w:val="00BE45D1"/>
    <w:pPr>
      <w:widowControl w:val="0"/>
      <w:suppressAutoHyphens/>
      <w:spacing w:after="160" w:line="240" w:lineRule="exact"/>
    </w:pPr>
    <w:rPr>
      <w:rFonts w:ascii="Tahoma" w:eastAsia="Lucida Sans Unicode" w:hAnsi="Tahoma"/>
      <w:sz w:val="20"/>
      <w:lang w:val="en-US" w:eastAsia="en-US"/>
    </w:rPr>
  </w:style>
  <w:style w:type="paragraph" w:customStyle="1" w:styleId="Listaszerbekezds6">
    <w:name w:val="Listaszerű bekezdés6"/>
    <w:basedOn w:val="Norml"/>
    <w:rsid w:val="00BE45D1"/>
    <w:pPr>
      <w:spacing w:after="200" w:line="276" w:lineRule="auto"/>
      <w:ind w:left="720"/>
    </w:pPr>
    <w:rPr>
      <w:rFonts w:ascii="Calibri" w:hAnsi="Calibri" w:cs="Calibri"/>
      <w:sz w:val="22"/>
      <w:szCs w:val="22"/>
      <w:lang w:eastAsia="en-US"/>
    </w:rPr>
  </w:style>
  <w:style w:type="character" w:customStyle="1" w:styleId="apple-converted-space">
    <w:name w:val="apple-converted-space"/>
    <w:rsid w:val="00BE45D1"/>
  </w:style>
  <w:style w:type="table" w:styleId="Rcsostblzat">
    <w:name w:val="Table Grid"/>
    <w:basedOn w:val="Normltblzat"/>
    <w:uiPriority w:val="59"/>
    <w:rsid w:val="00BE45D1"/>
    <w:pPr>
      <w:spacing w:after="0" w:line="240" w:lineRule="auto"/>
    </w:pPr>
    <w:rPr>
      <w:rFonts w:eastAsia="Times New Roman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List Bullet 2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Body Text 2" w:uiPriority="0"/>
    <w:lsdException w:name="Body Text 3" w:uiPriority="0"/>
    <w:lsdException w:name="Body Text Indent 2" w:uiPriority="0"/>
    <w:lsdException w:name="Body Text Indent 3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BE45D1"/>
    <w:pPr>
      <w:spacing w:after="0" w:line="360" w:lineRule="auto"/>
    </w:pPr>
    <w:rPr>
      <w:rFonts w:ascii="Times New Roman" w:eastAsia="Times New Roman" w:hAnsi="Times New Roman" w:cs="Times New Roman"/>
      <w:sz w:val="24"/>
      <w:szCs w:val="20"/>
      <w:lang w:eastAsia="hu-HU"/>
    </w:rPr>
  </w:style>
  <w:style w:type="paragraph" w:styleId="Cmsor1">
    <w:name w:val="heading 1"/>
    <w:basedOn w:val="Norml"/>
    <w:link w:val="Cmsor1Char"/>
    <w:uiPriority w:val="9"/>
    <w:qFormat/>
    <w:rsid w:val="00BE45D1"/>
    <w:pPr>
      <w:spacing w:before="100" w:beforeAutospacing="1" w:after="100" w:afterAutospacing="1" w:line="240" w:lineRule="auto"/>
      <w:outlineLvl w:val="0"/>
    </w:pPr>
    <w:rPr>
      <w:b/>
      <w:bCs/>
      <w:kern w:val="36"/>
      <w:sz w:val="48"/>
      <w:szCs w:val="48"/>
    </w:rPr>
  </w:style>
  <w:style w:type="paragraph" w:styleId="Cmsor3">
    <w:name w:val="heading 3"/>
    <w:basedOn w:val="Norml"/>
    <w:next w:val="Norml"/>
    <w:link w:val="Cmsor3Char"/>
    <w:uiPriority w:val="9"/>
    <w:semiHidden/>
    <w:unhideWhenUsed/>
    <w:qFormat/>
    <w:rsid w:val="00BE45D1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character" w:customStyle="1" w:styleId="Cmsor1Char">
    <w:name w:val="Címsor 1 Char"/>
    <w:basedOn w:val="Bekezdsalapbettpusa"/>
    <w:link w:val="Cmsor1"/>
    <w:uiPriority w:val="9"/>
    <w:rsid w:val="00BE45D1"/>
    <w:rPr>
      <w:rFonts w:ascii="Times New Roman" w:eastAsia="Times New Roman" w:hAnsi="Times New Roman" w:cs="Times New Roman"/>
      <w:b/>
      <w:bCs/>
      <w:kern w:val="36"/>
      <w:sz w:val="48"/>
      <w:szCs w:val="48"/>
      <w:lang w:eastAsia="hu-HU"/>
    </w:rPr>
  </w:style>
  <w:style w:type="character" w:customStyle="1" w:styleId="Cmsor3Char">
    <w:name w:val="Címsor 3 Char"/>
    <w:basedOn w:val="Bekezdsalapbettpusa"/>
    <w:link w:val="Cmsor3"/>
    <w:uiPriority w:val="9"/>
    <w:semiHidden/>
    <w:rsid w:val="00BE45D1"/>
    <w:rPr>
      <w:rFonts w:asciiTheme="majorHAnsi" w:eastAsiaTheme="majorEastAsia" w:hAnsiTheme="majorHAnsi" w:cstheme="majorBidi"/>
      <w:b/>
      <w:bCs/>
      <w:color w:val="4F81BD" w:themeColor="accent1"/>
      <w:sz w:val="24"/>
      <w:szCs w:val="20"/>
      <w:lang w:eastAsia="hu-HU"/>
    </w:rPr>
  </w:style>
  <w:style w:type="character" w:styleId="Hiperhivatkozs">
    <w:name w:val="Hyperlink"/>
    <w:basedOn w:val="Bekezdsalapbettpusa"/>
    <w:uiPriority w:val="99"/>
    <w:semiHidden/>
    <w:unhideWhenUsed/>
    <w:rsid w:val="00BE45D1"/>
    <w:rPr>
      <w:color w:val="0000FF"/>
      <w:u w:val="single"/>
    </w:rPr>
  </w:style>
  <w:style w:type="paragraph" w:styleId="NormlWeb">
    <w:name w:val="Normal (Web)"/>
    <w:basedOn w:val="Norml"/>
    <w:semiHidden/>
    <w:unhideWhenUsed/>
    <w:rsid w:val="00BE45D1"/>
    <w:pPr>
      <w:spacing w:before="100" w:beforeAutospacing="1" w:after="100" w:afterAutospacing="1" w:line="240" w:lineRule="auto"/>
    </w:pPr>
    <w:rPr>
      <w:szCs w:val="24"/>
    </w:rPr>
  </w:style>
  <w:style w:type="paragraph" w:styleId="lfej">
    <w:name w:val="header"/>
    <w:basedOn w:val="Norml"/>
    <w:link w:val="lfejChar"/>
    <w:uiPriority w:val="99"/>
    <w:unhideWhenUsed/>
    <w:rsid w:val="00BE45D1"/>
    <w:pPr>
      <w:tabs>
        <w:tab w:val="center" w:pos="4536"/>
        <w:tab w:val="right" w:pos="9072"/>
      </w:tabs>
    </w:pPr>
  </w:style>
  <w:style w:type="character" w:customStyle="1" w:styleId="lfejChar">
    <w:name w:val="Élőfej Char"/>
    <w:basedOn w:val="Bekezdsalapbettpusa"/>
    <w:link w:val="lfej"/>
    <w:uiPriority w:val="99"/>
    <w:rsid w:val="00BE45D1"/>
    <w:rPr>
      <w:rFonts w:ascii="Times New Roman" w:eastAsia="Times New Roman" w:hAnsi="Times New Roman" w:cs="Times New Roman"/>
      <w:sz w:val="24"/>
      <w:szCs w:val="20"/>
      <w:lang w:eastAsia="hu-HU"/>
    </w:rPr>
  </w:style>
  <w:style w:type="paragraph" w:styleId="llb">
    <w:name w:val="footer"/>
    <w:basedOn w:val="Norml"/>
    <w:link w:val="llbChar"/>
    <w:uiPriority w:val="99"/>
    <w:unhideWhenUsed/>
    <w:rsid w:val="00BE45D1"/>
    <w:pPr>
      <w:tabs>
        <w:tab w:val="center" w:pos="4536"/>
        <w:tab w:val="right" w:pos="9072"/>
      </w:tabs>
    </w:pPr>
  </w:style>
  <w:style w:type="character" w:customStyle="1" w:styleId="llbChar">
    <w:name w:val="Élőláb Char"/>
    <w:basedOn w:val="Bekezdsalapbettpusa"/>
    <w:link w:val="llb"/>
    <w:uiPriority w:val="99"/>
    <w:rsid w:val="00BE45D1"/>
    <w:rPr>
      <w:rFonts w:ascii="Times New Roman" w:eastAsia="Times New Roman" w:hAnsi="Times New Roman" w:cs="Times New Roman"/>
      <w:sz w:val="24"/>
      <w:szCs w:val="20"/>
      <w:lang w:eastAsia="hu-HU"/>
    </w:rPr>
  </w:style>
  <w:style w:type="paragraph" w:styleId="Felsorols2">
    <w:name w:val="List Bullet 2"/>
    <w:basedOn w:val="Norml"/>
    <w:autoRedefine/>
    <w:semiHidden/>
    <w:unhideWhenUsed/>
    <w:rsid w:val="00BE45D1"/>
    <w:pPr>
      <w:overflowPunct w:val="0"/>
      <w:autoSpaceDE w:val="0"/>
      <w:autoSpaceDN w:val="0"/>
      <w:adjustRightInd w:val="0"/>
      <w:ind w:left="566" w:hanging="283"/>
      <w:jc w:val="both"/>
    </w:pPr>
    <w:rPr>
      <w:sz w:val="26"/>
      <w:szCs w:val="26"/>
    </w:rPr>
  </w:style>
  <w:style w:type="paragraph" w:styleId="Cm">
    <w:name w:val="Title"/>
    <w:basedOn w:val="Norml"/>
    <w:link w:val="CmChar"/>
    <w:qFormat/>
    <w:rsid w:val="00BE45D1"/>
    <w:pPr>
      <w:spacing w:line="240" w:lineRule="auto"/>
      <w:jc w:val="center"/>
    </w:pPr>
    <w:rPr>
      <w:b/>
      <w:sz w:val="32"/>
    </w:rPr>
  </w:style>
  <w:style w:type="character" w:customStyle="1" w:styleId="CmChar">
    <w:name w:val="Cím Char"/>
    <w:basedOn w:val="Bekezdsalapbettpusa"/>
    <w:link w:val="Cm"/>
    <w:rsid w:val="00BE45D1"/>
    <w:rPr>
      <w:rFonts w:ascii="Times New Roman" w:eastAsia="Times New Roman" w:hAnsi="Times New Roman" w:cs="Times New Roman"/>
      <w:b/>
      <w:sz w:val="32"/>
      <w:szCs w:val="20"/>
      <w:lang w:eastAsia="hu-HU"/>
    </w:rPr>
  </w:style>
  <w:style w:type="paragraph" w:styleId="Szvegtrzs">
    <w:name w:val="Body Text"/>
    <w:basedOn w:val="Norml"/>
    <w:link w:val="SzvegtrzsChar"/>
    <w:unhideWhenUsed/>
    <w:rsid w:val="00BE45D1"/>
    <w:pPr>
      <w:jc w:val="both"/>
    </w:pPr>
  </w:style>
  <w:style w:type="character" w:customStyle="1" w:styleId="SzvegtrzsChar">
    <w:name w:val="Szövegtörzs Char"/>
    <w:basedOn w:val="Bekezdsalapbettpusa"/>
    <w:link w:val="Szvegtrzs"/>
    <w:rsid w:val="00BE45D1"/>
    <w:rPr>
      <w:rFonts w:ascii="Times New Roman" w:eastAsia="Times New Roman" w:hAnsi="Times New Roman" w:cs="Times New Roman"/>
      <w:sz w:val="24"/>
      <w:szCs w:val="20"/>
      <w:lang w:eastAsia="hu-HU"/>
    </w:rPr>
  </w:style>
  <w:style w:type="paragraph" w:styleId="Szvegtrzs2">
    <w:name w:val="Body Text 2"/>
    <w:basedOn w:val="Norml"/>
    <w:link w:val="Szvegtrzs2Char"/>
    <w:semiHidden/>
    <w:unhideWhenUsed/>
    <w:rsid w:val="00BE45D1"/>
    <w:pPr>
      <w:spacing w:after="120" w:line="480" w:lineRule="auto"/>
    </w:pPr>
    <w:rPr>
      <w:sz w:val="20"/>
    </w:rPr>
  </w:style>
  <w:style w:type="character" w:customStyle="1" w:styleId="Szvegtrzs2Char">
    <w:name w:val="Szövegtörzs 2 Char"/>
    <w:basedOn w:val="Bekezdsalapbettpusa"/>
    <w:link w:val="Szvegtrzs2"/>
    <w:semiHidden/>
    <w:rsid w:val="00BE45D1"/>
    <w:rPr>
      <w:rFonts w:ascii="Times New Roman" w:eastAsia="Times New Roman" w:hAnsi="Times New Roman" w:cs="Times New Roman"/>
      <w:sz w:val="20"/>
      <w:szCs w:val="20"/>
      <w:lang w:eastAsia="hu-HU"/>
    </w:rPr>
  </w:style>
  <w:style w:type="paragraph" w:styleId="Szvegtrzs3">
    <w:name w:val="Body Text 3"/>
    <w:basedOn w:val="Norml"/>
    <w:link w:val="Szvegtrzs3Char"/>
    <w:semiHidden/>
    <w:unhideWhenUsed/>
    <w:rsid w:val="00BE45D1"/>
    <w:pPr>
      <w:spacing w:after="120" w:line="240" w:lineRule="auto"/>
    </w:pPr>
    <w:rPr>
      <w:sz w:val="16"/>
      <w:szCs w:val="16"/>
    </w:rPr>
  </w:style>
  <w:style w:type="character" w:customStyle="1" w:styleId="Szvegtrzs3Char">
    <w:name w:val="Szövegtörzs 3 Char"/>
    <w:basedOn w:val="Bekezdsalapbettpusa"/>
    <w:link w:val="Szvegtrzs3"/>
    <w:semiHidden/>
    <w:rsid w:val="00BE45D1"/>
    <w:rPr>
      <w:rFonts w:ascii="Times New Roman" w:eastAsia="Times New Roman" w:hAnsi="Times New Roman" w:cs="Times New Roman"/>
      <w:sz w:val="16"/>
      <w:szCs w:val="16"/>
      <w:lang w:eastAsia="hu-HU"/>
    </w:rPr>
  </w:style>
  <w:style w:type="paragraph" w:styleId="Szvegtrzsbehzssal2">
    <w:name w:val="Body Text Indent 2"/>
    <w:basedOn w:val="Norml"/>
    <w:link w:val="Szvegtrzsbehzssal2Char"/>
    <w:semiHidden/>
    <w:unhideWhenUsed/>
    <w:rsid w:val="00BE45D1"/>
    <w:pPr>
      <w:spacing w:after="120" w:line="480" w:lineRule="auto"/>
      <w:ind w:left="283"/>
      <w:jc w:val="both"/>
    </w:pPr>
    <w:rPr>
      <w:szCs w:val="24"/>
    </w:rPr>
  </w:style>
  <w:style w:type="character" w:customStyle="1" w:styleId="Szvegtrzsbehzssal2Char">
    <w:name w:val="Szövegtörzs behúzással 2 Char"/>
    <w:basedOn w:val="Bekezdsalapbettpusa"/>
    <w:link w:val="Szvegtrzsbehzssal2"/>
    <w:semiHidden/>
    <w:rsid w:val="00BE45D1"/>
    <w:rPr>
      <w:rFonts w:ascii="Times New Roman" w:eastAsia="Times New Roman" w:hAnsi="Times New Roman" w:cs="Times New Roman"/>
      <w:sz w:val="24"/>
      <w:szCs w:val="24"/>
      <w:lang w:eastAsia="hu-HU"/>
    </w:rPr>
  </w:style>
  <w:style w:type="paragraph" w:styleId="Szvegtrzsbehzssal3">
    <w:name w:val="Body Text Indent 3"/>
    <w:basedOn w:val="Norml"/>
    <w:link w:val="Szvegtrzsbehzssal3Char"/>
    <w:semiHidden/>
    <w:unhideWhenUsed/>
    <w:rsid w:val="00BE45D1"/>
    <w:pPr>
      <w:spacing w:after="120" w:line="240" w:lineRule="auto"/>
      <w:ind w:left="283"/>
    </w:pPr>
    <w:rPr>
      <w:sz w:val="16"/>
      <w:szCs w:val="16"/>
    </w:rPr>
  </w:style>
  <w:style w:type="character" w:customStyle="1" w:styleId="Szvegtrzsbehzssal3Char">
    <w:name w:val="Szövegtörzs behúzással 3 Char"/>
    <w:basedOn w:val="Bekezdsalapbettpusa"/>
    <w:link w:val="Szvegtrzsbehzssal3"/>
    <w:semiHidden/>
    <w:rsid w:val="00BE45D1"/>
    <w:rPr>
      <w:rFonts w:ascii="Times New Roman" w:eastAsia="Times New Roman" w:hAnsi="Times New Roman" w:cs="Times New Roman"/>
      <w:sz w:val="16"/>
      <w:szCs w:val="16"/>
      <w:lang w:eastAsia="hu-HU"/>
    </w:rPr>
  </w:style>
  <w:style w:type="character" w:customStyle="1" w:styleId="CsakszvegChar">
    <w:name w:val="Csak szöveg Char"/>
    <w:basedOn w:val="Bekezdsalapbettpusa"/>
    <w:link w:val="Csakszveg"/>
    <w:semiHidden/>
    <w:rsid w:val="00BE45D1"/>
    <w:rPr>
      <w:rFonts w:ascii="Courier New" w:eastAsia="Calibri" w:hAnsi="Courier New" w:cs="Courier New"/>
      <w:sz w:val="20"/>
      <w:szCs w:val="20"/>
      <w:lang w:eastAsia="hu-HU"/>
    </w:rPr>
  </w:style>
  <w:style w:type="paragraph" w:styleId="Csakszveg">
    <w:name w:val="Plain Text"/>
    <w:basedOn w:val="Norml"/>
    <w:link w:val="CsakszvegChar"/>
    <w:semiHidden/>
    <w:unhideWhenUsed/>
    <w:rsid w:val="00BE45D1"/>
    <w:pPr>
      <w:spacing w:line="240" w:lineRule="auto"/>
    </w:pPr>
    <w:rPr>
      <w:rFonts w:ascii="Courier New" w:eastAsia="Calibri" w:hAnsi="Courier New" w:cs="Courier New"/>
      <w:sz w:val="20"/>
    </w:rPr>
  </w:style>
  <w:style w:type="character" w:customStyle="1" w:styleId="CsakszvegChar1">
    <w:name w:val="Csak szöveg Char1"/>
    <w:basedOn w:val="Bekezdsalapbettpusa"/>
    <w:uiPriority w:val="99"/>
    <w:semiHidden/>
    <w:rsid w:val="00BE45D1"/>
    <w:rPr>
      <w:rFonts w:ascii="Consolas" w:eastAsia="Times New Roman" w:hAnsi="Consolas" w:cs="Times New Roman"/>
      <w:sz w:val="21"/>
      <w:szCs w:val="21"/>
      <w:lang w:eastAsia="hu-HU"/>
    </w:rPr>
  </w:style>
  <w:style w:type="paragraph" w:styleId="Buborkszveg">
    <w:name w:val="Balloon Text"/>
    <w:basedOn w:val="Norml"/>
    <w:link w:val="BuborkszvegChar"/>
    <w:uiPriority w:val="99"/>
    <w:semiHidden/>
    <w:unhideWhenUsed/>
    <w:rsid w:val="00BE45D1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BE45D1"/>
    <w:rPr>
      <w:rFonts w:ascii="Tahoma" w:eastAsia="Times New Roman" w:hAnsi="Tahoma" w:cs="Tahoma"/>
      <w:sz w:val="16"/>
      <w:szCs w:val="16"/>
      <w:lang w:eastAsia="hu-HU"/>
    </w:rPr>
  </w:style>
  <w:style w:type="paragraph" w:styleId="Listaszerbekezds">
    <w:name w:val="List Paragraph"/>
    <w:basedOn w:val="Norml"/>
    <w:qFormat/>
    <w:rsid w:val="00BE45D1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  <w:lang w:eastAsia="en-US"/>
    </w:rPr>
  </w:style>
  <w:style w:type="paragraph" w:customStyle="1" w:styleId="Listaszerbekezds1">
    <w:name w:val="Listaszerű bekezdés1"/>
    <w:basedOn w:val="Norml"/>
    <w:rsid w:val="00BE45D1"/>
    <w:pPr>
      <w:spacing w:after="200" w:line="276" w:lineRule="auto"/>
      <w:ind w:left="720"/>
    </w:pPr>
    <w:rPr>
      <w:rFonts w:ascii="Calibri" w:hAnsi="Calibri" w:cs="Calibri"/>
      <w:sz w:val="22"/>
      <w:szCs w:val="22"/>
      <w:lang w:eastAsia="en-US"/>
    </w:rPr>
  </w:style>
  <w:style w:type="paragraph" w:customStyle="1" w:styleId="Listaszerbekezds2">
    <w:name w:val="Listaszerű bekezdés2"/>
    <w:basedOn w:val="Norml"/>
    <w:rsid w:val="00BE45D1"/>
    <w:pPr>
      <w:suppressAutoHyphens/>
      <w:spacing w:line="240" w:lineRule="auto"/>
      <w:ind w:left="720"/>
    </w:pPr>
    <w:rPr>
      <w:rFonts w:eastAsia="Calibri"/>
      <w:szCs w:val="24"/>
      <w:lang w:eastAsia="ar-SA"/>
    </w:rPr>
  </w:style>
  <w:style w:type="paragraph" w:customStyle="1" w:styleId="Char">
    <w:name w:val="Char"/>
    <w:basedOn w:val="Norml"/>
    <w:rsid w:val="00BE45D1"/>
    <w:pPr>
      <w:spacing w:after="160" w:line="240" w:lineRule="exact"/>
    </w:pPr>
    <w:rPr>
      <w:rFonts w:ascii="Verdana" w:hAnsi="Verdana"/>
      <w:sz w:val="20"/>
      <w:lang w:val="en-US" w:eastAsia="en-US"/>
    </w:rPr>
  </w:style>
  <w:style w:type="paragraph" w:customStyle="1" w:styleId="Listaszerbekezds3">
    <w:name w:val="Listaszerű bekezdés3"/>
    <w:basedOn w:val="Norml"/>
    <w:rsid w:val="00BE45D1"/>
    <w:pPr>
      <w:spacing w:after="200" w:line="276" w:lineRule="auto"/>
      <w:ind w:left="720"/>
    </w:pPr>
    <w:rPr>
      <w:rFonts w:ascii="Calibri" w:hAnsi="Calibri" w:cs="Calibri"/>
      <w:sz w:val="22"/>
      <w:szCs w:val="22"/>
      <w:lang w:eastAsia="en-US"/>
    </w:rPr>
  </w:style>
  <w:style w:type="paragraph" w:customStyle="1" w:styleId="Listaszerbekezds4">
    <w:name w:val="Listaszerű bekezdés4"/>
    <w:basedOn w:val="Norml"/>
    <w:rsid w:val="00BE45D1"/>
    <w:pPr>
      <w:suppressAutoHyphens/>
      <w:spacing w:line="240" w:lineRule="auto"/>
      <w:ind w:left="720"/>
    </w:pPr>
    <w:rPr>
      <w:rFonts w:eastAsia="Calibri"/>
      <w:szCs w:val="24"/>
      <w:lang w:eastAsia="ar-SA"/>
    </w:rPr>
  </w:style>
  <w:style w:type="character" w:customStyle="1" w:styleId="AlaprtelmezettChar">
    <w:name w:val="Alapértelmezett Char"/>
    <w:basedOn w:val="Bekezdsalapbettpusa"/>
    <w:link w:val="Alaprtelmezett"/>
    <w:locked/>
    <w:rsid w:val="00BE45D1"/>
    <w:rPr>
      <w:rFonts w:ascii="Times New Roman" w:eastAsia="Times New Roman" w:hAnsi="Times New Roman" w:cs="Times New Roman"/>
      <w:color w:val="00000A"/>
      <w:sz w:val="20"/>
      <w:szCs w:val="20"/>
      <w:lang w:eastAsia="zh-CN"/>
    </w:rPr>
  </w:style>
  <w:style w:type="paragraph" w:customStyle="1" w:styleId="Alaprtelmezett">
    <w:name w:val="Alapértelmezett"/>
    <w:link w:val="AlaprtelmezettChar"/>
    <w:rsid w:val="00BE45D1"/>
    <w:pPr>
      <w:tabs>
        <w:tab w:val="left" w:pos="708"/>
      </w:tabs>
      <w:suppressAutoHyphens/>
      <w:spacing w:after="0" w:line="100" w:lineRule="atLeast"/>
    </w:pPr>
    <w:rPr>
      <w:rFonts w:ascii="Times New Roman" w:eastAsia="Times New Roman" w:hAnsi="Times New Roman" w:cs="Times New Roman"/>
      <w:color w:val="00000A"/>
      <w:sz w:val="20"/>
      <w:szCs w:val="20"/>
      <w:lang w:eastAsia="zh-CN"/>
    </w:rPr>
  </w:style>
  <w:style w:type="paragraph" w:customStyle="1" w:styleId="Listaszerbekezds5">
    <w:name w:val="Listaszerű bekezdés5"/>
    <w:basedOn w:val="Norml"/>
    <w:rsid w:val="00BE45D1"/>
    <w:pPr>
      <w:spacing w:after="200" w:line="276" w:lineRule="auto"/>
      <w:ind w:left="720"/>
    </w:pPr>
    <w:rPr>
      <w:rFonts w:ascii="Calibri" w:hAnsi="Calibri" w:cs="Calibri"/>
      <w:sz w:val="22"/>
      <w:szCs w:val="22"/>
      <w:lang w:eastAsia="en-US"/>
    </w:rPr>
  </w:style>
  <w:style w:type="character" w:customStyle="1" w:styleId="lista1CharChar">
    <w:name w:val="lista1 Char Char"/>
    <w:link w:val="lista1"/>
    <w:locked/>
    <w:rsid w:val="00BE45D1"/>
    <w:rPr>
      <w:sz w:val="24"/>
    </w:rPr>
  </w:style>
  <w:style w:type="paragraph" w:customStyle="1" w:styleId="lista1">
    <w:name w:val="lista1"/>
    <w:basedOn w:val="Norml"/>
    <w:link w:val="lista1CharChar"/>
    <w:rsid w:val="00BE45D1"/>
    <w:pPr>
      <w:numPr>
        <w:numId w:val="1"/>
      </w:numPr>
      <w:tabs>
        <w:tab w:val="clear" w:pos="813"/>
        <w:tab w:val="num" w:pos="1004"/>
      </w:tabs>
      <w:spacing w:before="60" w:after="60" w:line="240" w:lineRule="auto"/>
      <w:ind w:left="794" w:hanging="510"/>
      <w:jc w:val="both"/>
      <w:outlineLvl w:val="2"/>
    </w:pPr>
    <w:rPr>
      <w:rFonts w:asciiTheme="minorHAnsi" w:eastAsiaTheme="minorHAnsi" w:hAnsiTheme="minorHAnsi" w:cstheme="minorBidi"/>
      <w:szCs w:val="22"/>
      <w:lang w:eastAsia="en-US"/>
    </w:rPr>
  </w:style>
  <w:style w:type="paragraph" w:customStyle="1" w:styleId="Nincstrkz1">
    <w:name w:val="Nincs térköz1"/>
    <w:rsid w:val="00BE45D1"/>
    <w:pPr>
      <w:spacing w:after="0" w:line="240" w:lineRule="auto"/>
    </w:pPr>
    <w:rPr>
      <w:rFonts w:ascii="Calibri" w:eastAsia="Times New Roman" w:hAnsi="Calibri" w:cs="Calibri"/>
    </w:rPr>
  </w:style>
  <w:style w:type="paragraph" w:customStyle="1" w:styleId="CharCharCharChar">
    <w:name w:val="Char Char Char Char"/>
    <w:basedOn w:val="Norml"/>
    <w:rsid w:val="00BE45D1"/>
    <w:pPr>
      <w:widowControl w:val="0"/>
      <w:suppressAutoHyphens/>
      <w:spacing w:after="160" w:line="240" w:lineRule="exact"/>
    </w:pPr>
    <w:rPr>
      <w:rFonts w:ascii="Tahoma" w:eastAsia="Lucida Sans Unicode" w:hAnsi="Tahoma"/>
      <w:sz w:val="20"/>
      <w:lang w:val="en-US" w:eastAsia="en-US"/>
    </w:rPr>
  </w:style>
  <w:style w:type="paragraph" w:customStyle="1" w:styleId="Listaszerbekezds6">
    <w:name w:val="Listaszerű bekezdés6"/>
    <w:basedOn w:val="Norml"/>
    <w:rsid w:val="00BE45D1"/>
    <w:pPr>
      <w:spacing w:after="200" w:line="276" w:lineRule="auto"/>
      <w:ind w:left="720"/>
    </w:pPr>
    <w:rPr>
      <w:rFonts w:ascii="Calibri" w:hAnsi="Calibri" w:cs="Calibri"/>
      <w:sz w:val="22"/>
      <w:szCs w:val="22"/>
      <w:lang w:eastAsia="en-US"/>
    </w:rPr>
  </w:style>
  <w:style w:type="character" w:customStyle="1" w:styleId="apple-converted-space">
    <w:name w:val="apple-converted-space"/>
    <w:rsid w:val="00BE45D1"/>
  </w:style>
  <w:style w:type="table" w:styleId="Rcsostblzat">
    <w:name w:val="Table Grid"/>
    <w:basedOn w:val="Normltblzat"/>
    <w:uiPriority w:val="59"/>
    <w:rsid w:val="00BE45D1"/>
    <w:pPr>
      <w:spacing w:after="0" w:line="240" w:lineRule="auto"/>
    </w:pPr>
    <w:rPr>
      <w:rFonts w:eastAsia="Times New Roman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5.png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2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293</TotalTime>
  <Pages>45</Pages>
  <Words>9742</Words>
  <Characters>67220</Characters>
  <Application>Microsoft Office Word</Application>
  <DocSecurity>0</DocSecurity>
  <Lines>560</Lines>
  <Paragraphs>153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76809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dr. Kórik Zsuzsanna</dc:creator>
  <cp:keywords/>
  <dc:description/>
  <cp:lastModifiedBy>dr. Kórik Zsuzsanna</cp:lastModifiedBy>
  <cp:revision>255</cp:revision>
  <cp:lastPrinted>2017-05-25T12:50:00Z</cp:lastPrinted>
  <dcterms:created xsi:type="dcterms:W3CDTF">2017-05-25T12:08:00Z</dcterms:created>
  <dcterms:modified xsi:type="dcterms:W3CDTF">2017-05-30T12:43:00Z</dcterms:modified>
</cp:coreProperties>
</file>