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D2" w:rsidRPr="004D5E98" w:rsidRDefault="009658D2" w:rsidP="009658D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1C101062" wp14:editId="2F5147E9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5E98">
        <w:rPr>
          <w:b/>
          <w:noProof/>
          <w:spacing w:val="20"/>
          <w:sz w:val="40"/>
          <w:u w:val="single"/>
        </w:rPr>
        <w:t>ELŐTERJESZTÉS</w:t>
      </w:r>
    </w:p>
    <w:p w:rsidR="009658D2" w:rsidRPr="004D5E98" w:rsidRDefault="009658D2" w:rsidP="009658D2">
      <w:pPr>
        <w:jc w:val="center"/>
      </w:pPr>
    </w:p>
    <w:p w:rsidR="009658D2" w:rsidRPr="004D5E98" w:rsidRDefault="009658D2" w:rsidP="009658D2">
      <w:pPr>
        <w:jc w:val="center"/>
        <w:rPr>
          <w:sz w:val="32"/>
        </w:rPr>
      </w:pPr>
      <w:r w:rsidRPr="004D5E98">
        <w:rPr>
          <w:sz w:val="32"/>
        </w:rPr>
        <w:t>Tiszavasvári Város Önkormányzata Képviselő-testületének</w:t>
      </w:r>
    </w:p>
    <w:p w:rsidR="009658D2" w:rsidRPr="004D5E98" w:rsidRDefault="009658D2" w:rsidP="009658D2">
      <w:pPr>
        <w:jc w:val="center"/>
        <w:rPr>
          <w:sz w:val="32"/>
        </w:rPr>
      </w:pPr>
      <w:r>
        <w:rPr>
          <w:sz w:val="32"/>
        </w:rPr>
        <w:t>2018. július</w:t>
      </w:r>
      <w:r w:rsidRPr="004D5E98">
        <w:rPr>
          <w:sz w:val="32"/>
        </w:rPr>
        <w:t xml:space="preserve"> </w:t>
      </w:r>
      <w:r>
        <w:rPr>
          <w:sz w:val="32"/>
        </w:rPr>
        <w:t>26-á</w:t>
      </w:r>
      <w:r w:rsidRPr="004D5E98">
        <w:rPr>
          <w:sz w:val="32"/>
        </w:rPr>
        <w:t>n</w:t>
      </w:r>
    </w:p>
    <w:p w:rsidR="009658D2" w:rsidRPr="004D5E98" w:rsidRDefault="009658D2" w:rsidP="009658D2">
      <w:pPr>
        <w:jc w:val="center"/>
        <w:rPr>
          <w:sz w:val="32"/>
        </w:rPr>
      </w:pPr>
      <w:proofErr w:type="gramStart"/>
      <w:r w:rsidRPr="004D5E98">
        <w:rPr>
          <w:sz w:val="32"/>
        </w:rPr>
        <w:t>tartandó</w:t>
      </w:r>
      <w:proofErr w:type="gramEnd"/>
      <w:r w:rsidRPr="004D5E98">
        <w:rPr>
          <w:sz w:val="32"/>
        </w:rPr>
        <w:t xml:space="preserve"> ülésére</w:t>
      </w:r>
    </w:p>
    <w:p w:rsidR="009658D2" w:rsidRPr="004D5E98" w:rsidRDefault="009658D2" w:rsidP="009658D2">
      <w:pPr>
        <w:rPr>
          <w:sz w:val="28"/>
          <w:szCs w:val="28"/>
        </w:rPr>
      </w:pPr>
    </w:p>
    <w:p w:rsidR="009658D2" w:rsidRDefault="009658D2" w:rsidP="009658D2">
      <w:pPr>
        <w:ind w:left="2700" w:hanging="2700"/>
        <w:jc w:val="both"/>
        <w:rPr>
          <w:b/>
          <w:sz w:val="24"/>
          <w:szCs w:val="26"/>
        </w:rPr>
      </w:pPr>
      <w:r w:rsidRPr="009658D2">
        <w:rPr>
          <w:sz w:val="24"/>
          <w:szCs w:val="26"/>
          <w:u w:val="single"/>
        </w:rPr>
        <w:t>Az előterjesztés tárgya</w:t>
      </w:r>
      <w:r w:rsidRPr="009658D2">
        <w:rPr>
          <w:sz w:val="24"/>
          <w:szCs w:val="26"/>
        </w:rPr>
        <w:t xml:space="preserve">: </w:t>
      </w:r>
      <w:r w:rsidRPr="009658D2">
        <w:rPr>
          <w:b/>
          <w:sz w:val="24"/>
          <w:szCs w:val="26"/>
        </w:rPr>
        <w:t>Tiszavasvári Város Önkormányzata Helyi</w:t>
      </w:r>
      <w:r>
        <w:rPr>
          <w:b/>
          <w:sz w:val="24"/>
          <w:szCs w:val="26"/>
        </w:rPr>
        <w:t xml:space="preserve"> Esélyegyenlőségi</w:t>
      </w:r>
    </w:p>
    <w:p w:rsidR="009658D2" w:rsidRPr="009658D2" w:rsidRDefault="009658D2" w:rsidP="009658D2">
      <w:pPr>
        <w:ind w:left="2700" w:hanging="576"/>
        <w:jc w:val="both"/>
        <w:rPr>
          <w:b/>
          <w:sz w:val="24"/>
          <w:szCs w:val="26"/>
        </w:rPr>
      </w:pPr>
      <w:r w:rsidRPr="009658D2">
        <w:rPr>
          <w:sz w:val="24"/>
          <w:szCs w:val="26"/>
        </w:rPr>
        <w:t xml:space="preserve">  </w:t>
      </w:r>
      <w:r>
        <w:rPr>
          <w:sz w:val="24"/>
          <w:szCs w:val="26"/>
        </w:rPr>
        <w:t xml:space="preserve"> </w:t>
      </w:r>
      <w:r w:rsidRPr="009658D2">
        <w:rPr>
          <w:sz w:val="24"/>
          <w:szCs w:val="26"/>
        </w:rPr>
        <w:t xml:space="preserve"> </w:t>
      </w:r>
      <w:r>
        <w:rPr>
          <w:b/>
          <w:sz w:val="24"/>
          <w:szCs w:val="26"/>
        </w:rPr>
        <w:t xml:space="preserve">Programjának </w:t>
      </w:r>
      <w:r w:rsidR="00051562">
        <w:rPr>
          <w:b/>
          <w:sz w:val="24"/>
          <w:szCs w:val="26"/>
        </w:rPr>
        <w:t>elfogadásáról</w:t>
      </w:r>
    </w:p>
    <w:p w:rsidR="009658D2" w:rsidRPr="0099088F" w:rsidRDefault="009658D2" w:rsidP="009658D2">
      <w:pPr>
        <w:ind w:left="2700" w:hanging="2700"/>
        <w:jc w:val="both"/>
        <w:rPr>
          <w:b/>
          <w:sz w:val="24"/>
          <w:szCs w:val="24"/>
        </w:rPr>
      </w:pPr>
    </w:p>
    <w:p w:rsidR="009658D2" w:rsidRPr="0099088F" w:rsidRDefault="009658D2" w:rsidP="009658D2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Iktatószám</w:t>
      </w:r>
      <w:r w:rsidRPr="0099088F">
        <w:rPr>
          <w:sz w:val="24"/>
          <w:szCs w:val="24"/>
        </w:rPr>
        <w:t>:</w:t>
      </w:r>
      <w:r>
        <w:rPr>
          <w:sz w:val="24"/>
          <w:szCs w:val="24"/>
        </w:rPr>
        <w:t xml:space="preserve"> 1403-1</w:t>
      </w:r>
      <w:r w:rsidR="005A63F8">
        <w:rPr>
          <w:sz w:val="24"/>
          <w:szCs w:val="24"/>
        </w:rPr>
        <w:t>4</w:t>
      </w:r>
      <w:r>
        <w:rPr>
          <w:sz w:val="24"/>
          <w:szCs w:val="24"/>
        </w:rPr>
        <w:t>/2018</w:t>
      </w:r>
    </w:p>
    <w:p w:rsidR="009658D2" w:rsidRPr="0099088F" w:rsidRDefault="009658D2" w:rsidP="009658D2">
      <w:pPr>
        <w:rPr>
          <w:sz w:val="24"/>
          <w:szCs w:val="24"/>
          <w:u w:val="single"/>
        </w:rPr>
      </w:pPr>
    </w:p>
    <w:p w:rsidR="009658D2" w:rsidRPr="0099088F" w:rsidRDefault="009658D2" w:rsidP="009658D2">
      <w:pPr>
        <w:rPr>
          <w:sz w:val="24"/>
          <w:szCs w:val="24"/>
        </w:rPr>
      </w:pPr>
      <w:r w:rsidRPr="0099088F">
        <w:rPr>
          <w:sz w:val="24"/>
          <w:szCs w:val="24"/>
          <w:u w:val="single"/>
        </w:rPr>
        <w:t>Melléklet:</w:t>
      </w:r>
      <w:r w:rsidRPr="009908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Helyi </w:t>
      </w:r>
      <w:r w:rsidRPr="0099088F">
        <w:rPr>
          <w:sz w:val="24"/>
          <w:szCs w:val="24"/>
        </w:rPr>
        <w:t xml:space="preserve">Esélyegyenlőségi </w:t>
      </w:r>
      <w:r>
        <w:rPr>
          <w:sz w:val="24"/>
          <w:szCs w:val="24"/>
        </w:rPr>
        <w:t>P</w:t>
      </w:r>
      <w:r w:rsidRPr="0099088F">
        <w:rPr>
          <w:sz w:val="24"/>
          <w:szCs w:val="24"/>
        </w:rPr>
        <w:t xml:space="preserve">rogram </w:t>
      </w:r>
    </w:p>
    <w:p w:rsidR="009658D2" w:rsidRPr="0099088F" w:rsidRDefault="009658D2" w:rsidP="009658D2">
      <w:pPr>
        <w:jc w:val="center"/>
        <w:rPr>
          <w:sz w:val="24"/>
          <w:szCs w:val="24"/>
        </w:rPr>
      </w:pPr>
    </w:p>
    <w:p w:rsidR="009658D2" w:rsidRPr="0099088F" w:rsidRDefault="009658D2" w:rsidP="009658D2">
      <w:pPr>
        <w:tabs>
          <w:tab w:val="center" w:pos="7320"/>
        </w:tabs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A napirend előterjesztője:</w:t>
      </w:r>
      <w:r w:rsidRPr="0099088F">
        <w:rPr>
          <w:sz w:val="24"/>
          <w:szCs w:val="24"/>
        </w:rPr>
        <w:t xml:space="preserve"> </w:t>
      </w:r>
      <w:r>
        <w:rPr>
          <w:sz w:val="24"/>
          <w:szCs w:val="24"/>
        </w:rPr>
        <w:t>Sipos Ibolya</w:t>
      </w:r>
      <w:r w:rsidRPr="0099088F">
        <w:rPr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 w:rsidRPr="0099088F">
        <w:rPr>
          <w:sz w:val="24"/>
          <w:szCs w:val="24"/>
        </w:rPr>
        <w:t>polgármester</w:t>
      </w:r>
    </w:p>
    <w:p w:rsidR="009658D2" w:rsidRPr="0099088F" w:rsidRDefault="009658D2" w:rsidP="009658D2">
      <w:pPr>
        <w:rPr>
          <w:sz w:val="24"/>
          <w:szCs w:val="24"/>
        </w:rPr>
      </w:pPr>
    </w:p>
    <w:p w:rsidR="009658D2" w:rsidRPr="0099088F" w:rsidRDefault="009658D2" w:rsidP="009658D2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Az előterjesztést készítette:</w:t>
      </w:r>
      <w:r w:rsidRPr="0099088F">
        <w:rPr>
          <w:sz w:val="24"/>
          <w:szCs w:val="24"/>
        </w:rPr>
        <w:t xml:space="preserve"> </w:t>
      </w:r>
      <w:proofErr w:type="spellStart"/>
      <w:r w:rsidRPr="0099088F">
        <w:rPr>
          <w:sz w:val="24"/>
          <w:szCs w:val="24"/>
        </w:rPr>
        <w:t>Fenyvesi-Nagy</w:t>
      </w:r>
      <w:proofErr w:type="spellEnd"/>
      <w:r w:rsidRPr="0099088F">
        <w:rPr>
          <w:sz w:val="24"/>
          <w:szCs w:val="24"/>
        </w:rPr>
        <w:t xml:space="preserve"> Emese köztisztviselő</w:t>
      </w:r>
    </w:p>
    <w:p w:rsidR="009658D2" w:rsidRPr="0099088F" w:rsidRDefault="009658D2" w:rsidP="009658D2">
      <w:pPr>
        <w:rPr>
          <w:sz w:val="24"/>
          <w:szCs w:val="24"/>
          <w:u w:val="single"/>
        </w:rPr>
      </w:pPr>
    </w:p>
    <w:p w:rsidR="009658D2" w:rsidRPr="0099088F" w:rsidRDefault="009658D2" w:rsidP="009658D2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Az előterjesztést véleményező bizottságok a hatáskör megjelölésével:</w:t>
      </w:r>
    </w:p>
    <w:p w:rsidR="009658D2" w:rsidRPr="0099088F" w:rsidRDefault="009658D2" w:rsidP="009658D2">
      <w:pPr>
        <w:rPr>
          <w:sz w:val="24"/>
          <w:szCs w:val="24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9658D2" w:rsidRPr="0099088F" w:rsidTr="00394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9658D2" w:rsidRPr="0099088F" w:rsidTr="00394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bCs/>
                <w:sz w:val="24"/>
                <w:szCs w:val="24"/>
              </w:rPr>
            </w:pPr>
            <w:r w:rsidRPr="0099088F">
              <w:rPr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SZMSZ 4. sz. melléklet 1.30.</w:t>
            </w:r>
          </w:p>
        </w:tc>
      </w:tr>
      <w:tr w:rsidR="009658D2" w:rsidRPr="0099088F" w:rsidTr="00394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SZMSZ 5. sz. melléklet 1.11.</w:t>
            </w:r>
          </w:p>
        </w:tc>
      </w:tr>
      <w:tr w:rsidR="009658D2" w:rsidRPr="0099088F" w:rsidTr="00394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</w:tr>
      <w:tr w:rsidR="009658D2" w:rsidRPr="0099088F" w:rsidTr="00394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</w:tr>
    </w:tbl>
    <w:p w:rsidR="009658D2" w:rsidRPr="0099088F" w:rsidRDefault="009658D2" w:rsidP="009658D2">
      <w:pPr>
        <w:rPr>
          <w:sz w:val="24"/>
          <w:szCs w:val="24"/>
          <w:u w:val="single"/>
        </w:rPr>
      </w:pPr>
    </w:p>
    <w:p w:rsidR="009658D2" w:rsidRPr="0099088F" w:rsidRDefault="009658D2" w:rsidP="009658D2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 xml:space="preserve">Az ülésre meghívni javasolt szervek, személyek: </w:t>
      </w:r>
    </w:p>
    <w:p w:rsidR="009658D2" w:rsidRPr="0099088F" w:rsidRDefault="009658D2" w:rsidP="009658D2">
      <w:pPr>
        <w:rPr>
          <w:sz w:val="24"/>
          <w:szCs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9658D2" w:rsidRPr="0099088F" w:rsidTr="0039431E">
        <w:tc>
          <w:tcPr>
            <w:tcW w:w="4606" w:type="dxa"/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</w:tr>
      <w:tr w:rsidR="009658D2" w:rsidRPr="0099088F" w:rsidTr="0039431E">
        <w:tc>
          <w:tcPr>
            <w:tcW w:w="4606" w:type="dxa"/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</w:tr>
      <w:tr w:rsidR="009658D2" w:rsidRPr="0099088F" w:rsidTr="0039431E">
        <w:tc>
          <w:tcPr>
            <w:tcW w:w="4606" w:type="dxa"/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658D2" w:rsidRPr="0099088F" w:rsidRDefault="009658D2" w:rsidP="0039431E">
            <w:pPr>
              <w:rPr>
                <w:sz w:val="24"/>
                <w:szCs w:val="24"/>
              </w:rPr>
            </w:pPr>
          </w:p>
        </w:tc>
      </w:tr>
    </w:tbl>
    <w:p w:rsidR="009658D2" w:rsidRPr="0099088F" w:rsidRDefault="009658D2" w:rsidP="009658D2">
      <w:pPr>
        <w:rPr>
          <w:sz w:val="24"/>
          <w:szCs w:val="24"/>
        </w:rPr>
      </w:pPr>
    </w:p>
    <w:p w:rsidR="009658D2" w:rsidRPr="0099088F" w:rsidRDefault="009658D2" w:rsidP="009658D2">
      <w:pPr>
        <w:spacing w:line="360" w:lineRule="auto"/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 xml:space="preserve">Egyéb megjegyzés: </w:t>
      </w:r>
    </w:p>
    <w:p w:rsidR="009658D2" w:rsidRPr="0099088F" w:rsidRDefault="009658D2" w:rsidP="009658D2">
      <w:pPr>
        <w:spacing w:line="360" w:lineRule="auto"/>
        <w:rPr>
          <w:sz w:val="24"/>
          <w:szCs w:val="24"/>
        </w:rPr>
      </w:pPr>
      <w:r w:rsidRPr="0099088F">
        <w:rPr>
          <w:sz w:val="24"/>
          <w:szCs w:val="24"/>
        </w:rPr>
        <w:t>……………………………………………………………………………………</w:t>
      </w:r>
      <w:r>
        <w:rPr>
          <w:sz w:val="24"/>
          <w:szCs w:val="24"/>
        </w:rPr>
        <w:t>……………...…………………………………………………………………………………………………...</w:t>
      </w:r>
    </w:p>
    <w:p w:rsidR="009658D2" w:rsidRPr="0099088F" w:rsidRDefault="009658D2" w:rsidP="009658D2">
      <w:pPr>
        <w:rPr>
          <w:sz w:val="24"/>
          <w:szCs w:val="24"/>
        </w:rPr>
      </w:pPr>
    </w:p>
    <w:p w:rsidR="009658D2" w:rsidRPr="0099088F" w:rsidRDefault="009658D2" w:rsidP="009658D2">
      <w:pPr>
        <w:rPr>
          <w:sz w:val="24"/>
          <w:szCs w:val="24"/>
        </w:rPr>
      </w:pPr>
    </w:p>
    <w:p w:rsidR="009658D2" w:rsidRPr="0099088F" w:rsidRDefault="009658D2" w:rsidP="009658D2">
      <w:pPr>
        <w:rPr>
          <w:sz w:val="24"/>
          <w:szCs w:val="24"/>
        </w:rPr>
      </w:pPr>
    </w:p>
    <w:p w:rsidR="009658D2" w:rsidRPr="0099088F" w:rsidRDefault="009658D2" w:rsidP="009658D2">
      <w:pPr>
        <w:rPr>
          <w:sz w:val="24"/>
          <w:szCs w:val="24"/>
        </w:rPr>
      </w:pPr>
      <w:r w:rsidRPr="0099088F">
        <w:rPr>
          <w:sz w:val="24"/>
          <w:szCs w:val="24"/>
        </w:rPr>
        <w:t>Tiszavasvári, 201</w:t>
      </w:r>
      <w:r>
        <w:rPr>
          <w:sz w:val="24"/>
          <w:szCs w:val="24"/>
        </w:rPr>
        <w:t>8</w:t>
      </w:r>
      <w:r w:rsidRPr="0099088F">
        <w:rPr>
          <w:sz w:val="24"/>
          <w:szCs w:val="24"/>
        </w:rPr>
        <w:t xml:space="preserve">. július </w:t>
      </w:r>
      <w:r>
        <w:rPr>
          <w:sz w:val="24"/>
          <w:szCs w:val="24"/>
        </w:rPr>
        <w:t>18.</w:t>
      </w:r>
    </w:p>
    <w:p w:rsidR="009658D2" w:rsidRPr="0099088F" w:rsidRDefault="009658D2" w:rsidP="009658D2">
      <w:pPr>
        <w:rPr>
          <w:sz w:val="24"/>
          <w:szCs w:val="24"/>
        </w:rPr>
      </w:pPr>
    </w:p>
    <w:p w:rsidR="009658D2" w:rsidRDefault="009658D2" w:rsidP="009658D2">
      <w:pPr>
        <w:rPr>
          <w:sz w:val="24"/>
          <w:szCs w:val="24"/>
        </w:rPr>
      </w:pPr>
    </w:p>
    <w:p w:rsidR="005A63F8" w:rsidRDefault="005A63F8" w:rsidP="009658D2">
      <w:pPr>
        <w:rPr>
          <w:sz w:val="24"/>
          <w:szCs w:val="24"/>
        </w:rPr>
      </w:pPr>
    </w:p>
    <w:p w:rsidR="005A63F8" w:rsidRDefault="005A63F8" w:rsidP="009658D2">
      <w:pPr>
        <w:rPr>
          <w:sz w:val="24"/>
          <w:szCs w:val="24"/>
        </w:rPr>
      </w:pPr>
    </w:p>
    <w:p w:rsidR="005A63F8" w:rsidRPr="0099088F" w:rsidRDefault="005A63F8" w:rsidP="009658D2">
      <w:pPr>
        <w:rPr>
          <w:sz w:val="24"/>
          <w:szCs w:val="24"/>
        </w:rPr>
      </w:pPr>
    </w:p>
    <w:p w:rsidR="009658D2" w:rsidRPr="0099088F" w:rsidRDefault="009658D2" w:rsidP="009658D2">
      <w:pPr>
        <w:ind w:left="5664" w:firstLine="96"/>
        <w:rPr>
          <w:b/>
          <w:sz w:val="24"/>
          <w:szCs w:val="24"/>
        </w:rPr>
      </w:pPr>
      <w:r w:rsidRPr="0099088F">
        <w:rPr>
          <w:b/>
          <w:sz w:val="24"/>
          <w:szCs w:val="24"/>
        </w:rPr>
        <w:t xml:space="preserve">  </w:t>
      </w:r>
      <w:proofErr w:type="spellStart"/>
      <w:r w:rsidRPr="0099088F">
        <w:rPr>
          <w:b/>
          <w:sz w:val="24"/>
          <w:szCs w:val="24"/>
        </w:rPr>
        <w:t>Fenyvesi-Nagy</w:t>
      </w:r>
      <w:proofErr w:type="spellEnd"/>
      <w:r w:rsidRPr="0099088F">
        <w:rPr>
          <w:b/>
          <w:sz w:val="24"/>
          <w:szCs w:val="24"/>
        </w:rPr>
        <w:t xml:space="preserve"> Emese</w:t>
      </w:r>
    </w:p>
    <w:p w:rsidR="009658D2" w:rsidRPr="0099088F" w:rsidRDefault="009658D2" w:rsidP="009658D2">
      <w:pPr>
        <w:jc w:val="center"/>
        <w:outlineLvl w:val="0"/>
        <w:rPr>
          <w:b/>
          <w:bCs/>
          <w:caps/>
          <w:sz w:val="24"/>
          <w:szCs w:val="24"/>
        </w:rPr>
      </w:pPr>
      <w:r w:rsidRPr="0099088F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99088F">
        <w:rPr>
          <w:sz w:val="24"/>
          <w:szCs w:val="24"/>
        </w:rPr>
        <w:t xml:space="preserve">   </w:t>
      </w:r>
      <w:proofErr w:type="gramStart"/>
      <w:r w:rsidRPr="0099088F">
        <w:rPr>
          <w:sz w:val="24"/>
          <w:szCs w:val="24"/>
        </w:rPr>
        <w:t>témafelelős</w:t>
      </w:r>
      <w:proofErr w:type="gramEnd"/>
    </w:p>
    <w:p w:rsidR="009658D2" w:rsidRDefault="009658D2" w:rsidP="009658D2"/>
    <w:p w:rsidR="009658D2" w:rsidRPr="004D5E98" w:rsidRDefault="009658D2" w:rsidP="009658D2">
      <w:pPr>
        <w:jc w:val="center"/>
        <w:rPr>
          <w:b/>
          <w:bCs/>
          <w:caps/>
          <w:sz w:val="36"/>
          <w:szCs w:val="36"/>
        </w:rPr>
      </w:pPr>
      <w:r>
        <w:br w:type="page"/>
      </w:r>
      <w:r w:rsidRPr="004D5E98">
        <w:rPr>
          <w:b/>
          <w:bCs/>
          <w:caps/>
          <w:sz w:val="36"/>
          <w:szCs w:val="36"/>
        </w:rPr>
        <w:lastRenderedPageBreak/>
        <w:t>Tiszavasvári Város POLGÁRMESTERÉTŐL</w:t>
      </w:r>
    </w:p>
    <w:p w:rsidR="009658D2" w:rsidRPr="004D5E98" w:rsidRDefault="009658D2" w:rsidP="009658D2">
      <w:pPr>
        <w:jc w:val="center"/>
        <w:rPr>
          <w:sz w:val="24"/>
          <w:szCs w:val="24"/>
        </w:rPr>
      </w:pPr>
      <w:r w:rsidRPr="004D5E98">
        <w:rPr>
          <w:sz w:val="24"/>
          <w:szCs w:val="24"/>
        </w:rPr>
        <w:t>4440 Tiszavasvári Városháza tér 4.</w:t>
      </w:r>
    </w:p>
    <w:p w:rsidR="009658D2" w:rsidRPr="004D5E98" w:rsidRDefault="009658D2" w:rsidP="009658D2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4D5E98">
        <w:rPr>
          <w:sz w:val="24"/>
          <w:szCs w:val="24"/>
        </w:rPr>
        <w:t>Tel</w:t>
      </w:r>
      <w:proofErr w:type="gramStart"/>
      <w:r w:rsidRPr="004D5E98">
        <w:rPr>
          <w:sz w:val="24"/>
          <w:szCs w:val="24"/>
        </w:rPr>
        <w:t>.:</w:t>
      </w:r>
      <w:proofErr w:type="gramEnd"/>
      <w:r w:rsidRPr="004D5E98">
        <w:rPr>
          <w:sz w:val="24"/>
          <w:szCs w:val="24"/>
        </w:rPr>
        <w:t xml:space="preserve"> 42/520-500,</w:t>
      </w:r>
      <w:r w:rsidRPr="004D5E98">
        <w:rPr>
          <w:sz w:val="24"/>
          <w:szCs w:val="24"/>
        </w:rPr>
        <w:tab/>
        <w:t>Fax: 42/275-000,</w:t>
      </w:r>
      <w:r w:rsidRPr="004D5E98">
        <w:rPr>
          <w:sz w:val="24"/>
          <w:szCs w:val="24"/>
        </w:rPr>
        <w:tab/>
        <w:t xml:space="preserve">e-mail: </w:t>
      </w:r>
      <w:hyperlink r:id="rId7" w:history="1">
        <w:r w:rsidRPr="004D5E98">
          <w:rPr>
            <w:rStyle w:val="Hiperhivatkozs"/>
            <w:sz w:val="24"/>
            <w:szCs w:val="24"/>
          </w:rPr>
          <w:t>tvonkph@tiszavasvari.hu</w:t>
        </w:r>
      </w:hyperlink>
    </w:p>
    <w:p w:rsidR="009658D2" w:rsidRPr="004D5E98" w:rsidRDefault="009658D2" w:rsidP="009658D2">
      <w:pPr>
        <w:jc w:val="both"/>
        <w:rPr>
          <w:sz w:val="24"/>
          <w:szCs w:val="24"/>
        </w:rPr>
      </w:pPr>
      <w:r w:rsidRPr="004D5E98"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9658D2" w:rsidRPr="004D5E98" w:rsidRDefault="009658D2" w:rsidP="009658D2">
      <w:pPr>
        <w:jc w:val="both"/>
        <w:rPr>
          <w:sz w:val="24"/>
          <w:szCs w:val="24"/>
        </w:rPr>
      </w:pPr>
    </w:p>
    <w:p w:rsidR="009658D2" w:rsidRPr="007F43A0" w:rsidRDefault="009658D2" w:rsidP="009658D2">
      <w:pPr>
        <w:jc w:val="center"/>
        <w:rPr>
          <w:b/>
          <w:bCs/>
          <w:sz w:val="24"/>
          <w:szCs w:val="24"/>
        </w:rPr>
      </w:pPr>
      <w:r w:rsidRPr="007F43A0">
        <w:rPr>
          <w:b/>
          <w:bCs/>
          <w:sz w:val="24"/>
          <w:szCs w:val="24"/>
        </w:rPr>
        <w:t>ELŐTERJESZTÉS</w:t>
      </w:r>
    </w:p>
    <w:p w:rsidR="009658D2" w:rsidRPr="007F43A0" w:rsidRDefault="009658D2" w:rsidP="009658D2">
      <w:pPr>
        <w:jc w:val="center"/>
        <w:rPr>
          <w:b/>
          <w:bCs/>
          <w:sz w:val="24"/>
          <w:szCs w:val="24"/>
        </w:rPr>
      </w:pPr>
      <w:r w:rsidRPr="007F43A0">
        <w:rPr>
          <w:b/>
          <w:bCs/>
          <w:sz w:val="24"/>
          <w:szCs w:val="24"/>
        </w:rPr>
        <w:t>- a Képviselő-testülethez -</w:t>
      </w:r>
    </w:p>
    <w:p w:rsidR="009658D2" w:rsidRPr="007F43A0" w:rsidRDefault="009658D2" w:rsidP="009658D2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Tiszavasvári Város Önkormányzata Helyi Esélyegyenlőségi Programjának </w:t>
      </w:r>
      <w:r w:rsidR="00051562">
        <w:rPr>
          <w:b/>
          <w:sz w:val="24"/>
          <w:szCs w:val="24"/>
        </w:rPr>
        <w:t>elfogadásáról</w:t>
      </w:r>
    </w:p>
    <w:p w:rsidR="009658D2" w:rsidRDefault="009658D2" w:rsidP="009658D2">
      <w:pPr>
        <w:jc w:val="both"/>
        <w:rPr>
          <w:sz w:val="24"/>
          <w:szCs w:val="24"/>
        </w:rPr>
      </w:pPr>
    </w:p>
    <w:p w:rsidR="009658D2" w:rsidRPr="004D5E98" w:rsidRDefault="009658D2" w:rsidP="009658D2">
      <w:pPr>
        <w:jc w:val="both"/>
        <w:rPr>
          <w:sz w:val="24"/>
          <w:szCs w:val="24"/>
        </w:rPr>
      </w:pPr>
    </w:p>
    <w:p w:rsidR="009658D2" w:rsidRPr="009658D2" w:rsidRDefault="009658D2" w:rsidP="009658D2">
      <w:pPr>
        <w:rPr>
          <w:b/>
          <w:sz w:val="24"/>
          <w:szCs w:val="24"/>
        </w:rPr>
      </w:pPr>
      <w:r w:rsidRPr="009658D2">
        <w:rPr>
          <w:b/>
          <w:sz w:val="24"/>
          <w:szCs w:val="24"/>
        </w:rPr>
        <w:t>Tisztelt Képviselő-testület!</w:t>
      </w:r>
    </w:p>
    <w:p w:rsidR="009658D2" w:rsidRDefault="009658D2" w:rsidP="009658D2">
      <w:pPr>
        <w:pStyle w:val="Default"/>
      </w:pPr>
    </w:p>
    <w:p w:rsidR="009658D2" w:rsidRPr="00140E7E" w:rsidRDefault="009658D2" w:rsidP="009658D2">
      <w:pPr>
        <w:pStyle w:val="CM14"/>
        <w:spacing w:after="217" w:line="276" w:lineRule="auto"/>
        <w:jc w:val="both"/>
        <w:rPr>
          <w:rFonts w:ascii="Times New Roman" w:hAnsi="Times New Roman"/>
        </w:rPr>
      </w:pPr>
      <w:r w:rsidRPr="00140E7E">
        <w:rPr>
          <w:rFonts w:ascii="Times New Roman" w:hAnsi="Times New Roman"/>
        </w:rPr>
        <w:t>Az egyenlő bánásmódról és az esélyegyenlőség e</w:t>
      </w:r>
      <w:r>
        <w:rPr>
          <w:rFonts w:ascii="Times New Roman" w:hAnsi="Times New Roman"/>
        </w:rPr>
        <w:t>lőmozdításáról szóló 2003. évi C</w:t>
      </w:r>
      <w:r w:rsidRPr="00140E7E">
        <w:rPr>
          <w:rFonts w:ascii="Times New Roman" w:hAnsi="Times New Roman"/>
        </w:rPr>
        <w:t xml:space="preserve">XXV. törvény (továbbiakban: </w:t>
      </w:r>
      <w:proofErr w:type="spellStart"/>
      <w:r w:rsidRPr="00140E7E">
        <w:rPr>
          <w:rFonts w:ascii="Times New Roman" w:hAnsi="Times New Roman"/>
        </w:rPr>
        <w:t>Ebktv</w:t>
      </w:r>
      <w:proofErr w:type="spellEnd"/>
      <w:r w:rsidRPr="00140E7E">
        <w:rPr>
          <w:rFonts w:ascii="Times New Roman" w:hAnsi="Times New Roman"/>
        </w:rPr>
        <w:t xml:space="preserve">.) 31. § (1) bekezdése alapján a község, a város és a főváros kerületeinek önkormányzata (továbbiakban: települési önkormányzat) ötévente 5 évre szóló helyi esélyegyenlőségi programot fogad el. </w:t>
      </w:r>
    </w:p>
    <w:p w:rsidR="009658D2" w:rsidRDefault="009658D2" w:rsidP="009658D2">
      <w:pPr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Tiszavasvári</w:t>
      </w:r>
      <w:r w:rsidRPr="00140E7E">
        <w:rPr>
          <w:bCs/>
          <w:sz w:val="24"/>
          <w:szCs w:val="24"/>
        </w:rPr>
        <w:t xml:space="preserve"> Város </w:t>
      </w:r>
      <w:r w:rsidRPr="00140E7E">
        <w:rPr>
          <w:sz w:val="24"/>
          <w:szCs w:val="24"/>
        </w:rPr>
        <w:t>K</w:t>
      </w:r>
      <w:r>
        <w:rPr>
          <w:sz w:val="24"/>
          <w:szCs w:val="24"/>
        </w:rPr>
        <w:t>épviselő-testülete</w:t>
      </w:r>
      <w:r w:rsidRPr="00140E7E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a 1</w:t>
      </w:r>
      <w:r w:rsidRPr="00140E7E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7</w:t>
      </w:r>
      <w:r w:rsidRPr="00140E7E">
        <w:rPr>
          <w:bCs/>
          <w:sz w:val="24"/>
          <w:szCs w:val="24"/>
        </w:rPr>
        <w:t>/2013. (VI</w:t>
      </w:r>
      <w:r>
        <w:rPr>
          <w:bCs/>
          <w:sz w:val="24"/>
          <w:szCs w:val="24"/>
        </w:rPr>
        <w:t>I. 25</w:t>
      </w:r>
      <w:r w:rsidRPr="00140E7E">
        <w:rPr>
          <w:bCs/>
          <w:sz w:val="24"/>
          <w:szCs w:val="24"/>
        </w:rPr>
        <w:t xml:space="preserve">.) számú határozatával fogadta el </w:t>
      </w:r>
      <w:r>
        <w:rPr>
          <w:bCs/>
          <w:sz w:val="24"/>
          <w:szCs w:val="24"/>
        </w:rPr>
        <w:t>Tiszavasvári</w:t>
      </w:r>
      <w:r w:rsidRPr="00140E7E">
        <w:rPr>
          <w:bCs/>
          <w:sz w:val="24"/>
          <w:szCs w:val="24"/>
        </w:rPr>
        <w:t xml:space="preserve"> Város Önkormányzata 2013-2018. évi Helyi </w:t>
      </w:r>
      <w:r w:rsidRPr="00140E7E">
        <w:rPr>
          <w:sz w:val="24"/>
          <w:szCs w:val="24"/>
        </w:rPr>
        <w:t xml:space="preserve">Esélyegyenlőségi </w:t>
      </w:r>
      <w:proofErr w:type="gramStart"/>
      <w:r w:rsidRPr="00140E7E">
        <w:rPr>
          <w:bCs/>
          <w:sz w:val="24"/>
          <w:szCs w:val="24"/>
        </w:rPr>
        <w:t>Prog</w:t>
      </w:r>
      <w:r>
        <w:rPr>
          <w:bCs/>
          <w:sz w:val="24"/>
          <w:szCs w:val="24"/>
        </w:rPr>
        <w:t>ramját</w:t>
      </w:r>
      <w:proofErr w:type="gramEnd"/>
      <w:r w:rsidR="00FF7F33">
        <w:rPr>
          <w:bCs/>
          <w:sz w:val="24"/>
          <w:szCs w:val="24"/>
        </w:rPr>
        <w:t xml:space="preserve"> amely 2018. június 30. </w:t>
      </w:r>
      <w:r w:rsidR="006D225A">
        <w:rPr>
          <w:bCs/>
          <w:sz w:val="24"/>
          <w:szCs w:val="24"/>
        </w:rPr>
        <w:t>volt érvényben</w:t>
      </w:r>
      <w:r>
        <w:rPr>
          <w:bCs/>
          <w:sz w:val="24"/>
          <w:szCs w:val="24"/>
        </w:rPr>
        <w:t xml:space="preserve"> valamint a 185/2015 (VII.30.) és a 194/2017. (VII.27.) Kt. számú határozatok alapján a Helyi Esélyegyenlőségi Program felülvizsgálatait.</w:t>
      </w:r>
    </w:p>
    <w:p w:rsidR="009658D2" w:rsidRPr="003C0A88" w:rsidRDefault="009658D2" w:rsidP="009658D2">
      <w:pPr>
        <w:pStyle w:val="Default"/>
        <w:jc w:val="both"/>
        <w:rPr>
          <w:rFonts w:ascii="Times New Roman" w:hAnsi="Times New Roman" w:cs="Times New Roman"/>
        </w:rPr>
      </w:pPr>
    </w:p>
    <w:p w:rsidR="009658D2" w:rsidRDefault="009658D2" w:rsidP="009658D2">
      <w:pPr>
        <w:spacing w:line="276" w:lineRule="auto"/>
        <w:jc w:val="both"/>
        <w:rPr>
          <w:sz w:val="24"/>
          <w:szCs w:val="24"/>
          <w:shd w:val="clear" w:color="auto" w:fill="FFFFFF"/>
        </w:rPr>
      </w:pPr>
      <w:r w:rsidRPr="003C0A88">
        <w:rPr>
          <w:sz w:val="24"/>
          <w:szCs w:val="24"/>
        </w:rPr>
        <w:t xml:space="preserve">Az </w:t>
      </w:r>
      <w:proofErr w:type="spellStart"/>
      <w:r w:rsidRPr="003C0A88">
        <w:rPr>
          <w:sz w:val="24"/>
          <w:szCs w:val="24"/>
        </w:rPr>
        <w:t>Ebktv</w:t>
      </w:r>
      <w:proofErr w:type="spellEnd"/>
      <w:r w:rsidRPr="003C0A88">
        <w:rPr>
          <w:sz w:val="24"/>
          <w:szCs w:val="24"/>
        </w:rPr>
        <w:t xml:space="preserve">. 31. § (2) bekezdése alapján </w:t>
      </w:r>
      <w:r w:rsidRPr="003C0A88">
        <w:rPr>
          <w:sz w:val="24"/>
          <w:szCs w:val="24"/>
          <w:shd w:val="clear" w:color="auto" w:fill="FFFFFF"/>
        </w:rPr>
        <w:t>a helyi esélyegyenlőségi programban helyzetelemzést kell készíteni a hátrányos helyzetű társadalmi csoportok - különös tekintettel a nők, a mélyszegénységben élők, romák, a fogyatékkal élő személyek, valamint a gyermekek és idősek csoportjára - oktatási, lakhatási, foglalkoztatási, egészségügyi és szociális helyzetéről, illetve a helyzetelemzésen alapuló intézkedési tervben meg kell határozni a helyzetelemzés során feltárt problémák komplex kezelése érdekében szükséges intézkedéseket.</w:t>
      </w:r>
    </w:p>
    <w:p w:rsidR="00FF7F33" w:rsidRDefault="00FF7F33" w:rsidP="00FF7F33">
      <w:pPr>
        <w:spacing w:line="276" w:lineRule="auto"/>
        <w:jc w:val="both"/>
        <w:rPr>
          <w:sz w:val="24"/>
        </w:rPr>
      </w:pPr>
    </w:p>
    <w:p w:rsidR="009658D2" w:rsidRPr="00FF7F33" w:rsidRDefault="00FF7F33" w:rsidP="009658D2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Az </w:t>
      </w:r>
      <w:proofErr w:type="spellStart"/>
      <w:r>
        <w:rPr>
          <w:sz w:val="24"/>
        </w:rPr>
        <w:t>Ebktv</w:t>
      </w:r>
      <w:proofErr w:type="spellEnd"/>
      <w:r>
        <w:rPr>
          <w:sz w:val="24"/>
        </w:rPr>
        <w:t>. 31. § (</w:t>
      </w:r>
      <w:r w:rsidR="009658D2" w:rsidRPr="00FF7F33">
        <w:rPr>
          <w:sz w:val="24"/>
        </w:rPr>
        <w:t xml:space="preserve">6) </w:t>
      </w:r>
      <w:r>
        <w:rPr>
          <w:sz w:val="24"/>
        </w:rPr>
        <w:t>a</w:t>
      </w:r>
      <w:r w:rsidR="009658D2" w:rsidRPr="00FF7F33">
        <w:rPr>
          <w:sz w:val="24"/>
        </w:rPr>
        <w:t xml:space="preserve">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</w:p>
    <w:p w:rsidR="009658D2" w:rsidRDefault="009658D2" w:rsidP="009658D2">
      <w:pPr>
        <w:spacing w:line="276" w:lineRule="auto"/>
        <w:jc w:val="both"/>
        <w:rPr>
          <w:sz w:val="24"/>
          <w:szCs w:val="24"/>
          <w:shd w:val="clear" w:color="auto" w:fill="FFFFFF"/>
        </w:rPr>
      </w:pPr>
    </w:p>
    <w:p w:rsidR="009658D2" w:rsidRDefault="009658D2" w:rsidP="00E434F7">
      <w:pPr>
        <w:spacing w:line="276" w:lineRule="auto"/>
        <w:jc w:val="both"/>
        <w:rPr>
          <w:sz w:val="24"/>
        </w:rPr>
      </w:pPr>
      <w:r w:rsidRPr="00FB3AAE">
        <w:rPr>
          <w:sz w:val="24"/>
          <w:szCs w:val="24"/>
          <w:shd w:val="clear" w:color="auto" w:fill="FFFFFF"/>
        </w:rPr>
        <w:t xml:space="preserve">A helyi esélyegyenlőségi programot a települési önkormányzati köztisztviselők vagy közalkalmazottak készítik el. </w:t>
      </w:r>
      <w:r w:rsidR="00E434F7" w:rsidRPr="00E434F7">
        <w:rPr>
          <w:sz w:val="24"/>
        </w:rPr>
        <w:t>A helyi esélyegyenlőségi program elkészítésében résztvevők képzését végző szerv a Szociális és Gyermekvédelmi Főigazgatóság</w:t>
      </w:r>
      <w:r w:rsidR="00E434F7">
        <w:rPr>
          <w:sz w:val="24"/>
        </w:rPr>
        <w:t>.</w:t>
      </w:r>
    </w:p>
    <w:p w:rsidR="00E434F7" w:rsidRPr="00E434F7" w:rsidRDefault="00E434F7" w:rsidP="00E434F7">
      <w:pPr>
        <w:spacing w:line="276" w:lineRule="auto"/>
        <w:jc w:val="both"/>
        <w:rPr>
          <w:sz w:val="24"/>
        </w:rPr>
      </w:pPr>
    </w:p>
    <w:p w:rsidR="009658D2" w:rsidRPr="00762CBC" w:rsidRDefault="009658D2" w:rsidP="009658D2">
      <w:pPr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r>
        <w:rPr>
          <w:sz w:val="24"/>
          <w:szCs w:val="24"/>
          <w:shd w:val="clear" w:color="auto" w:fill="FFFFFF"/>
        </w:rPr>
        <w:t>Szociális és Gyermekvédelmi Főigazgatóság</w:t>
      </w:r>
      <w:r>
        <w:rPr>
          <w:bCs/>
          <w:sz w:val="24"/>
          <w:szCs w:val="24"/>
        </w:rPr>
        <w:t xml:space="preserve"> rendelkezésünkre bocsátott egy sablont, amelynek célja, hogy az Önkormányzat szakmailag megalapozott, jogszabályokhoz igazodó helyzetelemzést, felülvizsgálatot tudjon készíteni az esélyegyenlőség területén.</w:t>
      </w:r>
    </w:p>
    <w:p w:rsidR="009658D2" w:rsidRPr="00FB3AAE" w:rsidRDefault="009658D2" w:rsidP="009658D2">
      <w:pPr>
        <w:jc w:val="both"/>
        <w:rPr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:rsidR="009658D2" w:rsidRDefault="009658D2" w:rsidP="009658D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helyi esélyegyenlőségi program helyzetelemzésből és intézkedési tervből áll. A helyzetelemzésben, és intézkedési terveknél előfordulnak átfedések, ismétlések az egyes célcsoportok között. Ennek oka, hogy </w:t>
      </w:r>
      <w:r>
        <w:rPr>
          <w:sz w:val="24"/>
          <w:szCs w:val="24"/>
          <w:shd w:val="clear" w:color="auto" w:fill="FFFFFF"/>
        </w:rPr>
        <w:t>Szociális és Gyermekvédelmi Főigazgatóság</w:t>
      </w:r>
      <w:r>
        <w:rPr>
          <w:sz w:val="24"/>
          <w:szCs w:val="24"/>
        </w:rPr>
        <w:t xml:space="preserve"> mentorai azt tanácsolták, hogy az olyan adatot, tényt, ami több célcsoportot is érint, mindegyik célcsoportban célszerű feltüntetni. </w:t>
      </w:r>
    </w:p>
    <w:p w:rsidR="009658D2" w:rsidRDefault="009658D2" w:rsidP="009658D2">
      <w:pPr>
        <w:jc w:val="both"/>
        <w:rPr>
          <w:sz w:val="24"/>
          <w:szCs w:val="24"/>
        </w:rPr>
      </w:pPr>
    </w:p>
    <w:p w:rsidR="009658D2" w:rsidRDefault="009658D2" w:rsidP="009658D2">
      <w:pPr>
        <w:spacing w:line="276" w:lineRule="auto"/>
        <w:jc w:val="both"/>
        <w:rPr>
          <w:sz w:val="24"/>
          <w:szCs w:val="24"/>
        </w:rPr>
      </w:pPr>
      <w:r w:rsidRPr="00FB3AAE">
        <w:rPr>
          <w:sz w:val="24"/>
          <w:szCs w:val="24"/>
        </w:rPr>
        <w:t>A helyzetelemzés elkészítése során felhasználtuk az Országos Területfejlesztési és Területrendezési Információs Rendszer (</w:t>
      </w:r>
      <w:proofErr w:type="spellStart"/>
      <w:r w:rsidRPr="00FB3AAE">
        <w:rPr>
          <w:sz w:val="24"/>
          <w:szCs w:val="24"/>
        </w:rPr>
        <w:t>TeiR</w:t>
      </w:r>
      <w:proofErr w:type="spellEnd"/>
      <w:r w:rsidRPr="00FB3AAE">
        <w:rPr>
          <w:sz w:val="24"/>
          <w:szCs w:val="24"/>
        </w:rPr>
        <w:t>), a Központi Statisztikai Hivatal adatait, valamint a helyi szinten rendelkezésre álló (önkormányzati adatok, az önkormányzat által fenntartott intézmények adatai) adatokat, nyilvántartásokat</w:t>
      </w:r>
      <w:r>
        <w:rPr>
          <w:sz w:val="24"/>
          <w:szCs w:val="24"/>
        </w:rPr>
        <w:t xml:space="preserve">. </w:t>
      </w:r>
    </w:p>
    <w:p w:rsidR="009658D2" w:rsidRDefault="009658D2" w:rsidP="009658D2">
      <w:pPr>
        <w:pStyle w:val="Default"/>
      </w:pPr>
    </w:p>
    <w:p w:rsidR="009658D2" w:rsidRDefault="009658D2" w:rsidP="009658D2">
      <w:pPr>
        <w:spacing w:line="276" w:lineRule="auto"/>
        <w:jc w:val="both"/>
        <w:rPr>
          <w:sz w:val="24"/>
          <w:szCs w:val="24"/>
        </w:rPr>
      </w:pPr>
      <w:r w:rsidRPr="00ED3341">
        <w:rPr>
          <w:sz w:val="24"/>
          <w:szCs w:val="24"/>
        </w:rPr>
        <w:t>A Helyi Esélyegyenlőségi Program készítése során áttekintettük az Önkormányzat stratégiáit, fejlesztési terveit, koncepcióit, és gondoskodtunk a Helyi Esélyegyenlőségi Program és azok összhangjának megteremtéséről.</w:t>
      </w:r>
    </w:p>
    <w:p w:rsidR="009658D2" w:rsidRDefault="009658D2" w:rsidP="009658D2">
      <w:pPr>
        <w:pStyle w:val="Default"/>
      </w:pPr>
    </w:p>
    <w:p w:rsidR="009658D2" w:rsidRDefault="009658D2" w:rsidP="009658D2">
      <w:pPr>
        <w:spacing w:line="276" w:lineRule="auto"/>
        <w:jc w:val="both"/>
        <w:rPr>
          <w:sz w:val="24"/>
          <w:szCs w:val="24"/>
        </w:rPr>
      </w:pPr>
      <w:r w:rsidRPr="00ED3341">
        <w:rPr>
          <w:sz w:val="24"/>
          <w:szCs w:val="24"/>
        </w:rPr>
        <w:t xml:space="preserve">A fentiek alapján kérem a Tisztelt </w:t>
      </w:r>
      <w:r>
        <w:rPr>
          <w:sz w:val="24"/>
          <w:szCs w:val="24"/>
        </w:rPr>
        <w:t>Képviselő-testületet</w:t>
      </w:r>
      <w:r w:rsidRPr="00ED3341">
        <w:rPr>
          <w:sz w:val="24"/>
          <w:szCs w:val="24"/>
        </w:rPr>
        <w:t>, hogy az előterjesztést megtárgyalni</w:t>
      </w:r>
      <w:r>
        <w:rPr>
          <w:sz w:val="24"/>
          <w:szCs w:val="24"/>
        </w:rPr>
        <w:t>,</w:t>
      </w:r>
      <w:r w:rsidRPr="00ED3341">
        <w:rPr>
          <w:sz w:val="24"/>
          <w:szCs w:val="24"/>
        </w:rPr>
        <w:t xml:space="preserve"> és a mellékelt határozat</w:t>
      </w:r>
      <w:r>
        <w:rPr>
          <w:sz w:val="24"/>
          <w:szCs w:val="24"/>
        </w:rPr>
        <w:t>-</w:t>
      </w:r>
      <w:r w:rsidRPr="00ED3341">
        <w:rPr>
          <w:sz w:val="24"/>
          <w:szCs w:val="24"/>
        </w:rPr>
        <w:t>tervezetet elfogadni szíveskedjen</w:t>
      </w:r>
      <w:r>
        <w:rPr>
          <w:sz w:val="24"/>
          <w:szCs w:val="24"/>
        </w:rPr>
        <w:t>.</w:t>
      </w:r>
    </w:p>
    <w:p w:rsidR="00C65413" w:rsidRDefault="00C65413"/>
    <w:p w:rsidR="00FF7F33" w:rsidRDefault="00FF7F33"/>
    <w:p w:rsidR="00FF7F33" w:rsidRDefault="00FF7F33">
      <w:pPr>
        <w:rPr>
          <w:sz w:val="24"/>
        </w:rPr>
      </w:pPr>
      <w:r w:rsidRPr="00FF7F33">
        <w:rPr>
          <w:sz w:val="24"/>
        </w:rPr>
        <w:t>Tiszavasvári, 2018. július 18.</w:t>
      </w:r>
    </w:p>
    <w:p w:rsidR="00FF7F33" w:rsidRDefault="00FF7F33">
      <w:pPr>
        <w:rPr>
          <w:sz w:val="24"/>
        </w:rPr>
      </w:pPr>
    </w:p>
    <w:p w:rsidR="00FF7F33" w:rsidRDefault="00FF7F33">
      <w:pPr>
        <w:rPr>
          <w:sz w:val="24"/>
        </w:rPr>
      </w:pPr>
    </w:p>
    <w:p w:rsidR="00FF7F33" w:rsidRDefault="00FF7F33">
      <w:pPr>
        <w:rPr>
          <w:sz w:val="24"/>
        </w:rPr>
      </w:pPr>
    </w:p>
    <w:p w:rsidR="00FF7F33" w:rsidRPr="00FF7F33" w:rsidRDefault="00FF7F33" w:rsidP="00FF7F33">
      <w:pPr>
        <w:ind w:left="5664" w:firstLine="708"/>
        <w:rPr>
          <w:b/>
          <w:sz w:val="24"/>
        </w:rPr>
      </w:pPr>
      <w:r w:rsidRPr="00FF7F33">
        <w:rPr>
          <w:b/>
          <w:sz w:val="24"/>
        </w:rPr>
        <w:t>Sipos Ibolya</w:t>
      </w:r>
    </w:p>
    <w:p w:rsidR="00FF7F33" w:rsidRDefault="00FF7F33" w:rsidP="00FF7F33">
      <w:pPr>
        <w:ind w:left="5664"/>
        <w:rPr>
          <w:b/>
          <w:sz w:val="24"/>
        </w:rPr>
      </w:pPr>
      <w:r>
        <w:rPr>
          <w:b/>
          <w:sz w:val="24"/>
        </w:rPr>
        <w:t xml:space="preserve"> </w:t>
      </w:r>
      <w:proofErr w:type="gramStart"/>
      <w:r w:rsidRPr="00FF7F33">
        <w:rPr>
          <w:b/>
          <w:sz w:val="24"/>
        </w:rPr>
        <w:t>általános</w:t>
      </w:r>
      <w:proofErr w:type="gramEnd"/>
      <w:r w:rsidRPr="00FF7F33">
        <w:rPr>
          <w:b/>
          <w:sz w:val="24"/>
        </w:rPr>
        <w:t xml:space="preserve"> helyettesítésre megbízott</w:t>
      </w:r>
      <w:r>
        <w:rPr>
          <w:b/>
          <w:sz w:val="24"/>
        </w:rPr>
        <w:t xml:space="preserve"> </w:t>
      </w:r>
      <w:r w:rsidRPr="00FF7F33">
        <w:rPr>
          <w:b/>
          <w:sz w:val="24"/>
        </w:rPr>
        <w:t>alpolgármester</w:t>
      </w: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ind w:left="5664"/>
        <w:rPr>
          <w:b/>
          <w:sz w:val="24"/>
        </w:rPr>
      </w:pPr>
    </w:p>
    <w:p w:rsidR="00FF7F33" w:rsidRDefault="00FF7F33" w:rsidP="00FF7F33">
      <w:pPr>
        <w:rPr>
          <w:b/>
          <w:sz w:val="24"/>
        </w:rPr>
      </w:pPr>
    </w:p>
    <w:p w:rsidR="00FF7F33" w:rsidRPr="00E81298" w:rsidRDefault="00FF7F33" w:rsidP="00FF7F33">
      <w:pPr>
        <w:tabs>
          <w:tab w:val="center" w:pos="6804"/>
        </w:tabs>
        <w:jc w:val="center"/>
        <w:rPr>
          <w:b/>
          <w:smallCaps/>
          <w:sz w:val="28"/>
          <w:szCs w:val="28"/>
        </w:rPr>
      </w:pPr>
      <w:r w:rsidRPr="00E81298">
        <w:rPr>
          <w:b/>
          <w:sz w:val="24"/>
          <w:szCs w:val="24"/>
        </w:rPr>
        <w:lastRenderedPageBreak/>
        <w:t>H</w:t>
      </w:r>
      <w:r w:rsidRPr="00E81298">
        <w:rPr>
          <w:b/>
          <w:smallCaps/>
          <w:sz w:val="28"/>
          <w:szCs w:val="28"/>
        </w:rPr>
        <w:t>atározat-tervezet</w:t>
      </w:r>
    </w:p>
    <w:p w:rsidR="00FF7F33" w:rsidRPr="00162952" w:rsidRDefault="00FF7F33" w:rsidP="00FF7F33">
      <w:pPr>
        <w:tabs>
          <w:tab w:val="center" w:pos="6804"/>
        </w:tabs>
        <w:jc w:val="center"/>
        <w:rPr>
          <w:b/>
          <w:sz w:val="24"/>
          <w:szCs w:val="24"/>
        </w:rPr>
      </w:pPr>
    </w:p>
    <w:p w:rsidR="00FF7F33" w:rsidRPr="00162952" w:rsidRDefault="00FF7F33" w:rsidP="00FF7F33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TISZAVASVÁRI VÁROS ÖNKORMÁNYZATA</w:t>
      </w:r>
    </w:p>
    <w:p w:rsidR="00FF7F33" w:rsidRPr="002405CD" w:rsidRDefault="00FF7F33" w:rsidP="00FF7F33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KÉPVISELŐ-TESTÜLETÉNEK</w:t>
      </w:r>
    </w:p>
    <w:p w:rsidR="00FF7F33" w:rsidRPr="002C3173" w:rsidRDefault="00FF7F33" w:rsidP="00FF7F33">
      <w:pPr>
        <w:jc w:val="center"/>
        <w:rPr>
          <w:b/>
          <w:sz w:val="24"/>
          <w:szCs w:val="24"/>
        </w:rPr>
      </w:pPr>
      <w:r>
        <w:rPr>
          <w:b/>
          <w:smallCaps/>
          <w:sz w:val="24"/>
          <w:szCs w:val="24"/>
        </w:rPr>
        <w:t xml:space="preserve">…../2018. (VII.26.) </w:t>
      </w:r>
      <w:r w:rsidRPr="002C3173">
        <w:rPr>
          <w:b/>
          <w:sz w:val="24"/>
          <w:szCs w:val="24"/>
        </w:rPr>
        <w:t xml:space="preserve">Kt. számú </w:t>
      </w:r>
    </w:p>
    <w:p w:rsidR="00FF7F33" w:rsidRPr="002C3173" w:rsidRDefault="00FF7F33" w:rsidP="00FF7F33">
      <w:pPr>
        <w:jc w:val="center"/>
        <w:rPr>
          <w:b/>
          <w:sz w:val="24"/>
          <w:szCs w:val="24"/>
        </w:rPr>
      </w:pPr>
      <w:proofErr w:type="gramStart"/>
      <w:r w:rsidRPr="002C3173">
        <w:rPr>
          <w:b/>
          <w:sz w:val="24"/>
          <w:szCs w:val="24"/>
        </w:rPr>
        <w:t>határozata</w:t>
      </w:r>
      <w:proofErr w:type="gramEnd"/>
    </w:p>
    <w:p w:rsidR="00FF7F33" w:rsidRDefault="00FF7F33" w:rsidP="00FF7F33">
      <w:pPr>
        <w:ind w:left="5664" w:firstLine="708"/>
        <w:jc w:val="both"/>
        <w:rPr>
          <w:b/>
          <w:sz w:val="24"/>
          <w:szCs w:val="24"/>
        </w:rPr>
      </w:pPr>
    </w:p>
    <w:p w:rsidR="00FF7F33" w:rsidRDefault="00FF7F33" w:rsidP="00FF7F33">
      <w:pPr>
        <w:jc w:val="center"/>
        <w:rPr>
          <w:b/>
          <w:sz w:val="24"/>
          <w:szCs w:val="24"/>
        </w:rPr>
      </w:pPr>
    </w:p>
    <w:p w:rsidR="00FF7F33" w:rsidRDefault="00FF7F33" w:rsidP="00FF7F33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Tiszavasvári Város Önkormányzata Helyi Esélyegyenl</w:t>
      </w:r>
      <w:r>
        <w:rPr>
          <w:b/>
          <w:sz w:val="24"/>
          <w:szCs w:val="24"/>
        </w:rPr>
        <w:t xml:space="preserve">őségi Programjának </w:t>
      </w:r>
      <w:r w:rsidR="00051562">
        <w:rPr>
          <w:b/>
          <w:sz w:val="24"/>
          <w:szCs w:val="24"/>
        </w:rPr>
        <w:t>elfogadásá</w:t>
      </w:r>
      <w:r>
        <w:rPr>
          <w:b/>
          <w:sz w:val="24"/>
          <w:szCs w:val="24"/>
        </w:rPr>
        <w:t>ról</w:t>
      </w:r>
    </w:p>
    <w:p w:rsidR="00FF7F33" w:rsidRDefault="00FF7F33" w:rsidP="00FF7F33">
      <w:pPr>
        <w:ind w:left="5664" w:firstLine="708"/>
        <w:jc w:val="both"/>
        <w:rPr>
          <w:b/>
          <w:sz w:val="24"/>
          <w:szCs w:val="24"/>
        </w:rPr>
      </w:pPr>
    </w:p>
    <w:p w:rsidR="00FF7F33" w:rsidRDefault="00FF7F33" w:rsidP="00FF7F33">
      <w:pPr>
        <w:spacing w:line="276" w:lineRule="auto"/>
        <w:ind w:left="360" w:right="304"/>
        <w:jc w:val="both"/>
        <w:rPr>
          <w:sz w:val="24"/>
          <w:szCs w:val="24"/>
        </w:rPr>
      </w:pPr>
    </w:p>
    <w:p w:rsidR="00FF7F33" w:rsidRPr="00F25D0E" w:rsidRDefault="00FF7F33" w:rsidP="00FF7F33">
      <w:pPr>
        <w:spacing w:line="276" w:lineRule="auto"/>
        <w:ind w:left="360" w:right="304"/>
        <w:jc w:val="both"/>
        <w:rPr>
          <w:sz w:val="24"/>
          <w:szCs w:val="24"/>
        </w:rPr>
      </w:pPr>
      <w:r w:rsidRPr="00F25D0E">
        <w:rPr>
          <w:sz w:val="24"/>
          <w:szCs w:val="24"/>
        </w:rPr>
        <w:t xml:space="preserve">Tiszavasvári Város Önkormányzata Képviselő-testülete </w:t>
      </w:r>
      <w:r w:rsidRPr="00F25D0E">
        <w:rPr>
          <w:bCs/>
          <w:sz w:val="24"/>
          <w:szCs w:val="24"/>
        </w:rPr>
        <w:t>az egyenlő bánásmódról és az esélyegyenlőség előmozdításáról</w:t>
      </w:r>
      <w:r w:rsidRPr="00F25D0E">
        <w:rPr>
          <w:sz w:val="24"/>
          <w:szCs w:val="24"/>
        </w:rPr>
        <w:t xml:space="preserve"> szó</w:t>
      </w:r>
      <w:r w:rsidR="00051562">
        <w:rPr>
          <w:sz w:val="24"/>
          <w:szCs w:val="24"/>
        </w:rPr>
        <w:t xml:space="preserve">ló 2003. évi CXXV. törvény 31.§ </w:t>
      </w:r>
      <w:r w:rsidRPr="00F25D0E">
        <w:rPr>
          <w:sz w:val="24"/>
          <w:szCs w:val="24"/>
        </w:rPr>
        <w:t>al</w:t>
      </w:r>
      <w:r>
        <w:rPr>
          <w:sz w:val="24"/>
          <w:szCs w:val="24"/>
        </w:rPr>
        <w:t>apján az alábbi határozatot hozz</w:t>
      </w:r>
      <w:r w:rsidRPr="00F25D0E">
        <w:rPr>
          <w:sz w:val="24"/>
          <w:szCs w:val="24"/>
        </w:rPr>
        <w:t>a:</w:t>
      </w:r>
    </w:p>
    <w:p w:rsidR="00FF7F33" w:rsidRDefault="00FF7F33" w:rsidP="00FF7F33">
      <w:pPr>
        <w:ind w:right="304"/>
        <w:rPr>
          <w:sz w:val="24"/>
          <w:szCs w:val="24"/>
        </w:rPr>
      </w:pPr>
    </w:p>
    <w:p w:rsidR="00051562" w:rsidRPr="00264246" w:rsidRDefault="006D225A" w:rsidP="00051562">
      <w:pPr>
        <w:numPr>
          <w:ilvl w:val="0"/>
          <w:numId w:val="3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51562" w:rsidRPr="00A22728">
        <w:rPr>
          <w:sz w:val="24"/>
          <w:szCs w:val="24"/>
        </w:rPr>
        <w:t xml:space="preserve"> határozat melléklete szerinti tartalommal dönt Tiszavasvári Város Önkormányzata </w:t>
      </w:r>
      <w:r w:rsidR="00051562" w:rsidRPr="006D2538">
        <w:rPr>
          <w:b/>
          <w:sz w:val="24"/>
          <w:szCs w:val="24"/>
        </w:rPr>
        <w:t>Helyi Esélyegyenlőségi Programjának (HEP) elfogadásáról 201</w:t>
      </w:r>
      <w:r w:rsidR="00051562">
        <w:rPr>
          <w:b/>
          <w:sz w:val="24"/>
          <w:szCs w:val="24"/>
        </w:rPr>
        <w:t>8-2023-ig tartó</w:t>
      </w:r>
      <w:r w:rsidR="00051562" w:rsidRPr="006D2538">
        <w:rPr>
          <w:b/>
          <w:sz w:val="24"/>
          <w:szCs w:val="24"/>
        </w:rPr>
        <w:t xml:space="preserve"> időtartamra.</w:t>
      </w:r>
      <w:r w:rsidR="00051562">
        <w:rPr>
          <w:b/>
          <w:sz w:val="24"/>
          <w:szCs w:val="24"/>
        </w:rPr>
        <w:t xml:space="preserve"> </w:t>
      </w:r>
      <w:r w:rsidR="00051562" w:rsidRPr="00264246">
        <w:rPr>
          <w:sz w:val="24"/>
          <w:szCs w:val="24"/>
        </w:rPr>
        <w:t xml:space="preserve">Megállapítja, hogy a </w:t>
      </w:r>
      <w:r>
        <w:rPr>
          <w:sz w:val="24"/>
          <w:szCs w:val="24"/>
        </w:rPr>
        <w:t>p</w:t>
      </w:r>
      <w:r w:rsidR="00051562" w:rsidRPr="00264246">
        <w:rPr>
          <w:sz w:val="24"/>
          <w:szCs w:val="24"/>
        </w:rPr>
        <w:t xml:space="preserve">rogramban rögzített </w:t>
      </w:r>
      <w:r>
        <w:rPr>
          <w:sz w:val="24"/>
          <w:szCs w:val="24"/>
        </w:rPr>
        <w:t>i</w:t>
      </w:r>
      <w:r w:rsidR="00051562" w:rsidRPr="00264246">
        <w:rPr>
          <w:sz w:val="24"/>
          <w:szCs w:val="24"/>
        </w:rPr>
        <w:t xml:space="preserve">ntézkedési </w:t>
      </w:r>
      <w:r>
        <w:rPr>
          <w:sz w:val="24"/>
          <w:szCs w:val="24"/>
        </w:rPr>
        <w:t>t</w:t>
      </w:r>
      <w:r w:rsidR="00051562" w:rsidRPr="00264246">
        <w:rPr>
          <w:sz w:val="24"/>
          <w:szCs w:val="24"/>
        </w:rPr>
        <w:t xml:space="preserve">ervek tekintetében, ahol </w:t>
      </w:r>
      <w:r w:rsidR="00051562">
        <w:rPr>
          <w:sz w:val="24"/>
          <w:szCs w:val="24"/>
        </w:rPr>
        <w:t xml:space="preserve">az </w:t>
      </w:r>
      <w:r>
        <w:rPr>
          <w:sz w:val="24"/>
          <w:szCs w:val="24"/>
        </w:rPr>
        <w:t>ö</w:t>
      </w:r>
      <w:r w:rsidR="00051562" w:rsidRPr="00264246">
        <w:rPr>
          <w:sz w:val="24"/>
          <w:szCs w:val="24"/>
        </w:rPr>
        <w:t xml:space="preserve">nkormányzat van partnerként, vagy résztvevőként, vagy felelősként megjelölve azon </w:t>
      </w:r>
      <w:r w:rsidR="00051562">
        <w:rPr>
          <w:sz w:val="24"/>
          <w:szCs w:val="24"/>
        </w:rPr>
        <w:t xml:space="preserve">az </w:t>
      </w:r>
      <w:r>
        <w:rPr>
          <w:sz w:val="24"/>
          <w:szCs w:val="24"/>
        </w:rPr>
        <w:t>ö</w:t>
      </w:r>
      <w:r w:rsidR="00051562">
        <w:rPr>
          <w:sz w:val="24"/>
          <w:szCs w:val="24"/>
        </w:rPr>
        <w:t xml:space="preserve">nkormányzat képviseletében </w:t>
      </w:r>
      <w:r w:rsidR="00051562" w:rsidRPr="00264246">
        <w:rPr>
          <w:sz w:val="24"/>
          <w:szCs w:val="24"/>
        </w:rPr>
        <w:t>Tiszavasvári Város mindenkori polgármesterét kell érteni.</w:t>
      </w:r>
    </w:p>
    <w:p w:rsidR="00051562" w:rsidRPr="00A22728" w:rsidRDefault="00051562" w:rsidP="00051562">
      <w:pPr>
        <w:ind w:right="304"/>
        <w:jc w:val="both"/>
        <w:rPr>
          <w:sz w:val="24"/>
          <w:szCs w:val="24"/>
        </w:rPr>
      </w:pPr>
    </w:p>
    <w:p w:rsidR="00051562" w:rsidRDefault="00051562" w:rsidP="00051562">
      <w:pPr>
        <w:numPr>
          <w:ilvl w:val="0"/>
          <w:numId w:val="3"/>
        </w:numPr>
        <w:ind w:right="304"/>
        <w:jc w:val="both"/>
        <w:rPr>
          <w:sz w:val="24"/>
          <w:szCs w:val="24"/>
        </w:rPr>
      </w:pPr>
      <w:r w:rsidRPr="00A22728">
        <w:rPr>
          <w:sz w:val="24"/>
          <w:szCs w:val="24"/>
        </w:rPr>
        <w:t xml:space="preserve">HEP Fórumot hoz létre a </w:t>
      </w:r>
      <w:r w:rsidR="006D225A">
        <w:rPr>
          <w:sz w:val="24"/>
          <w:szCs w:val="24"/>
        </w:rPr>
        <w:t>p</w:t>
      </w:r>
      <w:r w:rsidRPr="00A22728">
        <w:rPr>
          <w:sz w:val="24"/>
          <w:szCs w:val="24"/>
        </w:rPr>
        <w:t xml:space="preserve">rogramban foglaltak végrehajtásának ellenőrzésére a </w:t>
      </w:r>
      <w:r w:rsidR="006D225A">
        <w:rPr>
          <w:sz w:val="24"/>
          <w:szCs w:val="24"/>
        </w:rPr>
        <w:t>p</w:t>
      </w:r>
      <w:r w:rsidRPr="00A22728">
        <w:rPr>
          <w:sz w:val="24"/>
          <w:szCs w:val="24"/>
        </w:rPr>
        <w:t>rogramban részletezettek szerint.</w:t>
      </w:r>
    </w:p>
    <w:p w:rsidR="00051562" w:rsidRDefault="00051562" w:rsidP="00051562">
      <w:pPr>
        <w:ind w:right="304"/>
        <w:jc w:val="both"/>
        <w:rPr>
          <w:sz w:val="24"/>
          <w:szCs w:val="24"/>
        </w:rPr>
      </w:pPr>
    </w:p>
    <w:p w:rsidR="00051562" w:rsidRDefault="006D225A" w:rsidP="00051562">
      <w:pPr>
        <w:numPr>
          <w:ilvl w:val="0"/>
          <w:numId w:val="3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051562">
        <w:rPr>
          <w:sz w:val="24"/>
          <w:szCs w:val="24"/>
        </w:rPr>
        <w:t xml:space="preserve">elkéri az alpolgármestert, hogy gondoskodjon a HEP végrehajtásában tevékenyen közreműködő résztvevők, partnerek felelősök által a </w:t>
      </w:r>
      <w:r>
        <w:rPr>
          <w:sz w:val="24"/>
          <w:szCs w:val="24"/>
        </w:rPr>
        <w:t>HEP</w:t>
      </w:r>
      <w:r w:rsidR="00051562">
        <w:rPr>
          <w:sz w:val="24"/>
          <w:szCs w:val="24"/>
        </w:rPr>
        <w:t xml:space="preserve"> aláírásáról.</w:t>
      </w:r>
    </w:p>
    <w:p w:rsidR="00051562" w:rsidRDefault="00051562" w:rsidP="00051562">
      <w:pPr>
        <w:ind w:right="304"/>
        <w:jc w:val="both"/>
        <w:rPr>
          <w:sz w:val="24"/>
          <w:szCs w:val="24"/>
        </w:rPr>
      </w:pPr>
    </w:p>
    <w:p w:rsidR="00051562" w:rsidRPr="00A22728" w:rsidRDefault="006D225A" w:rsidP="00051562">
      <w:pPr>
        <w:numPr>
          <w:ilvl w:val="0"/>
          <w:numId w:val="3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051562" w:rsidRPr="00A22728">
        <w:rPr>
          <w:sz w:val="24"/>
          <w:szCs w:val="24"/>
        </w:rPr>
        <w:t>elkéri a</w:t>
      </w:r>
      <w:r w:rsidR="00051562">
        <w:rPr>
          <w:sz w:val="24"/>
          <w:szCs w:val="24"/>
        </w:rPr>
        <w:t>z</w:t>
      </w:r>
      <w:r w:rsidR="00051562" w:rsidRPr="00A22728">
        <w:rPr>
          <w:sz w:val="24"/>
          <w:szCs w:val="24"/>
        </w:rPr>
        <w:t xml:space="preserve"> </w:t>
      </w:r>
      <w:r w:rsidR="00051562">
        <w:rPr>
          <w:sz w:val="24"/>
          <w:szCs w:val="24"/>
        </w:rPr>
        <w:t>al</w:t>
      </w:r>
      <w:r w:rsidR="00051562" w:rsidRPr="00A22728">
        <w:rPr>
          <w:sz w:val="24"/>
          <w:szCs w:val="24"/>
        </w:rPr>
        <w:t xml:space="preserve">polgármestert, hogy határidőben gondoskodjon a </w:t>
      </w:r>
      <w:r>
        <w:rPr>
          <w:sz w:val="24"/>
          <w:szCs w:val="24"/>
        </w:rPr>
        <w:t>HEP</w:t>
      </w:r>
      <w:r w:rsidR="00051562" w:rsidRPr="00A22728">
        <w:rPr>
          <w:sz w:val="24"/>
          <w:szCs w:val="24"/>
        </w:rPr>
        <w:t xml:space="preserve"> </w:t>
      </w:r>
      <w:r w:rsidR="00051562">
        <w:rPr>
          <w:sz w:val="24"/>
          <w:szCs w:val="24"/>
        </w:rPr>
        <w:t xml:space="preserve">Szociális és Gyermekvédelmi Főigazgatóság </w:t>
      </w:r>
      <w:r w:rsidR="00051562" w:rsidRPr="00A22728">
        <w:rPr>
          <w:sz w:val="24"/>
          <w:szCs w:val="24"/>
        </w:rPr>
        <w:t>részére történő eljuttatásáról</w:t>
      </w:r>
      <w:r w:rsidR="00E434F7">
        <w:rPr>
          <w:sz w:val="24"/>
          <w:szCs w:val="24"/>
        </w:rPr>
        <w:t>, amely az honlapján közzéteszi</w:t>
      </w:r>
      <w:r w:rsidR="00051562" w:rsidRPr="00A22728">
        <w:rPr>
          <w:sz w:val="24"/>
          <w:szCs w:val="24"/>
        </w:rPr>
        <w:t xml:space="preserve">. Felkéri továbbá, hogy gondoskodjon a HEP helyben szokásos módon történő közzétételéről, azaz kifüggesztéséről az önkormányzati hirdetőtáblán, valamint közzétételéről az </w:t>
      </w:r>
      <w:r>
        <w:rPr>
          <w:sz w:val="24"/>
          <w:szCs w:val="24"/>
        </w:rPr>
        <w:t>ö</w:t>
      </w:r>
      <w:bookmarkStart w:id="0" w:name="_GoBack"/>
      <w:bookmarkEnd w:id="0"/>
      <w:r w:rsidR="00051562" w:rsidRPr="00A22728">
        <w:rPr>
          <w:sz w:val="24"/>
          <w:szCs w:val="24"/>
        </w:rPr>
        <w:t>nkormányzat honlapján.</w:t>
      </w:r>
    </w:p>
    <w:p w:rsidR="00FF7F33" w:rsidRDefault="00FF7F33" w:rsidP="00FF7F33">
      <w:pPr>
        <w:ind w:left="5664" w:firstLine="708"/>
        <w:jc w:val="both"/>
        <w:rPr>
          <w:b/>
          <w:sz w:val="24"/>
          <w:szCs w:val="24"/>
        </w:rPr>
      </w:pPr>
    </w:p>
    <w:p w:rsidR="00FF7F33" w:rsidRDefault="00FF7F33" w:rsidP="00FF7F33">
      <w:pPr>
        <w:ind w:left="5664" w:firstLine="708"/>
        <w:jc w:val="both"/>
        <w:rPr>
          <w:b/>
          <w:sz w:val="24"/>
          <w:szCs w:val="24"/>
        </w:rPr>
      </w:pPr>
    </w:p>
    <w:p w:rsidR="00FF7F33" w:rsidRDefault="00FF7F33" w:rsidP="00FF7F33">
      <w:pPr>
        <w:ind w:left="5664" w:firstLine="708"/>
        <w:jc w:val="both"/>
        <w:rPr>
          <w:b/>
          <w:sz w:val="24"/>
          <w:szCs w:val="24"/>
        </w:rPr>
      </w:pPr>
    </w:p>
    <w:p w:rsidR="00051562" w:rsidRDefault="00FF7F33" w:rsidP="00FF7F33">
      <w:pPr>
        <w:pStyle w:val="Szvegtrzs"/>
        <w:tabs>
          <w:tab w:val="left" w:pos="5103"/>
        </w:tabs>
        <w:ind w:left="360" w:right="304"/>
        <w:rPr>
          <w:szCs w:val="24"/>
        </w:rPr>
      </w:pPr>
      <w:r w:rsidRPr="00FB2229">
        <w:rPr>
          <w:b/>
          <w:szCs w:val="24"/>
        </w:rPr>
        <w:t>Határidő:</w:t>
      </w:r>
      <w:r w:rsidRPr="00FB2229">
        <w:rPr>
          <w:szCs w:val="24"/>
        </w:rPr>
        <w:t xml:space="preserve"> </w:t>
      </w:r>
      <w:proofErr w:type="gramStart"/>
      <w:r>
        <w:rPr>
          <w:szCs w:val="24"/>
        </w:rPr>
        <w:t xml:space="preserve">azonnal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B2229">
        <w:rPr>
          <w:b/>
          <w:szCs w:val="24"/>
        </w:rPr>
        <w:t>Felelős</w:t>
      </w:r>
      <w:proofErr w:type="gramEnd"/>
      <w:r w:rsidRPr="00FB2229">
        <w:rPr>
          <w:b/>
          <w:szCs w:val="24"/>
        </w:rPr>
        <w:t>:</w:t>
      </w:r>
      <w:r>
        <w:rPr>
          <w:szCs w:val="24"/>
        </w:rPr>
        <w:t xml:space="preserve"> </w:t>
      </w:r>
      <w:r w:rsidR="00051562">
        <w:rPr>
          <w:szCs w:val="24"/>
        </w:rPr>
        <w:t xml:space="preserve">Sipos Ibolya általános </w:t>
      </w:r>
    </w:p>
    <w:p w:rsidR="00051562" w:rsidRDefault="00051562" w:rsidP="00FF7F33">
      <w:pPr>
        <w:pStyle w:val="Szvegtrzs"/>
        <w:tabs>
          <w:tab w:val="left" w:pos="5103"/>
        </w:tabs>
        <w:ind w:left="360" w:right="304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proofErr w:type="gramStart"/>
      <w:r>
        <w:rPr>
          <w:szCs w:val="24"/>
        </w:rPr>
        <w:t>helyettesítésre</w:t>
      </w:r>
      <w:proofErr w:type="gramEnd"/>
      <w:r>
        <w:rPr>
          <w:szCs w:val="24"/>
        </w:rPr>
        <w:t xml:space="preserve"> megbízott</w:t>
      </w:r>
    </w:p>
    <w:p w:rsidR="00FF7F33" w:rsidRDefault="00051562" w:rsidP="00FF7F33">
      <w:pPr>
        <w:pStyle w:val="Szvegtrzs"/>
        <w:tabs>
          <w:tab w:val="left" w:pos="5103"/>
        </w:tabs>
        <w:ind w:left="360" w:right="30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</w:t>
      </w:r>
      <w:proofErr w:type="gramStart"/>
      <w:r>
        <w:rPr>
          <w:szCs w:val="24"/>
        </w:rPr>
        <w:t>alpolgármester</w:t>
      </w:r>
      <w:proofErr w:type="gramEnd"/>
    </w:p>
    <w:p w:rsidR="00FF7F33" w:rsidRDefault="00FF7F33" w:rsidP="00FF7F33">
      <w:pPr>
        <w:ind w:left="5664"/>
        <w:rPr>
          <w:b/>
          <w:sz w:val="24"/>
        </w:rPr>
      </w:pPr>
    </w:p>
    <w:p w:rsidR="00FF7F33" w:rsidRPr="00FF7F33" w:rsidRDefault="00FF7F33" w:rsidP="00FF7F33">
      <w:pPr>
        <w:ind w:left="5664"/>
        <w:rPr>
          <w:b/>
          <w:sz w:val="24"/>
        </w:rPr>
      </w:pPr>
    </w:p>
    <w:sectPr w:rsidR="00FF7F33" w:rsidRPr="00FF7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5834"/>
    <w:multiLevelType w:val="hybridMultilevel"/>
    <w:tmpl w:val="35B27EB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1779F1"/>
    <w:multiLevelType w:val="hybridMultilevel"/>
    <w:tmpl w:val="39E2E256"/>
    <w:lvl w:ilvl="0" w:tplc="DC5EAC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B04F21"/>
    <w:multiLevelType w:val="hybridMultilevel"/>
    <w:tmpl w:val="70EC9578"/>
    <w:lvl w:ilvl="0" w:tplc="65524F66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D2"/>
    <w:rsid w:val="00051562"/>
    <w:rsid w:val="005A63F8"/>
    <w:rsid w:val="006D225A"/>
    <w:rsid w:val="009658D2"/>
    <w:rsid w:val="00C65413"/>
    <w:rsid w:val="00E434F7"/>
    <w:rsid w:val="00F24319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9658D2"/>
    <w:rPr>
      <w:color w:val="0000FF"/>
      <w:u w:val="single"/>
    </w:rPr>
  </w:style>
  <w:style w:type="paragraph" w:customStyle="1" w:styleId="Default">
    <w:name w:val="Default"/>
    <w:rsid w:val="009658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CM14">
    <w:name w:val="CM14"/>
    <w:basedOn w:val="Default"/>
    <w:next w:val="Default"/>
    <w:rsid w:val="009658D2"/>
    <w:rPr>
      <w:rFonts w:cs="Times New Roman"/>
      <w:color w:val="auto"/>
    </w:rPr>
  </w:style>
  <w:style w:type="paragraph" w:styleId="Szvegtrzs">
    <w:name w:val="Body Text"/>
    <w:basedOn w:val="Norml"/>
    <w:link w:val="SzvegtrzsChar"/>
    <w:rsid w:val="00FF7F3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FF7F3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">
    <w:name w:val="Char"/>
    <w:basedOn w:val="Norml"/>
    <w:rsid w:val="00FF7F3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63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63F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9658D2"/>
    <w:rPr>
      <w:color w:val="0000FF"/>
      <w:u w:val="single"/>
    </w:rPr>
  </w:style>
  <w:style w:type="paragraph" w:customStyle="1" w:styleId="Default">
    <w:name w:val="Default"/>
    <w:rsid w:val="009658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CM14">
    <w:name w:val="CM14"/>
    <w:basedOn w:val="Default"/>
    <w:next w:val="Default"/>
    <w:rsid w:val="009658D2"/>
    <w:rPr>
      <w:rFonts w:cs="Times New Roman"/>
      <w:color w:val="auto"/>
    </w:rPr>
  </w:style>
  <w:style w:type="paragraph" w:styleId="Szvegtrzs">
    <w:name w:val="Body Text"/>
    <w:basedOn w:val="Norml"/>
    <w:link w:val="SzvegtrzsChar"/>
    <w:rsid w:val="00FF7F3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FF7F3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">
    <w:name w:val="Char"/>
    <w:basedOn w:val="Norml"/>
    <w:rsid w:val="00FF7F3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63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63F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vonkph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778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3</cp:revision>
  <cp:lastPrinted>2018-07-18T10:03:00Z</cp:lastPrinted>
  <dcterms:created xsi:type="dcterms:W3CDTF">2018-07-18T05:56:00Z</dcterms:created>
  <dcterms:modified xsi:type="dcterms:W3CDTF">2018-07-19T12:45:00Z</dcterms:modified>
</cp:coreProperties>
</file>